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096" w:rsidRPr="00FC6096" w:rsidRDefault="00FC6096" w:rsidP="00FC6096">
      <w:pPr>
        <w:pStyle w:val="NormalWeb"/>
        <w:spacing w:line="300" w:lineRule="atLeast"/>
        <w:jc w:val="center"/>
        <w:rPr>
          <w:rFonts w:ascii="Arial" w:hAnsi="Arial" w:cs="Arial"/>
          <w:b/>
          <w:bCs/>
          <w:color w:val="000000"/>
          <w:sz w:val="32"/>
          <w:szCs w:val="32"/>
        </w:rPr>
      </w:pPr>
      <w:r w:rsidRPr="00FC6096">
        <w:rPr>
          <w:rFonts w:ascii="Arial" w:hAnsi="Arial" w:cs="Arial"/>
          <w:b/>
          <w:bCs/>
          <w:color w:val="000000"/>
          <w:sz w:val="32"/>
          <w:szCs w:val="32"/>
        </w:rPr>
        <w:t>TERMS OF SERVICE</w:t>
      </w:r>
    </w:p>
    <w:p w:rsidR="00FC6096" w:rsidRDefault="00FC6096" w:rsidP="00FC6096">
      <w:pPr>
        <w:pStyle w:val="NormalWeb"/>
        <w:spacing w:line="300" w:lineRule="atLeast"/>
        <w:jc w:val="both"/>
        <w:rPr>
          <w:rFonts w:ascii="Arial" w:hAnsi="Arial" w:cs="Arial"/>
          <w:color w:val="000000"/>
        </w:rPr>
      </w:pP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 xml:space="preserve">This </w:t>
      </w:r>
      <w:r>
        <w:rPr>
          <w:rFonts w:ascii="Arial" w:hAnsi="Arial" w:cs="Arial"/>
          <w:color w:val="000000"/>
        </w:rPr>
        <w:t>application</w:t>
      </w:r>
      <w:r>
        <w:rPr>
          <w:rFonts w:ascii="Arial" w:hAnsi="Arial" w:cs="Arial"/>
          <w:color w:val="000000"/>
        </w:rPr>
        <w:t xml:space="preserve"> is our Terms of Service and governs your legal interaction with us</w:t>
      </w:r>
      <w:r>
        <w:rPr>
          <w:rFonts w:ascii="Arial" w:hAnsi="Arial" w:cs="Arial"/>
          <w:color w:val="000000"/>
        </w:rPr>
        <w:t>.</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 xml:space="preserve">Capitalized terms, unless otherwise defined, have the meaning specified within the Definitions section below. This Terms of Service, along with our Privacy Policy, any mobile license agreement, and other posted guidelines within our </w:t>
      </w:r>
      <w:r>
        <w:rPr>
          <w:rFonts w:ascii="Arial" w:hAnsi="Arial" w:cs="Arial"/>
          <w:color w:val="000000"/>
        </w:rPr>
        <w:t>application</w:t>
      </w:r>
      <w:r>
        <w:rPr>
          <w:rFonts w:ascii="Arial" w:hAnsi="Arial" w:cs="Arial"/>
          <w:color w:val="000000"/>
        </w:rPr>
        <w:t xml:space="preserve">, collectively "Legal Terms", constitute the agreement between you and </w:t>
      </w:r>
      <w:r>
        <w:rPr>
          <w:rFonts w:ascii="Arial" w:hAnsi="Arial" w:cs="Arial"/>
          <w:color w:val="000000"/>
        </w:rPr>
        <w:t>Feed Pakistan ®</w:t>
      </w:r>
      <w:r>
        <w:rPr>
          <w:rFonts w:ascii="Arial" w:hAnsi="Arial" w:cs="Arial"/>
          <w:color w:val="000000"/>
        </w:rPr>
        <w:t>.</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 xml:space="preserve">As a User of our </w:t>
      </w:r>
      <w:r>
        <w:rPr>
          <w:rFonts w:ascii="Arial" w:hAnsi="Arial" w:cs="Arial"/>
          <w:color w:val="000000"/>
        </w:rPr>
        <w:t>application</w:t>
      </w:r>
      <w:r>
        <w:rPr>
          <w:rFonts w:ascii="Arial" w:hAnsi="Arial" w:cs="Arial"/>
          <w:color w:val="000000"/>
        </w:rPr>
        <w:t xml:space="preserve">, you agree to fully comply with and be bound by our Legal Terms. Please review them carefully. If you do not accept our Legal Terms, do not access and use our </w:t>
      </w:r>
      <w:r>
        <w:rPr>
          <w:rFonts w:ascii="Arial" w:hAnsi="Arial" w:cs="Arial"/>
          <w:color w:val="000000"/>
        </w:rPr>
        <w:t>application</w:t>
      </w:r>
      <w:r>
        <w:rPr>
          <w:rFonts w:ascii="Arial" w:hAnsi="Arial" w:cs="Arial"/>
          <w:color w:val="000000"/>
        </w:rPr>
        <w:t>. If you have already accessed our application</w:t>
      </w:r>
      <w:r>
        <w:rPr>
          <w:rFonts w:ascii="Arial" w:hAnsi="Arial" w:cs="Arial"/>
          <w:color w:val="000000"/>
        </w:rPr>
        <w:t xml:space="preserve"> </w:t>
      </w:r>
      <w:r>
        <w:rPr>
          <w:rFonts w:ascii="Arial" w:hAnsi="Arial" w:cs="Arial"/>
          <w:color w:val="000000"/>
        </w:rPr>
        <w:t>and do not accept our Legal Terms, you should immediately discontinue use of our application.</w:t>
      </w:r>
    </w:p>
    <w:p w:rsidR="00FC6096" w:rsidRDefault="00FC6096" w:rsidP="00FC6096">
      <w:pPr>
        <w:pStyle w:val="NormalWeb"/>
        <w:spacing w:line="300" w:lineRule="atLeast"/>
        <w:jc w:val="both"/>
      </w:pPr>
    </w:p>
    <w:p w:rsidR="00FC6096" w:rsidRDefault="00FC6096" w:rsidP="00FC6096">
      <w:pPr>
        <w:pStyle w:val="NormalWeb"/>
        <w:spacing w:line="300" w:lineRule="atLeast"/>
        <w:jc w:val="both"/>
        <w:rPr>
          <w:rStyle w:val="Strong"/>
          <w:rFonts w:ascii="Arial" w:hAnsi="Arial" w:cs="Arial"/>
          <w:color w:val="000000"/>
        </w:rPr>
      </w:pPr>
      <w:r>
        <w:rPr>
          <w:rStyle w:val="Strong"/>
          <w:rFonts w:ascii="Arial" w:hAnsi="Arial" w:cs="Arial"/>
          <w:color w:val="000000"/>
        </w:rPr>
        <w:t>Definitions</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br/>
        <w:t>The terms "us" or "we" or "our" refers to Feed Pakistan ®.</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 xml:space="preserve">Our "Service" allows Donors to make food available to </w:t>
      </w:r>
      <w:r>
        <w:rPr>
          <w:rFonts w:ascii="Arial" w:hAnsi="Arial" w:cs="Arial"/>
          <w:color w:val="000000"/>
        </w:rPr>
        <w:t>Taker</w:t>
      </w:r>
      <w:r>
        <w:rPr>
          <w:rFonts w:ascii="Arial" w:hAnsi="Arial" w:cs="Arial"/>
          <w:color w:val="000000"/>
        </w:rPr>
        <w:t xml:space="preserve"> that have the mission and capacity to distribute food.</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A "Visitor" is someone who merely browses our Website, but has not registered as Member.</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A "Member" is an individual that has registered with us to use our Ser</w:t>
      </w:r>
      <w:r>
        <w:rPr>
          <w:rFonts w:ascii="Arial" w:hAnsi="Arial" w:cs="Arial"/>
          <w:color w:val="000000"/>
        </w:rPr>
        <w:t>vice and is either a Donor or</w:t>
      </w:r>
      <w:r>
        <w:rPr>
          <w:rFonts w:ascii="Arial" w:hAnsi="Arial" w:cs="Arial"/>
          <w:color w:val="000000"/>
        </w:rPr>
        <w:t xml:space="preserve"> </w:t>
      </w:r>
      <w:r>
        <w:rPr>
          <w:rFonts w:ascii="Arial" w:hAnsi="Arial" w:cs="Arial"/>
          <w:color w:val="000000"/>
        </w:rPr>
        <w:t>Taker</w:t>
      </w:r>
      <w:r>
        <w:rPr>
          <w:rFonts w:ascii="Arial" w:hAnsi="Arial" w:cs="Arial"/>
          <w:color w:val="000000"/>
        </w:rPr>
        <w:t>.</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A "Donor" is a restaurant or other source of food registered as a Member with</w:t>
      </w:r>
      <w:r>
        <w:rPr>
          <w:rFonts w:ascii="Arial" w:hAnsi="Arial" w:cs="Arial"/>
          <w:color w:val="000000"/>
        </w:rPr>
        <w:t xml:space="preserve"> </w:t>
      </w:r>
      <w:r>
        <w:rPr>
          <w:rFonts w:ascii="Arial" w:hAnsi="Arial" w:cs="Arial"/>
          <w:color w:val="000000"/>
        </w:rPr>
        <w:t>Feed Pakistan ®.</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A "</w:t>
      </w:r>
      <w:r>
        <w:rPr>
          <w:rFonts w:ascii="Arial" w:hAnsi="Arial" w:cs="Arial"/>
          <w:color w:val="000000"/>
        </w:rPr>
        <w:t>Taker</w:t>
      </w:r>
      <w:r>
        <w:rPr>
          <w:rFonts w:ascii="Arial" w:hAnsi="Arial" w:cs="Arial"/>
          <w:color w:val="000000"/>
        </w:rPr>
        <w:t xml:space="preserve">" is a </w:t>
      </w:r>
      <w:r>
        <w:rPr>
          <w:rFonts w:ascii="Arial" w:hAnsi="Arial" w:cs="Arial"/>
          <w:color w:val="000000"/>
        </w:rPr>
        <w:t>person availing Donors food.</w:t>
      </w:r>
    </w:p>
    <w:p w:rsidR="00FC6096" w:rsidRDefault="00FC6096" w:rsidP="00FC6096">
      <w:pPr>
        <w:pStyle w:val="NormalWeb"/>
        <w:spacing w:line="300" w:lineRule="atLeast"/>
        <w:jc w:val="both"/>
        <w:rPr>
          <w:rFonts w:ascii="Arial" w:hAnsi="Arial" w:cs="Arial"/>
          <w:color w:val="000000"/>
        </w:rPr>
      </w:pPr>
      <w:r>
        <w:rPr>
          <w:rFonts w:ascii="Arial" w:hAnsi="Arial" w:cs="Arial"/>
          <w:color w:val="000000"/>
        </w:rPr>
        <w:t xml:space="preserve">All text, information, graphics, audio, video, and data offered through our </w:t>
      </w:r>
      <w:r>
        <w:rPr>
          <w:rFonts w:ascii="Arial" w:hAnsi="Arial" w:cs="Arial"/>
          <w:color w:val="000000"/>
        </w:rPr>
        <w:t>application</w:t>
      </w:r>
      <w:r>
        <w:rPr>
          <w:rFonts w:ascii="Arial" w:hAnsi="Arial" w:cs="Arial"/>
          <w:color w:val="000000"/>
        </w:rPr>
        <w:t xml:space="preserve"> are collectively known as our "Content".</w:t>
      </w:r>
    </w:p>
    <w:p w:rsidR="00FC6096" w:rsidRDefault="00FC6096" w:rsidP="00FC6096">
      <w:pPr>
        <w:pStyle w:val="NormalWeb"/>
        <w:spacing w:line="300" w:lineRule="atLeast"/>
        <w:jc w:val="both"/>
        <w:rPr>
          <w:rFonts w:ascii="Arial" w:hAnsi="Arial" w:cs="Arial"/>
          <w:color w:val="000000"/>
        </w:rPr>
      </w:pPr>
    </w:p>
    <w:p w:rsidR="00FC6096" w:rsidRDefault="00FC6096" w:rsidP="00FC6096">
      <w:pPr>
        <w:pStyle w:val="NormalWeb"/>
        <w:spacing w:line="300" w:lineRule="atLeast"/>
        <w:jc w:val="both"/>
        <w:rPr>
          <w:rFonts w:ascii="Arial" w:hAnsi="Arial" w:cs="Arial"/>
          <w:color w:val="000000"/>
        </w:rPr>
      </w:pPr>
    </w:p>
    <w:p w:rsidR="00FC6096" w:rsidRDefault="00FC6096">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Service</w:t>
      </w:r>
    </w:p>
    <w:p w:rsidR="007E7B84" w:rsidRDefault="00FC6096" w:rsidP="00FC6096">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We provide an online platform called </w:t>
      </w:r>
      <w:r>
        <w:rPr>
          <w:rFonts w:ascii="Arial" w:hAnsi="Arial" w:cs="Arial"/>
          <w:color w:val="000000"/>
        </w:rPr>
        <w:t>Feed Pakistan ®</w:t>
      </w:r>
      <w:r>
        <w:rPr>
          <w:rFonts w:ascii="Arial" w:hAnsi="Arial" w:cs="Arial"/>
          <w:color w:val="000000"/>
          <w:shd w:val="clear" w:color="auto" w:fill="FFFFFF"/>
        </w:rPr>
        <w:t xml:space="preserve"> that connects Donors with </w:t>
      </w:r>
      <w:r>
        <w:rPr>
          <w:rFonts w:ascii="Arial" w:hAnsi="Arial" w:cs="Arial"/>
          <w:color w:val="000000"/>
          <w:shd w:val="clear" w:color="auto" w:fill="FFFFFF"/>
        </w:rPr>
        <w:t>Takers</w:t>
      </w:r>
      <w:r>
        <w:rPr>
          <w:rFonts w:ascii="Arial" w:hAnsi="Arial" w:cs="Arial"/>
          <w:color w:val="000000"/>
          <w:shd w:val="clear" w:color="auto" w:fill="FFFFFF"/>
        </w:rPr>
        <w:t xml:space="preserve"> in order to facilitate food donations. We will arrange for a </w:t>
      </w:r>
      <w:r>
        <w:rPr>
          <w:rFonts w:ascii="Arial" w:hAnsi="Arial" w:cs="Arial"/>
          <w:color w:val="000000"/>
          <w:shd w:val="clear" w:color="auto" w:fill="FFFFFF"/>
        </w:rPr>
        <w:t xml:space="preserve">limited </w:t>
      </w:r>
      <w:r>
        <w:rPr>
          <w:rFonts w:ascii="Arial" w:hAnsi="Arial" w:cs="Arial"/>
          <w:color w:val="000000"/>
          <w:shd w:val="clear" w:color="auto" w:fill="FFFFFF"/>
        </w:rPr>
        <w:t>summary of each Donor's recent donations to be available in the Donor's account on the platform.</w:t>
      </w:r>
    </w:p>
    <w:p w:rsidR="00FC6096" w:rsidRDefault="00FC6096" w:rsidP="00FC6096">
      <w:pPr>
        <w:rPr>
          <w:rFonts w:ascii="Arial" w:hAnsi="Arial" w:cs="Arial"/>
          <w:color w:val="000000"/>
          <w:shd w:val="clear" w:color="auto" w:fill="FFFFFF"/>
        </w:rPr>
      </w:pPr>
    </w:p>
    <w:p w:rsidR="00FC6096" w:rsidRDefault="00FC6096" w:rsidP="00FC6096">
      <w:pPr>
        <w:rPr>
          <w:rStyle w:val="Strong"/>
          <w:rFonts w:ascii="Arial" w:hAnsi="Arial" w:cs="Arial"/>
          <w:color w:val="000000"/>
          <w:shd w:val="clear" w:color="auto" w:fill="FFFFFF"/>
        </w:rPr>
      </w:pPr>
      <w:r>
        <w:rPr>
          <w:rStyle w:val="Strong"/>
          <w:rFonts w:ascii="Arial" w:hAnsi="Arial" w:cs="Arial"/>
          <w:color w:val="000000"/>
          <w:shd w:val="clear" w:color="auto" w:fill="FFFFFF"/>
        </w:rPr>
        <w:t>Scope of Service</w:t>
      </w:r>
    </w:p>
    <w:p w:rsidR="00FC6096" w:rsidRDefault="00FC6096" w:rsidP="00FC6096">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Our platform serves as a communication tool, similar to an email or phone </w:t>
      </w:r>
      <w:r w:rsidR="008759E1">
        <w:rPr>
          <w:rFonts w:ascii="Arial" w:hAnsi="Arial" w:cs="Arial"/>
          <w:color w:val="000000"/>
          <w:shd w:val="clear" w:color="auto" w:fill="FFFFFF"/>
        </w:rPr>
        <w:t>service that</w:t>
      </w:r>
      <w:r>
        <w:rPr>
          <w:rFonts w:ascii="Arial" w:hAnsi="Arial" w:cs="Arial"/>
          <w:color w:val="000000"/>
          <w:shd w:val="clear" w:color="auto" w:fill="FFFFFF"/>
        </w:rPr>
        <w:t xml:space="preserve"> is significantly tailored and enhanced for the purpose of facilitating food donations. As such, we may not provide logistics, quality control or services related to the physical inspection and movement of food.</w:t>
      </w:r>
    </w:p>
    <w:p w:rsidR="008759E1" w:rsidRDefault="008759E1" w:rsidP="00FC6096">
      <w:pPr>
        <w:rPr>
          <w:rFonts w:ascii="Arial" w:hAnsi="Arial" w:cs="Arial"/>
          <w:color w:val="000000"/>
          <w:shd w:val="clear" w:color="auto" w:fill="FFFFFF"/>
        </w:rPr>
      </w:pPr>
    </w:p>
    <w:p w:rsidR="008759E1" w:rsidRDefault="008759E1" w:rsidP="00FC6096">
      <w:pPr>
        <w:rPr>
          <w:rStyle w:val="Strong"/>
          <w:rFonts w:ascii="Arial" w:hAnsi="Arial" w:cs="Arial"/>
          <w:color w:val="000000"/>
          <w:shd w:val="clear" w:color="auto" w:fill="FFFFFF"/>
        </w:rPr>
      </w:pPr>
      <w:r>
        <w:rPr>
          <w:rStyle w:val="Strong"/>
          <w:rFonts w:ascii="Arial" w:hAnsi="Arial" w:cs="Arial"/>
          <w:color w:val="000000"/>
          <w:shd w:val="clear" w:color="auto" w:fill="FFFFFF"/>
        </w:rPr>
        <w:t>Donor Obligations Related to the Donation of Food</w:t>
      </w:r>
    </w:p>
    <w:p w:rsidR="008759E1" w:rsidRDefault="008759E1" w:rsidP="0061149E">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Donor agrees to comply with the</w:t>
      </w:r>
      <w:r>
        <w:rPr>
          <w:rStyle w:val="apple-converted-space"/>
          <w:rFonts w:ascii="Arial" w:hAnsi="Arial" w:cs="Arial"/>
          <w:color w:val="000000"/>
          <w:shd w:val="clear" w:color="auto" w:fill="FFFFFF"/>
        </w:rPr>
        <w:t> </w:t>
      </w:r>
      <w:hyperlink r:id="rId5" w:history="1">
        <w:r>
          <w:rPr>
            <w:rStyle w:val="Hyperlink"/>
            <w:rFonts w:ascii="Arial" w:hAnsi="Arial" w:cs="Arial"/>
            <w:shd w:val="clear" w:color="auto" w:fill="FFFFFF"/>
          </w:rPr>
          <w:t>food safety guidelines</w:t>
        </w:r>
      </w:hyperlink>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available in our mobile </w:t>
      </w:r>
      <w:r>
        <w:rPr>
          <w:rFonts w:ascii="Arial" w:hAnsi="Arial" w:cs="Arial"/>
          <w:color w:val="000000"/>
          <w:shd w:val="clear" w:color="auto" w:fill="FFFFFF"/>
        </w:rPr>
        <w:t>app, and with the standards set by food ministry</w:t>
      </w:r>
      <w:r>
        <w:rPr>
          <w:rFonts w:ascii="Arial" w:hAnsi="Arial" w:cs="Arial"/>
          <w:color w:val="000000"/>
          <w:shd w:val="clear" w:color="auto" w:fill="FFFFFF"/>
        </w:rPr>
        <w:t>. The Donor agrees to provide accurate and sufficient information about the quantity, condition and other necessary parameters to ensure proper transportation and logistics for the donated product.</w:t>
      </w:r>
    </w:p>
    <w:p w:rsidR="0061149E" w:rsidRDefault="0061149E" w:rsidP="0061149E">
      <w:pPr>
        <w:rPr>
          <w:rFonts w:ascii="Arial" w:hAnsi="Arial" w:cs="Arial"/>
          <w:color w:val="000000"/>
          <w:shd w:val="clear" w:color="auto" w:fill="FFFFFF"/>
        </w:rPr>
      </w:pPr>
    </w:p>
    <w:p w:rsidR="0061149E" w:rsidRDefault="0061149E" w:rsidP="0061149E">
      <w:pPr>
        <w:pStyle w:val="NormalWeb"/>
        <w:spacing w:line="300" w:lineRule="atLeast"/>
        <w:jc w:val="both"/>
        <w:rPr>
          <w:rStyle w:val="Strong"/>
          <w:rFonts w:ascii="Arial" w:hAnsi="Arial" w:cs="Arial"/>
          <w:color w:val="000000"/>
        </w:rPr>
      </w:pPr>
      <w:r>
        <w:rPr>
          <w:rStyle w:val="Strong"/>
          <w:rFonts w:ascii="Arial" w:hAnsi="Arial" w:cs="Arial"/>
          <w:color w:val="000000"/>
        </w:rPr>
        <w:t>Donor</w:t>
      </w:r>
      <w:r>
        <w:rPr>
          <w:rStyle w:val="Strong"/>
          <w:rFonts w:ascii="Arial" w:hAnsi="Arial" w:cs="Arial"/>
          <w:color w:val="000000"/>
        </w:rPr>
        <w:t xml:space="preserve"> Obligations Related to the Use of Donated Food</w:t>
      </w:r>
      <w:r>
        <w:rPr>
          <w:rStyle w:val="Strong"/>
          <w:rFonts w:ascii="Arial" w:hAnsi="Arial" w:cs="Arial"/>
          <w:color w:val="000000"/>
        </w:rPr>
        <w:t xml:space="preserve"> </w:t>
      </w:r>
    </w:p>
    <w:p w:rsidR="0061149E" w:rsidRDefault="0061149E" w:rsidP="0061149E">
      <w:pPr>
        <w:pStyle w:val="NormalWeb"/>
        <w:spacing w:line="300" w:lineRule="atLeast"/>
        <w:jc w:val="both"/>
        <w:rPr>
          <w:rFonts w:ascii="Arial" w:hAnsi="Arial" w:cs="Arial"/>
          <w:color w:val="000000"/>
        </w:rPr>
      </w:pPr>
      <w:r>
        <w:rPr>
          <w:rFonts w:ascii="Arial" w:hAnsi="Arial" w:cs="Arial"/>
          <w:color w:val="000000"/>
        </w:rPr>
        <w:br/>
      </w:r>
      <w:r>
        <w:rPr>
          <w:rFonts w:ascii="Arial" w:hAnsi="Arial" w:cs="Arial"/>
          <w:color w:val="000000"/>
        </w:rPr>
        <w:t>Donor</w:t>
      </w:r>
      <w:r>
        <w:rPr>
          <w:rFonts w:ascii="Arial" w:hAnsi="Arial" w:cs="Arial"/>
          <w:color w:val="000000"/>
        </w:rPr>
        <w:t xml:space="preserve"> will not offer for sale, sell, </w:t>
      </w:r>
      <w:r>
        <w:rPr>
          <w:rFonts w:ascii="Arial" w:hAnsi="Arial" w:cs="Arial"/>
          <w:color w:val="000000"/>
        </w:rPr>
        <w:t>and transfer</w:t>
      </w:r>
      <w:r>
        <w:rPr>
          <w:rFonts w:ascii="Arial" w:hAnsi="Arial" w:cs="Arial"/>
          <w:color w:val="000000"/>
        </w:rPr>
        <w:t xml:space="preserve"> or barter the </w:t>
      </w:r>
      <w:r>
        <w:rPr>
          <w:rFonts w:ascii="Arial" w:hAnsi="Arial" w:cs="Arial"/>
          <w:color w:val="000000"/>
        </w:rPr>
        <w:t xml:space="preserve">food </w:t>
      </w:r>
      <w:r>
        <w:rPr>
          <w:rFonts w:ascii="Arial" w:hAnsi="Arial" w:cs="Arial"/>
          <w:color w:val="000000"/>
        </w:rPr>
        <w:t>items.</w:t>
      </w:r>
    </w:p>
    <w:p w:rsidR="0061149E" w:rsidRDefault="0061149E" w:rsidP="0061149E">
      <w:pPr>
        <w:pStyle w:val="NormalWeb"/>
        <w:spacing w:line="300" w:lineRule="atLeast"/>
        <w:jc w:val="both"/>
        <w:rPr>
          <w:rFonts w:ascii="Arial" w:hAnsi="Arial" w:cs="Arial"/>
          <w:color w:val="000000"/>
        </w:rPr>
      </w:pPr>
      <w:r>
        <w:rPr>
          <w:rFonts w:ascii="Arial" w:hAnsi="Arial" w:cs="Arial"/>
          <w:color w:val="000000"/>
        </w:rPr>
        <w:t>As a</w:t>
      </w:r>
      <w:r>
        <w:rPr>
          <w:rFonts w:ascii="Arial" w:hAnsi="Arial" w:cs="Arial"/>
          <w:color w:val="000000"/>
        </w:rPr>
        <w:t xml:space="preserve"> Donor</w:t>
      </w:r>
      <w:r>
        <w:rPr>
          <w:rFonts w:ascii="Arial" w:hAnsi="Arial" w:cs="Arial"/>
          <w:color w:val="000000"/>
        </w:rPr>
        <w:t xml:space="preserve">, you will serve or distribute the </w:t>
      </w:r>
      <w:r>
        <w:rPr>
          <w:rFonts w:ascii="Arial" w:hAnsi="Arial" w:cs="Arial"/>
          <w:color w:val="000000"/>
        </w:rPr>
        <w:t>food</w:t>
      </w:r>
      <w:r>
        <w:rPr>
          <w:rFonts w:ascii="Arial" w:hAnsi="Arial" w:cs="Arial"/>
          <w:color w:val="000000"/>
        </w:rPr>
        <w:t xml:space="preserve"> as soon as possible, to provide maximum palatability and freshness. You will utilize volunteers having sufficient training, experience, and expertise in the evaluation, handling, preparation, and feeding of donated items to safely and properly judge, handle, prepare, and serve the same.</w:t>
      </w:r>
    </w:p>
    <w:p w:rsidR="0061149E" w:rsidRDefault="0061149E" w:rsidP="0061149E">
      <w:pPr>
        <w:pStyle w:val="NormalWeb"/>
        <w:spacing w:line="300" w:lineRule="atLeast"/>
        <w:jc w:val="both"/>
        <w:rPr>
          <w:rFonts w:ascii="Arial" w:hAnsi="Arial" w:cs="Arial"/>
          <w:color w:val="000000"/>
        </w:rPr>
      </w:pPr>
      <w:r>
        <w:rPr>
          <w:rFonts w:ascii="Arial" w:hAnsi="Arial" w:cs="Arial"/>
          <w:color w:val="000000"/>
        </w:rPr>
        <w:t>As a</w:t>
      </w:r>
      <w:r>
        <w:rPr>
          <w:rFonts w:ascii="Arial" w:hAnsi="Arial" w:cs="Arial"/>
          <w:color w:val="000000"/>
        </w:rPr>
        <w:t xml:space="preserve"> Donor you must</w:t>
      </w:r>
      <w:r>
        <w:rPr>
          <w:rFonts w:ascii="Arial" w:hAnsi="Arial" w:cs="Arial"/>
          <w:color w:val="000000"/>
        </w:rPr>
        <w:t xml:space="preserve"> to meet the food safety and distribution criteria above, you accept full responsibility for the purity and fitness for human consumption of any </w:t>
      </w:r>
      <w:r>
        <w:rPr>
          <w:rFonts w:ascii="Arial" w:hAnsi="Arial" w:cs="Arial"/>
          <w:color w:val="000000"/>
        </w:rPr>
        <w:t>food you donate</w:t>
      </w:r>
      <w:r>
        <w:rPr>
          <w:rFonts w:ascii="Arial" w:hAnsi="Arial" w:cs="Arial"/>
          <w:color w:val="000000"/>
        </w:rPr>
        <w:t xml:space="preserve">. </w:t>
      </w:r>
      <w:r>
        <w:rPr>
          <w:rFonts w:ascii="Arial" w:hAnsi="Arial" w:cs="Arial"/>
          <w:color w:val="000000"/>
        </w:rPr>
        <w:t>Donor</w:t>
      </w:r>
      <w:r>
        <w:rPr>
          <w:rFonts w:ascii="Arial" w:hAnsi="Arial" w:cs="Arial"/>
          <w:color w:val="000000"/>
        </w:rPr>
        <w:t xml:space="preserve"> hereb</w:t>
      </w:r>
      <w:r>
        <w:rPr>
          <w:rFonts w:ascii="Arial" w:hAnsi="Arial" w:cs="Arial"/>
          <w:color w:val="000000"/>
        </w:rPr>
        <w:t>y agrees that it releases</w:t>
      </w:r>
      <w:r>
        <w:rPr>
          <w:rFonts w:ascii="Arial" w:hAnsi="Arial" w:cs="Arial"/>
          <w:color w:val="000000"/>
        </w:rPr>
        <w:t xml:space="preserve"> us from any liability resulting from the condition of the donated food, and further agrees to indemnify Feed Pakistan ®</w:t>
      </w:r>
      <w:r>
        <w:rPr>
          <w:rFonts w:ascii="Arial" w:hAnsi="Arial" w:cs="Arial"/>
          <w:color w:val="000000"/>
        </w:rPr>
        <w:t xml:space="preserve"> </w:t>
      </w:r>
      <w:r>
        <w:rPr>
          <w:rFonts w:ascii="Arial" w:hAnsi="Arial" w:cs="Arial"/>
          <w:color w:val="000000"/>
        </w:rPr>
        <w:t xml:space="preserve">harmless from any and all liabilities, claims, losses, causes of action, suits, at law or in equity, or any obligation whatsoever arising out of or attributed to any action by the </w:t>
      </w:r>
      <w:r>
        <w:rPr>
          <w:rFonts w:ascii="Arial" w:hAnsi="Arial" w:cs="Arial"/>
          <w:color w:val="000000"/>
        </w:rPr>
        <w:t>you</w:t>
      </w:r>
      <w:r>
        <w:rPr>
          <w:rFonts w:ascii="Arial" w:hAnsi="Arial" w:cs="Arial"/>
          <w:color w:val="000000"/>
        </w:rPr>
        <w:t>.</w:t>
      </w:r>
    </w:p>
    <w:p w:rsidR="0061149E" w:rsidRDefault="0061149E" w:rsidP="0061149E">
      <w:pPr>
        <w:pStyle w:val="NormalWeb"/>
        <w:spacing w:line="300" w:lineRule="atLeast"/>
        <w:jc w:val="both"/>
        <w:rPr>
          <w:rFonts w:ascii="Arial" w:hAnsi="Arial" w:cs="Arial"/>
          <w:color w:val="000000"/>
        </w:rPr>
      </w:pPr>
    </w:p>
    <w:p w:rsidR="0061149E" w:rsidRDefault="0061149E" w:rsidP="0061149E">
      <w:pPr>
        <w:pStyle w:val="NormalWeb"/>
        <w:spacing w:line="300" w:lineRule="atLeast"/>
        <w:jc w:val="both"/>
        <w:rPr>
          <w:rFonts w:ascii="Arial" w:hAnsi="Arial" w:cs="Arial"/>
          <w:color w:val="000000"/>
        </w:rPr>
      </w:pPr>
    </w:p>
    <w:p w:rsidR="0061149E" w:rsidRDefault="0061149E" w:rsidP="0061149E">
      <w:pPr>
        <w:pStyle w:val="NormalWeb"/>
        <w:spacing w:line="300" w:lineRule="atLeast"/>
        <w:jc w:val="both"/>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Compliance with Our Terms of Service</w:t>
      </w:r>
    </w:p>
    <w:p w:rsidR="0061149E" w:rsidRDefault="0061149E" w:rsidP="0061149E">
      <w:pPr>
        <w:pStyle w:val="NormalWeb"/>
        <w:spacing w:line="300" w:lineRule="atLeast"/>
        <w:jc w:val="both"/>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As a User, you agree to comply with all applicable domestic laws, statutes, ordinances, and regulations regarding your use of our </w:t>
      </w:r>
      <w:r>
        <w:rPr>
          <w:rFonts w:ascii="Arial" w:hAnsi="Arial" w:cs="Arial"/>
          <w:color w:val="000000"/>
          <w:shd w:val="clear" w:color="auto" w:fill="FFFFFF"/>
        </w:rPr>
        <w:t>App</w:t>
      </w:r>
      <w:r>
        <w:rPr>
          <w:rFonts w:ascii="Arial" w:hAnsi="Arial" w:cs="Arial"/>
          <w:color w:val="000000"/>
          <w:shd w:val="clear" w:color="auto" w:fill="FFFFFF"/>
        </w:rPr>
        <w:t>. We reserve the right to investigate complaints or reported violations of our Legal Terms and to take any action we deem appropriate, including but not limited to canceling your Member account, reporting any suspected unlawful activity to law enforcement officials, regulators, or other third parties and disclosing any information necessary or appropriate to such persons or entities relating to your profile, email addresses, usage history, posted materials, IP addresses and traffic information, as allowed under our Privacy Policy.</w:t>
      </w:r>
    </w:p>
    <w:p w:rsidR="0099403A" w:rsidRDefault="0099403A" w:rsidP="0061149E">
      <w:pPr>
        <w:pStyle w:val="NormalWeb"/>
        <w:spacing w:line="300" w:lineRule="atLeast"/>
        <w:jc w:val="both"/>
        <w:rPr>
          <w:rFonts w:ascii="Arial" w:hAnsi="Arial" w:cs="Arial"/>
          <w:color w:val="000000"/>
        </w:rPr>
      </w:pPr>
    </w:p>
    <w:p w:rsidR="0061149E" w:rsidRDefault="0061149E" w:rsidP="0061149E">
      <w:pPr>
        <w:rPr>
          <w:rStyle w:val="Strong"/>
          <w:rFonts w:ascii="Arial" w:hAnsi="Arial" w:cs="Arial"/>
          <w:color w:val="000000"/>
          <w:shd w:val="clear" w:color="auto" w:fill="FFFFFF"/>
        </w:rPr>
      </w:pPr>
      <w:r>
        <w:rPr>
          <w:rStyle w:val="Strong"/>
          <w:rFonts w:ascii="Arial" w:hAnsi="Arial" w:cs="Arial"/>
          <w:color w:val="000000"/>
          <w:shd w:val="clear" w:color="auto" w:fill="FFFFFF"/>
        </w:rPr>
        <w:t>Publicity</w:t>
      </w:r>
    </w:p>
    <w:p w:rsidR="0061149E" w:rsidRDefault="0061149E" w:rsidP="0061149E">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User</w:t>
      </w:r>
      <w:r>
        <w:rPr>
          <w:rFonts w:ascii="Arial" w:hAnsi="Arial" w:cs="Arial"/>
          <w:color w:val="000000"/>
          <w:shd w:val="clear" w:color="auto" w:fill="FFFFFF"/>
        </w:rPr>
        <w:t xml:space="preserve"> hereby grants us permission, without further notice or compensation, a license to use all posted information, name, address, phone number, </w:t>
      </w:r>
      <w:r>
        <w:rPr>
          <w:rFonts w:ascii="Arial" w:hAnsi="Arial" w:cs="Arial"/>
          <w:color w:val="000000"/>
          <w:shd w:val="clear" w:color="auto" w:fill="FFFFFF"/>
        </w:rPr>
        <w:t>logo in order to publicize user</w:t>
      </w:r>
      <w:r>
        <w:rPr>
          <w:rFonts w:ascii="Arial" w:hAnsi="Arial" w:cs="Arial"/>
          <w:color w:val="000000"/>
          <w:shd w:val="clear" w:color="auto" w:fill="FFFFFF"/>
        </w:rPr>
        <w:t>'s participation in our program on, but not limited to, its mobile app, website, and social media pages.</w:t>
      </w:r>
    </w:p>
    <w:p w:rsidR="0099403A" w:rsidRDefault="0099403A" w:rsidP="0061149E">
      <w:pPr>
        <w:rPr>
          <w:rFonts w:ascii="Arial" w:hAnsi="Arial" w:cs="Arial"/>
          <w:color w:val="000000"/>
          <w:shd w:val="clear" w:color="auto" w:fill="FFFFFF"/>
        </w:rPr>
      </w:pPr>
    </w:p>
    <w:p w:rsidR="0061149E" w:rsidRDefault="0061149E" w:rsidP="0061149E">
      <w:pPr>
        <w:rPr>
          <w:rStyle w:val="Strong"/>
          <w:rFonts w:ascii="Arial" w:hAnsi="Arial" w:cs="Arial"/>
          <w:color w:val="000000"/>
          <w:shd w:val="clear" w:color="auto" w:fill="FFFFFF"/>
        </w:rPr>
      </w:pPr>
      <w:r>
        <w:rPr>
          <w:rStyle w:val="Strong"/>
          <w:rFonts w:ascii="Arial" w:hAnsi="Arial" w:cs="Arial"/>
          <w:color w:val="000000"/>
          <w:shd w:val="clear" w:color="auto" w:fill="FFFFFF"/>
        </w:rPr>
        <w:t>Limitations</w:t>
      </w:r>
    </w:p>
    <w:p w:rsidR="0061149E" w:rsidRDefault="0061149E" w:rsidP="0061149E">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In no event shall we or our suppliers be liable for any damages (including, without limitation, damages for loss of data or profit, or due to business interruption) arising out of the use or inability to use the materials on our Internet site, even if we or our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99403A" w:rsidRDefault="0099403A" w:rsidP="00FC6096">
      <w:pPr>
        <w:rPr>
          <w:rStyle w:val="Strong"/>
          <w:rFonts w:ascii="Arial" w:hAnsi="Arial" w:cs="Arial"/>
          <w:color w:val="000000"/>
          <w:shd w:val="clear" w:color="auto" w:fill="FFFFFF"/>
        </w:rPr>
      </w:pPr>
      <w:r>
        <w:rPr>
          <w:rStyle w:val="Strong"/>
          <w:rFonts w:ascii="Arial" w:hAnsi="Arial" w:cs="Arial"/>
          <w:color w:val="000000"/>
          <w:shd w:val="clear" w:color="auto" w:fill="FFFFFF"/>
        </w:rPr>
        <w:t>Intellectual Property</w:t>
      </w:r>
    </w:p>
    <w:p w:rsidR="008759E1" w:rsidRDefault="0099403A" w:rsidP="0099403A">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Our </w:t>
      </w:r>
      <w:r>
        <w:rPr>
          <w:rFonts w:ascii="Arial" w:hAnsi="Arial" w:cs="Arial"/>
          <w:color w:val="000000"/>
          <w:shd w:val="clear" w:color="auto" w:fill="FFFFFF"/>
        </w:rPr>
        <w:t>App</w:t>
      </w:r>
      <w:r>
        <w:rPr>
          <w:rFonts w:ascii="Arial" w:hAnsi="Arial" w:cs="Arial"/>
          <w:color w:val="000000"/>
          <w:shd w:val="clear" w:color="auto" w:fill="FFFFFF"/>
        </w:rPr>
        <w:t xml:space="preserve"> may contain our service marks or trademarks as well as those of our affiliates or other companies, in the form of words, graphics, and logos. Your use of our </w:t>
      </w:r>
      <w:r>
        <w:rPr>
          <w:rFonts w:ascii="Arial" w:hAnsi="Arial" w:cs="Arial"/>
          <w:color w:val="000000"/>
          <w:shd w:val="clear" w:color="auto" w:fill="FFFFFF"/>
        </w:rPr>
        <w:t>App</w:t>
      </w:r>
      <w:r>
        <w:rPr>
          <w:rFonts w:ascii="Arial" w:hAnsi="Arial" w:cs="Arial"/>
          <w:color w:val="000000"/>
          <w:shd w:val="clear" w:color="auto" w:fill="FFFFFF"/>
        </w:rPr>
        <w:t xml:space="preserve"> does not constitute any right or license for you to use such service marks/trademarks, without the prior written permission of the corresponding service mark/trademark owner. Our Website is also protected under </w:t>
      </w:r>
      <w:r>
        <w:rPr>
          <w:rFonts w:ascii="Arial" w:hAnsi="Arial" w:cs="Arial"/>
          <w:color w:val="000000"/>
          <w:shd w:val="clear" w:color="auto" w:fill="FFFFFF"/>
        </w:rPr>
        <w:t>Pakistan</w:t>
      </w:r>
      <w:r>
        <w:rPr>
          <w:rFonts w:ascii="Arial" w:hAnsi="Arial" w:cs="Arial"/>
          <w:color w:val="000000"/>
          <w:shd w:val="clear" w:color="auto" w:fill="FFFFFF"/>
        </w:rPr>
        <w:t xml:space="preserve"> national copyright laws. The copying, redistribution, use or publication by you of any portion of our </w:t>
      </w:r>
      <w:r>
        <w:rPr>
          <w:rFonts w:ascii="Arial" w:hAnsi="Arial" w:cs="Arial"/>
          <w:color w:val="000000"/>
          <w:shd w:val="clear" w:color="auto" w:fill="FFFFFF"/>
        </w:rPr>
        <w:t>App</w:t>
      </w:r>
      <w:r>
        <w:rPr>
          <w:rFonts w:ascii="Arial" w:hAnsi="Arial" w:cs="Arial"/>
          <w:color w:val="000000"/>
          <w:shd w:val="clear" w:color="auto" w:fill="FFFFFF"/>
        </w:rPr>
        <w:t xml:space="preserve"> is strictly prohibited. Your use of our </w:t>
      </w:r>
      <w:r>
        <w:rPr>
          <w:rFonts w:ascii="Arial" w:hAnsi="Arial" w:cs="Arial"/>
          <w:color w:val="000000"/>
          <w:shd w:val="clear" w:color="auto" w:fill="FFFFFF"/>
        </w:rPr>
        <w:t>App</w:t>
      </w:r>
      <w:r>
        <w:rPr>
          <w:rFonts w:ascii="Arial" w:hAnsi="Arial" w:cs="Arial"/>
          <w:color w:val="000000"/>
          <w:shd w:val="clear" w:color="auto" w:fill="FFFFFF"/>
        </w:rPr>
        <w:t xml:space="preserve"> does not grant you ownership rights of any kind in our </w:t>
      </w:r>
      <w:r>
        <w:rPr>
          <w:rFonts w:ascii="Arial" w:hAnsi="Arial" w:cs="Arial"/>
          <w:color w:val="000000"/>
          <w:shd w:val="clear" w:color="auto" w:fill="FFFFFF"/>
        </w:rPr>
        <w:t>App</w:t>
      </w:r>
      <w:r>
        <w:rPr>
          <w:rFonts w:ascii="Arial" w:hAnsi="Arial" w:cs="Arial"/>
          <w:color w:val="000000"/>
          <w:shd w:val="clear" w:color="auto" w:fill="FFFFFF"/>
        </w:rPr>
        <w:t>.</w:t>
      </w:r>
    </w:p>
    <w:p w:rsidR="0099403A" w:rsidRDefault="0099403A" w:rsidP="0099403A">
      <w:pPr>
        <w:rPr>
          <w:rFonts w:ascii="Arial" w:hAnsi="Arial" w:cs="Arial"/>
          <w:color w:val="000000"/>
          <w:shd w:val="clear" w:color="auto" w:fill="FFFFFF"/>
        </w:rPr>
      </w:pPr>
    </w:p>
    <w:p w:rsidR="0099403A" w:rsidRDefault="0099403A" w:rsidP="0099403A">
      <w:pPr>
        <w:rPr>
          <w:rFonts w:ascii="Arial" w:hAnsi="Arial" w:cs="Arial"/>
          <w:color w:val="000000"/>
          <w:shd w:val="clear" w:color="auto" w:fill="FFFFFF"/>
        </w:rPr>
      </w:pPr>
    </w:p>
    <w:p w:rsidR="0099403A" w:rsidRDefault="0099403A" w:rsidP="0099403A">
      <w:pPr>
        <w:rPr>
          <w:rFonts w:ascii="Arial" w:hAnsi="Arial" w:cs="Arial"/>
          <w:color w:val="000000"/>
          <w:shd w:val="clear" w:color="auto" w:fill="FFFFFF"/>
        </w:rPr>
      </w:pPr>
    </w:p>
    <w:p w:rsidR="0099403A" w:rsidRDefault="0099403A" w:rsidP="0099403A">
      <w:pPr>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Links to Other Websites</w:t>
      </w:r>
      <w:r>
        <w:rPr>
          <w:rStyle w:val="Strong"/>
          <w:rFonts w:ascii="Arial" w:hAnsi="Arial" w:cs="Arial"/>
          <w:color w:val="000000"/>
          <w:shd w:val="clear" w:color="auto" w:fill="FFFFFF"/>
        </w:rPr>
        <w:t>/Apps</w:t>
      </w:r>
    </w:p>
    <w:p w:rsidR="0099403A" w:rsidRDefault="0099403A" w:rsidP="0099403A">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Our </w:t>
      </w:r>
      <w:r>
        <w:rPr>
          <w:rFonts w:ascii="Arial" w:hAnsi="Arial" w:cs="Arial"/>
          <w:color w:val="000000"/>
          <w:shd w:val="clear" w:color="auto" w:fill="FFFFFF"/>
        </w:rPr>
        <w:t xml:space="preserve">App and future </w:t>
      </w:r>
      <w:r>
        <w:rPr>
          <w:rFonts w:ascii="Arial" w:hAnsi="Arial" w:cs="Arial"/>
          <w:color w:val="000000"/>
          <w:shd w:val="clear" w:color="auto" w:fill="FFFFFF"/>
        </w:rPr>
        <w:t>Website may contain links to third party websites. These links are provided solely as a convenience to you. By linking to these websites, we do not create or have an affiliation with, or sponsor such third party websites. The inclusion of links within our Website does not constitute any endorsement, guarantee, warranty, or recommendation of such third party websites. We have no control over the legal documents and privacy practices of third party websites; as such, you access any such third party websites at your own risk.</w:t>
      </w:r>
    </w:p>
    <w:p w:rsidR="0099403A" w:rsidRDefault="0099403A" w:rsidP="0099403A">
      <w:pPr>
        <w:rPr>
          <w:rFonts w:ascii="Arial" w:hAnsi="Arial" w:cs="Arial"/>
          <w:color w:val="000000"/>
          <w:shd w:val="clear" w:color="auto" w:fill="FFFFFF"/>
        </w:rPr>
      </w:pPr>
    </w:p>
    <w:p w:rsidR="0099403A" w:rsidRDefault="0099403A" w:rsidP="0099403A">
      <w:pPr>
        <w:rPr>
          <w:rStyle w:val="Strong"/>
          <w:rFonts w:ascii="Arial" w:hAnsi="Arial" w:cs="Arial"/>
          <w:color w:val="000000"/>
          <w:shd w:val="clear" w:color="auto" w:fill="FFFFFF"/>
        </w:rPr>
      </w:pPr>
      <w:r>
        <w:rPr>
          <w:rStyle w:val="Strong"/>
          <w:rFonts w:ascii="Arial" w:hAnsi="Arial" w:cs="Arial"/>
          <w:color w:val="000000"/>
          <w:shd w:val="clear" w:color="auto" w:fill="FFFFFF"/>
        </w:rPr>
        <w:t>Site Terms of Service Modifications</w:t>
      </w:r>
    </w:p>
    <w:p w:rsidR="0099403A" w:rsidRDefault="0099403A" w:rsidP="0099403A">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We may revise these terms of service for its web site at any time without notice. In order to continue to use this web site then, you will have to agree to the then current version of these Terms and Conditions of Service.</w:t>
      </w:r>
    </w:p>
    <w:p w:rsidR="0099403A" w:rsidRDefault="0099403A" w:rsidP="00FC6096">
      <w:pPr>
        <w:rPr>
          <w:rStyle w:val="Strong"/>
          <w:rFonts w:ascii="Arial" w:hAnsi="Arial" w:cs="Arial"/>
          <w:color w:val="000000"/>
          <w:shd w:val="clear" w:color="auto" w:fill="FFFFFF"/>
        </w:rPr>
      </w:pPr>
      <w:r>
        <w:rPr>
          <w:rStyle w:val="Strong"/>
          <w:rFonts w:ascii="Arial" w:hAnsi="Arial" w:cs="Arial"/>
          <w:color w:val="000000"/>
          <w:shd w:val="clear" w:color="auto" w:fill="FFFFFF"/>
        </w:rPr>
        <w:t>General Terms</w:t>
      </w:r>
    </w:p>
    <w:p w:rsidR="008759E1" w:rsidRDefault="0099403A" w:rsidP="0099403A">
      <w:pPr>
        <w:rPr>
          <w:rFonts w:ascii="Arial" w:hAnsi="Arial" w:cs="Arial"/>
          <w:color w:val="000000"/>
          <w:shd w:val="clear" w:color="auto" w:fill="FFFFFF"/>
        </w:rPr>
      </w:pPr>
      <w:r>
        <w:rPr>
          <w:rFonts w:ascii="Arial" w:hAnsi="Arial" w:cs="Arial"/>
          <w:color w:val="000000"/>
        </w:rPr>
        <w:br/>
      </w:r>
      <w:r>
        <w:rPr>
          <w:rFonts w:ascii="Arial" w:hAnsi="Arial" w:cs="Arial"/>
          <w:color w:val="000000"/>
          <w:shd w:val="clear" w:color="auto" w:fill="FFFFFF"/>
        </w:rPr>
        <w:t xml:space="preserve">Any cause of action by you with respect to our </w:t>
      </w:r>
      <w:r>
        <w:rPr>
          <w:rFonts w:ascii="Arial" w:hAnsi="Arial" w:cs="Arial"/>
          <w:color w:val="000000"/>
          <w:shd w:val="clear" w:color="auto" w:fill="FFFFFF"/>
        </w:rPr>
        <w:t xml:space="preserve">App/ </w:t>
      </w:r>
      <w:r>
        <w:rPr>
          <w:rFonts w:ascii="Arial" w:hAnsi="Arial" w:cs="Arial"/>
          <w:color w:val="000000"/>
          <w:shd w:val="clear" w:color="auto" w:fill="FFFFFF"/>
        </w:rPr>
        <w:t>Website, must be instituted within one (1) year after the cause of action arose or be forever waived and barred. Should any part of our Legal Terms be held invalid or unenforceable, that portion shall be construed consistent with applicable law and the remaining portions shall remain in full force and effect. To the extent that any Content in our</w:t>
      </w:r>
      <w:r>
        <w:rPr>
          <w:rFonts w:ascii="Arial" w:hAnsi="Arial" w:cs="Arial"/>
          <w:color w:val="000000"/>
          <w:shd w:val="clear" w:color="auto" w:fill="FFFFFF"/>
        </w:rPr>
        <w:t xml:space="preserve"> App/ </w:t>
      </w:r>
      <w:r>
        <w:rPr>
          <w:rFonts w:ascii="Arial" w:hAnsi="Arial" w:cs="Arial"/>
          <w:color w:val="000000"/>
          <w:shd w:val="clear" w:color="auto" w:fill="FFFFFF"/>
        </w:rPr>
        <w:t>Website conflicts or is inconsistent with our Legal Terms, our Legal Terms shall take precedence. Our failure to enforce any provision of our Legal Terms shall not be deemed a waiver of such provision nor of the right to enforce such provision. Our rights under our Legal Terms shall survive the termination of our Legal Terms.</w:t>
      </w:r>
    </w:p>
    <w:p w:rsidR="0099403A" w:rsidRDefault="0099403A" w:rsidP="0099403A">
      <w:pPr>
        <w:spacing w:before="100" w:beforeAutospacing="1" w:after="100" w:afterAutospacing="1" w:line="300" w:lineRule="atLeast"/>
        <w:jc w:val="both"/>
        <w:rPr>
          <w:rFonts w:ascii="Arial" w:eastAsia="Times New Roman" w:hAnsi="Arial" w:cs="Arial"/>
          <w:b/>
          <w:bCs/>
          <w:color w:val="000000"/>
          <w:sz w:val="24"/>
          <w:szCs w:val="24"/>
        </w:rPr>
      </w:pPr>
      <w:r w:rsidRPr="0099403A">
        <w:rPr>
          <w:rFonts w:ascii="Arial" w:eastAsia="Times New Roman" w:hAnsi="Arial" w:cs="Arial"/>
          <w:b/>
          <w:bCs/>
          <w:color w:val="000000"/>
          <w:sz w:val="24"/>
          <w:szCs w:val="24"/>
        </w:rPr>
        <w:t>Privacy Policy</w:t>
      </w:r>
    </w:p>
    <w:p w:rsidR="0099403A" w:rsidRPr="0099403A" w:rsidRDefault="0099403A" w:rsidP="0099403A">
      <w:pPr>
        <w:spacing w:before="100" w:beforeAutospacing="1" w:after="100" w:afterAutospacing="1" w:line="300" w:lineRule="atLeast"/>
        <w:jc w:val="both"/>
        <w:rPr>
          <w:rFonts w:ascii="Arial" w:eastAsia="Times New Roman" w:hAnsi="Arial" w:cs="Arial"/>
          <w:color w:val="000000"/>
          <w:sz w:val="24"/>
          <w:szCs w:val="24"/>
        </w:rPr>
      </w:pPr>
      <w:r w:rsidRPr="0099403A">
        <w:rPr>
          <w:rFonts w:ascii="Arial" w:eastAsia="Times New Roman" w:hAnsi="Arial" w:cs="Arial"/>
          <w:color w:val="000000"/>
          <w:sz w:val="24"/>
          <w:szCs w:val="24"/>
        </w:rPr>
        <w:br/>
        <w:t>Your privacy is very important to us. Accordingly, we have developed this Policy in order for you to understand how we collect, use, communicate and disclose and make use of personal information, if any. The following outlines our privacy policy.</w:t>
      </w:r>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t>Before or at the time of collecting personal information, we will identify the purposes for which information is being collected.</w:t>
      </w:r>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t>We will collect and use of personal information solely with the objective of fulfilling those purposes specified by us and for other compatible purposes, unless we obtain the consent of the individual concerned or as required by law.</w:t>
      </w:r>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t>We will collect personal information by lawful and fair means and, where appropriate, with the knowledge or consent of the individual concerned.</w:t>
      </w:r>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t>Personal data should be relevant to the purposes for which it is to be used, and, to the extent necessary for those purposes, should be accurate, complete, and up-to-date.</w:t>
      </w:r>
      <w:bookmarkStart w:id="0" w:name="_GoBack"/>
      <w:bookmarkEnd w:id="0"/>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lastRenderedPageBreak/>
        <w:t>We will protect personal information by reasonable security safeguards against loss or theft, as well as unauthorized access, disclosure, copying, use or modification.</w:t>
      </w:r>
    </w:p>
    <w:p w:rsidR="0099403A" w:rsidRPr="0099403A" w:rsidRDefault="0099403A" w:rsidP="0099403A">
      <w:pPr>
        <w:numPr>
          <w:ilvl w:val="0"/>
          <w:numId w:val="1"/>
        </w:numPr>
        <w:spacing w:before="100" w:beforeAutospacing="1" w:after="100" w:afterAutospacing="1" w:line="240" w:lineRule="auto"/>
        <w:rPr>
          <w:rFonts w:ascii="Arial" w:eastAsia="Times New Roman" w:hAnsi="Arial" w:cs="Arial"/>
          <w:color w:val="000000"/>
          <w:sz w:val="24"/>
          <w:szCs w:val="24"/>
        </w:rPr>
      </w:pPr>
      <w:r w:rsidRPr="0099403A">
        <w:rPr>
          <w:rFonts w:ascii="Arial" w:eastAsia="Times New Roman" w:hAnsi="Arial" w:cs="Arial"/>
          <w:color w:val="000000"/>
          <w:sz w:val="24"/>
          <w:szCs w:val="24"/>
        </w:rPr>
        <w:t>We will make readily available to customers information about our policies and practices relating to the management of personal information.</w:t>
      </w:r>
    </w:p>
    <w:p w:rsidR="0099403A" w:rsidRDefault="0099403A" w:rsidP="0099403A"/>
    <w:sectPr w:rsidR="0099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B2818"/>
    <w:multiLevelType w:val="multilevel"/>
    <w:tmpl w:val="C33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DF"/>
    <w:rsid w:val="00074988"/>
    <w:rsid w:val="000E7819"/>
    <w:rsid w:val="001A0578"/>
    <w:rsid w:val="00364DDF"/>
    <w:rsid w:val="0061149E"/>
    <w:rsid w:val="007E7B84"/>
    <w:rsid w:val="008759E1"/>
    <w:rsid w:val="0099403A"/>
    <w:rsid w:val="00CC12C4"/>
    <w:rsid w:val="00E4274A"/>
    <w:rsid w:val="00FC6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13C4A-ECB1-435C-A639-9C13B4AF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096"/>
    <w:rPr>
      <w:b/>
      <w:bCs/>
    </w:rPr>
  </w:style>
  <w:style w:type="character" w:customStyle="1" w:styleId="apple-converted-space">
    <w:name w:val="apple-converted-space"/>
    <w:basedOn w:val="DefaultParagraphFont"/>
    <w:rsid w:val="008759E1"/>
  </w:style>
  <w:style w:type="character" w:styleId="Hyperlink">
    <w:name w:val="Hyperlink"/>
    <w:basedOn w:val="DefaultParagraphFont"/>
    <w:uiPriority w:val="99"/>
    <w:semiHidden/>
    <w:unhideWhenUsed/>
    <w:rsid w:val="00875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3133">
      <w:bodyDiv w:val="1"/>
      <w:marLeft w:val="0"/>
      <w:marRight w:val="0"/>
      <w:marTop w:val="0"/>
      <w:marBottom w:val="0"/>
      <w:divBdr>
        <w:top w:val="none" w:sz="0" w:space="0" w:color="auto"/>
        <w:left w:val="none" w:sz="0" w:space="0" w:color="auto"/>
        <w:bottom w:val="none" w:sz="0" w:space="0" w:color="auto"/>
        <w:right w:val="none" w:sz="0" w:space="0" w:color="auto"/>
      </w:divBdr>
    </w:div>
    <w:div w:id="364478382">
      <w:bodyDiv w:val="1"/>
      <w:marLeft w:val="0"/>
      <w:marRight w:val="0"/>
      <w:marTop w:val="0"/>
      <w:marBottom w:val="0"/>
      <w:divBdr>
        <w:top w:val="none" w:sz="0" w:space="0" w:color="auto"/>
        <w:left w:val="none" w:sz="0" w:space="0" w:color="auto"/>
        <w:bottom w:val="none" w:sz="0" w:space="0" w:color="auto"/>
        <w:right w:val="none" w:sz="0" w:space="0" w:color="auto"/>
      </w:divBdr>
    </w:div>
    <w:div w:id="649746500">
      <w:bodyDiv w:val="1"/>
      <w:marLeft w:val="0"/>
      <w:marRight w:val="0"/>
      <w:marTop w:val="0"/>
      <w:marBottom w:val="0"/>
      <w:divBdr>
        <w:top w:val="none" w:sz="0" w:space="0" w:color="auto"/>
        <w:left w:val="none" w:sz="0" w:space="0" w:color="auto"/>
        <w:bottom w:val="none" w:sz="0" w:space="0" w:color="auto"/>
        <w:right w:val="none" w:sz="0" w:space="0" w:color="auto"/>
      </w:divBdr>
    </w:div>
    <w:div w:id="985545692">
      <w:bodyDiv w:val="1"/>
      <w:marLeft w:val="0"/>
      <w:marRight w:val="0"/>
      <w:marTop w:val="0"/>
      <w:marBottom w:val="0"/>
      <w:divBdr>
        <w:top w:val="none" w:sz="0" w:space="0" w:color="auto"/>
        <w:left w:val="none" w:sz="0" w:space="0" w:color="auto"/>
        <w:bottom w:val="none" w:sz="0" w:space="0" w:color="auto"/>
        <w:right w:val="none" w:sz="0" w:space="0" w:color="auto"/>
      </w:divBdr>
    </w:div>
    <w:div w:id="17377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eropercent.us/biz/foodsafe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cp:revision>
  <dcterms:created xsi:type="dcterms:W3CDTF">2016-07-16T11:08:00Z</dcterms:created>
  <dcterms:modified xsi:type="dcterms:W3CDTF">2016-07-16T12:32:00Z</dcterms:modified>
</cp:coreProperties>
</file>