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42" w:rsidRPr="00561C7B" w:rsidRDefault="00CB3F89" w:rsidP="00561C7B">
      <w:pPr>
        <w:pStyle w:val="ppTopic"/>
        <w:rPr>
          <w:lang w:val="it-IT"/>
        </w:rPr>
      </w:pPr>
      <w:sdt>
        <w:sdtPr>
          <w:rPr>
            <w:lang w:val="it-IT"/>
          </w:rPr>
          <w:alias w:val="Topic"/>
          <w:tag w:val="ff06d2f4-8400-4d8a-879c-33cf267bad86"/>
          <w:id w:val="-760686157"/>
          <w:placeholder>
            <w:docPart w:val="DefaultPlaceholder_1082065158"/>
          </w:placeholder>
          <w:text/>
        </w:sdtPr>
        <w:sdtContent>
          <w:r w:rsidRPr="0041183D">
            <w:rPr>
              <w:lang w:val="it-IT"/>
            </w:rPr>
            <w:t xml:space="preserve">SQL Server: </w:t>
          </w:r>
          <w:r w:rsidRPr="00561C7B">
            <w:rPr>
              <w:lang w:val="it-IT"/>
            </w:rPr>
            <w:t>Primi e Ultimi Trigger</w:t>
          </w:r>
        </w:sdtContent>
      </w:sdt>
    </w:p>
    <w:p w:rsidR="00561C7B" w:rsidRPr="00510706" w:rsidRDefault="00561C7B" w:rsidP="00561C7B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Pr="00510706">
        <w:rPr>
          <w:lang w:val="it-IT"/>
        </w:rPr>
        <w:t xml:space="preserve"> Sergio Govoni</w:t>
      </w:r>
      <w:r>
        <w:rPr>
          <w:lang w:val="it-IT"/>
        </w:rPr>
        <w:t xml:space="preserve"> – Microsoft MVP</w:t>
      </w:r>
      <w:r w:rsidRPr="00510706">
        <w:rPr>
          <w:lang w:val="it-IT"/>
        </w:rPr>
        <w:t xml:space="preserve"> (</w:t>
      </w:r>
      <w:hyperlink r:id="rId6" w:history="1">
        <w:r w:rsidRPr="00510706">
          <w:rPr>
            <w:rStyle w:val="Hyperlink"/>
            <w:lang w:val="it-IT"/>
          </w:rPr>
          <w:t>Blog</w:t>
        </w:r>
      </w:hyperlink>
      <w:r w:rsidRPr="00510706">
        <w:rPr>
          <w:lang w:val="it-IT"/>
        </w:rPr>
        <w:t xml:space="preserve"> / </w:t>
      </w:r>
      <w:hyperlink r:id="rId7" w:history="1">
        <w:r w:rsidRPr="00510706">
          <w:rPr>
            <w:rStyle w:val="Hyperlink"/>
            <w:lang w:val="it-IT"/>
          </w:rPr>
          <w:t xml:space="preserve">MVP </w:t>
        </w:r>
        <w:proofErr w:type="spellStart"/>
        <w:r w:rsidRPr="00510706">
          <w:rPr>
            <w:rStyle w:val="Hyperlink"/>
            <w:lang w:val="it-IT"/>
          </w:rPr>
          <w:t>Profile</w:t>
        </w:r>
        <w:proofErr w:type="spellEnd"/>
      </w:hyperlink>
      <w:r w:rsidRPr="00510706">
        <w:rPr>
          <w:lang w:val="it-IT"/>
        </w:rPr>
        <w:t>)</w:t>
      </w:r>
    </w:p>
    <w:p w:rsidR="00561C7B" w:rsidRDefault="00561C7B" w:rsidP="00561C7B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2653AC0" wp14:editId="708BA90B">
            <wp:extent cx="543001" cy="85737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B" w:rsidRPr="002C4E41" w:rsidRDefault="00561C7B" w:rsidP="00561C7B">
      <w:pPr>
        <w:pStyle w:val="ppBodyText"/>
        <w:rPr>
          <w:i/>
          <w:lang w:val="it-IT"/>
        </w:rPr>
      </w:pPr>
      <w:r w:rsidRPr="002C4E41">
        <w:rPr>
          <w:i/>
          <w:lang w:val="it-IT"/>
        </w:rPr>
        <w:t>Agosto, 2012</w:t>
      </w:r>
    </w:p>
    <w:p w:rsidR="00561C7B" w:rsidRPr="00CB3F89" w:rsidRDefault="00561C7B" w:rsidP="00561C7B">
      <w:pPr>
        <w:pStyle w:val="ppBodyText"/>
        <w:rPr>
          <w:lang w:val="it-IT"/>
        </w:rPr>
      </w:pPr>
    </w:p>
    <w:p w:rsidR="00561C7B" w:rsidRPr="001437DC" w:rsidRDefault="00561C7B" w:rsidP="00CB3F89">
      <w:pPr>
        <w:pStyle w:val="Heading2"/>
        <w:rPr>
          <w:lang w:val="it-IT"/>
        </w:rPr>
      </w:pPr>
      <w:r w:rsidRPr="001437DC">
        <w:rPr>
          <w:lang w:val="it-IT"/>
        </w:rPr>
        <w:t>Introduzione</w:t>
      </w:r>
    </w:p>
    <w:p w:rsidR="00561C7B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In SQL Server non c’è un limite massimo di Trigger che possono essere definiti su una tabella; l’unico limite esistente è rappresentato dalla somma di tutti gli oggetti che possono essere creati per database, ovvero la somma di tutte le </w:t>
      </w:r>
      <w:proofErr w:type="spellStart"/>
      <w:r>
        <w:rPr>
          <w:lang w:val="it-IT"/>
        </w:rPr>
        <w:t>Table</w:t>
      </w:r>
      <w:proofErr w:type="spellEnd"/>
      <w:r w:rsidRPr="000E271B">
        <w:rPr>
          <w:lang w:val="it-IT"/>
        </w:rPr>
        <w:t xml:space="preserve">, </w:t>
      </w:r>
      <w:proofErr w:type="spellStart"/>
      <w:r>
        <w:rPr>
          <w:lang w:val="it-IT"/>
        </w:rPr>
        <w:t>View</w:t>
      </w:r>
      <w:proofErr w:type="spellEnd"/>
      <w:r w:rsidRPr="000E271B">
        <w:rPr>
          <w:lang w:val="it-IT"/>
        </w:rPr>
        <w:t xml:space="preserve">,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</w:t>
      </w:r>
      <w:r w:rsidRPr="000E271B">
        <w:rPr>
          <w:lang w:val="it-IT"/>
        </w:rPr>
        <w:t xml:space="preserve">, </w:t>
      </w:r>
      <w:r>
        <w:rPr>
          <w:lang w:val="it-IT"/>
        </w:rPr>
        <w:t>U</w:t>
      </w:r>
      <w:r w:rsidRPr="000E271B">
        <w:rPr>
          <w:lang w:val="it-IT"/>
        </w:rPr>
        <w:t>ser-</w:t>
      </w:r>
      <w:proofErr w:type="spellStart"/>
      <w:r>
        <w:rPr>
          <w:lang w:val="it-IT"/>
        </w:rPr>
        <w:t>D</w:t>
      </w:r>
      <w:r w:rsidRPr="000E271B">
        <w:rPr>
          <w:lang w:val="it-IT"/>
        </w:rPr>
        <w:t>efined</w:t>
      </w:r>
      <w:proofErr w:type="spellEnd"/>
      <w:r w:rsidRPr="000E271B">
        <w:rPr>
          <w:lang w:val="it-IT"/>
        </w:rPr>
        <w:t xml:space="preserve"> </w:t>
      </w:r>
      <w:proofErr w:type="spellStart"/>
      <w:r>
        <w:rPr>
          <w:lang w:val="it-IT"/>
        </w:rPr>
        <w:t>F</w:t>
      </w:r>
      <w:r w:rsidRPr="000E271B">
        <w:rPr>
          <w:lang w:val="it-IT"/>
        </w:rPr>
        <w:t>unction</w:t>
      </w:r>
      <w:proofErr w:type="spellEnd"/>
      <w:r w:rsidRPr="000E271B">
        <w:rPr>
          <w:lang w:val="it-IT"/>
        </w:rPr>
        <w:t xml:space="preserve">, </w:t>
      </w:r>
      <w:r>
        <w:rPr>
          <w:lang w:val="it-IT"/>
        </w:rPr>
        <w:t>T</w:t>
      </w:r>
      <w:r w:rsidRPr="000E271B">
        <w:rPr>
          <w:lang w:val="it-IT"/>
        </w:rPr>
        <w:t xml:space="preserve">rigger, </w:t>
      </w:r>
      <w:proofErr w:type="spellStart"/>
      <w:r>
        <w:rPr>
          <w:lang w:val="it-IT"/>
        </w:rPr>
        <w:t>Rule</w:t>
      </w:r>
      <w:proofErr w:type="spellEnd"/>
      <w:r w:rsidRPr="000E271B">
        <w:rPr>
          <w:lang w:val="it-IT"/>
        </w:rPr>
        <w:t xml:space="preserve">, </w:t>
      </w:r>
      <w:r>
        <w:rPr>
          <w:lang w:val="it-IT"/>
        </w:rPr>
        <w:t xml:space="preserve">Default e </w:t>
      </w:r>
      <w:proofErr w:type="spellStart"/>
      <w:r>
        <w:rPr>
          <w:lang w:val="it-IT"/>
        </w:rPr>
        <w:t>C</w:t>
      </w:r>
      <w:r w:rsidRPr="000E271B">
        <w:rPr>
          <w:lang w:val="it-IT"/>
        </w:rPr>
        <w:t>onstraint</w:t>
      </w:r>
      <w:proofErr w:type="spellEnd"/>
      <w:r>
        <w:rPr>
          <w:lang w:val="it-IT"/>
        </w:rPr>
        <w:t xml:space="preserve"> non deve superare il valore di </w:t>
      </w:r>
      <w:r w:rsidRPr="002D4A83">
        <w:rPr>
          <w:lang w:val="it-IT"/>
        </w:rPr>
        <w:t>2.147.483.647</w:t>
      </w:r>
      <w:r>
        <w:rPr>
          <w:lang w:val="it-IT"/>
        </w:rPr>
        <w:t xml:space="preserve"> (massimo valore rappresentabile dal tipo di dato </w:t>
      </w:r>
      <w:proofErr w:type="spellStart"/>
      <w:r>
        <w:rPr>
          <w:lang w:val="it-IT"/>
        </w:rPr>
        <w:t>Integer</w:t>
      </w:r>
      <w:proofErr w:type="spellEnd"/>
      <w:r>
        <w:rPr>
          <w:lang w:val="it-IT"/>
        </w:rPr>
        <w:t xml:space="preserve">), com’è specificato in una nota riportata sui books on-line a </w:t>
      </w:r>
      <w:hyperlink r:id="rId10" w:history="1">
        <w:r w:rsidRPr="000E271B">
          <w:rPr>
            <w:rStyle w:val="Hyperlink"/>
            <w:lang w:val="it-IT"/>
          </w:rPr>
          <w:t>questo link</w:t>
        </w:r>
      </w:hyperlink>
      <w:r>
        <w:rPr>
          <w:lang w:val="it-IT"/>
        </w:rPr>
        <w:t>.</w:t>
      </w:r>
    </w:p>
    <w:p w:rsidR="00561C7B" w:rsidRPr="001437DC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>Per ogni tabella potremo quindi definire molteplici oggetti Trigger, attivi per la stessa tipologia di comando, ovvero per l’INSERT, l’UPDATE o il DELETE… in uno scenario di questo tipo, v</w:t>
      </w:r>
      <w:r w:rsidRPr="001437DC">
        <w:rPr>
          <w:lang w:val="it-IT"/>
        </w:rPr>
        <w:t xml:space="preserve">i siete mai chiesti </w:t>
      </w:r>
      <w:proofErr w:type="gramStart"/>
      <w:r w:rsidRPr="001437DC">
        <w:rPr>
          <w:lang w:val="it-IT"/>
        </w:rPr>
        <w:t>qual</w:t>
      </w:r>
      <w:r>
        <w:rPr>
          <w:lang w:val="it-IT"/>
        </w:rPr>
        <w:t>e</w:t>
      </w:r>
      <w:proofErr w:type="gramEnd"/>
      <w:r>
        <w:rPr>
          <w:lang w:val="it-IT"/>
        </w:rPr>
        <w:t xml:space="preserve"> fosse l’ordine di attivazione di tali Trigger</w:t>
      </w:r>
      <w:r w:rsidRPr="001437DC">
        <w:rPr>
          <w:lang w:val="it-IT"/>
        </w:rPr>
        <w:t>?</w:t>
      </w:r>
      <w:r>
        <w:rPr>
          <w:lang w:val="it-IT"/>
        </w:rPr>
        <w:t xml:space="preserve"> E’ possibile garantire un particolare ordine di attivazione?</w:t>
      </w:r>
    </w:p>
    <w:p w:rsidR="00561C7B" w:rsidRPr="001437DC" w:rsidRDefault="00561C7B" w:rsidP="00CB3F89">
      <w:pPr>
        <w:pStyle w:val="Heading2"/>
        <w:rPr>
          <w:lang w:val="it-IT"/>
        </w:rPr>
      </w:pPr>
      <w:r>
        <w:rPr>
          <w:lang w:val="it-IT"/>
        </w:rPr>
        <w:t>Primi e Ultimi Trigger</w:t>
      </w:r>
    </w:p>
    <w:p w:rsidR="00561C7B" w:rsidRDefault="00561C7B" w:rsidP="00561C7B">
      <w:pPr>
        <w:pStyle w:val="ppBodyText"/>
        <w:jc w:val="both"/>
        <w:rPr>
          <w:lang w:val="it-IT"/>
        </w:rPr>
      </w:pPr>
      <w:r w:rsidRPr="001F0C6A">
        <w:rPr>
          <w:lang w:val="it-IT"/>
        </w:rPr>
        <w:t>Ipotizziamo di utilizzare</w:t>
      </w:r>
      <w:r>
        <w:rPr>
          <w:lang w:val="it-IT"/>
        </w:rPr>
        <w:t xml:space="preserve"> il database di esempio </w:t>
      </w:r>
      <w:hyperlink r:id="rId11" w:history="1">
        <w:r w:rsidRPr="00EE3A7A">
          <w:rPr>
            <w:rStyle w:val="Hyperlink"/>
            <w:lang w:val="it-IT"/>
          </w:rPr>
          <w:t>AdventureWorks2012</w:t>
        </w:r>
      </w:hyperlink>
      <w:r>
        <w:rPr>
          <w:lang w:val="it-IT"/>
        </w:rPr>
        <w:t>.</w:t>
      </w:r>
    </w:p>
    <w:p w:rsidR="00561C7B" w:rsidRPr="001437DC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>L</w:t>
      </w:r>
      <w:r w:rsidRPr="001F0C6A">
        <w:rPr>
          <w:lang w:val="it-IT"/>
        </w:rPr>
        <w:t xml:space="preserve">a tabella </w:t>
      </w:r>
      <w:proofErr w:type="spellStart"/>
      <w:r w:rsidRPr="00EE3A7A">
        <w:rPr>
          <w:lang w:val="it-IT"/>
        </w:rPr>
        <w:t>Production.Product</w:t>
      </w:r>
      <w:proofErr w:type="spellEnd"/>
      <w:r>
        <w:rPr>
          <w:lang w:val="it-IT"/>
        </w:rPr>
        <w:t>, al momento, non ha oggetti Trigger, lo verifichiamo con il seguente frammento di codice in linguaggio T-SQL, il cui output è illustrato in figura 1.</w:t>
      </w:r>
    </w:p>
    <w:p w:rsidR="00561C7B" w:rsidRPr="00D40855" w:rsidRDefault="00561C7B" w:rsidP="00561C7B">
      <w:pPr>
        <w:pStyle w:val="ppCode"/>
      </w:pPr>
      <w:r>
        <w:t>USE</w:t>
      </w:r>
      <w:r w:rsidRPr="00D40855">
        <w:t xml:space="preserve"> [AdventureWorks2012];</w:t>
      </w:r>
    </w:p>
    <w:p w:rsidR="00561C7B" w:rsidRDefault="00561C7B" w:rsidP="00561C7B">
      <w:pPr>
        <w:pStyle w:val="ppCode"/>
      </w:pPr>
      <w:r>
        <w:t>GO</w:t>
      </w:r>
    </w:p>
    <w:p w:rsidR="00561C7B" w:rsidRPr="00D40855" w:rsidRDefault="00561C7B" w:rsidP="00561C7B">
      <w:pPr>
        <w:pStyle w:val="ppCode"/>
      </w:pPr>
    </w:p>
    <w:p w:rsidR="00561C7B" w:rsidRPr="00D40855" w:rsidRDefault="00561C7B" w:rsidP="00561C7B">
      <w:pPr>
        <w:pStyle w:val="ppCode"/>
      </w:pPr>
      <w:r>
        <w:t>EXEC</w:t>
      </w:r>
      <w:r w:rsidRPr="00D40855">
        <w:t xml:space="preserve"> </w:t>
      </w:r>
      <w:proofErr w:type="spellStart"/>
      <w:r w:rsidRPr="00D40855">
        <w:t>sp_helptrigger</w:t>
      </w:r>
      <w:proofErr w:type="spellEnd"/>
      <w:r w:rsidRPr="00D40855">
        <w:t xml:space="preserve"> '</w:t>
      </w:r>
      <w:proofErr w:type="spellStart"/>
      <w:r w:rsidRPr="00D40855">
        <w:t>Production.Product</w:t>
      </w:r>
      <w:proofErr w:type="spellEnd"/>
      <w:r w:rsidRPr="00D40855">
        <w:t>';</w:t>
      </w:r>
    </w:p>
    <w:p w:rsidR="00561C7B" w:rsidRDefault="00561C7B" w:rsidP="00561C7B">
      <w:pPr>
        <w:pStyle w:val="ppCode"/>
        <w:rPr>
          <w:lang w:val="it-IT"/>
        </w:rPr>
      </w:pPr>
      <w:r>
        <w:rPr>
          <w:lang w:val="it-IT"/>
        </w:rPr>
        <w:t>GO</w:t>
      </w:r>
    </w:p>
    <w:p w:rsidR="00561C7B" w:rsidRDefault="00561C7B" w:rsidP="00561C7B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237825C" wp14:editId="4690B83F">
            <wp:extent cx="5943600" cy="8464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i_e_Ultimi_Trigger_im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B" w:rsidRDefault="00561C7B" w:rsidP="00561C7B">
      <w:pPr>
        <w:pStyle w:val="ppFigureCaption"/>
        <w:rPr>
          <w:lang w:val="it-IT"/>
        </w:rPr>
      </w:pPr>
      <w:r>
        <w:rPr>
          <w:lang w:val="it-IT"/>
        </w:rPr>
        <w:t xml:space="preserve">Figura 1 – Trigger definiti per la tabella </w:t>
      </w:r>
      <w:proofErr w:type="spellStart"/>
      <w:r w:rsidRPr="00D31950">
        <w:rPr>
          <w:lang w:val="it-IT"/>
        </w:rPr>
        <w:t>Production.Product</w:t>
      </w:r>
      <w:proofErr w:type="spellEnd"/>
      <w:r>
        <w:rPr>
          <w:lang w:val="it-IT"/>
        </w:rPr>
        <w:t xml:space="preserve"> nel database </w:t>
      </w:r>
      <w:r w:rsidRPr="00D31950">
        <w:rPr>
          <w:lang w:val="it-IT"/>
        </w:rPr>
        <w:t>AdventureWorks2012</w:t>
      </w:r>
    </w:p>
    <w:p w:rsidR="00561C7B" w:rsidRDefault="00561C7B" w:rsidP="00561C7B">
      <w:pPr>
        <w:pStyle w:val="ppBodyText"/>
        <w:jc w:val="both"/>
        <w:rPr>
          <w:lang w:val="it-IT"/>
        </w:rPr>
      </w:pPr>
    </w:p>
    <w:p w:rsidR="00561C7B" w:rsidRPr="001437DC" w:rsidRDefault="00561C7B" w:rsidP="00561C7B">
      <w:pPr>
        <w:pStyle w:val="ppBodyText"/>
        <w:jc w:val="both"/>
        <w:rPr>
          <w:lang w:val="it-IT"/>
        </w:rPr>
      </w:pPr>
      <w:r w:rsidRPr="00DB0D50">
        <w:rPr>
          <w:lang w:val="it-IT"/>
        </w:rPr>
        <w:t>Dopo aver</w:t>
      </w:r>
      <w:r>
        <w:rPr>
          <w:lang w:val="it-IT"/>
        </w:rPr>
        <w:t xml:space="preserve"> verificato l’assenza di Trigger sulla</w:t>
      </w:r>
      <w:r w:rsidRPr="00DB0D50">
        <w:rPr>
          <w:lang w:val="it-IT"/>
        </w:rPr>
        <w:t xml:space="preserve"> tabella </w:t>
      </w:r>
      <w:proofErr w:type="spellStart"/>
      <w:r w:rsidRPr="00DB0D50">
        <w:rPr>
          <w:lang w:val="it-IT"/>
        </w:rPr>
        <w:t>Production.Product</w:t>
      </w:r>
      <w:proofErr w:type="spellEnd"/>
      <w:r>
        <w:rPr>
          <w:lang w:val="it-IT"/>
        </w:rPr>
        <w:t xml:space="preserve"> (che potevano interferire con i test che faremo di seguito) possiamo procedere con la creazione di tre oggetti Trigger attivi sul comando INSERT. Per semplicità ogni Trigger eseguirà la funzione </w:t>
      </w:r>
      <w:hyperlink r:id="rId13" w:history="1">
        <w:r w:rsidRPr="00D43441">
          <w:rPr>
            <w:rStyle w:val="Hyperlink"/>
            <w:lang w:val="it-IT"/>
          </w:rPr>
          <w:t>PRINT</w:t>
        </w:r>
      </w:hyperlink>
      <w:r>
        <w:rPr>
          <w:lang w:val="it-IT"/>
        </w:rPr>
        <w:t xml:space="preserve"> con lo scopo di restituire in output un messaggio informativo che ci permetterà di analizzare l’ordine di attivazione.</w:t>
      </w:r>
    </w:p>
    <w:p w:rsidR="00561C7B" w:rsidRDefault="00561C7B" w:rsidP="00561C7B">
      <w:pPr>
        <w:pStyle w:val="ppCode"/>
      </w:pPr>
      <w:r>
        <w:t>USE [AdventureWorks2012];</w:t>
      </w:r>
    </w:p>
    <w:p w:rsidR="00561C7B" w:rsidRDefault="00561C7B" w:rsidP="00561C7B">
      <w:pPr>
        <w:pStyle w:val="ppCode"/>
      </w:pPr>
      <w:r>
        <w:t>GO</w:t>
      </w:r>
    </w:p>
    <w:p w:rsidR="00561C7B" w:rsidRDefault="00561C7B" w:rsidP="00561C7B">
      <w:pPr>
        <w:pStyle w:val="ppCode"/>
      </w:pPr>
    </w:p>
    <w:p w:rsidR="00561C7B" w:rsidRPr="00D9789A" w:rsidRDefault="00561C7B" w:rsidP="00561C7B">
      <w:pPr>
        <w:pStyle w:val="ppCode"/>
      </w:pPr>
      <w:r w:rsidRPr="00D9789A">
        <w:t xml:space="preserve">-- Create triggers on </w:t>
      </w:r>
      <w:proofErr w:type="spellStart"/>
      <w:r w:rsidRPr="00D9789A">
        <w:t>Production.Product</w:t>
      </w:r>
      <w:proofErr w:type="spellEnd"/>
    </w:p>
    <w:p w:rsidR="00561C7B" w:rsidRPr="00D9789A" w:rsidRDefault="00561C7B" w:rsidP="00561C7B">
      <w:pPr>
        <w:pStyle w:val="ppCode"/>
      </w:pPr>
      <w:r w:rsidRPr="00D9789A">
        <w:t xml:space="preserve">CREATE TRIGGER Production.tr_Product_INSERT_1 ON </w:t>
      </w:r>
      <w:proofErr w:type="spellStart"/>
      <w:r w:rsidRPr="00D9789A">
        <w:t>Production.Product</w:t>
      </w:r>
      <w:proofErr w:type="spellEnd"/>
      <w:r w:rsidRPr="00D9789A">
        <w:t xml:space="preserve"> AFTER INSERT</w:t>
      </w:r>
    </w:p>
    <w:p w:rsidR="00561C7B" w:rsidRPr="00D9789A" w:rsidRDefault="00561C7B" w:rsidP="00561C7B">
      <w:pPr>
        <w:pStyle w:val="ppCode"/>
      </w:pPr>
      <w:r w:rsidRPr="00D9789A">
        <w:t>AS</w:t>
      </w:r>
    </w:p>
    <w:p w:rsidR="00561C7B" w:rsidRPr="00D9789A" w:rsidRDefault="00561C7B" w:rsidP="00561C7B">
      <w:pPr>
        <w:pStyle w:val="ppCode"/>
      </w:pPr>
      <w:r w:rsidRPr="00D9789A">
        <w:t xml:space="preserve">  PRINT 'Fire trigger Production.tr_Product_INSERT_1';</w:t>
      </w:r>
    </w:p>
    <w:p w:rsidR="00561C7B" w:rsidRPr="00D9789A" w:rsidRDefault="00561C7B" w:rsidP="00561C7B">
      <w:pPr>
        <w:pStyle w:val="ppCode"/>
      </w:pPr>
      <w:r w:rsidRPr="00D9789A">
        <w:t>GO</w:t>
      </w:r>
    </w:p>
    <w:p w:rsidR="00561C7B" w:rsidRPr="00D9789A" w:rsidRDefault="00561C7B" w:rsidP="00561C7B">
      <w:pPr>
        <w:pStyle w:val="ppCode"/>
      </w:pPr>
    </w:p>
    <w:p w:rsidR="00561C7B" w:rsidRPr="00D9789A" w:rsidRDefault="00561C7B" w:rsidP="00561C7B">
      <w:pPr>
        <w:pStyle w:val="ppCode"/>
      </w:pPr>
      <w:r w:rsidRPr="00D9789A">
        <w:t xml:space="preserve">CREATE TRIGGER Production.tr_Product_INSERT_2 ON </w:t>
      </w:r>
      <w:proofErr w:type="spellStart"/>
      <w:r w:rsidRPr="00D9789A">
        <w:t>Production.Product</w:t>
      </w:r>
      <w:proofErr w:type="spellEnd"/>
      <w:r w:rsidRPr="00D9789A">
        <w:t xml:space="preserve"> AFTER INSERT</w:t>
      </w:r>
    </w:p>
    <w:p w:rsidR="00561C7B" w:rsidRPr="00D9789A" w:rsidRDefault="00561C7B" w:rsidP="00561C7B">
      <w:pPr>
        <w:pStyle w:val="ppCode"/>
      </w:pPr>
      <w:r w:rsidRPr="00D9789A">
        <w:t>AS</w:t>
      </w:r>
    </w:p>
    <w:p w:rsidR="00561C7B" w:rsidRPr="00D9789A" w:rsidRDefault="00561C7B" w:rsidP="00561C7B">
      <w:pPr>
        <w:pStyle w:val="ppCode"/>
      </w:pPr>
      <w:r w:rsidRPr="00D9789A">
        <w:t xml:space="preserve">  PRINT 'Fire trigger Production.tr_Product_INSERT_2';</w:t>
      </w:r>
    </w:p>
    <w:p w:rsidR="00561C7B" w:rsidRPr="00D9789A" w:rsidRDefault="00561C7B" w:rsidP="00561C7B">
      <w:pPr>
        <w:pStyle w:val="ppCode"/>
      </w:pPr>
      <w:r w:rsidRPr="00D9789A">
        <w:t>GO</w:t>
      </w:r>
    </w:p>
    <w:p w:rsidR="00561C7B" w:rsidRPr="00D9789A" w:rsidRDefault="00561C7B" w:rsidP="00561C7B">
      <w:pPr>
        <w:pStyle w:val="ppCode"/>
      </w:pPr>
    </w:p>
    <w:p w:rsidR="00561C7B" w:rsidRPr="00D9789A" w:rsidRDefault="00561C7B" w:rsidP="00561C7B">
      <w:pPr>
        <w:pStyle w:val="ppCode"/>
      </w:pPr>
      <w:r w:rsidRPr="00D9789A">
        <w:t xml:space="preserve">CREATE TRIGGER Production.tr_Product_INSERT_3 ON </w:t>
      </w:r>
      <w:proofErr w:type="spellStart"/>
      <w:r w:rsidRPr="00D9789A">
        <w:t>Production.Product</w:t>
      </w:r>
      <w:proofErr w:type="spellEnd"/>
      <w:r w:rsidRPr="00D9789A">
        <w:t xml:space="preserve"> AFTER INSERT</w:t>
      </w:r>
    </w:p>
    <w:p w:rsidR="00561C7B" w:rsidRPr="00D9789A" w:rsidRDefault="00561C7B" w:rsidP="00561C7B">
      <w:pPr>
        <w:pStyle w:val="ppCode"/>
      </w:pPr>
      <w:r w:rsidRPr="00D9789A">
        <w:t>AS</w:t>
      </w:r>
    </w:p>
    <w:p w:rsidR="00561C7B" w:rsidRPr="00D9789A" w:rsidRDefault="00561C7B" w:rsidP="00561C7B">
      <w:pPr>
        <w:pStyle w:val="ppCode"/>
      </w:pPr>
      <w:r w:rsidRPr="00D9789A">
        <w:t xml:space="preserve">  PRINT 'Fire trigger Production.tr_Product_INSERT_3';</w:t>
      </w:r>
    </w:p>
    <w:p w:rsidR="00561C7B" w:rsidRDefault="00561C7B" w:rsidP="00561C7B">
      <w:pPr>
        <w:pStyle w:val="ppCode"/>
        <w:rPr>
          <w:lang w:val="it-IT"/>
        </w:rPr>
      </w:pPr>
      <w:r w:rsidRPr="00D9789A">
        <w:rPr>
          <w:lang w:val="it-IT"/>
        </w:rPr>
        <w:t>GO</w:t>
      </w:r>
    </w:p>
    <w:p w:rsidR="00561C7B" w:rsidRDefault="00561C7B" w:rsidP="00561C7B">
      <w:pPr>
        <w:pStyle w:val="ppBodyText"/>
        <w:jc w:val="both"/>
        <w:rPr>
          <w:lang w:val="it-IT"/>
        </w:rPr>
      </w:pPr>
    </w:p>
    <w:p w:rsidR="00561C7B" w:rsidRDefault="00561C7B" w:rsidP="00561C7B">
      <w:pPr>
        <w:pStyle w:val="ppBodyText"/>
        <w:jc w:val="both"/>
        <w:rPr>
          <w:lang w:val="it-IT"/>
        </w:rPr>
      </w:pPr>
      <w:r w:rsidRPr="00D9789A">
        <w:rPr>
          <w:lang w:val="it-IT"/>
        </w:rPr>
        <w:t>Come possiamo garantire l’ordine di attivazione dei</w:t>
      </w:r>
      <w:r>
        <w:rPr>
          <w:lang w:val="it-IT"/>
        </w:rPr>
        <w:t xml:space="preserve"> tre oggetti</w:t>
      </w:r>
      <w:r w:rsidRPr="00D9789A">
        <w:rPr>
          <w:lang w:val="it-IT"/>
        </w:rPr>
        <w:t xml:space="preserve"> </w:t>
      </w:r>
      <w:r>
        <w:rPr>
          <w:lang w:val="it-IT"/>
        </w:rPr>
        <w:t>T</w:t>
      </w:r>
      <w:r w:rsidRPr="00D9789A">
        <w:rPr>
          <w:lang w:val="it-IT"/>
        </w:rPr>
        <w:t xml:space="preserve">rigger </w:t>
      </w:r>
      <w:r>
        <w:rPr>
          <w:lang w:val="it-IT"/>
        </w:rPr>
        <w:t>(</w:t>
      </w:r>
      <w:proofErr w:type="spellStart"/>
      <w:r>
        <w:rPr>
          <w:lang w:val="it-IT"/>
        </w:rPr>
        <w:t>after</w:t>
      </w:r>
      <w:proofErr w:type="spellEnd"/>
      <w:r>
        <w:rPr>
          <w:lang w:val="it-IT"/>
        </w:rPr>
        <w:t xml:space="preserve">) </w:t>
      </w:r>
      <w:r w:rsidRPr="00D9789A">
        <w:rPr>
          <w:lang w:val="it-IT"/>
        </w:rPr>
        <w:t>INSERT</w:t>
      </w:r>
      <w:r>
        <w:rPr>
          <w:lang w:val="it-IT"/>
        </w:rPr>
        <w:t xml:space="preserve"> appena creati?</w:t>
      </w:r>
    </w:p>
    <w:p w:rsidR="00561C7B" w:rsidRDefault="00561C7B" w:rsidP="00561C7B">
      <w:pPr>
        <w:pStyle w:val="ppBodyText"/>
        <w:jc w:val="both"/>
        <w:rPr>
          <w:lang w:val="it-IT"/>
        </w:rPr>
      </w:pPr>
      <w:r w:rsidRPr="00D9789A">
        <w:rPr>
          <w:lang w:val="it-IT"/>
        </w:rPr>
        <w:t xml:space="preserve">La </w:t>
      </w:r>
      <w:proofErr w:type="spellStart"/>
      <w:r w:rsidRPr="00D9789A">
        <w:rPr>
          <w:lang w:val="it-IT"/>
        </w:rPr>
        <w:t>stored</w:t>
      </w:r>
      <w:proofErr w:type="spellEnd"/>
      <w:r w:rsidRPr="00D9789A">
        <w:rPr>
          <w:lang w:val="it-IT"/>
        </w:rPr>
        <w:t xml:space="preserve"> procedure di sistema </w:t>
      </w:r>
      <w:hyperlink r:id="rId14" w:history="1">
        <w:proofErr w:type="spellStart"/>
        <w:r w:rsidRPr="00D9789A">
          <w:rPr>
            <w:rStyle w:val="Hyperlink"/>
            <w:lang w:val="it-IT"/>
          </w:rPr>
          <w:t>sp_settriggerorder</w:t>
        </w:r>
        <w:proofErr w:type="spellEnd"/>
      </w:hyperlink>
      <w:r w:rsidRPr="00D9789A">
        <w:rPr>
          <w:lang w:val="it-IT"/>
        </w:rPr>
        <w:t xml:space="preserve"> permette di stabilire, per ogni</w:t>
      </w:r>
      <w:r>
        <w:rPr>
          <w:lang w:val="it-IT"/>
        </w:rPr>
        <w:t xml:space="preserve"> t</w:t>
      </w:r>
      <w:r w:rsidRPr="00D9789A">
        <w:rPr>
          <w:lang w:val="it-IT"/>
        </w:rPr>
        <w:t>ipo</w:t>
      </w:r>
      <w:r>
        <w:rPr>
          <w:lang w:val="it-IT"/>
        </w:rPr>
        <w:t xml:space="preserve"> di statement INSERT, UPDATE o DELETE</w:t>
      </w:r>
      <w:r w:rsidRPr="00D9789A">
        <w:rPr>
          <w:lang w:val="it-IT"/>
        </w:rPr>
        <w:t xml:space="preserve">, il primo e l’ultimo </w:t>
      </w:r>
      <w:r>
        <w:rPr>
          <w:lang w:val="it-IT"/>
        </w:rPr>
        <w:t>T</w:t>
      </w:r>
      <w:r w:rsidRPr="00D9789A">
        <w:rPr>
          <w:lang w:val="it-IT"/>
        </w:rPr>
        <w:t xml:space="preserve">rigger </w:t>
      </w:r>
      <w:r>
        <w:rPr>
          <w:lang w:val="it-IT"/>
        </w:rPr>
        <w:t>che verrà attivato al verificarsi del comando per il quale è stato definito.</w:t>
      </w:r>
    </w:p>
    <w:p w:rsidR="00561C7B" w:rsidRDefault="00561C7B" w:rsidP="00561C7B">
      <w:pPr>
        <w:pStyle w:val="ppBodyText"/>
        <w:jc w:val="both"/>
        <w:rPr>
          <w:lang w:val="it-IT"/>
        </w:rPr>
      </w:pPr>
      <w:r w:rsidRPr="00D9789A">
        <w:rPr>
          <w:lang w:val="it-IT"/>
        </w:rPr>
        <w:t>Eseguiamo l’inserimento di un prodotto nella tab</w:t>
      </w:r>
      <w:r>
        <w:rPr>
          <w:lang w:val="it-IT"/>
        </w:rPr>
        <w:t xml:space="preserve">ella </w:t>
      </w:r>
      <w:proofErr w:type="spellStart"/>
      <w:r w:rsidRPr="0071244B">
        <w:rPr>
          <w:lang w:val="it-IT"/>
        </w:rPr>
        <w:t>Production.Product</w:t>
      </w:r>
      <w:proofErr w:type="spellEnd"/>
      <w:r>
        <w:rPr>
          <w:lang w:val="it-IT"/>
        </w:rPr>
        <w:t xml:space="preserve">, ci aspettiamo </w:t>
      </w:r>
      <w:r w:rsidRPr="00D9789A">
        <w:rPr>
          <w:lang w:val="it-IT"/>
        </w:rPr>
        <w:t>vengano attivati, in sequenza, i trigger appena definiti</w:t>
      </w:r>
      <w:r>
        <w:rPr>
          <w:lang w:val="it-IT"/>
        </w:rPr>
        <w:t>…</w:t>
      </w:r>
    </w:p>
    <w:p w:rsidR="00561C7B" w:rsidRDefault="00561C7B" w:rsidP="00561C7B">
      <w:pPr>
        <w:pStyle w:val="ppCode"/>
      </w:pPr>
      <w:r>
        <w:t>USE [AdventureWorks2012];</w:t>
      </w:r>
    </w:p>
    <w:p w:rsidR="00561C7B" w:rsidRDefault="00561C7B" w:rsidP="00561C7B">
      <w:pPr>
        <w:pStyle w:val="ppCode"/>
      </w:pPr>
      <w:r>
        <w:t>GO</w:t>
      </w:r>
    </w:p>
    <w:p w:rsidR="00561C7B" w:rsidRDefault="00561C7B" w:rsidP="00561C7B">
      <w:pPr>
        <w:pStyle w:val="ppCode"/>
      </w:pPr>
    </w:p>
    <w:p w:rsidR="00561C7B" w:rsidRPr="0071288E" w:rsidRDefault="00561C7B" w:rsidP="00561C7B">
      <w:pPr>
        <w:pStyle w:val="ppCode"/>
      </w:pPr>
      <w:r w:rsidRPr="0071288E">
        <w:t xml:space="preserve">INSERT INTO </w:t>
      </w:r>
      <w:proofErr w:type="spellStart"/>
      <w:r w:rsidRPr="0071288E">
        <w:t>Production.Product</w:t>
      </w:r>
      <w:proofErr w:type="spellEnd"/>
    </w:p>
    <w:p w:rsidR="00561C7B" w:rsidRPr="0071288E" w:rsidRDefault="00561C7B" w:rsidP="00561C7B">
      <w:pPr>
        <w:pStyle w:val="ppCode"/>
      </w:pPr>
      <w:r w:rsidRPr="0071288E">
        <w:t>(</w:t>
      </w:r>
    </w:p>
    <w:p w:rsidR="00561C7B" w:rsidRPr="0071288E" w:rsidRDefault="00561C7B" w:rsidP="00561C7B">
      <w:pPr>
        <w:pStyle w:val="ppCode"/>
      </w:pPr>
      <w:r w:rsidRPr="0071288E">
        <w:t xml:space="preserve">  Name</w:t>
      </w:r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ProductNumber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MakeFlag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FinishedGoodsFlag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,Color</w:t>
      </w:r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SafetyStockLevel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ReorderPoint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StandardCost</w:t>
      </w:r>
      <w:proofErr w:type="spellEnd"/>
    </w:p>
    <w:p w:rsidR="00561C7B" w:rsidRPr="0071288E" w:rsidRDefault="00561C7B" w:rsidP="00561C7B">
      <w:pPr>
        <w:pStyle w:val="ppCode"/>
      </w:pPr>
      <w:r w:rsidRPr="0071288E">
        <w:lastRenderedPageBreak/>
        <w:t xml:space="preserve">  ,</w:t>
      </w:r>
      <w:proofErr w:type="spellStart"/>
      <w:r w:rsidRPr="0071288E">
        <w:t>ListPrice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,Size</w:t>
      </w:r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SizeUnitMeasureCode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WeightUnitMeasureCode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,Weight</w:t>
      </w:r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DaysToManufacture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ProductLine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,Class</w:t>
      </w:r>
    </w:p>
    <w:p w:rsidR="00561C7B" w:rsidRPr="0071288E" w:rsidRDefault="00561C7B" w:rsidP="00561C7B">
      <w:pPr>
        <w:pStyle w:val="ppCode"/>
      </w:pPr>
      <w:r w:rsidRPr="0071288E">
        <w:t xml:space="preserve">  ,Style</w:t>
      </w:r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ProductSubcategoryID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ProductModelID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SellStartDate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SellEndDate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DiscontinuedDate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rowguid</w:t>
      </w:r>
      <w:proofErr w:type="spellEnd"/>
    </w:p>
    <w:p w:rsidR="00561C7B" w:rsidRPr="0071288E" w:rsidRDefault="00561C7B" w:rsidP="00561C7B">
      <w:pPr>
        <w:pStyle w:val="ppCode"/>
      </w:pPr>
      <w:r w:rsidRPr="0071288E">
        <w:t xml:space="preserve">  ,</w:t>
      </w:r>
      <w:proofErr w:type="spellStart"/>
      <w:r w:rsidRPr="0071288E">
        <w:t>ModifiedDate</w:t>
      </w:r>
      <w:proofErr w:type="spellEnd"/>
    </w:p>
    <w:p w:rsidR="00561C7B" w:rsidRPr="0071288E" w:rsidRDefault="00561C7B" w:rsidP="00561C7B">
      <w:pPr>
        <w:pStyle w:val="ppCode"/>
      </w:pPr>
      <w:r w:rsidRPr="0071288E">
        <w:t>)</w:t>
      </w:r>
    </w:p>
    <w:p w:rsidR="00561C7B" w:rsidRPr="0071288E" w:rsidRDefault="00561C7B" w:rsidP="00561C7B">
      <w:pPr>
        <w:pStyle w:val="ppCode"/>
      </w:pPr>
      <w:r w:rsidRPr="0071288E">
        <w:t>VALUES</w:t>
      </w:r>
    </w:p>
    <w:p w:rsidR="00561C7B" w:rsidRPr="0071288E" w:rsidRDefault="00561C7B" w:rsidP="00561C7B">
      <w:pPr>
        <w:pStyle w:val="ppCode"/>
      </w:pPr>
      <w:r w:rsidRPr="0071288E">
        <w:t>(</w:t>
      </w:r>
    </w:p>
    <w:p w:rsidR="00561C7B" w:rsidRPr="0071288E" w:rsidRDefault="00561C7B" w:rsidP="00561C7B">
      <w:pPr>
        <w:pStyle w:val="ppCode"/>
      </w:pPr>
      <w:r w:rsidRPr="0071288E">
        <w:t xml:space="preserve">  </w:t>
      </w:r>
      <w:proofErr w:type="spellStart"/>
      <w:r w:rsidRPr="0071288E">
        <w:t>N'CityBike</w:t>
      </w:r>
      <w:proofErr w:type="spellEnd"/>
      <w:r w:rsidRPr="0071288E">
        <w:t>'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t xml:space="preserve">  </w:t>
      </w:r>
      <w:proofErr w:type="gramStart"/>
      <w:r w:rsidRPr="0071288E">
        <w:rPr>
          <w:lang w:val="it-IT"/>
        </w:rPr>
        <w:t>,N'CB</w:t>
      </w:r>
      <w:proofErr w:type="gramEnd"/>
      <w:r w:rsidRPr="0071288E">
        <w:rPr>
          <w:lang w:val="it-IT"/>
        </w:rPr>
        <w:t>-5381'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,1000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,750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,0.0000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,0.0000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,0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,GETDATE</w:t>
      </w:r>
      <w:proofErr w:type="gramEnd"/>
      <w:r w:rsidRPr="0071288E">
        <w:rPr>
          <w:lang w:val="it-IT"/>
        </w:rPr>
        <w:t>()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,NULL</w:t>
      </w:r>
      <w:proofErr w:type="gramEnd"/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,NEWID</w:t>
      </w:r>
      <w:proofErr w:type="gramEnd"/>
      <w:r w:rsidRPr="0071288E">
        <w:rPr>
          <w:lang w:val="it-IT"/>
        </w:rPr>
        <w:t>()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 xml:space="preserve">  </w:t>
      </w:r>
      <w:proofErr w:type="gramStart"/>
      <w:r w:rsidRPr="0071288E">
        <w:rPr>
          <w:lang w:val="it-IT"/>
        </w:rPr>
        <w:t>,GETDATE</w:t>
      </w:r>
      <w:proofErr w:type="gramEnd"/>
      <w:r w:rsidRPr="0071288E">
        <w:rPr>
          <w:lang w:val="it-IT"/>
        </w:rPr>
        <w:t>()</w:t>
      </w:r>
    </w:p>
    <w:p w:rsidR="00561C7B" w:rsidRPr="0071288E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>);</w:t>
      </w:r>
    </w:p>
    <w:p w:rsidR="00561C7B" w:rsidRDefault="00561C7B" w:rsidP="00561C7B">
      <w:pPr>
        <w:pStyle w:val="ppCode"/>
        <w:rPr>
          <w:lang w:val="it-IT"/>
        </w:rPr>
      </w:pPr>
      <w:r w:rsidRPr="0071288E">
        <w:rPr>
          <w:lang w:val="it-IT"/>
        </w:rPr>
        <w:t>GO</w:t>
      </w:r>
    </w:p>
    <w:p w:rsidR="00561C7B" w:rsidRDefault="00561C7B" w:rsidP="00561C7B">
      <w:pPr>
        <w:pStyle w:val="ppBodyText"/>
        <w:jc w:val="both"/>
        <w:rPr>
          <w:lang w:val="it-IT"/>
        </w:rPr>
      </w:pPr>
    </w:p>
    <w:p w:rsidR="00561C7B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L’ordine di attivazione </w:t>
      </w:r>
      <w:r w:rsidRPr="00661414">
        <w:rPr>
          <w:lang w:val="it-IT"/>
        </w:rPr>
        <w:t>by default</w:t>
      </w:r>
      <w:r>
        <w:rPr>
          <w:lang w:val="it-IT"/>
        </w:rPr>
        <w:t xml:space="preserve"> dei tre oggetti Trigger </w:t>
      </w:r>
      <w:r w:rsidRPr="00661414">
        <w:rPr>
          <w:lang w:val="it-IT"/>
        </w:rPr>
        <w:t>coincide</w:t>
      </w:r>
      <w:r>
        <w:rPr>
          <w:lang w:val="it-IT"/>
        </w:rPr>
        <w:t xml:space="preserve">, ma non è scontato, </w:t>
      </w:r>
      <w:r w:rsidRPr="00661414">
        <w:rPr>
          <w:lang w:val="it-IT"/>
        </w:rPr>
        <w:t>con</w:t>
      </w:r>
      <w:r>
        <w:rPr>
          <w:lang w:val="it-IT"/>
        </w:rPr>
        <w:t xml:space="preserve"> l’ordine di creazione, lo possiamo constatare osservando la scheda Messaggi illustrata in figura 2.</w:t>
      </w:r>
    </w:p>
    <w:p w:rsidR="00561C7B" w:rsidRPr="00E01792" w:rsidRDefault="00561C7B" w:rsidP="00561C7B">
      <w:pPr>
        <w:pStyle w:val="ppFigure"/>
      </w:pPr>
      <w:r w:rsidRPr="00E01792">
        <w:rPr>
          <w:noProof/>
          <w:lang w:bidi="ar-SA"/>
        </w:rPr>
        <w:lastRenderedPageBreak/>
        <w:drawing>
          <wp:inline distT="0" distB="0" distL="0" distR="0" wp14:anchorId="38F924E6" wp14:editId="4909677E">
            <wp:extent cx="5943600" cy="14109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i_e_Ultimi_Trigger_img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B" w:rsidRDefault="00561C7B" w:rsidP="00561C7B">
      <w:pPr>
        <w:pStyle w:val="ppFigureCaption"/>
        <w:rPr>
          <w:lang w:val="it-IT"/>
        </w:rPr>
      </w:pPr>
      <w:r>
        <w:rPr>
          <w:lang w:val="it-IT"/>
        </w:rPr>
        <w:t xml:space="preserve">Figura 2 – Ordine di attivazione by default dei Trigger definiti sulla tabella </w:t>
      </w:r>
      <w:proofErr w:type="spellStart"/>
      <w:r w:rsidRPr="00750352">
        <w:rPr>
          <w:lang w:val="it-IT"/>
        </w:rPr>
        <w:t>Production.Product</w:t>
      </w:r>
      <w:proofErr w:type="spellEnd"/>
    </w:p>
    <w:p w:rsidR="00561C7B" w:rsidRDefault="00561C7B" w:rsidP="00561C7B">
      <w:pPr>
        <w:pStyle w:val="ppBodyText"/>
        <w:jc w:val="both"/>
        <w:rPr>
          <w:lang w:val="it-IT"/>
        </w:rPr>
      </w:pPr>
    </w:p>
    <w:p w:rsidR="00561C7B" w:rsidRDefault="00561C7B" w:rsidP="00561C7B">
      <w:pPr>
        <w:pStyle w:val="ppBodyText"/>
        <w:jc w:val="both"/>
        <w:rPr>
          <w:lang w:val="it-IT"/>
        </w:rPr>
      </w:pPr>
      <w:r w:rsidRPr="00750352">
        <w:rPr>
          <w:lang w:val="it-IT"/>
        </w:rPr>
        <w:t>Ipotizziamo</w:t>
      </w:r>
      <w:r>
        <w:rPr>
          <w:lang w:val="it-IT"/>
        </w:rPr>
        <w:t xml:space="preserve"> ora, </w:t>
      </w:r>
      <w:r w:rsidRPr="00750352">
        <w:rPr>
          <w:lang w:val="it-IT"/>
        </w:rPr>
        <w:t xml:space="preserve">sia necessario garantire che il </w:t>
      </w:r>
      <w:r>
        <w:rPr>
          <w:lang w:val="it-IT"/>
        </w:rPr>
        <w:t>T</w:t>
      </w:r>
      <w:r w:rsidRPr="00750352">
        <w:rPr>
          <w:lang w:val="it-IT"/>
        </w:rPr>
        <w:t>rigger Production.tr_Product_INSERT_3 sia il</w:t>
      </w:r>
      <w:r>
        <w:rPr>
          <w:lang w:val="it-IT"/>
        </w:rPr>
        <w:t xml:space="preserve"> primo (dei tre) ad attivarsi.</w:t>
      </w:r>
    </w:p>
    <w:p w:rsidR="00561C7B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>Il seguente frammento di codice in linguaggio T-SQL</w:t>
      </w:r>
      <w:r w:rsidRPr="00750352">
        <w:rPr>
          <w:lang w:val="it-IT"/>
        </w:rPr>
        <w:t xml:space="preserve"> </w:t>
      </w:r>
      <w:r>
        <w:rPr>
          <w:lang w:val="it-IT"/>
        </w:rPr>
        <w:t xml:space="preserve">utilizza </w:t>
      </w:r>
      <w:r w:rsidRPr="00750352">
        <w:rPr>
          <w:lang w:val="it-IT"/>
        </w:rPr>
        <w:t xml:space="preserve">la </w:t>
      </w:r>
      <w:proofErr w:type="spellStart"/>
      <w:r w:rsidRPr="00750352">
        <w:rPr>
          <w:lang w:val="it-IT"/>
        </w:rPr>
        <w:t>stored</w:t>
      </w:r>
      <w:proofErr w:type="spellEnd"/>
      <w:r w:rsidRPr="00750352">
        <w:rPr>
          <w:lang w:val="it-IT"/>
        </w:rPr>
        <w:t xml:space="preserve"> procedure di sistema </w:t>
      </w:r>
      <w:proofErr w:type="spellStart"/>
      <w:r w:rsidRPr="00750352">
        <w:rPr>
          <w:lang w:val="it-IT"/>
        </w:rPr>
        <w:t>sp_settriggerorder</w:t>
      </w:r>
      <w:proofErr w:type="spellEnd"/>
      <w:r>
        <w:rPr>
          <w:lang w:val="it-IT"/>
        </w:rPr>
        <w:t xml:space="preserve"> che permette di specificare </w:t>
      </w:r>
      <w:r w:rsidRPr="00750352">
        <w:rPr>
          <w:lang w:val="it-IT"/>
        </w:rPr>
        <w:t xml:space="preserve">il primo </w:t>
      </w:r>
      <w:r>
        <w:rPr>
          <w:lang w:val="it-IT"/>
        </w:rPr>
        <w:t>T</w:t>
      </w:r>
      <w:r w:rsidRPr="00750352">
        <w:rPr>
          <w:lang w:val="it-IT"/>
        </w:rPr>
        <w:t>rigger da attivare in corrispondenza di un</w:t>
      </w:r>
      <w:r>
        <w:rPr>
          <w:lang w:val="it-IT"/>
        </w:rPr>
        <w:t xml:space="preserve"> comando </w:t>
      </w:r>
      <w:r w:rsidRPr="00750352">
        <w:rPr>
          <w:lang w:val="it-IT"/>
        </w:rPr>
        <w:t>INSERT</w:t>
      </w:r>
      <w:r>
        <w:rPr>
          <w:lang w:val="it-IT"/>
        </w:rPr>
        <w:t>.</w:t>
      </w:r>
    </w:p>
    <w:p w:rsidR="00561C7B" w:rsidRPr="007B4799" w:rsidRDefault="00561C7B" w:rsidP="00561C7B">
      <w:pPr>
        <w:pStyle w:val="ppCode"/>
        <w:rPr>
          <w:lang w:val="it-IT"/>
        </w:rPr>
      </w:pPr>
      <w:r w:rsidRPr="007B4799">
        <w:rPr>
          <w:lang w:val="it-IT"/>
        </w:rPr>
        <w:t>USE [AdventureWorks2012];</w:t>
      </w:r>
    </w:p>
    <w:p w:rsidR="00561C7B" w:rsidRPr="007B4799" w:rsidRDefault="00561C7B" w:rsidP="00561C7B">
      <w:pPr>
        <w:pStyle w:val="ppCode"/>
        <w:rPr>
          <w:lang w:val="it-IT"/>
        </w:rPr>
      </w:pPr>
      <w:r w:rsidRPr="007B4799">
        <w:rPr>
          <w:lang w:val="it-IT"/>
        </w:rPr>
        <w:t>GO</w:t>
      </w:r>
    </w:p>
    <w:p w:rsidR="00561C7B" w:rsidRDefault="00561C7B" w:rsidP="00561C7B">
      <w:pPr>
        <w:pStyle w:val="ppCode"/>
        <w:rPr>
          <w:lang w:val="it-IT"/>
        </w:rPr>
      </w:pPr>
    </w:p>
    <w:p w:rsidR="00561C7B" w:rsidRPr="00C26781" w:rsidRDefault="00561C7B" w:rsidP="00561C7B">
      <w:pPr>
        <w:pStyle w:val="ppCode"/>
        <w:rPr>
          <w:lang w:val="it-IT"/>
        </w:rPr>
      </w:pPr>
      <w:r w:rsidRPr="00C26781">
        <w:rPr>
          <w:lang w:val="it-IT"/>
        </w:rPr>
        <w:t>-- Impostazione del primo Trigger attivo per lo statement INSERT</w:t>
      </w:r>
    </w:p>
    <w:p w:rsidR="00561C7B" w:rsidRPr="008777E9" w:rsidRDefault="00561C7B" w:rsidP="00561C7B">
      <w:pPr>
        <w:pStyle w:val="ppCode"/>
      </w:pPr>
      <w:r w:rsidRPr="008777E9">
        <w:t xml:space="preserve">EXEC </w:t>
      </w:r>
      <w:proofErr w:type="spellStart"/>
      <w:r w:rsidRPr="008777E9">
        <w:t>sp_settriggerorder</w:t>
      </w:r>
      <w:proofErr w:type="spellEnd"/>
    </w:p>
    <w:p w:rsidR="00561C7B" w:rsidRPr="008777E9" w:rsidRDefault="00561C7B" w:rsidP="00561C7B">
      <w:pPr>
        <w:pStyle w:val="ppCode"/>
      </w:pPr>
      <w:r w:rsidRPr="008777E9">
        <w:t xml:space="preserve">  @</w:t>
      </w:r>
      <w:proofErr w:type="spellStart"/>
      <w:r w:rsidRPr="008777E9">
        <w:t>triggername</w:t>
      </w:r>
      <w:proofErr w:type="spellEnd"/>
      <w:r w:rsidRPr="008777E9">
        <w:t xml:space="preserve"> = 'Production.tr_Product_INSERT_3'</w:t>
      </w:r>
    </w:p>
    <w:p w:rsidR="00561C7B" w:rsidRPr="008777E9" w:rsidRDefault="00561C7B" w:rsidP="00561C7B">
      <w:pPr>
        <w:pStyle w:val="ppCode"/>
        <w:rPr>
          <w:lang w:val="it-IT"/>
        </w:rPr>
      </w:pPr>
      <w:r w:rsidRPr="008777E9">
        <w:t xml:space="preserve"> </w:t>
      </w:r>
      <w:proofErr w:type="gramStart"/>
      <w:r w:rsidRPr="008777E9">
        <w:rPr>
          <w:lang w:val="it-IT"/>
        </w:rPr>
        <w:t>,@</w:t>
      </w:r>
      <w:proofErr w:type="spellStart"/>
      <w:proofErr w:type="gramEnd"/>
      <w:r w:rsidRPr="008777E9">
        <w:rPr>
          <w:lang w:val="it-IT"/>
        </w:rPr>
        <w:t>order</w:t>
      </w:r>
      <w:proofErr w:type="spellEnd"/>
      <w:r w:rsidRPr="008777E9">
        <w:rPr>
          <w:lang w:val="it-IT"/>
        </w:rPr>
        <w:t xml:space="preserve"> = 'First'</w:t>
      </w:r>
    </w:p>
    <w:p w:rsidR="00561C7B" w:rsidRPr="008777E9" w:rsidRDefault="00561C7B" w:rsidP="00561C7B">
      <w:pPr>
        <w:pStyle w:val="ppCode"/>
        <w:rPr>
          <w:lang w:val="it-IT"/>
        </w:rPr>
      </w:pPr>
      <w:r w:rsidRPr="008777E9">
        <w:rPr>
          <w:lang w:val="it-IT"/>
        </w:rPr>
        <w:t xml:space="preserve"> </w:t>
      </w:r>
      <w:proofErr w:type="gramStart"/>
      <w:r w:rsidRPr="008777E9">
        <w:rPr>
          <w:lang w:val="it-IT"/>
        </w:rPr>
        <w:t>,@</w:t>
      </w:r>
      <w:proofErr w:type="spellStart"/>
      <w:proofErr w:type="gramEnd"/>
      <w:r w:rsidRPr="008777E9">
        <w:rPr>
          <w:lang w:val="it-IT"/>
        </w:rPr>
        <w:t>stmttype</w:t>
      </w:r>
      <w:proofErr w:type="spellEnd"/>
      <w:r w:rsidRPr="008777E9">
        <w:rPr>
          <w:lang w:val="it-IT"/>
        </w:rPr>
        <w:t xml:space="preserve"> = 'INSERT';</w:t>
      </w:r>
    </w:p>
    <w:p w:rsidR="00561C7B" w:rsidRDefault="00561C7B" w:rsidP="00561C7B">
      <w:pPr>
        <w:pStyle w:val="ppCode"/>
        <w:rPr>
          <w:lang w:val="it-IT"/>
        </w:rPr>
      </w:pPr>
      <w:r w:rsidRPr="008777E9">
        <w:rPr>
          <w:lang w:val="it-IT"/>
        </w:rPr>
        <w:t>GO</w:t>
      </w:r>
    </w:p>
    <w:p w:rsidR="00561C7B" w:rsidRDefault="00561C7B" w:rsidP="00561C7B">
      <w:pPr>
        <w:pStyle w:val="ppBodyText"/>
        <w:jc w:val="both"/>
        <w:rPr>
          <w:lang w:val="it-IT"/>
        </w:rPr>
      </w:pPr>
    </w:p>
    <w:p w:rsidR="00561C7B" w:rsidRDefault="00561C7B" w:rsidP="00561C7B">
      <w:pPr>
        <w:pStyle w:val="ppBodyText"/>
        <w:jc w:val="both"/>
        <w:rPr>
          <w:lang w:val="it-IT"/>
        </w:rPr>
      </w:pPr>
      <w:r w:rsidRPr="00F02257">
        <w:rPr>
          <w:lang w:val="it-IT"/>
        </w:rPr>
        <w:t>Inseriamo un altro record nella tabella prodotti e verifichiamo l’ordine di attivazione</w:t>
      </w:r>
      <w:r>
        <w:rPr>
          <w:lang w:val="it-IT"/>
        </w:rPr>
        <w:t xml:space="preserve"> dei</w:t>
      </w:r>
      <w:r w:rsidRPr="00F02257">
        <w:rPr>
          <w:lang w:val="it-IT"/>
        </w:rPr>
        <w:t xml:space="preserve"> </w:t>
      </w:r>
      <w:r>
        <w:rPr>
          <w:lang w:val="it-IT"/>
        </w:rPr>
        <w:t>T</w:t>
      </w:r>
      <w:r w:rsidRPr="00F02257">
        <w:rPr>
          <w:lang w:val="it-IT"/>
        </w:rPr>
        <w:t>rigger, ci aspettiamo che</w:t>
      </w:r>
      <w:r>
        <w:rPr>
          <w:lang w:val="it-IT"/>
        </w:rPr>
        <w:t xml:space="preserve"> il primo ad attivarsi sia proprio </w:t>
      </w:r>
      <w:r w:rsidRPr="00F02257">
        <w:rPr>
          <w:lang w:val="it-IT"/>
        </w:rPr>
        <w:t>Production</w:t>
      </w:r>
      <w:r>
        <w:rPr>
          <w:lang w:val="it-IT"/>
        </w:rPr>
        <w:t>.tr_Product_INSERT_3. L’output del seguente INSERT è illustrato in figura 3.</w:t>
      </w:r>
    </w:p>
    <w:p w:rsidR="00561C7B" w:rsidRPr="007B4799" w:rsidRDefault="00561C7B" w:rsidP="00561C7B">
      <w:pPr>
        <w:pStyle w:val="ppCode"/>
        <w:rPr>
          <w:lang w:val="it-IT"/>
        </w:rPr>
      </w:pPr>
      <w:r w:rsidRPr="007B4799">
        <w:rPr>
          <w:lang w:val="it-IT"/>
        </w:rPr>
        <w:t>USE [AdventureWorks2012];</w:t>
      </w:r>
    </w:p>
    <w:p w:rsidR="00561C7B" w:rsidRPr="007B4799" w:rsidRDefault="00561C7B" w:rsidP="00561C7B">
      <w:pPr>
        <w:pStyle w:val="ppCode"/>
        <w:rPr>
          <w:lang w:val="it-IT"/>
        </w:rPr>
      </w:pPr>
      <w:r w:rsidRPr="007B4799">
        <w:rPr>
          <w:lang w:val="it-IT"/>
        </w:rPr>
        <w:t>GO</w:t>
      </w:r>
    </w:p>
    <w:p w:rsidR="00561C7B" w:rsidRDefault="00561C7B" w:rsidP="00561C7B">
      <w:pPr>
        <w:pStyle w:val="ppCode"/>
        <w:rPr>
          <w:lang w:val="it-IT"/>
        </w:rPr>
      </w:pP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INSERT INTO </w:t>
      </w:r>
      <w:proofErr w:type="spellStart"/>
      <w:r w:rsidRPr="00F8626D">
        <w:rPr>
          <w:lang w:val="it-IT"/>
        </w:rPr>
        <w:t>Production.Product</w:t>
      </w:r>
      <w:proofErr w:type="spell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>(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spellStart"/>
      <w:r w:rsidRPr="00F8626D">
        <w:rPr>
          <w:lang w:val="it-IT"/>
        </w:rPr>
        <w:t>Name</w:t>
      </w:r>
      <w:proofErr w:type="spell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</w:t>
      </w:r>
      <w:proofErr w:type="spellStart"/>
      <w:r w:rsidRPr="00F8626D">
        <w:rPr>
          <w:lang w:val="it-IT"/>
        </w:rPr>
        <w:t>ProductNumber</w:t>
      </w:r>
      <w:proofErr w:type="spellEnd"/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</w:t>
      </w:r>
      <w:proofErr w:type="spellStart"/>
      <w:r w:rsidRPr="00F8626D">
        <w:rPr>
          <w:lang w:val="it-IT"/>
        </w:rPr>
        <w:t>MakeFlag</w:t>
      </w:r>
      <w:proofErr w:type="spellEnd"/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</w:t>
      </w:r>
      <w:proofErr w:type="spellStart"/>
      <w:r w:rsidRPr="00F8626D">
        <w:rPr>
          <w:lang w:val="it-IT"/>
        </w:rPr>
        <w:t>FinishedGoodsFlag</w:t>
      </w:r>
      <w:proofErr w:type="spellEnd"/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,Color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</w:t>
      </w:r>
      <w:proofErr w:type="spellStart"/>
      <w:r w:rsidRPr="00F8626D">
        <w:rPr>
          <w:lang w:val="it-IT"/>
        </w:rPr>
        <w:t>SafetyStockLevel</w:t>
      </w:r>
      <w:proofErr w:type="spellEnd"/>
      <w:proofErr w:type="gramEnd"/>
    </w:p>
    <w:p w:rsidR="00561C7B" w:rsidRPr="00F8626D" w:rsidRDefault="00561C7B" w:rsidP="00561C7B">
      <w:pPr>
        <w:pStyle w:val="ppCode"/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</w:t>
      </w:r>
      <w:proofErr w:type="spellStart"/>
      <w:r w:rsidRPr="00F8626D">
        <w:rPr>
          <w:lang w:val="it-IT"/>
        </w:rPr>
        <w:t>Reord</w:t>
      </w:r>
      <w:r w:rsidRPr="00F8626D">
        <w:t>erPoint</w:t>
      </w:r>
      <w:proofErr w:type="spellEnd"/>
      <w:proofErr w:type="gram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StandardCost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ListPrice</w:t>
      </w:r>
      <w:proofErr w:type="spellEnd"/>
    </w:p>
    <w:p w:rsidR="00561C7B" w:rsidRPr="00F8626D" w:rsidRDefault="00561C7B" w:rsidP="00561C7B">
      <w:pPr>
        <w:pStyle w:val="ppCode"/>
      </w:pPr>
      <w:r w:rsidRPr="00F8626D">
        <w:lastRenderedPageBreak/>
        <w:t xml:space="preserve">  ,Size</w:t>
      </w:r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SizeUnitMeasureCode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WeightUnitMeasureCode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,Weight</w:t>
      </w:r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DaysToManufacture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ProductLine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,Class</w:t>
      </w:r>
    </w:p>
    <w:p w:rsidR="00561C7B" w:rsidRPr="00F8626D" w:rsidRDefault="00561C7B" w:rsidP="00561C7B">
      <w:pPr>
        <w:pStyle w:val="ppCode"/>
      </w:pPr>
      <w:r w:rsidRPr="00F8626D">
        <w:t xml:space="preserve">  ,Style</w:t>
      </w:r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ProductSubcategoryID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ProductModelID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SellStartDate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SellEndDate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DiscontinuedDate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rowguid</w:t>
      </w:r>
      <w:proofErr w:type="spellEnd"/>
    </w:p>
    <w:p w:rsidR="00561C7B" w:rsidRPr="00F8626D" w:rsidRDefault="00561C7B" w:rsidP="00561C7B">
      <w:pPr>
        <w:pStyle w:val="ppCode"/>
      </w:pPr>
      <w:r w:rsidRPr="00F8626D">
        <w:t xml:space="preserve">  ,</w:t>
      </w:r>
      <w:proofErr w:type="spellStart"/>
      <w:r w:rsidRPr="00F8626D">
        <w:t>ModifiedDate</w:t>
      </w:r>
      <w:proofErr w:type="spellEnd"/>
    </w:p>
    <w:p w:rsidR="00561C7B" w:rsidRPr="00F8626D" w:rsidRDefault="00561C7B" w:rsidP="00561C7B">
      <w:pPr>
        <w:pStyle w:val="ppCode"/>
      </w:pPr>
      <w:r w:rsidRPr="00F8626D">
        <w:t>)</w:t>
      </w:r>
    </w:p>
    <w:p w:rsidR="00561C7B" w:rsidRPr="00F8626D" w:rsidRDefault="00561C7B" w:rsidP="00561C7B">
      <w:pPr>
        <w:pStyle w:val="ppCode"/>
      </w:pPr>
      <w:r w:rsidRPr="00F8626D">
        <w:t>VALUES</w:t>
      </w:r>
    </w:p>
    <w:p w:rsidR="00561C7B" w:rsidRPr="00F8626D" w:rsidRDefault="00561C7B" w:rsidP="00561C7B">
      <w:pPr>
        <w:pStyle w:val="ppCode"/>
      </w:pPr>
      <w:r w:rsidRPr="00F8626D">
        <w:t>(</w:t>
      </w:r>
    </w:p>
    <w:p w:rsidR="00561C7B" w:rsidRPr="00F8626D" w:rsidRDefault="00561C7B" w:rsidP="00561C7B">
      <w:pPr>
        <w:pStyle w:val="ppCode"/>
      </w:pPr>
      <w:r w:rsidRPr="00F8626D">
        <w:t xml:space="preserve">  </w:t>
      </w:r>
      <w:proofErr w:type="spellStart"/>
      <w:r w:rsidRPr="00F8626D">
        <w:t>N'CityBike</w:t>
      </w:r>
      <w:proofErr w:type="spellEnd"/>
      <w:r w:rsidRPr="00F8626D">
        <w:t xml:space="preserve"> PRO'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t xml:space="preserve">  </w:t>
      </w:r>
      <w:proofErr w:type="gramStart"/>
      <w:r w:rsidRPr="00F8626D">
        <w:rPr>
          <w:lang w:val="it-IT"/>
        </w:rPr>
        <w:t>,N'CB</w:t>
      </w:r>
      <w:proofErr w:type="gramEnd"/>
      <w:r w:rsidRPr="00F8626D">
        <w:rPr>
          <w:lang w:val="it-IT"/>
        </w:rPr>
        <w:t>-5382'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,1000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,750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,0.0000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,0.0000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,0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 xml:space="preserve">  </w:t>
      </w:r>
      <w:proofErr w:type="gramStart"/>
      <w:r w:rsidRPr="00F8626D">
        <w:rPr>
          <w:lang w:val="it-IT"/>
        </w:rPr>
        <w:t>,NULL</w:t>
      </w:r>
      <w:proofErr w:type="gramEnd"/>
    </w:p>
    <w:p w:rsidR="00561C7B" w:rsidRPr="00F8626D" w:rsidRDefault="00561C7B" w:rsidP="00561C7B">
      <w:pPr>
        <w:pStyle w:val="ppCode"/>
      </w:pPr>
      <w:r w:rsidRPr="00F8626D">
        <w:rPr>
          <w:lang w:val="it-IT"/>
        </w:rPr>
        <w:t xml:space="preserve">  </w:t>
      </w:r>
      <w:r w:rsidRPr="00F8626D">
        <w:t>,GETDATE()</w:t>
      </w:r>
    </w:p>
    <w:p w:rsidR="00561C7B" w:rsidRPr="00F8626D" w:rsidRDefault="00561C7B" w:rsidP="00561C7B">
      <w:pPr>
        <w:pStyle w:val="ppCode"/>
      </w:pPr>
      <w:r w:rsidRPr="00F8626D">
        <w:t xml:space="preserve">  ,NULL</w:t>
      </w:r>
    </w:p>
    <w:p w:rsidR="00561C7B" w:rsidRPr="00F8626D" w:rsidRDefault="00561C7B" w:rsidP="00561C7B">
      <w:pPr>
        <w:pStyle w:val="ppCode"/>
      </w:pPr>
      <w:r w:rsidRPr="00F8626D">
        <w:t xml:space="preserve">  ,NULL</w:t>
      </w:r>
    </w:p>
    <w:p w:rsidR="00561C7B" w:rsidRPr="00F8626D" w:rsidRDefault="00561C7B" w:rsidP="00561C7B">
      <w:pPr>
        <w:pStyle w:val="ppCode"/>
      </w:pPr>
      <w:r w:rsidRPr="00F8626D">
        <w:t xml:space="preserve">  ,NEWID()</w:t>
      </w:r>
    </w:p>
    <w:p w:rsidR="00561C7B" w:rsidRPr="00F8626D" w:rsidRDefault="00561C7B" w:rsidP="00561C7B">
      <w:pPr>
        <w:pStyle w:val="ppCode"/>
      </w:pPr>
      <w:r w:rsidRPr="00F8626D">
        <w:t xml:space="preserve">  ,GETDATE()</w:t>
      </w:r>
    </w:p>
    <w:p w:rsidR="00561C7B" w:rsidRPr="00F8626D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>);</w:t>
      </w:r>
    </w:p>
    <w:p w:rsidR="00561C7B" w:rsidRDefault="00561C7B" w:rsidP="00561C7B">
      <w:pPr>
        <w:pStyle w:val="ppCode"/>
        <w:rPr>
          <w:lang w:val="it-IT"/>
        </w:rPr>
      </w:pPr>
      <w:r w:rsidRPr="00F8626D">
        <w:rPr>
          <w:lang w:val="it-IT"/>
        </w:rPr>
        <w:t>GO</w:t>
      </w:r>
    </w:p>
    <w:p w:rsidR="00561C7B" w:rsidRPr="00E01792" w:rsidRDefault="00561C7B" w:rsidP="00561C7B">
      <w:pPr>
        <w:pStyle w:val="ppFigure"/>
      </w:pPr>
      <w:r w:rsidRPr="00E01792">
        <w:rPr>
          <w:noProof/>
          <w:lang w:bidi="ar-SA"/>
        </w:rPr>
        <w:lastRenderedPageBreak/>
        <w:drawing>
          <wp:inline distT="0" distB="0" distL="0" distR="0" wp14:anchorId="08D421BF" wp14:editId="4D1F4F1D">
            <wp:extent cx="5943600" cy="1461770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i_e_Ultimi_Trigger_img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B" w:rsidRDefault="00561C7B" w:rsidP="00561C7B">
      <w:pPr>
        <w:pStyle w:val="ppFigureCaption"/>
        <w:rPr>
          <w:lang w:val="it-IT"/>
        </w:rPr>
      </w:pPr>
      <w:r>
        <w:rPr>
          <w:lang w:val="it-IT"/>
        </w:rPr>
        <w:t xml:space="preserve">Figura 3 – Ordine di attivazione personalizzato per i Trigger della tabella </w:t>
      </w:r>
      <w:proofErr w:type="spellStart"/>
      <w:r w:rsidRPr="00BE38AC">
        <w:rPr>
          <w:lang w:val="it-IT"/>
        </w:rPr>
        <w:t>Production.Product</w:t>
      </w:r>
      <w:proofErr w:type="spellEnd"/>
    </w:p>
    <w:p w:rsidR="00561C7B" w:rsidRDefault="00561C7B" w:rsidP="00561C7B">
      <w:pPr>
        <w:pStyle w:val="ppBodyText"/>
        <w:jc w:val="both"/>
        <w:rPr>
          <w:lang w:val="it-IT"/>
        </w:rPr>
      </w:pPr>
    </w:p>
    <w:p w:rsidR="00561C7B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>Osserviamo un cambiamento nell’</w:t>
      </w:r>
      <w:r w:rsidRPr="00FD797E">
        <w:rPr>
          <w:lang w:val="it-IT"/>
        </w:rPr>
        <w:t>ordine di attivazione</w:t>
      </w:r>
      <w:r>
        <w:rPr>
          <w:lang w:val="it-IT"/>
        </w:rPr>
        <w:t xml:space="preserve"> dei Trigger</w:t>
      </w:r>
      <w:r w:rsidRPr="00FD797E">
        <w:rPr>
          <w:lang w:val="it-IT"/>
        </w:rPr>
        <w:t>,</w:t>
      </w:r>
      <w:r>
        <w:rPr>
          <w:lang w:val="it-IT"/>
        </w:rPr>
        <w:t xml:space="preserve"> ora</w:t>
      </w:r>
      <w:r w:rsidRPr="00FD797E">
        <w:rPr>
          <w:lang w:val="it-IT"/>
        </w:rPr>
        <w:t xml:space="preserve"> il primo </w:t>
      </w:r>
      <w:r>
        <w:rPr>
          <w:lang w:val="it-IT"/>
        </w:rPr>
        <w:t>T</w:t>
      </w:r>
      <w:r w:rsidRPr="00FD797E">
        <w:rPr>
          <w:lang w:val="it-IT"/>
        </w:rPr>
        <w:t>rigger ad attivarsi è</w:t>
      </w:r>
      <w:r>
        <w:rPr>
          <w:lang w:val="it-IT"/>
        </w:rPr>
        <w:t xml:space="preserve"> </w:t>
      </w:r>
      <w:r w:rsidRPr="00FD797E">
        <w:rPr>
          <w:lang w:val="it-IT"/>
        </w:rPr>
        <w:t>proprio</w:t>
      </w:r>
      <w:r>
        <w:rPr>
          <w:lang w:val="it-IT"/>
        </w:rPr>
        <w:t xml:space="preserve"> il numero 3</w:t>
      </w:r>
      <w:r w:rsidRPr="00FD797E">
        <w:rPr>
          <w:lang w:val="it-IT"/>
        </w:rPr>
        <w:t xml:space="preserve"> </w:t>
      </w:r>
      <w:r>
        <w:rPr>
          <w:lang w:val="it-IT"/>
        </w:rPr>
        <w:t xml:space="preserve">ovvero </w:t>
      </w:r>
      <w:r w:rsidRPr="00FD797E">
        <w:rPr>
          <w:lang w:val="it-IT"/>
        </w:rPr>
        <w:t>Production.tr_Product_INSERT_3</w:t>
      </w:r>
      <w:r>
        <w:rPr>
          <w:lang w:val="it-IT"/>
        </w:rPr>
        <w:t>, nel precedente esempio era stato attivato per ultimo (vedi figura 2).</w:t>
      </w:r>
    </w:p>
    <w:p w:rsidR="00561C7B" w:rsidRDefault="00561C7B" w:rsidP="00561C7B">
      <w:pPr>
        <w:pStyle w:val="ppBodyText"/>
        <w:jc w:val="both"/>
        <w:rPr>
          <w:lang w:val="it-IT"/>
        </w:rPr>
      </w:pPr>
      <w:r w:rsidRPr="00215673">
        <w:rPr>
          <w:lang w:val="it-IT"/>
        </w:rPr>
        <w:t xml:space="preserve">In modo analogo possiamo garantire anche l’attivazione dell’ultimo </w:t>
      </w:r>
      <w:r>
        <w:rPr>
          <w:lang w:val="it-IT"/>
        </w:rPr>
        <w:t>T</w:t>
      </w:r>
      <w:r w:rsidRPr="00215673">
        <w:rPr>
          <w:lang w:val="it-IT"/>
        </w:rPr>
        <w:t>rigger</w:t>
      </w:r>
      <w:r>
        <w:rPr>
          <w:lang w:val="it-IT"/>
        </w:rPr>
        <w:t xml:space="preserve">, </w:t>
      </w:r>
      <w:r w:rsidRPr="00215673">
        <w:rPr>
          <w:lang w:val="it-IT"/>
        </w:rPr>
        <w:t xml:space="preserve">in questo esempio </w:t>
      </w:r>
      <w:r>
        <w:rPr>
          <w:lang w:val="it-IT"/>
        </w:rPr>
        <w:t xml:space="preserve">si desidera che l’ultimo Trigger ad attivarsi sia </w:t>
      </w:r>
      <w:r w:rsidRPr="00C26781">
        <w:rPr>
          <w:lang w:val="it-IT"/>
        </w:rPr>
        <w:t>Production</w:t>
      </w:r>
      <w:r>
        <w:rPr>
          <w:lang w:val="it-IT"/>
        </w:rPr>
        <w:t xml:space="preserve">.tr_Product_INSERT_1, per questa impostazione utilizziamo di nuovo 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</w:t>
      </w:r>
      <w:proofErr w:type="spellStart"/>
      <w:r w:rsidRPr="004C6805">
        <w:rPr>
          <w:lang w:val="it-IT"/>
        </w:rPr>
        <w:t>sp_settriggerorder</w:t>
      </w:r>
      <w:proofErr w:type="spellEnd"/>
      <w:r>
        <w:rPr>
          <w:lang w:val="it-IT"/>
        </w:rPr>
        <w:t xml:space="preserve"> come illustrato di seguito.</w:t>
      </w:r>
    </w:p>
    <w:p w:rsidR="00561C7B" w:rsidRPr="007B4799" w:rsidRDefault="00561C7B" w:rsidP="00561C7B">
      <w:pPr>
        <w:pStyle w:val="ppCode"/>
        <w:rPr>
          <w:lang w:val="it-IT"/>
        </w:rPr>
      </w:pPr>
      <w:r w:rsidRPr="007B4799">
        <w:rPr>
          <w:lang w:val="it-IT"/>
        </w:rPr>
        <w:t>USE [AdventureWorks2012];</w:t>
      </w:r>
    </w:p>
    <w:p w:rsidR="00561C7B" w:rsidRPr="007B4799" w:rsidRDefault="00561C7B" w:rsidP="00561C7B">
      <w:pPr>
        <w:pStyle w:val="ppCode"/>
        <w:rPr>
          <w:lang w:val="it-IT"/>
        </w:rPr>
      </w:pPr>
      <w:r w:rsidRPr="007B4799">
        <w:rPr>
          <w:lang w:val="it-IT"/>
        </w:rPr>
        <w:t>GO</w:t>
      </w:r>
    </w:p>
    <w:p w:rsidR="00561C7B" w:rsidRDefault="00561C7B" w:rsidP="00561C7B">
      <w:pPr>
        <w:pStyle w:val="ppCode"/>
        <w:rPr>
          <w:lang w:val="it-IT"/>
        </w:rPr>
      </w:pPr>
    </w:p>
    <w:p w:rsidR="00561C7B" w:rsidRPr="004C6805" w:rsidRDefault="00561C7B" w:rsidP="00561C7B">
      <w:pPr>
        <w:pStyle w:val="ppCode"/>
        <w:rPr>
          <w:lang w:val="it-IT"/>
        </w:rPr>
      </w:pPr>
      <w:r w:rsidRPr="004C6805">
        <w:rPr>
          <w:lang w:val="it-IT"/>
        </w:rPr>
        <w:t>-- Impostazione dell’ultimo Trigger attivo per lo statemen</w:t>
      </w:r>
      <w:r>
        <w:rPr>
          <w:lang w:val="it-IT"/>
        </w:rPr>
        <w:t>t INSERT</w:t>
      </w:r>
    </w:p>
    <w:p w:rsidR="00561C7B" w:rsidRPr="004C6805" w:rsidRDefault="00561C7B" w:rsidP="00561C7B">
      <w:pPr>
        <w:pStyle w:val="ppCode"/>
      </w:pPr>
      <w:r>
        <w:t>EXEC</w:t>
      </w:r>
      <w:r w:rsidRPr="004C6805">
        <w:t xml:space="preserve"> </w:t>
      </w:r>
      <w:proofErr w:type="spellStart"/>
      <w:r w:rsidRPr="004C6805">
        <w:t>sp_settriggerorder</w:t>
      </w:r>
      <w:proofErr w:type="spellEnd"/>
    </w:p>
    <w:p w:rsidR="00561C7B" w:rsidRPr="004C6805" w:rsidRDefault="00561C7B" w:rsidP="00561C7B">
      <w:pPr>
        <w:pStyle w:val="ppCode"/>
      </w:pPr>
      <w:r w:rsidRPr="004C6805">
        <w:t>@</w:t>
      </w:r>
      <w:proofErr w:type="spellStart"/>
      <w:r w:rsidRPr="004C6805">
        <w:t>triggername</w:t>
      </w:r>
      <w:proofErr w:type="spellEnd"/>
      <w:r w:rsidRPr="004C6805">
        <w:t xml:space="preserve"> = ' Production.tr_Product_INSERT_1'</w:t>
      </w:r>
    </w:p>
    <w:p w:rsidR="00561C7B" w:rsidRPr="004C6805" w:rsidRDefault="00561C7B" w:rsidP="00561C7B">
      <w:pPr>
        <w:pStyle w:val="ppCode"/>
      </w:pPr>
      <w:r w:rsidRPr="004C6805">
        <w:t>,@order = 'Last'</w:t>
      </w:r>
    </w:p>
    <w:p w:rsidR="00561C7B" w:rsidRPr="004C6805" w:rsidRDefault="00561C7B" w:rsidP="00561C7B">
      <w:pPr>
        <w:pStyle w:val="ppCode"/>
      </w:pPr>
      <w:r w:rsidRPr="004C6805">
        <w:t>,@</w:t>
      </w:r>
      <w:proofErr w:type="spellStart"/>
      <w:r w:rsidRPr="004C6805">
        <w:t>stmttype</w:t>
      </w:r>
      <w:proofErr w:type="spellEnd"/>
      <w:r w:rsidRPr="004C6805">
        <w:t xml:space="preserve"> = 'INSERT';</w:t>
      </w:r>
    </w:p>
    <w:p w:rsidR="00561C7B" w:rsidRPr="004C6805" w:rsidRDefault="00561C7B" w:rsidP="00561C7B">
      <w:pPr>
        <w:pStyle w:val="ppCode"/>
      </w:pPr>
      <w:r w:rsidRPr="004C6805">
        <w:t>GO</w:t>
      </w:r>
    </w:p>
    <w:p w:rsidR="00561C7B" w:rsidRDefault="00561C7B" w:rsidP="00561C7B">
      <w:pPr>
        <w:pStyle w:val="ppBodyText"/>
        <w:jc w:val="both"/>
      </w:pPr>
    </w:p>
    <w:p w:rsidR="00561C7B" w:rsidRDefault="00561C7B" w:rsidP="00561C7B">
      <w:pPr>
        <w:pStyle w:val="ppBodyText"/>
        <w:jc w:val="both"/>
        <w:rPr>
          <w:lang w:val="it-IT"/>
        </w:rPr>
      </w:pPr>
      <w:r w:rsidRPr="007E60C9">
        <w:rPr>
          <w:lang w:val="it-IT"/>
        </w:rPr>
        <w:t>Inseriamo un altro record nella tabella prodotti e verifichiamo nuovamente l’ordine di</w:t>
      </w:r>
      <w:r>
        <w:rPr>
          <w:lang w:val="it-IT"/>
        </w:rPr>
        <w:t xml:space="preserve"> </w:t>
      </w:r>
      <w:r w:rsidRPr="007E60C9">
        <w:rPr>
          <w:lang w:val="it-IT"/>
        </w:rPr>
        <w:t xml:space="preserve">attivazione dei </w:t>
      </w:r>
      <w:r>
        <w:rPr>
          <w:lang w:val="it-IT"/>
        </w:rPr>
        <w:t>T</w:t>
      </w:r>
      <w:r w:rsidRPr="007E60C9">
        <w:rPr>
          <w:lang w:val="it-IT"/>
        </w:rPr>
        <w:t>rigger</w:t>
      </w:r>
      <w:r>
        <w:rPr>
          <w:lang w:val="it-IT"/>
        </w:rPr>
        <w:t xml:space="preserve">. </w:t>
      </w:r>
      <w:r w:rsidRPr="006A1707">
        <w:rPr>
          <w:lang w:val="it-IT"/>
        </w:rPr>
        <w:t xml:space="preserve">L’output del seguente INSERT è illustrato in figura </w:t>
      </w:r>
      <w:r>
        <w:rPr>
          <w:lang w:val="it-IT"/>
        </w:rPr>
        <w:t>4</w:t>
      </w:r>
      <w:r w:rsidRPr="006A1707">
        <w:rPr>
          <w:lang w:val="it-IT"/>
        </w:rPr>
        <w:t>.</w:t>
      </w:r>
    </w:p>
    <w:p w:rsidR="00561C7B" w:rsidRDefault="00561C7B" w:rsidP="00561C7B">
      <w:pPr>
        <w:pStyle w:val="ppCode"/>
      </w:pPr>
      <w:r>
        <w:t>USE [AdventureWorks2012];</w:t>
      </w:r>
    </w:p>
    <w:p w:rsidR="00561C7B" w:rsidRDefault="00561C7B" w:rsidP="00561C7B">
      <w:pPr>
        <w:pStyle w:val="ppCode"/>
      </w:pPr>
      <w:r>
        <w:t>GO</w:t>
      </w:r>
    </w:p>
    <w:p w:rsidR="00561C7B" w:rsidRDefault="00561C7B" w:rsidP="00561C7B">
      <w:pPr>
        <w:pStyle w:val="ppCode"/>
      </w:pPr>
    </w:p>
    <w:p w:rsidR="00561C7B" w:rsidRPr="006A1707" w:rsidRDefault="00561C7B" w:rsidP="00561C7B">
      <w:pPr>
        <w:pStyle w:val="ppCode"/>
      </w:pPr>
      <w:r w:rsidRPr="006A1707">
        <w:t xml:space="preserve">INSERT INTO </w:t>
      </w:r>
      <w:proofErr w:type="spellStart"/>
      <w:r w:rsidRPr="006A1707">
        <w:t>Production.Product</w:t>
      </w:r>
      <w:proofErr w:type="spellEnd"/>
    </w:p>
    <w:p w:rsidR="00561C7B" w:rsidRPr="006A1707" w:rsidRDefault="00561C7B" w:rsidP="00561C7B">
      <w:pPr>
        <w:pStyle w:val="ppCode"/>
      </w:pPr>
      <w:r w:rsidRPr="006A1707">
        <w:t>(</w:t>
      </w:r>
    </w:p>
    <w:p w:rsidR="00561C7B" w:rsidRPr="006A1707" w:rsidRDefault="00561C7B" w:rsidP="00561C7B">
      <w:pPr>
        <w:pStyle w:val="ppCode"/>
      </w:pPr>
      <w:r w:rsidRPr="006A1707">
        <w:t xml:space="preserve">  Name</w:t>
      </w:r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ProductNumber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MakeFlag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FinishedGoodsFlag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,Color</w:t>
      </w:r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SafetyStockLevel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ReorderPoint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StandardCost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ListPrice</w:t>
      </w:r>
      <w:proofErr w:type="spellEnd"/>
    </w:p>
    <w:p w:rsidR="00561C7B" w:rsidRPr="006A1707" w:rsidRDefault="00561C7B" w:rsidP="00561C7B">
      <w:pPr>
        <w:pStyle w:val="ppCode"/>
      </w:pPr>
      <w:r w:rsidRPr="006A1707">
        <w:lastRenderedPageBreak/>
        <w:t xml:space="preserve">  ,Size</w:t>
      </w:r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SizeUnitMeasureCode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WeightUnitMeasureCode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,Weight</w:t>
      </w:r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DaysToManufacture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ProductLine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,Class</w:t>
      </w:r>
    </w:p>
    <w:p w:rsidR="00561C7B" w:rsidRPr="006A1707" w:rsidRDefault="00561C7B" w:rsidP="00561C7B">
      <w:pPr>
        <w:pStyle w:val="ppCode"/>
      </w:pPr>
      <w:r w:rsidRPr="006A1707">
        <w:t xml:space="preserve">  ,Style</w:t>
      </w:r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ProductSubcategoryID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ProductModelID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SellStartDate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SellEndDate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DiscontinuedDate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rowguid</w:t>
      </w:r>
      <w:proofErr w:type="spellEnd"/>
    </w:p>
    <w:p w:rsidR="00561C7B" w:rsidRPr="006A1707" w:rsidRDefault="00561C7B" w:rsidP="00561C7B">
      <w:pPr>
        <w:pStyle w:val="ppCode"/>
      </w:pPr>
      <w:r w:rsidRPr="006A1707">
        <w:t xml:space="preserve">  ,</w:t>
      </w:r>
      <w:proofErr w:type="spellStart"/>
      <w:r w:rsidRPr="006A1707">
        <w:t>ModifiedDate</w:t>
      </w:r>
      <w:proofErr w:type="spellEnd"/>
    </w:p>
    <w:p w:rsidR="00561C7B" w:rsidRPr="006A1707" w:rsidRDefault="00561C7B" w:rsidP="00561C7B">
      <w:pPr>
        <w:pStyle w:val="ppCode"/>
      </w:pPr>
      <w:r w:rsidRPr="006A1707">
        <w:t>)</w:t>
      </w:r>
    </w:p>
    <w:p w:rsidR="00561C7B" w:rsidRPr="006A1707" w:rsidRDefault="00561C7B" w:rsidP="00561C7B">
      <w:pPr>
        <w:pStyle w:val="ppCode"/>
      </w:pPr>
      <w:r w:rsidRPr="006A1707">
        <w:t>VALUES</w:t>
      </w:r>
    </w:p>
    <w:p w:rsidR="00561C7B" w:rsidRPr="006A1707" w:rsidRDefault="00561C7B" w:rsidP="00561C7B">
      <w:pPr>
        <w:pStyle w:val="ppCode"/>
      </w:pPr>
      <w:r w:rsidRPr="006A1707">
        <w:t>(</w:t>
      </w:r>
    </w:p>
    <w:p w:rsidR="00561C7B" w:rsidRPr="006A1707" w:rsidRDefault="00561C7B" w:rsidP="00561C7B">
      <w:pPr>
        <w:pStyle w:val="ppCode"/>
      </w:pPr>
      <w:r w:rsidRPr="006A1707">
        <w:t xml:space="preserve">  </w:t>
      </w:r>
      <w:proofErr w:type="spellStart"/>
      <w:r w:rsidRPr="006A1707">
        <w:t>N'CityBike</w:t>
      </w:r>
      <w:proofErr w:type="spellEnd"/>
      <w:r w:rsidRPr="006A1707">
        <w:t xml:space="preserve"> PRO2'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t xml:space="preserve">  </w:t>
      </w:r>
      <w:proofErr w:type="gramStart"/>
      <w:r w:rsidRPr="006A1707">
        <w:rPr>
          <w:lang w:val="it-IT"/>
        </w:rPr>
        <w:t>,N'CB</w:t>
      </w:r>
      <w:proofErr w:type="gramEnd"/>
      <w:r w:rsidRPr="006A1707">
        <w:rPr>
          <w:lang w:val="it-IT"/>
        </w:rPr>
        <w:t>-5383'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,1000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,750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,0.0000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,0.0000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,0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,GETDATE</w:t>
      </w:r>
      <w:proofErr w:type="gramEnd"/>
      <w:r w:rsidRPr="006A1707">
        <w:rPr>
          <w:lang w:val="it-IT"/>
        </w:rPr>
        <w:t>()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,NULL</w:t>
      </w:r>
      <w:proofErr w:type="gramEnd"/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,NEWID</w:t>
      </w:r>
      <w:proofErr w:type="gramEnd"/>
      <w:r w:rsidRPr="006A1707">
        <w:rPr>
          <w:lang w:val="it-IT"/>
        </w:rPr>
        <w:t>()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 xml:space="preserve">  </w:t>
      </w:r>
      <w:proofErr w:type="gramStart"/>
      <w:r w:rsidRPr="006A1707">
        <w:rPr>
          <w:lang w:val="it-IT"/>
        </w:rPr>
        <w:t>,GETDATE</w:t>
      </w:r>
      <w:proofErr w:type="gramEnd"/>
      <w:r w:rsidRPr="006A1707">
        <w:rPr>
          <w:lang w:val="it-IT"/>
        </w:rPr>
        <w:t>()</w:t>
      </w:r>
    </w:p>
    <w:p w:rsidR="00561C7B" w:rsidRPr="006A1707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>);</w:t>
      </w:r>
    </w:p>
    <w:p w:rsidR="00561C7B" w:rsidRDefault="00561C7B" w:rsidP="00561C7B">
      <w:pPr>
        <w:pStyle w:val="ppCode"/>
        <w:rPr>
          <w:lang w:val="it-IT"/>
        </w:rPr>
      </w:pPr>
      <w:r w:rsidRPr="006A1707">
        <w:rPr>
          <w:lang w:val="it-IT"/>
        </w:rPr>
        <w:t>GO</w:t>
      </w:r>
    </w:p>
    <w:p w:rsidR="00561C7B" w:rsidRPr="0099072E" w:rsidRDefault="00561C7B" w:rsidP="00561C7B">
      <w:pPr>
        <w:pStyle w:val="ppFigure"/>
      </w:pPr>
      <w:r w:rsidRPr="0099072E">
        <w:rPr>
          <w:noProof/>
          <w:lang w:bidi="ar-SA"/>
        </w:rPr>
        <w:lastRenderedPageBreak/>
        <w:drawing>
          <wp:inline distT="0" distB="0" distL="0" distR="0" wp14:anchorId="452AE440" wp14:editId="1983477D">
            <wp:extent cx="5943600" cy="13131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i_e_Ultimi_Trigger_img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C7B" w:rsidRDefault="00561C7B" w:rsidP="00561C7B">
      <w:pPr>
        <w:pStyle w:val="ppFigureCaption"/>
        <w:rPr>
          <w:lang w:val="it-IT"/>
        </w:rPr>
      </w:pPr>
      <w:r>
        <w:rPr>
          <w:lang w:val="it-IT"/>
        </w:rPr>
        <w:t xml:space="preserve">Figura 4 – Ordine di attivazione personalizzato per i Trigger della tabella </w:t>
      </w:r>
      <w:proofErr w:type="spellStart"/>
      <w:r w:rsidRPr="00047AD3">
        <w:rPr>
          <w:lang w:val="it-IT"/>
        </w:rPr>
        <w:t>Production.Product</w:t>
      </w:r>
      <w:proofErr w:type="spellEnd"/>
    </w:p>
    <w:p w:rsidR="00561C7B" w:rsidRDefault="00561C7B" w:rsidP="00CB3F89">
      <w:pPr>
        <w:pStyle w:val="Heading2"/>
        <w:rPr>
          <w:lang w:val="it-IT"/>
        </w:rPr>
      </w:pPr>
      <w:r>
        <w:rPr>
          <w:lang w:val="it-IT"/>
        </w:rPr>
        <w:t>Conclusioni</w:t>
      </w:r>
    </w:p>
    <w:p w:rsidR="00561C7B" w:rsidRDefault="00561C7B" w:rsidP="00561C7B">
      <w:pPr>
        <w:pStyle w:val="ppBodyText"/>
        <w:jc w:val="both"/>
        <w:rPr>
          <w:lang w:val="it-IT"/>
        </w:rPr>
      </w:pPr>
      <w:r w:rsidRPr="00E01792">
        <w:rPr>
          <w:lang w:val="it-IT"/>
        </w:rPr>
        <w:t>L’output ottenuto</w:t>
      </w:r>
      <w:r>
        <w:rPr>
          <w:lang w:val="it-IT"/>
        </w:rPr>
        <w:t xml:space="preserve"> in figura 4</w:t>
      </w:r>
      <w:r w:rsidRPr="00E01792">
        <w:rPr>
          <w:lang w:val="it-IT"/>
        </w:rPr>
        <w:t xml:space="preserve"> dimostra la possibilità di garantire l’attivazione del primo e</w:t>
      </w:r>
      <w:r>
        <w:rPr>
          <w:lang w:val="it-IT"/>
        </w:rPr>
        <w:t xml:space="preserve"> </w:t>
      </w:r>
      <w:r w:rsidRPr="00E01792">
        <w:rPr>
          <w:lang w:val="it-IT"/>
        </w:rPr>
        <w:t xml:space="preserve">dell’ultimo </w:t>
      </w:r>
      <w:r>
        <w:rPr>
          <w:lang w:val="it-IT"/>
        </w:rPr>
        <w:t>T</w:t>
      </w:r>
      <w:r w:rsidRPr="00E01792">
        <w:rPr>
          <w:lang w:val="it-IT"/>
        </w:rPr>
        <w:t xml:space="preserve">rigger per ogni tipo, per ciascuna tabella; gli altri </w:t>
      </w:r>
      <w:r>
        <w:rPr>
          <w:lang w:val="it-IT"/>
        </w:rPr>
        <w:t>T</w:t>
      </w:r>
      <w:r w:rsidRPr="00E01792">
        <w:rPr>
          <w:lang w:val="it-IT"/>
        </w:rPr>
        <w:t>rigger verranno</w:t>
      </w:r>
      <w:r>
        <w:rPr>
          <w:lang w:val="it-IT"/>
        </w:rPr>
        <w:t xml:space="preserve"> </w:t>
      </w:r>
      <w:r w:rsidRPr="00E01792">
        <w:rPr>
          <w:lang w:val="it-IT"/>
        </w:rPr>
        <w:t>eseguiti in base a un ordine non definito</w:t>
      </w:r>
      <w:r>
        <w:rPr>
          <w:lang w:val="it-IT"/>
        </w:rPr>
        <w:t>.</w:t>
      </w:r>
    </w:p>
    <w:p w:rsidR="00561C7B" w:rsidRDefault="00561C7B" w:rsidP="00CB3F89">
      <w:pPr>
        <w:pStyle w:val="Heading2"/>
        <w:rPr>
          <w:lang w:val="it-IT"/>
        </w:rPr>
      </w:pPr>
      <w:r>
        <w:rPr>
          <w:lang w:val="it-IT"/>
        </w:rPr>
        <w:t>Pulizia del database</w:t>
      </w:r>
    </w:p>
    <w:p w:rsidR="00561C7B" w:rsidRPr="003B10D6" w:rsidRDefault="00561C7B" w:rsidP="00561C7B">
      <w:pPr>
        <w:pStyle w:val="ppBodyText"/>
        <w:jc w:val="both"/>
        <w:rPr>
          <w:lang w:val="it-IT"/>
        </w:rPr>
      </w:pPr>
      <w:r>
        <w:rPr>
          <w:lang w:val="it-IT"/>
        </w:rPr>
        <w:t xml:space="preserve">Eliminazione dei Trigger e dei dati di prova inseriti nella tabella </w:t>
      </w:r>
      <w:proofErr w:type="spellStart"/>
      <w:r w:rsidRPr="003B10D6">
        <w:rPr>
          <w:lang w:val="it-IT"/>
        </w:rPr>
        <w:t>Production.Product</w:t>
      </w:r>
      <w:proofErr w:type="spellEnd"/>
      <w:r>
        <w:rPr>
          <w:lang w:val="it-IT"/>
        </w:rPr>
        <w:t xml:space="preserve"> del database </w:t>
      </w:r>
      <w:r w:rsidRPr="003B10D6">
        <w:rPr>
          <w:lang w:val="it-IT"/>
        </w:rPr>
        <w:t>AdventureWorks2012</w:t>
      </w:r>
      <w:r>
        <w:rPr>
          <w:lang w:val="it-IT"/>
        </w:rPr>
        <w:t>.</w:t>
      </w:r>
    </w:p>
    <w:p w:rsidR="00561C7B" w:rsidRPr="003B10D6" w:rsidRDefault="00561C7B" w:rsidP="00561C7B">
      <w:pPr>
        <w:pStyle w:val="ppCode"/>
        <w:rPr>
          <w:lang w:val="it-IT"/>
        </w:rPr>
      </w:pPr>
      <w:r w:rsidRPr="003B10D6">
        <w:rPr>
          <w:lang w:val="it-IT"/>
        </w:rPr>
        <w:t>USE [AdventureWorks2012];</w:t>
      </w:r>
    </w:p>
    <w:p w:rsidR="00561C7B" w:rsidRPr="003B10D6" w:rsidRDefault="00561C7B" w:rsidP="00561C7B">
      <w:pPr>
        <w:pStyle w:val="ppCode"/>
        <w:rPr>
          <w:lang w:val="it-IT"/>
        </w:rPr>
      </w:pPr>
      <w:r w:rsidRPr="003B10D6">
        <w:rPr>
          <w:lang w:val="it-IT"/>
        </w:rPr>
        <w:t>GO</w:t>
      </w:r>
    </w:p>
    <w:p w:rsidR="00561C7B" w:rsidRPr="003B10D6" w:rsidRDefault="00561C7B" w:rsidP="00561C7B">
      <w:pPr>
        <w:pStyle w:val="ppCode"/>
        <w:rPr>
          <w:lang w:val="it-IT"/>
        </w:rPr>
      </w:pPr>
    </w:p>
    <w:p w:rsidR="00561C7B" w:rsidRPr="003B10D6" w:rsidRDefault="00561C7B" w:rsidP="00561C7B">
      <w:pPr>
        <w:pStyle w:val="ppCode"/>
      </w:pPr>
      <w:r w:rsidRPr="003B10D6">
        <w:t>DROP TRIGGER Production.tr_Product_INSERT_1;</w:t>
      </w:r>
    </w:p>
    <w:p w:rsidR="00561C7B" w:rsidRPr="003B10D6" w:rsidRDefault="00561C7B" w:rsidP="00561C7B">
      <w:pPr>
        <w:pStyle w:val="ppCode"/>
      </w:pPr>
      <w:r w:rsidRPr="003B10D6">
        <w:t>DROP TRIGGER Production.tr_Product_INSERT_2;</w:t>
      </w:r>
    </w:p>
    <w:p w:rsidR="00561C7B" w:rsidRPr="003B10D6" w:rsidRDefault="00561C7B" w:rsidP="00561C7B">
      <w:pPr>
        <w:pStyle w:val="ppCode"/>
      </w:pPr>
      <w:r w:rsidRPr="003B10D6">
        <w:t>DROP TRIGGER Production.tr_Product_INSERT_3;</w:t>
      </w:r>
    </w:p>
    <w:p w:rsidR="00561C7B" w:rsidRPr="003B10D6" w:rsidRDefault="00561C7B" w:rsidP="00561C7B">
      <w:pPr>
        <w:pStyle w:val="ppCode"/>
      </w:pPr>
      <w:r w:rsidRPr="003B10D6">
        <w:t>GO</w:t>
      </w:r>
    </w:p>
    <w:p w:rsidR="00561C7B" w:rsidRPr="003B10D6" w:rsidRDefault="00561C7B" w:rsidP="00561C7B">
      <w:pPr>
        <w:pStyle w:val="ppCode"/>
      </w:pPr>
    </w:p>
    <w:p w:rsidR="00561C7B" w:rsidRPr="003B10D6" w:rsidRDefault="00561C7B" w:rsidP="00561C7B">
      <w:pPr>
        <w:pStyle w:val="ppCode"/>
      </w:pPr>
      <w:r w:rsidRPr="003B10D6">
        <w:t>DELETE</w:t>
      </w:r>
    </w:p>
    <w:p w:rsidR="00561C7B" w:rsidRPr="003B10D6" w:rsidRDefault="00561C7B" w:rsidP="00561C7B">
      <w:pPr>
        <w:pStyle w:val="ppCode"/>
      </w:pPr>
      <w:r w:rsidRPr="003B10D6">
        <w:t>FROM</w:t>
      </w:r>
    </w:p>
    <w:p w:rsidR="00561C7B" w:rsidRPr="003B10D6" w:rsidRDefault="00561C7B" w:rsidP="00561C7B">
      <w:pPr>
        <w:pStyle w:val="ppCode"/>
      </w:pPr>
      <w:r w:rsidRPr="003B10D6">
        <w:t xml:space="preserve">  </w:t>
      </w:r>
      <w:proofErr w:type="spellStart"/>
      <w:r w:rsidRPr="003B10D6">
        <w:t>Production.Product</w:t>
      </w:r>
      <w:proofErr w:type="spellEnd"/>
    </w:p>
    <w:p w:rsidR="00561C7B" w:rsidRPr="003B10D6" w:rsidRDefault="00561C7B" w:rsidP="00561C7B">
      <w:pPr>
        <w:pStyle w:val="ppCode"/>
      </w:pPr>
      <w:r w:rsidRPr="003B10D6">
        <w:t>WHERE</w:t>
      </w:r>
    </w:p>
    <w:p w:rsidR="00561C7B" w:rsidRPr="003B10D6" w:rsidRDefault="00561C7B" w:rsidP="00561C7B">
      <w:pPr>
        <w:pStyle w:val="ppCode"/>
      </w:pPr>
      <w:r w:rsidRPr="003B10D6">
        <w:t xml:space="preserve">  </w:t>
      </w:r>
      <w:proofErr w:type="spellStart"/>
      <w:r w:rsidRPr="003B10D6">
        <w:t>ProductNumber</w:t>
      </w:r>
      <w:proofErr w:type="spellEnd"/>
      <w:r w:rsidRPr="003B10D6">
        <w:t xml:space="preserve"> IN (N'CB-5381', N'CB-5382', N'CB-5383');</w:t>
      </w:r>
    </w:p>
    <w:p w:rsidR="00561C7B" w:rsidRDefault="00561C7B" w:rsidP="00561C7B">
      <w:pPr>
        <w:pStyle w:val="ppCode"/>
        <w:rPr>
          <w:lang w:val="it-IT"/>
        </w:rPr>
      </w:pPr>
      <w:r w:rsidRPr="003B10D6">
        <w:rPr>
          <w:lang w:val="it-IT"/>
        </w:rPr>
        <w:t>GO</w:t>
      </w:r>
    </w:p>
    <w:p w:rsidR="00561C7B" w:rsidRDefault="00561C7B" w:rsidP="00561C7B">
      <w:pPr>
        <w:pStyle w:val="ppBodyText"/>
        <w:rPr>
          <w:lang w:val="it-IT"/>
        </w:rPr>
      </w:pPr>
    </w:p>
    <w:p w:rsidR="00561C7B" w:rsidRDefault="00561C7B" w:rsidP="00561C7B">
      <w:pPr>
        <w:pStyle w:val="ppBodyText"/>
      </w:pPr>
    </w:p>
    <w:p w:rsidR="00561C7B" w:rsidRPr="00510706" w:rsidRDefault="00561C7B" w:rsidP="00561C7B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Pr="00510706">
        <w:rPr>
          <w:lang w:val="it-IT"/>
        </w:rPr>
        <w:t xml:space="preserve"> Sergio Govoni</w:t>
      </w:r>
      <w:r>
        <w:rPr>
          <w:lang w:val="it-IT"/>
        </w:rPr>
        <w:t xml:space="preserve"> – Microsoft MVP</w:t>
      </w:r>
      <w:r w:rsidRPr="00510706">
        <w:rPr>
          <w:lang w:val="it-IT"/>
        </w:rPr>
        <w:t xml:space="preserve"> (</w:t>
      </w:r>
      <w:hyperlink r:id="rId18" w:history="1">
        <w:r w:rsidRPr="00510706">
          <w:rPr>
            <w:rStyle w:val="Hyperlink"/>
            <w:lang w:val="it-IT"/>
          </w:rPr>
          <w:t>Blog</w:t>
        </w:r>
      </w:hyperlink>
      <w:r w:rsidRPr="00510706">
        <w:rPr>
          <w:lang w:val="it-IT"/>
        </w:rPr>
        <w:t xml:space="preserve"> / </w:t>
      </w:r>
      <w:hyperlink r:id="rId19" w:history="1">
        <w:r w:rsidRPr="00510706">
          <w:rPr>
            <w:rStyle w:val="Hyperlink"/>
            <w:lang w:val="it-IT"/>
          </w:rPr>
          <w:t xml:space="preserve">MVP </w:t>
        </w:r>
        <w:proofErr w:type="spellStart"/>
        <w:r w:rsidRPr="00510706">
          <w:rPr>
            <w:rStyle w:val="Hyperlink"/>
            <w:lang w:val="it-IT"/>
          </w:rPr>
          <w:t>Profile</w:t>
        </w:r>
        <w:proofErr w:type="spellEnd"/>
      </w:hyperlink>
      <w:r w:rsidRPr="00510706">
        <w:rPr>
          <w:lang w:val="it-IT"/>
        </w:rPr>
        <w:t>)</w:t>
      </w:r>
    </w:p>
    <w:p w:rsidR="00561C7B" w:rsidRDefault="00561C7B" w:rsidP="00561C7B">
      <w:pPr>
        <w:pStyle w:val="ppBodyText"/>
        <w:rPr>
          <w:lang w:val="it-IT"/>
        </w:rPr>
      </w:pPr>
    </w:p>
    <w:p w:rsidR="00561C7B" w:rsidRPr="00561C7B" w:rsidRDefault="00561C7B" w:rsidP="00561C7B">
      <w:pPr>
        <w:pStyle w:val="ppBodyText"/>
        <w:rPr>
          <w:lang w:val="it-IT"/>
        </w:rPr>
      </w:pPr>
    </w:p>
    <w:p w:rsidR="00CB3F89" w:rsidRPr="00386963" w:rsidRDefault="00CB3F89" w:rsidP="00CB3F89">
      <w:pPr>
        <w:pStyle w:val="ppFigure"/>
        <w:rPr>
          <w:lang w:val="it-IT"/>
        </w:rPr>
      </w:pPr>
      <w:hyperlink r:id="rId20" w:history="1">
        <w:r>
          <w:rPr>
            <w:rStyle w:val="Hyperlink"/>
            <w:i/>
            <w:lang w:val="it-IT"/>
          </w:rPr>
          <w:t>A</w:t>
        </w:r>
        <w:r w:rsidRPr="00386963">
          <w:rPr>
            <w:rStyle w:val="Hyperlink"/>
            <w:i/>
            <w:lang w:val="it-IT"/>
          </w:rPr>
          <w:t xml:space="preserve">ltri articoli di </w:t>
        </w:r>
        <w:r>
          <w:rPr>
            <w:rStyle w:val="Hyperlink"/>
            <w:i/>
            <w:lang w:val="it-IT"/>
          </w:rPr>
          <w:t>Sergio Govoni</w:t>
        </w:r>
        <w:r w:rsidRPr="00386963">
          <w:rPr>
            <w:rStyle w:val="Hyperlink"/>
            <w:i/>
            <w:lang w:val="it-IT"/>
          </w:rPr>
          <w:t xml:space="preserve"> </w:t>
        </w:r>
        <w:r>
          <w:rPr>
            <w:rStyle w:val="Hyperlink"/>
            <w:i/>
            <w:lang w:val="it-IT"/>
          </w:rPr>
          <w:t>ne</w:t>
        </w:r>
        <w:r w:rsidRPr="00386963">
          <w:rPr>
            <w:rStyle w:val="Hyperlink"/>
            <w:i/>
            <w:lang w:val="it-IT"/>
          </w:rPr>
          <w:t>lla Libreria</w:t>
        </w:r>
      </w:hyperlink>
      <w:r>
        <w:rPr>
          <w:lang w:val="it-IT"/>
        </w:rPr>
        <w:t xml:space="preserve">  </w:t>
      </w:r>
      <w:r>
        <w:rPr>
          <w:noProof/>
          <w:lang w:bidi="ar-SA"/>
        </w:rPr>
        <w:drawing>
          <wp:inline distT="0" distB="0" distL="0" distR="0" wp14:anchorId="30CE6B6C" wp14:editId="79FBCEE6">
            <wp:extent cx="161948" cy="161948"/>
            <wp:effectExtent l="0" t="0" r="9525" b="9525"/>
            <wp:docPr id="2" name="Picture 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7B" w:rsidRDefault="00561C7B" w:rsidP="00561C7B">
      <w:pPr>
        <w:pStyle w:val="ppBodyText"/>
        <w:rPr>
          <w:lang w:val="it-IT"/>
        </w:rPr>
      </w:pPr>
    </w:p>
    <w:p w:rsidR="00CB3F89" w:rsidRDefault="00CB3F89" w:rsidP="00561C7B">
      <w:pPr>
        <w:pStyle w:val="ppBodyText"/>
        <w:rPr>
          <w:lang w:val="it-IT"/>
        </w:rPr>
      </w:pPr>
    </w:p>
    <w:p w:rsidR="00CB3F89" w:rsidRPr="00561C7B" w:rsidRDefault="00CB3F89" w:rsidP="00561C7B">
      <w:pPr>
        <w:pStyle w:val="ppBodyText"/>
        <w:rPr>
          <w:lang w:val="it-IT"/>
        </w:rPr>
      </w:pPr>
    </w:p>
    <w:sectPr w:rsidR="00CB3F89" w:rsidRPr="0056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BC"/>
    <w:rsid w:val="00561C7B"/>
    <w:rsid w:val="008D4E42"/>
    <w:rsid w:val="00C105BC"/>
    <w:rsid w:val="00CB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12235D-6A98-4424-8571-AD75E910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61C7B"/>
    <w:pPr>
      <w:spacing w:after="120" w:line="276" w:lineRule="auto"/>
    </w:pPr>
    <w:rPr>
      <w:rFonts w:eastAsiaTheme="minorEastAsia"/>
      <w:kern w:val="0"/>
      <w:lang w:bidi="en-US"/>
      <w14:ligatures w14:val="none"/>
    </w:rPr>
  </w:style>
  <w:style w:type="paragraph" w:styleId="Heading1">
    <w:name w:val="heading 1"/>
    <w:basedOn w:val="Normal"/>
    <w:next w:val="ppBodyText"/>
    <w:link w:val="Heading1Char"/>
    <w:qFormat/>
    <w:rsid w:val="00561C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61C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561C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61C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1C7B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bidi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561C7B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bidi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61C7B"/>
    <w:rPr>
      <w:rFonts w:asciiTheme="majorHAnsi" w:eastAsiaTheme="majorEastAsia" w:hAnsiTheme="majorHAnsi" w:cstheme="majorBidi"/>
      <w:b/>
      <w:bCs/>
      <w:color w:val="5B9BD5" w:themeColor="accent1"/>
      <w:kern w:val="0"/>
      <w:lang w:bidi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561C7B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lang w:bidi="en-US"/>
      <w14:ligatures w14:val="none"/>
    </w:rPr>
  </w:style>
  <w:style w:type="paragraph" w:customStyle="1" w:styleId="ppBodyText">
    <w:name w:val="pp Body Text"/>
    <w:qFormat/>
    <w:rsid w:val="00561C7B"/>
    <w:pPr>
      <w:spacing w:after="120" w:line="276" w:lineRule="auto"/>
    </w:pPr>
    <w:rPr>
      <w:rFonts w:eastAsiaTheme="minorEastAsia"/>
      <w:kern w:val="0"/>
      <w:lang w:bidi="en-US"/>
      <w14:ligatures w14:val="none"/>
    </w:rPr>
  </w:style>
  <w:style w:type="paragraph" w:customStyle="1" w:styleId="ppBodyTextIndent">
    <w:name w:val="pp Body Text Indent"/>
    <w:basedOn w:val="ppBodyText"/>
    <w:rsid w:val="00561C7B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561C7B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561C7B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561C7B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561C7B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kern w:val="0"/>
      <w:sz w:val="152"/>
      <w:szCs w:val="152"/>
      <w14:ligatures w14:val="none"/>
    </w:rPr>
  </w:style>
  <w:style w:type="paragraph" w:customStyle="1" w:styleId="ppChapterTitle">
    <w:name w:val="pp Chapter Title"/>
    <w:next w:val="Normal"/>
    <w:uiPriority w:val="14"/>
    <w:rsid w:val="00561C7B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kern w:val="0"/>
      <w:sz w:val="60"/>
      <w:szCs w:val="60"/>
      <w14:ligatures w14:val="none"/>
    </w:rPr>
  </w:style>
  <w:style w:type="table" w:customStyle="1" w:styleId="ppTableList">
    <w:name w:val="pp Table List"/>
    <w:basedOn w:val="TableNormal"/>
    <w:rsid w:val="00561C7B"/>
    <w:pPr>
      <w:spacing w:before="340" w:after="24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61C7B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61C7B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kern w:val="0"/>
      <w:sz w:val="20"/>
      <w:lang w:bidi="en-US"/>
      <w14:ligatures w14:val="none"/>
    </w:rPr>
  </w:style>
  <w:style w:type="paragraph" w:customStyle="1" w:styleId="ppCodeIndent">
    <w:name w:val="pp Code Indent"/>
    <w:basedOn w:val="ppCode"/>
    <w:rsid w:val="00561C7B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61C7B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61C7B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61C7B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61C7B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61C7B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61C7B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61C7B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61C7B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61C7B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61C7B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61C7B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61C7B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61C7B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61C7B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61C7B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61C7B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561C7B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561C7B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61C7B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61C7B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61C7B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61C7B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61C7B"/>
    <w:rPr>
      <w:color w:val="333399"/>
    </w:rPr>
  </w:style>
  <w:style w:type="table" w:customStyle="1" w:styleId="ppTableGrid">
    <w:name w:val="pp Table Grid"/>
    <w:basedOn w:val="ppTableList"/>
    <w:rsid w:val="00561C7B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61C7B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61C7B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61C7B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kern w:val="0"/>
      <w:sz w:val="18"/>
      <w:szCs w:val="20"/>
      <w14:ligatures w14:val="none"/>
    </w:rPr>
  </w:style>
  <w:style w:type="paragraph" w:customStyle="1" w:styleId="ppTopic">
    <w:name w:val="pp Topic"/>
    <w:basedOn w:val="Title"/>
    <w:next w:val="ppBodyText"/>
    <w:rsid w:val="00561C7B"/>
  </w:style>
  <w:style w:type="table" w:styleId="TableGrid">
    <w:name w:val="Table Grid"/>
    <w:basedOn w:val="TableNormal"/>
    <w:rsid w:val="00561C7B"/>
    <w:pPr>
      <w:spacing w:before="340"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61C7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61C7B"/>
    <w:rPr>
      <w:rFonts w:eastAsiaTheme="minorEastAsia"/>
      <w:kern w:val="0"/>
      <w:szCs w:val="20"/>
      <w:lang w:bidi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561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C7B"/>
    <w:rPr>
      <w:rFonts w:eastAsiaTheme="minorEastAsia"/>
      <w:kern w:val="0"/>
      <w:lang w:bidi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561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C7B"/>
    <w:rPr>
      <w:rFonts w:eastAsiaTheme="minorEastAsia"/>
      <w:kern w:val="0"/>
      <w:lang w:bidi="en-US"/>
      <w14:ligatures w14:val="none"/>
    </w:rPr>
  </w:style>
  <w:style w:type="character" w:customStyle="1" w:styleId="ppBulletListChar">
    <w:name w:val="pp Bullet List Char"/>
    <w:basedOn w:val="DefaultParagraphFont"/>
    <w:link w:val="ppBulletList"/>
    <w:rsid w:val="00561C7B"/>
    <w:rPr>
      <w:rFonts w:eastAsiaTheme="minorEastAsia"/>
      <w:kern w:val="0"/>
      <w:lang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61C7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C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61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7B"/>
    <w:rPr>
      <w:rFonts w:ascii="Tahoma" w:eastAsiaTheme="minorEastAsia" w:hAnsi="Tahoma" w:cs="Tahoma"/>
      <w:kern w:val="0"/>
      <w:sz w:val="16"/>
      <w:szCs w:val="16"/>
      <w:lang w:bidi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1C7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61C7B"/>
    <w:pPr>
      <w:spacing w:after="240" w:line="240" w:lineRule="auto"/>
    </w:pPr>
    <w:rPr>
      <w:rFonts w:ascii="Arial" w:hAnsi="Arial"/>
      <w:kern w:val="0"/>
      <w:sz w:val="20"/>
      <w14:ligatures w14:val="none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61C7B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561C7B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561C7B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61C7B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61C7B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61C7B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61C7B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61C7B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61C7B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61C7B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61C7B"/>
  </w:style>
  <w:style w:type="character" w:customStyle="1" w:styleId="BodyTextChar">
    <w:name w:val="Body Text Char"/>
    <w:basedOn w:val="DefaultParagraphFont"/>
    <w:link w:val="BodyText"/>
    <w:semiHidden/>
    <w:rsid w:val="00561C7B"/>
    <w:rPr>
      <w:rFonts w:eastAsiaTheme="minorEastAsia"/>
      <w:kern w:val="0"/>
      <w:lang w:bidi="en-US"/>
      <w14:ligatures w14:val="none"/>
    </w:rPr>
  </w:style>
  <w:style w:type="paragraph" w:customStyle="1" w:styleId="ppNoteBulletIndent">
    <w:name w:val="pp Note Bullet Indent"/>
    <w:basedOn w:val="ppNoteBullet"/>
    <w:qFormat/>
    <w:rsid w:val="00561C7B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561C7B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561C7B"/>
    <w:pPr>
      <w:ind w:left="2580"/>
    </w:pPr>
  </w:style>
  <w:style w:type="character" w:styleId="Hyperlink">
    <w:name w:val="Hyperlink"/>
    <w:basedOn w:val="DefaultParagraphFont"/>
    <w:uiPriority w:val="99"/>
    <w:unhideWhenUsed/>
    <w:rsid w:val="00561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it-it/library/ms176047.aspx" TargetMode="External"/><Relationship Id="rId18" Type="http://schemas.openxmlformats.org/officeDocument/2006/relationships/hyperlink" Target="http://community.ugiss.org/blogs/sgovoni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://mvp.microsoft.com/profiles/Sergio.Govoni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hyperlink" Target="http://sxp.microsoft.com/feeds/3.0/msdntn/TA_MSDN_ITA?contenttype=Article&amp;author=Sergio%20Govon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ommunity.ugiss.org/blogs/sgovoni" TargetMode="External"/><Relationship Id="rId11" Type="http://schemas.openxmlformats.org/officeDocument/2006/relationships/hyperlink" Target="http://msftdbprodsamples.codeplex.com/releases/view/5533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glossaryDocument" Target="glossary/document.xml"/><Relationship Id="rId10" Type="http://schemas.openxmlformats.org/officeDocument/2006/relationships/hyperlink" Target="http://msdn.microsoft.com/en-us/library/ms143432.aspx" TargetMode="External"/><Relationship Id="rId19" Type="http://schemas.openxmlformats.org/officeDocument/2006/relationships/hyperlink" Target="http://mvp.microsoft.com/profiles/Sergio.Govoni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BUILD\MINITEL\MSDN\10\it-it\Articles\HxS\TA_1208004_sgovoni_OUTPUT_Clause_and_triggers\MVPLogo.png" TargetMode="External"/><Relationship Id="rId14" Type="http://schemas.openxmlformats.org/officeDocument/2006/relationships/hyperlink" Target="http://msdn.microsoft.com/en-us/library/ms186762.asp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5898-A9A2-4C3A-BAC9-055E19458FAA}"/>
      </w:docPartPr>
      <w:docPartBody>
        <w:p w:rsidR="005A7C43" w:rsidRDefault="00406930">
          <w:r w:rsidRPr="00FC390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30"/>
    <w:rsid w:val="003C6327"/>
    <w:rsid w:val="00406930"/>
    <w:rsid w:val="005A7C43"/>
    <w:rsid w:val="007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9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f 0 6 d 2 f 4 - 8 4 0 0 - 4 d 8 a - 8 7 9 c - 3 3 c f 2 6 7 b a d 8 6 "   t i t l e = " S Q L   S e r v e r :   P r i m i   e   U l t i m i   T r i g g e r "   s t y l e = " T o p i c " / >  
 < / t o c > 
</file>

<file path=customXml/itemProps1.xml><?xml version="1.0" encoding="utf-8"?>
<ds:datastoreItem xmlns:ds="http://schemas.openxmlformats.org/officeDocument/2006/customXml" ds:itemID="{D411B4FE-D714-4A65-8A20-D5C944EE082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5</TotalTime>
  <Pages>9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3</cp:revision>
  <dcterms:created xsi:type="dcterms:W3CDTF">2012-08-09T17:28:00Z</dcterms:created>
  <dcterms:modified xsi:type="dcterms:W3CDTF">2012-12-11T14:02:00Z</dcterms:modified>
</cp:coreProperties>
</file>