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F23" w:rsidRPr="007E5FA9" w:rsidRDefault="00CD5366" w:rsidP="00CE1BE4">
      <w:pPr>
        <w:pStyle w:val="ppTopic"/>
        <w:rPr>
          <w:lang w:val="it-IT"/>
        </w:rPr>
      </w:pPr>
      <w:bookmarkStart w:id="0" w:name="_GoBack"/>
      <w:bookmarkEnd w:id="0"/>
      <w:r>
        <w:rPr>
          <w:lang w:val="it-IT"/>
        </w:rPr>
        <w:t xml:space="preserve">Come </w:t>
      </w:r>
      <w:r w:rsidR="00341200">
        <w:rPr>
          <w:lang w:val="it-IT"/>
        </w:rPr>
        <w:t xml:space="preserve">effettuare </w:t>
      </w:r>
      <w:r>
        <w:rPr>
          <w:lang w:val="it-IT"/>
        </w:rPr>
        <w:t xml:space="preserve">il </w:t>
      </w:r>
      <w:proofErr w:type="spellStart"/>
      <w:r w:rsidR="00341200">
        <w:rPr>
          <w:lang w:val="it-IT"/>
        </w:rPr>
        <w:t>d</w:t>
      </w:r>
      <w:r w:rsidR="007E5FA9" w:rsidRPr="007E5FA9">
        <w:rPr>
          <w:lang w:val="it-IT"/>
        </w:rPr>
        <w:t>ebug</w:t>
      </w:r>
      <w:proofErr w:type="spellEnd"/>
      <w:r w:rsidR="007E5FA9" w:rsidRPr="007E5FA9">
        <w:rPr>
          <w:lang w:val="it-IT"/>
        </w:rPr>
        <w:t xml:space="preserve"> di un Trigger</w:t>
      </w:r>
      <w:r w:rsidR="0065506F">
        <w:rPr>
          <w:lang w:val="it-IT"/>
        </w:rPr>
        <w:t xml:space="preserve"> </w:t>
      </w:r>
      <w:r w:rsidR="00E2777F">
        <w:rPr>
          <w:lang w:val="it-IT"/>
        </w:rPr>
        <w:t xml:space="preserve">in </w:t>
      </w:r>
      <w:r w:rsidR="0065506F">
        <w:rPr>
          <w:lang w:val="it-IT"/>
        </w:rPr>
        <w:t>SQL Server</w:t>
      </w:r>
    </w:p>
    <w:p w:rsidR="00403C57" w:rsidRPr="000A0AEC" w:rsidRDefault="00403C57" w:rsidP="00403C57">
      <w:pPr>
        <w:pStyle w:val="ppBodyText"/>
        <w:jc w:val="both"/>
        <w:rPr>
          <w:lang w:val="it-IT"/>
        </w:rPr>
      </w:pPr>
      <w:r w:rsidRPr="000A0AEC">
        <w:rPr>
          <w:lang w:val="it-IT"/>
        </w:rPr>
        <w:t>Autore: Sergio Govoni</w:t>
      </w:r>
      <w:r w:rsidR="00797A16">
        <w:rPr>
          <w:lang w:val="it-IT"/>
        </w:rPr>
        <w:t xml:space="preserve"> (Microsoft Data Platform MVP)</w:t>
      </w:r>
    </w:p>
    <w:p w:rsidR="00403C57" w:rsidRPr="0065506F" w:rsidRDefault="00403C57" w:rsidP="00403C57">
      <w:pPr>
        <w:pStyle w:val="ppBodyText"/>
        <w:jc w:val="both"/>
      </w:pPr>
      <w:r w:rsidRPr="0065506F">
        <w:t xml:space="preserve">Blog: </w:t>
      </w:r>
      <w:hyperlink r:id="rId7" w:history="1">
        <w:r w:rsidRPr="0065506F">
          <w:rPr>
            <w:rStyle w:val="Collegamentoipertestuale"/>
          </w:rPr>
          <w:t>http://sqlblog.com/blogs/sergio_govoni</w:t>
        </w:r>
      </w:hyperlink>
      <w:r w:rsidRPr="0065506F">
        <w:t xml:space="preserve"> </w:t>
      </w:r>
    </w:p>
    <w:p w:rsidR="00403C57" w:rsidRPr="0065506F" w:rsidRDefault="0065506F" w:rsidP="00403C57">
      <w:pPr>
        <w:pStyle w:val="ppBodyText"/>
        <w:jc w:val="both"/>
        <w:rPr>
          <w:lang w:val="it-IT"/>
        </w:rPr>
      </w:pPr>
      <w:r w:rsidRPr="0065506F">
        <w:rPr>
          <w:lang w:val="it-IT"/>
        </w:rPr>
        <w:t>Microsoft</w:t>
      </w:r>
      <w:r>
        <w:rPr>
          <w:lang w:val="it-IT"/>
        </w:rPr>
        <w:t xml:space="preserve"> </w:t>
      </w:r>
      <w:r w:rsidR="00403C57" w:rsidRPr="0065506F">
        <w:rPr>
          <w:lang w:val="it-IT"/>
        </w:rPr>
        <w:t xml:space="preserve">MVP </w:t>
      </w:r>
      <w:proofErr w:type="spellStart"/>
      <w:r w:rsidR="00403C57" w:rsidRPr="0065506F">
        <w:rPr>
          <w:lang w:val="it-IT"/>
        </w:rPr>
        <w:t>Profile</w:t>
      </w:r>
      <w:proofErr w:type="spellEnd"/>
      <w:r w:rsidR="00403C57" w:rsidRPr="0065506F">
        <w:rPr>
          <w:lang w:val="it-IT"/>
        </w:rPr>
        <w:t xml:space="preserve">: </w:t>
      </w:r>
      <w:hyperlink r:id="rId8" w:history="1">
        <w:r w:rsidR="00403C57" w:rsidRPr="0065506F">
          <w:rPr>
            <w:rStyle w:val="Collegamentoipertestuale"/>
            <w:lang w:val="it-IT"/>
          </w:rPr>
          <w:t>http://mvp.microsoft.com/it-it/mvp/Sergio%20Govoni-4029181</w:t>
        </w:r>
      </w:hyperlink>
      <w:r w:rsidR="00403C57" w:rsidRPr="0065506F">
        <w:rPr>
          <w:lang w:val="it-IT"/>
        </w:rPr>
        <w:t xml:space="preserve"> </w:t>
      </w:r>
    </w:p>
    <w:p w:rsidR="00CE1BE4" w:rsidRPr="00797A16" w:rsidRDefault="00403C57" w:rsidP="00BF2C11">
      <w:pPr>
        <w:pStyle w:val="ppBodyText"/>
        <w:jc w:val="both"/>
      </w:pPr>
      <w:r w:rsidRPr="00797A16">
        <w:t xml:space="preserve">Twitter: </w:t>
      </w:r>
      <w:hyperlink r:id="rId9" w:history="1">
        <w:r w:rsidRPr="00797A16">
          <w:rPr>
            <w:rStyle w:val="Collegamentoipertestuale"/>
          </w:rPr>
          <w:t>@</w:t>
        </w:r>
        <w:proofErr w:type="spellStart"/>
        <w:r w:rsidRPr="00797A16">
          <w:rPr>
            <w:rStyle w:val="Collegamentoipertestuale"/>
          </w:rPr>
          <w:t>segovoni</w:t>
        </w:r>
        <w:proofErr w:type="spellEnd"/>
      </w:hyperlink>
      <w:r w:rsidR="00797A16">
        <w:rPr>
          <w:rStyle w:val="Collegamentoipertestuale"/>
        </w:rPr>
        <w:t xml:space="preserve"> </w:t>
      </w:r>
    </w:p>
    <w:p w:rsidR="00403C57" w:rsidRPr="00403C57" w:rsidRDefault="00403C57" w:rsidP="00403C57">
      <w:pPr>
        <w:pStyle w:val="ppSection"/>
        <w:rPr>
          <w:lang w:val="it-IT"/>
        </w:rPr>
      </w:pPr>
      <w:r>
        <w:rPr>
          <w:lang w:val="it-IT"/>
        </w:rPr>
        <w:t>Introduzione</w:t>
      </w:r>
    </w:p>
    <w:p w:rsidR="00E76299" w:rsidRDefault="00E76299" w:rsidP="00E76299">
      <w:pPr>
        <w:pStyle w:val="ppBodyText"/>
        <w:jc w:val="both"/>
        <w:rPr>
          <w:lang w:val="it-IT"/>
        </w:rPr>
      </w:pPr>
      <w:r w:rsidRPr="00E76299">
        <w:rPr>
          <w:lang w:val="it-IT"/>
        </w:rPr>
        <w:t xml:space="preserve">I più importanti linguaggi di programmazione hanno strumenti di </w:t>
      </w:r>
      <w:proofErr w:type="spellStart"/>
      <w:r w:rsidR="00717F18">
        <w:rPr>
          <w:lang w:val="it-IT"/>
        </w:rPr>
        <w:t>d</w:t>
      </w:r>
      <w:r w:rsidRPr="00E76299">
        <w:rPr>
          <w:lang w:val="it-IT"/>
        </w:rPr>
        <w:t>ebug</w:t>
      </w:r>
      <w:proofErr w:type="spellEnd"/>
      <w:r w:rsidRPr="00E76299">
        <w:rPr>
          <w:lang w:val="it-IT"/>
        </w:rPr>
        <w:t xml:space="preserve"> integrati </w:t>
      </w:r>
      <w:r>
        <w:rPr>
          <w:lang w:val="it-IT"/>
        </w:rPr>
        <w:t>direttamente nell’IDE</w:t>
      </w:r>
      <w:r w:rsidRPr="00E76299">
        <w:rPr>
          <w:lang w:val="it-IT"/>
        </w:rPr>
        <w:t xml:space="preserve">. </w:t>
      </w:r>
      <w:r>
        <w:rPr>
          <w:lang w:val="it-IT"/>
        </w:rPr>
        <w:t xml:space="preserve">Il </w:t>
      </w:r>
      <w:proofErr w:type="spellStart"/>
      <w:r w:rsidR="00717F18">
        <w:rPr>
          <w:lang w:val="it-IT"/>
        </w:rPr>
        <w:t>d</w:t>
      </w:r>
      <w:r w:rsidRPr="00E76299">
        <w:rPr>
          <w:lang w:val="it-IT"/>
        </w:rPr>
        <w:t>ebugger</w:t>
      </w:r>
      <w:proofErr w:type="spellEnd"/>
      <w:r w:rsidRPr="00E76299">
        <w:rPr>
          <w:lang w:val="it-IT"/>
        </w:rPr>
        <w:t xml:space="preserve"> </w:t>
      </w:r>
      <w:r>
        <w:rPr>
          <w:lang w:val="it-IT"/>
        </w:rPr>
        <w:t xml:space="preserve">ha tipicamente </w:t>
      </w:r>
      <w:r w:rsidRPr="00E76299">
        <w:rPr>
          <w:lang w:val="it-IT"/>
        </w:rPr>
        <w:t>un</w:t>
      </w:r>
      <w:r>
        <w:rPr>
          <w:lang w:val="it-IT"/>
        </w:rPr>
        <w:t>’</w:t>
      </w:r>
      <w:r w:rsidRPr="00E76299">
        <w:rPr>
          <w:lang w:val="it-IT"/>
        </w:rPr>
        <w:t>interfaccia grafica che consente di esaminare i valori</w:t>
      </w:r>
      <w:r w:rsidR="00787008">
        <w:rPr>
          <w:lang w:val="it-IT"/>
        </w:rPr>
        <w:t xml:space="preserve"> che assumono le </w:t>
      </w:r>
      <w:r w:rsidRPr="00E76299">
        <w:rPr>
          <w:lang w:val="it-IT"/>
        </w:rPr>
        <w:t xml:space="preserve">variabili </w:t>
      </w:r>
      <w:r>
        <w:rPr>
          <w:lang w:val="it-IT"/>
        </w:rPr>
        <w:t xml:space="preserve">durante l’esecuzione, </w:t>
      </w:r>
      <w:r w:rsidRPr="00E76299">
        <w:rPr>
          <w:lang w:val="it-IT"/>
        </w:rPr>
        <w:t xml:space="preserve">il flusso del programma </w:t>
      </w:r>
      <w:proofErr w:type="spellStart"/>
      <w:r w:rsidR="00787008">
        <w:rPr>
          <w:lang w:val="it-IT"/>
        </w:rPr>
        <w:t>step</w:t>
      </w:r>
      <w:r w:rsidR="00717F18">
        <w:rPr>
          <w:lang w:val="it-IT"/>
        </w:rPr>
        <w:t>-</w:t>
      </w:r>
      <w:r w:rsidR="00787008">
        <w:rPr>
          <w:lang w:val="it-IT"/>
        </w:rPr>
        <w:t>by</w:t>
      </w:r>
      <w:r w:rsidR="00717F18">
        <w:rPr>
          <w:lang w:val="it-IT"/>
        </w:rPr>
        <w:t>-</w:t>
      </w:r>
      <w:r w:rsidR="00787008">
        <w:rPr>
          <w:lang w:val="it-IT"/>
        </w:rPr>
        <w:t>step</w:t>
      </w:r>
      <w:proofErr w:type="spellEnd"/>
      <w:r w:rsidRPr="00E76299">
        <w:rPr>
          <w:lang w:val="it-IT"/>
        </w:rPr>
        <w:t xml:space="preserve"> e</w:t>
      </w:r>
      <w:r>
        <w:rPr>
          <w:lang w:val="it-IT"/>
        </w:rPr>
        <w:t xml:space="preserve"> permette di definire punti di interruzione </w:t>
      </w:r>
      <w:r w:rsidR="00CD5366">
        <w:rPr>
          <w:lang w:val="it-IT"/>
        </w:rPr>
        <w:t xml:space="preserve">in corrispondenza dei quali </w:t>
      </w:r>
      <w:r w:rsidR="00787008">
        <w:rPr>
          <w:lang w:val="it-IT"/>
        </w:rPr>
        <w:t>fermare</w:t>
      </w:r>
      <w:r w:rsidR="00CD5366">
        <w:rPr>
          <w:lang w:val="it-IT"/>
        </w:rPr>
        <w:t xml:space="preserve"> l’esecuzione </w:t>
      </w:r>
      <w:r w:rsidR="00F53275">
        <w:rPr>
          <w:lang w:val="it-IT"/>
        </w:rPr>
        <w:t>del programma.</w:t>
      </w:r>
    </w:p>
    <w:p w:rsidR="00BB7F0B" w:rsidRDefault="00EF641E" w:rsidP="00E76299">
      <w:pPr>
        <w:pStyle w:val="ppBodyText"/>
        <w:jc w:val="both"/>
        <w:rPr>
          <w:lang w:val="it-IT"/>
        </w:rPr>
      </w:pPr>
      <w:r>
        <w:rPr>
          <w:lang w:val="it-IT"/>
        </w:rPr>
        <w:t xml:space="preserve">Ogni sviluppatore </w:t>
      </w:r>
      <w:r w:rsidR="00E76299" w:rsidRPr="00E76299">
        <w:rPr>
          <w:lang w:val="it-IT"/>
        </w:rPr>
        <w:t>ama</w:t>
      </w:r>
      <w:r>
        <w:rPr>
          <w:lang w:val="it-IT"/>
        </w:rPr>
        <w:t xml:space="preserve"> gli</w:t>
      </w:r>
      <w:r w:rsidR="00E76299" w:rsidRPr="00E76299">
        <w:rPr>
          <w:lang w:val="it-IT"/>
        </w:rPr>
        <w:t xml:space="preserve"> strumenti di </w:t>
      </w:r>
      <w:proofErr w:type="spellStart"/>
      <w:r w:rsidR="00E76299" w:rsidRPr="00E76299">
        <w:rPr>
          <w:lang w:val="it-IT"/>
        </w:rPr>
        <w:t>debug</w:t>
      </w:r>
      <w:proofErr w:type="spellEnd"/>
      <w:r w:rsidR="006F6084">
        <w:rPr>
          <w:lang w:val="it-IT"/>
        </w:rPr>
        <w:t xml:space="preserve">, </w:t>
      </w:r>
      <w:r>
        <w:rPr>
          <w:lang w:val="it-IT"/>
        </w:rPr>
        <w:t xml:space="preserve">specialmente quando deve capire perché un programma genera un errore o quando viene </w:t>
      </w:r>
      <w:r w:rsidR="00717F18">
        <w:rPr>
          <w:lang w:val="it-IT"/>
        </w:rPr>
        <w:t xml:space="preserve">effettuato </w:t>
      </w:r>
      <w:r>
        <w:rPr>
          <w:lang w:val="it-IT"/>
        </w:rPr>
        <w:t>un calcolo errato.</w:t>
      </w:r>
    </w:p>
    <w:p w:rsidR="00717F18" w:rsidRDefault="006F6084" w:rsidP="00E76299">
      <w:pPr>
        <w:pStyle w:val="ppBodyText"/>
        <w:jc w:val="both"/>
        <w:rPr>
          <w:lang w:val="it-IT"/>
        </w:rPr>
      </w:pPr>
      <w:r>
        <w:rPr>
          <w:lang w:val="it-IT"/>
        </w:rPr>
        <w:t>Pensiamo ora ad un Trigger definito su una tabella SQL Server</w:t>
      </w:r>
      <w:r w:rsidR="00FF7B4E">
        <w:rPr>
          <w:lang w:val="it-IT"/>
        </w:rPr>
        <w:t xml:space="preserve"> e</w:t>
      </w:r>
      <w:r>
        <w:rPr>
          <w:lang w:val="it-IT"/>
        </w:rPr>
        <w:t xml:space="preserve"> supponiamo che tale Trigger esegua codice T-SQL </w:t>
      </w:r>
      <w:r w:rsidR="00FF7B4E">
        <w:rPr>
          <w:lang w:val="it-IT"/>
        </w:rPr>
        <w:t xml:space="preserve">talmente </w:t>
      </w:r>
      <w:r>
        <w:rPr>
          <w:lang w:val="it-IT"/>
        </w:rPr>
        <w:t xml:space="preserve">complesso da mettere in difficoltà </w:t>
      </w:r>
      <w:r w:rsidR="00717F18">
        <w:rPr>
          <w:lang w:val="it-IT"/>
        </w:rPr>
        <w:t>persino</w:t>
      </w:r>
      <w:r>
        <w:rPr>
          <w:lang w:val="it-IT"/>
        </w:rPr>
        <w:t xml:space="preserve"> </w:t>
      </w:r>
      <w:r w:rsidR="00FF7B4E">
        <w:rPr>
          <w:lang w:val="it-IT"/>
        </w:rPr>
        <w:t>l’</w:t>
      </w:r>
      <w:r>
        <w:rPr>
          <w:lang w:val="it-IT"/>
        </w:rPr>
        <w:t>autore</w:t>
      </w:r>
      <w:r w:rsidR="00E76299" w:rsidRPr="00E76299">
        <w:rPr>
          <w:lang w:val="it-IT"/>
        </w:rPr>
        <w:t xml:space="preserve">. </w:t>
      </w:r>
      <w:r w:rsidR="003621F0">
        <w:rPr>
          <w:lang w:val="it-IT"/>
        </w:rPr>
        <w:t>In presenza di un bug, segnalato ad esempio dal cliente presso il quale abbiamo installato il Trigger</w:t>
      </w:r>
      <w:r w:rsidR="00717F18">
        <w:rPr>
          <w:lang w:val="it-IT"/>
        </w:rPr>
        <w:t xml:space="preserve"> in questione</w:t>
      </w:r>
      <w:r w:rsidR="003621F0">
        <w:rPr>
          <w:lang w:val="it-IT"/>
        </w:rPr>
        <w:t>, come possiamo intervenire?</w:t>
      </w:r>
      <w:r w:rsidR="003621F0" w:rsidRPr="00E76299">
        <w:rPr>
          <w:lang w:val="it-IT"/>
        </w:rPr>
        <w:t xml:space="preserve"> </w:t>
      </w:r>
      <w:r w:rsidR="003621F0">
        <w:rPr>
          <w:lang w:val="it-IT"/>
        </w:rPr>
        <w:t>È possibile</w:t>
      </w:r>
      <w:r w:rsidR="00E76299" w:rsidRPr="00E76299">
        <w:rPr>
          <w:lang w:val="it-IT"/>
        </w:rPr>
        <w:t xml:space="preserve"> eseguire il </w:t>
      </w:r>
      <w:proofErr w:type="spellStart"/>
      <w:r w:rsidR="00E76299" w:rsidRPr="00E76299">
        <w:rPr>
          <w:lang w:val="it-IT"/>
        </w:rPr>
        <w:t>debug</w:t>
      </w:r>
      <w:proofErr w:type="spellEnd"/>
      <w:r w:rsidR="00E76299" w:rsidRPr="00E76299">
        <w:rPr>
          <w:lang w:val="it-IT"/>
        </w:rPr>
        <w:t xml:space="preserve"> di un </w:t>
      </w:r>
      <w:r w:rsidR="003621F0">
        <w:rPr>
          <w:lang w:val="it-IT"/>
        </w:rPr>
        <w:t>T</w:t>
      </w:r>
      <w:r w:rsidR="00E76299" w:rsidRPr="00E76299">
        <w:rPr>
          <w:lang w:val="it-IT"/>
        </w:rPr>
        <w:t>rigger</w:t>
      </w:r>
      <w:r w:rsidR="003621F0">
        <w:rPr>
          <w:lang w:val="it-IT"/>
        </w:rPr>
        <w:t>?</w:t>
      </w:r>
      <w:r w:rsidR="00E76299" w:rsidRPr="00E76299">
        <w:rPr>
          <w:lang w:val="it-IT"/>
        </w:rPr>
        <w:t xml:space="preserve"> </w:t>
      </w:r>
      <w:r w:rsidR="003621F0">
        <w:rPr>
          <w:lang w:val="it-IT"/>
        </w:rPr>
        <w:t xml:space="preserve">Se </w:t>
      </w:r>
      <w:r w:rsidR="00E76299" w:rsidRPr="00E76299">
        <w:rPr>
          <w:lang w:val="it-IT"/>
        </w:rPr>
        <w:t xml:space="preserve">è possibile, </w:t>
      </w:r>
      <w:r w:rsidR="003621F0">
        <w:rPr>
          <w:lang w:val="it-IT"/>
        </w:rPr>
        <w:t>c</w:t>
      </w:r>
      <w:r w:rsidR="00E76299" w:rsidRPr="00E76299">
        <w:rPr>
          <w:lang w:val="it-IT"/>
        </w:rPr>
        <w:t xml:space="preserve">ome </w:t>
      </w:r>
      <w:r w:rsidR="00C031E6">
        <w:rPr>
          <w:lang w:val="it-IT"/>
        </w:rPr>
        <w:t>possiamo</w:t>
      </w:r>
      <w:r w:rsidR="00E76299" w:rsidRPr="00E76299">
        <w:rPr>
          <w:lang w:val="it-IT"/>
        </w:rPr>
        <w:t xml:space="preserve"> farlo?</w:t>
      </w:r>
    </w:p>
    <w:p w:rsidR="007851E2" w:rsidRDefault="007851E2" w:rsidP="007851E2">
      <w:pPr>
        <w:pStyle w:val="ppSection"/>
        <w:rPr>
          <w:lang w:val="it-IT"/>
        </w:rPr>
      </w:pPr>
      <w:r>
        <w:rPr>
          <w:lang w:val="it-IT"/>
        </w:rPr>
        <w:t xml:space="preserve">Come effettuare il </w:t>
      </w:r>
      <w:proofErr w:type="spellStart"/>
      <w:r>
        <w:rPr>
          <w:lang w:val="it-IT"/>
        </w:rPr>
        <w:t>debug</w:t>
      </w:r>
      <w:proofErr w:type="spellEnd"/>
      <w:r>
        <w:rPr>
          <w:lang w:val="it-IT"/>
        </w:rPr>
        <w:t xml:space="preserve"> di un Trigger</w:t>
      </w:r>
      <w:r w:rsidR="0065506F">
        <w:rPr>
          <w:lang w:val="it-IT"/>
        </w:rPr>
        <w:t xml:space="preserve"> (T-SQL)</w:t>
      </w:r>
    </w:p>
    <w:p w:rsidR="00E76299" w:rsidRPr="00E76299" w:rsidRDefault="003621F0" w:rsidP="00E76299">
      <w:pPr>
        <w:pStyle w:val="ppBodyText"/>
        <w:jc w:val="both"/>
        <w:rPr>
          <w:lang w:val="it-IT"/>
        </w:rPr>
      </w:pPr>
      <w:r>
        <w:rPr>
          <w:lang w:val="it-IT"/>
        </w:rPr>
        <w:t xml:space="preserve">Il </w:t>
      </w:r>
      <w:proofErr w:type="spellStart"/>
      <w:r w:rsidR="00717F18">
        <w:rPr>
          <w:lang w:val="it-IT"/>
        </w:rPr>
        <w:t>d</w:t>
      </w:r>
      <w:r w:rsidR="00E76299" w:rsidRPr="00E76299">
        <w:rPr>
          <w:lang w:val="it-IT"/>
        </w:rPr>
        <w:t>ebug</w:t>
      </w:r>
      <w:proofErr w:type="spellEnd"/>
      <w:r w:rsidR="00E76299" w:rsidRPr="00E76299">
        <w:rPr>
          <w:lang w:val="it-IT"/>
        </w:rPr>
        <w:t xml:space="preserve"> di </w:t>
      </w:r>
      <w:r w:rsidR="00717F18">
        <w:rPr>
          <w:lang w:val="it-IT"/>
        </w:rPr>
        <w:t xml:space="preserve">un </w:t>
      </w:r>
      <w:r>
        <w:rPr>
          <w:lang w:val="it-IT"/>
        </w:rPr>
        <w:t>Trigger è possibile attraverso l’ambiente di sviluppo Microsoft Visual Studio</w:t>
      </w:r>
      <w:r w:rsidR="003631DE">
        <w:rPr>
          <w:lang w:val="it-IT"/>
        </w:rPr>
        <w:t>.</w:t>
      </w:r>
    </w:p>
    <w:p w:rsidR="009856BF" w:rsidRPr="009856BF" w:rsidRDefault="004073F9" w:rsidP="009856BF">
      <w:pPr>
        <w:pStyle w:val="ppBodyText"/>
        <w:jc w:val="both"/>
        <w:rPr>
          <w:lang w:val="it-IT"/>
        </w:rPr>
      </w:pPr>
      <w:r>
        <w:rPr>
          <w:lang w:val="it-IT"/>
        </w:rPr>
        <w:t>Consideriamo il Trigger</w:t>
      </w:r>
      <w:r w:rsidR="00C031E6">
        <w:rPr>
          <w:lang w:val="it-IT"/>
        </w:rPr>
        <w:t xml:space="preserve"> (di esempio)</w:t>
      </w:r>
      <w:r>
        <w:rPr>
          <w:lang w:val="it-IT"/>
        </w:rPr>
        <w:t xml:space="preserve"> </w:t>
      </w:r>
      <w:proofErr w:type="spellStart"/>
      <w:r w:rsidR="009856BF" w:rsidRPr="009856BF">
        <w:rPr>
          <w:lang w:val="it-IT"/>
        </w:rPr>
        <w:t>TR_Product_StockLevel</w:t>
      </w:r>
      <w:proofErr w:type="spellEnd"/>
      <w:r w:rsidR="009856BF">
        <w:rPr>
          <w:lang w:val="it-IT"/>
        </w:rPr>
        <w:t xml:space="preserve"> definito sulla tabella </w:t>
      </w:r>
      <w:proofErr w:type="spellStart"/>
      <w:r w:rsidR="0003719D" w:rsidRPr="0003719D">
        <w:rPr>
          <w:lang w:val="it-IT"/>
        </w:rPr>
        <w:t>Production.Product</w:t>
      </w:r>
      <w:proofErr w:type="spellEnd"/>
      <w:r w:rsidR="009856BF">
        <w:rPr>
          <w:lang w:val="it-IT"/>
        </w:rPr>
        <w:t xml:space="preserve"> del database </w:t>
      </w:r>
      <w:r w:rsidR="00AB151E" w:rsidRPr="00AB151E">
        <w:rPr>
          <w:lang w:val="it-IT"/>
        </w:rPr>
        <w:t>AdventureWorks2014</w:t>
      </w:r>
      <w:r w:rsidR="009856BF">
        <w:rPr>
          <w:lang w:val="it-IT"/>
        </w:rPr>
        <w:t xml:space="preserve">, il seguente frammento di codice T-SQL </w:t>
      </w:r>
      <w:r w:rsidR="0003719D">
        <w:rPr>
          <w:lang w:val="it-IT"/>
        </w:rPr>
        <w:t>ne implementa la</w:t>
      </w:r>
      <w:r w:rsidR="009856BF">
        <w:rPr>
          <w:lang w:val="it-IT"/>
        </w:rPr>
        <w:t xml:space="preserve"> creazione.</w:t>
      </w:r>
      <w:r w:rsidR="0003719D">
        <w:rPr>
          <w:lang w:val="it-IT"/>
        </w:rPr>
        <w:t xml:space="preserve"> </w:t>
      </w:r>
      <w:r w:rsidR="009856BF">
        <w:rPr>
          <w:lang w:val="it-IT"/>
        </w:rPr>
        <w:t>Lo scopo del Trigger è quello di impedire l’inserimento di nuov</w:t>
      </w:r>
      <w:r w:rsidR="00E47619">
        <w:rPr>
          <w:lang w:val="it-IT"/>
        </w:rPr>
        <w:t>i</w:t>
      </w:r>
      <w:r w:rsidR="009856BF">
        <w:rPr>
          <w:lang w:val="it-IT"/>
        </w:rPr>
        <w:t xml:space="preserve"> prodott</w:t>
      </w:r>
      <w:r w:rsidR="00E47619">
        <w:rPr>
          <w:lang w:val="it-IT"/>
        </w:rPr>
        <w:t>i</w:t>
      </w:r>
      <w:r w:rsidR="009856BF">
        <w:rPr>
          <w:lang w:val="it-IT"/>
        </w:rPr>
        <w:t xml:space="preserve"> </w:t>
      </w:r>
      <w:r w:rsidR="00E47619">
        <w:rPr>
          <w:lang w:val="it-IT"/>
        </w:rPr>
        <w:t>aventi come</w:t>
      </w:r>
      <w:r w:rsidR="009856BF">
        <w:rPr>
          <w:lang w:val="it-IT"/>
        </w:rPr>
        <w:t xml:space="preserve"> </w:t>
      </w:r>
      <w:r w:rsidR="00E47619">
        <w:rPr>
          <w:lang w:val="it-IT"/>
        </w:rPr>
        <w:t>“S</w:t>
      </w:r>
      <w:r w:rsidR="009856BF">
        <w:rPr>
          <w:lang w:val="it-IT"/>
        </w:rPr>
        <w:t xml:space="preserve">corta </w:t>
      </w:r>
      <w:r w:rsidR="00E47619">
        <w:rPr>
          <w:lang w:val="it-IT"/>
        </w:rPr>
        <w:t xml:space="preserve">di Sicurezza” valori </w:t>
      </w:r>
      <w:r w:rsidR="009856BF">
        <w:rPr>
          <w:lang w:val="it-IT"/>
        </w:rPr>
        <w:t>minor</w:t>
      </w:r>
      <w:r w:rsidR="00E47619">
        <w:rPr>
          <w:lang w:val="it-IT"/>
        </w:rPr>
        <w:t>i</w:t>
      </w:r>
      <w:r w:rsidR="009856BF">
        <w:rPr>
          <w:lang w:val="it-IT"/>
        </w:rPr>
        <w:t xml:space="preserve"> di dieci.</w:t>
      </w:r>
    </w:p>
    <w:p w:rsidR="0003719D" w:rsidRDefault="0003719D" w:rsidP="00AB151E">
      <w:pPr>
        <w:pStyle w:val="ppCode"/>
      </w:pPr>
      <w:r>
        <w:t>USE [</w:t>
      </w:r>
      <w:r w:rsidR="00AB151E" w:rsidRPr="00AB151E">
        <w:t>AdventureWorks2014</w:t>
      </w:r>
      <w:r>
        <w:t>];</w:t>
      </w:r>
    </w:p>
    <w:p w:rsidR="0003719D" w:rsidRDefault="0003719D" w:rsidP="0003719D">
      <w:pPr>
        <w:pStyle w:val="ppCode"/>
      </w:pPr>
      <w:r>
        <w:t>GO</w:t>
      </w:r>
    </w:p>
    <w:p w:rsidR="0003719D" w:rsidRDefault="0003719D" w:rsidP="009856BF">
      <w:pPr>
        <w:pStyle w:val="ppCode"/>
      </w:pPr>
    </w:p>
    <w:p w:rsidR="009856BF" w:rsidRPr="009856BF" w:rsidRDefault="009856BF" w:rsidP="009856BF">
      <w:pPr>
        <w:pStyle w:val="ppCode"/>
      </w:pPr>
      <w:r w:rsidRPr="009856BF">
        <w:t xml:space="preserve">CREATE TRIGGER </w:t>
      </w:r>
      <w:proofErr w:type="spellStart"/>
      <w:r w:rsidRPr="009856BF">
        <w:t>Production.TR_Product_StockLevel</w:t>
      </w:r>
      <w:proofErr w:type="spellEnd"/>
      <w:r w:rsidRPr="009856BF">
        <w:t xml:space="preserve"> ON </w:t>
      </w:r>
      <w:proofErr w:type="spellStart"/>
      <w:r w:rsidRPr="009856BF">
        <w:t>Production.Product</w:t>
      </w:r>
      <w:proofErr w:type="spellEnd"/>
    </w:p>
    <w:p w:rsidR="009856BF" w:rsidRPr="009856BF" w:rsidRDefault="009856BF" w:rsidP="009856BF">
      <w:pPr>
        <w:pStyle w:val="ppCode"/>
      </w:pPr>
      <w:r w:rsidRPr="009856BF">
        <w:t>AFTER INSERT AS</w:t>
      </w:r>
    </w:p>
    <w:p w:rsidR="009856BF" w:rsidRPr="009856BF" w:rsidRDefault="009856BF" w:rsidP="009856BF">
      <w:pPr>
        <w:pStyle w:val="ppCode"/>
      </w:pPr>
      <w:r w:rsidRPr="009856BF">
        <w:t>BEGIN</w:t>
      </w:r>
    </w:p>
    <w:p w:rsidR="009856BF" w:rsidRPr="009856BF" w:rsidRDefault="009856BF" w:rsidP="009856BF">
      <w:pPr>
        <w:pStyle w:val="ppCode"/>
      </w:pPr>
      <w:r w:rsidRPr="009856BF">
        <w:t xml:space="preserve">  /*</w:t>
      </w:r>
    </w:p>
    <w:p w:rsidR="009856BF" w:rsidRPr="009856BF" w:rsidRDefault="009856BF" w:rsidP="009856BF">
      <w:pPr>
        <w:pStyle w:val="ppCode"/>
      </w:pPr>
      <w:r w:rsidRPr="009856BF">
        <w:t xml:space="preserve">    Avoid to insert products with value of safety stock level lower than 10</w:t>
      </w:r>
    </w:p>
    <w:p w:rsidR="009856BF" w:rsidRPr="009856BF" w:rsidRDefault="009856BF" w:rsidP="009856BF">
      <w:pPr>
        <w:pStyle w:val="ppCode"/>
      </w:pPr>
      <w:r w:rsidRPr="009856BF">
        <w:t xml:space="preserve">  */</w:t>
      </w:r>
    </w:p>
    <w:p w:rsidR="009856BF" w:rsidRPr="009856BF" w:rsidRDefault="009856BF" w:rsidP="009856BF">
      <w:pPr>
        <w:pStyle w:val="ppCode"/>
      </w:pPr>
      <w:r w:rsidRPr="009856BF">
        <w:t xml:space="preserve">  BEGIN TRY</w:t>
      </w:r>
    </w:p>
    <w:p w:rsidR="009856BF" w:rsidRPr="009856BF" w:rsidRDefault="009856BF" w:rsidP="009856BF">
      <w:pPr>
        <w:pStyle w:val="ppCode"/>
      </w:pPr>
      <w:r w:rsidRPr="009856BF">
        <w:t xml:space="preserve">    DECLARE</w:t>
      </w:r>
    </w:p>
    <w:p w:rsidR="009856BF" w:rsidRPr="009856BF" w:rsidRDefault="009856BF" w:rsidP="009856BF">
      <w:pPr>
        <w:pStyle w:val="ppCode"/>
      </w:pPr>
      <w:r w:rsidRPr="009856BF">
        <w:lastRenderedPageBreak/>
        <w:t xml:space="preserve">      @</w:t>
      </w:r>
      <w:proofErr w:type="spellStart"/>
      <w:r w:rsidRPr="009856BF">
        <w:t>SafetyStockLevel</w:t>
      </w:r>
      <w:proofErr w:type="spellEnd"/>
      <w:r w:rsidRPr="009856BF">
        <w:t xml:space="preserve"> SMALLINT;</w:t>
      </w:r>
    </w:p>
    <w:p w:rsidR="009856BF" w:rsidRPr="009856BF" w:rsidRDefault="009856BF" w:rsidP="009856BF">
      <w:pPr>
        <w:pStyle w:val="ppCode"/>
      </w:pPr>
    </w:p>
    <w:p w:rsidR="009856BF" w:rsidRPr="009856BF" w:rsidRDefault="009856BF" w:rsidP="009856BF">
      <w:pPr>
        <w:pStyle w:val="ppCode"/>
      </w:pPr>
      <w:r w:rsidRPr="009856BF">
        <w:t xml:space="preserve">    SELECT</w:t>
      </w:r>
    </w:p>
    <w:p w:rsidR="009856BF" w:rsidRPr="009856BF" w:rsidRDefault="009856BF" w:rsidP="009856BF">
      <w:pPr>
        <w:pStyle w:val="ppCode"/>
      </w:pPr>
      <w:r w:rsidRPr="009856BF">
        <w:t xml:space="preserve">      @</w:t>
      </w:r>
      <w:proofErr w:type="spellStart"/>
      <w:r w:rsidRPr="009856BF">
        <w:t>SafetyStockLevel</w:t>
      </w:r>
      <w:proofErr w:type="spellEnd"/>
      <w:r w:rsidRPr="009856BF">
        <w:t xml:space="preserve"> = </w:t>
      </w:r>
      <w:proofErr w:type="spellStart"/>
      <w:r w:rsidRPr="009856BF">
        <w:t>SafetyStockLevel</w:t>
      </w:r>
      <w:proofErr w:type="spellEnd"/>
    </w:p>
    <w:p w:rsidR="009856BF" w:rsidRPr="009856BF" w:rsidRDefault="009856BF" w:rsidP="009856BF">
      <w:pPr>
        <w:pStyle w:val="ppCode"/>
      </w:pPr>
      <w:r w:rsidRPr="009856BF">
        <w:t xml:space="preserve">    FROM</w:t>
      </w:r>
    </w:p>
    <w:p w:rsidR="009856BF" w:rsidRPr="009856BF" w:rsidRDefault="009856BF" w:rsidP="009856BF">
      <w:pPr>
        <w:pStyle w:val="ppCode"/>
      </w:pPr>
      <w:r w:rsidRPr="009856BF">
        <w:t xml:space="preserve">      inserted;</w:t>
      </w:r>
    </w:p>
    <w:p w:rsidR="009856BF" w:rsidRPr="009856BF" w:rsidRDefault="009856BF" w:rsidP="009856BF">
      <w:pPr>
        <w:pStyle w:val="ppCode"/>
      </w:pPr>
    </w:p>
    <w:p w:rsidR="009856BF" w:rsidRPr="009856BF" w:rsidRDefault="009856BF" w:rsidP="009856BF">
      <w:pPr>
        <w:pStyle w:val="ppCode"/>
        <w:rPr>
          <w:lang w:val="it-IT"/>
        </w:rPr>
      </w:pPr>
      <w:r w:rsidRPr="009856BF">
        <w:t xml:space="preserve">    </w:t>
      </w:r>
      <w:r w:rsidRPr="009856BF">
        <w:rPr>
          <w:lang w:val="it-IT"/>
        </w:rPr>
        <w:t>IF (@</w:t>
      </w:r>
      <w:proofErr w:type="spellStart"/>
      <w:r w:rsidRPr="009856BF">
        <w:rPr>
          <w:lang w:val="it-IT"/>
        </w:rPr>
        <w:t>SafetyStockLevel</w:t>
      </w:r>
      <w:proofErr w:type="spellEnd"/>
      <w:r w:rsidRPr="009856BF">
        <w:rPr>
          <w:lang w:val="it-IT"/>
        </w:rPr>
        <w:t xml:space="preserve"> &lt; 10)</w:t>
      </w:r>
    </w:p>
    <w:p w:rsidR="009856BF" w:rsidRPr="009856BF" w:rsidRDefault="009856BF" w:rsidP="009856BF">
      <w:pPr>
        <w:pStyle w:val="ppCode"/>
      </w:pPr>
      <w:r w:rsidRPr="009856BF">
        <w:t xml:space="preserve">      THROW 50000, </w:t>
      </w:r>
      <w:proofErr w:type="spellStart"/>
      <w:r w:rsidRPr="009856BF">
        <w:t>N'Safety</w:t>
      </w:r>
      <w:proofErr w:type="spellEnd"/>
      <w:r w:rsidRPr="009856BF">
        <w:t xml:space="preserve"> Stock Level cannot be lower than 10!', 1;</w:t>
      </w:r>
    </w:p>
    <w:p w:rsidR="009856BF" w:rsidRPr="009856BF" w:rsidRDefault="009856BF" w:rsidP="009856BF">
      <w:pPr>
        <w:pStyle w:val="ppCode"/>
      </w:pPr>
      <w:r w:rsidRPr="009856BF">
        <w:t xml:space="preserve">  END TRY</w:t>
      </w:r>
    </w:p>
    <w:p w:rsidR="009856BF" w:rsidRPr="009856BF" w:rsidRDefault="009856BF" w:rsidP="009856BF">
      <w:pPr>
        <w:pStyle w:val="ppCode"/>
      </w:pPr>
      <w:r w:rsidRPr="009856BF">
        <w:t xml:space="preserve">  BEGIN CATCH</w:t>
      </w:r>
    </w:p>
    <w:p w:rsidR="009856BF" w:rsidRPr="009856BF" w:rsidRDefault="009856BF" w:rsidP="009856BF">
      <w:pPr>
        <w:pStyle w:val="ppCode"/>
      </w:pPr>
      <w:r w:rsidRPr="009856BF">
        <w:t xml:space="preserve">    IF (@@TRANCOUNT &gt; 0)</w:t>
      </w:r>
    </w:p>
    <w:p w:rsidR="009856BF" w:rsidRPr="009856BF" w:rsidRDefault="009856BF" w:rsidP="009856BF">
      <w:pPr>
        <w:pStyle w:val="ppCode"/>
      </w:pPr>
      <w:r w:rsidRPr="009856BF">
        <w:t xml:space="preserve">      ROLLBACK;</w:t>
      </w:r>
    </w:p>
    <w:p w:rsidR="009856BF" w:rsidRPr="009856BF" w:rsidRDefault="009856BF" w:rsidP="009856BF">
      <w:pPr>
        <w:pStyle w:val="ppCode"/>
      </w:pPr>
      <w:r w:rsidRPr="009856BF">
        <w:t xml:space="preserve">    THROW; -- Re-Throw</w:t>
      </w:r>
    </w:p>
    <w:p w:rsidR="009856BF" w:rsidRPr="009856BF" w:rsidRDefault="009856BF" w:rsidP="009856BF">
      <w:pPr>
        <w:pStyle w:val="ppCode"/>
      </w:pPr>
      <w:r w:rsidRPr="009856BF">
        <w:t xml:space="preserve">  END CATCH;</w:t>
      </w:r>
    </w:p>
    <w:p w:rsidR="009856BF" w:rsidRDefault="009856BF" w:rsidP="009856BF">
      <w:pPr>
        <w:pStyle w:val="ppCode"/>
        <w:rPr>
          <w:lang w:val="it-IT"/>
        </w:rPr>
      </w:pPr>
      <w:r w:rsidRPr="009856BF">
        <w:rPr>
          <w:lang w:val="it-IT"/>
        </w:rPr>
        <w:t>END;</w:t>
      </w:r>
    </w:p>
    <w:p w:rsidR="00C031E6" w:rsidRDefault="00C031E6" w:rsidP="00E76299">
      <w:pPr>
        <w:pStyle w:val="ppBodyText"/>
        <w:jc w:val="both"/>
        <w:rPr>
          <w:lang w:val="it-IT"/>
        </w:rPr>
      </w:pPr>
    </w:p>
    <w:p w:rsidR="00E47619" w:rsidRDefault="009856BF" w:rsidP="00E76299">
      <w:pPr>
        <w:pStyle w:val="ppBodyText"/>
        <w:jc w:val="both"/>
        <w:rPr>
          <w:lang w:val="it-IT"/>
        </w:rPr>
      </w:pPr>
      <w:r>
        <w:rPr>
          <w:lang w:val="it-IT"/>
        </w:rPr>
        <w:t>P</w:t>
      </w:r>
      <w:r w:rsidRPr="009856BF">
        <w:rPr>
          <w:lang w:val="it-IT"/>
        </w:rPr>
        <w:t>robabilmente</w:t>
      </w:r>
      <w:r>
        <w:rPr>
          <w:lang w:val="it-IT"/>
        </w:rPr>
        <w:t>,</w:t>
      </w:r>
      <w:r w:rsidRPr="009856BF">
        <w:rPr>
          <w:lang w:val="it-IT"/>
        </w:rPr>
        <w:t xml:space="preserve"> </w:t>
      </w:r>
      <w:r w:rsidR="00551537">
        <w:rPr>
          <w:lang w:val="it-IT"/>
        </w:rPr>
        <w:t>avrete</w:t>
      </w:r>
      <w:r w:rsidRPr="009856BF">
        <w:rPr>
          <w:lang w:val="it-IT"/>
        </w:rPr>
        <w:t xml:space="preserve"> già </w:t>
      </w:r>
      <w:r>
        <w:rPr>
          <w:lang w:val="it-IT"/>
        </w:rPr>
        <w:t xml:space="preserve">notato </w:t>
      </w:r>
      <w:r w:rsidR="00551537">
        <w:rPr>
          <w:lang w:val="it-IT"/>
        </w:rPr>
        <w:t xml:space="preserve">che il Trigger </w:t>
      </w:r>
      <w:proofErr w:type="spellStart"/>
      <w:r w:rsidR="00551537" w:rsidRPr="00551537">
        <w:rPr>
          <w:lang w:val="it-IT"/>
        </w:rPr>
        <w:t>TR_Product_StockLevel</w:t>
      </w:r>
      <w:proofErr w:type="spellEnd"/>
      <w:r w:rsidR="00551537">
        <w:rPr>
          <w:lang w:val="it-IT"/>
        </w:rPr>
        <w:t xml:space="preserve"> non è stato pensato per lavorare su più righe, l’autore</w:t>
      </w:r>
      <w:r w:rsidR="00E47619">
        <w:rPr>
          <w:lang w:val="it-IT"/>
        </w:rPr>
        <w:t xml:space="preserve"> (io in questo caso)</w:t>
      </w:r>
      <w:r w:rsidR="00551537">
        <w:rPr>
          <w:lang w:val="it-IT"/>
        </w:rPr>
        <w:t xml:space="preserve"> </w:t>
      </w:r>
      <w:r w:rsidR="00E47619">
        <w:rPr>
          <w:lang w:val="it-IT"/>
        </w:rPr>
        <w:t xml:space="preserve">non </w:t>
      </w:r>
      <w:r w:rsidR="00551537">
        <w:rPr>
          <w:lang w:val="it-IT"/>
        </w:rPr>
        <w:t xml:space="preserve">ha </w:t>
      </w:r>
      <w:r w:rsidR="00E47619">
        <w:rPr>
          <w:lang w:val="it-IT"/>
        </w:rPr>
        <w:t xml:space="preserve">considerato che </w:t>
      </w:r>
      <w:r w:rsidR="00551537">
        <w:rPr>
          <w:lang w:val="it-IT"/>
        </w:rPr>
        <w:t xml:space="preserve">la tabella virtuale </w:t>
      </w:r>
      <w:r w:rsidR="00E47619">
        <w:rPr>
          <w:lang w:val="it-IT"/>
        </w:rPr>
        <w:t>“</w:t>
      </w:r>
      <w:proofErr w:type="spellStart"/>
      <w:r w:rsidR="00E47619">
        <w:rPr>
          <w:lang w:val="it-IT"/>
        </w:rPr>
        <w:t>I</w:t>
      </w:r>
      <w:r w:rsidR="00551537">
        <w:rPr>
          <w:lang w:val="it-IT"/>
        </w:rPr>
        <w:t>nserted</w:t>
      </w:r>
      <w:proofErr w:type="spellEnd"/>
      <w:r w:rsidR="00E47619">
        <w:rPr>
          <w:lang w:val="it-IT"/>
        </w:rPr>
        <w:t>”</w:t>
      </w:r>
      <w:r w:rsidR="00551537">
        <w:rPr>
          <w:lang w:val="it-IT"/>
        </w:rPr>
        <w:t xml:space="preserve"> </w:t>
      </w:r>
      <w:r w:rsidR="00C031E6">
        <w:rPr>
          <w:lang w:val="it-IT"/>
        </w:rPr>
        <w:t xml:space="preserve">potrà </w:t>
      </w:r>
      <w:r w:rsidR="00E47619">
        <w:rPr>
          <w:lang w:val="it-IT"/>
        </w:rPr>
        <w:t>contenere più righe</w:t>
      </w:r>
      <w:r w:rsidR="00717F18">
        <w:rPr>
          <w:lang w:val="it-IT"/>
        </w:rPr>
        <w:t xml:space="preserve"> nello stesso momento, per la stessa attivazione del Trigger</w:t>
      </w:r>
      <w:r w:rsidR="00E47619">
        <w:rPr>
          <w:lang w:val="it-IT"/>
        </w:rPr>
        <w:t xml:space="preserve">. </w:t>
      </w:r>
      <w:r w:rsidR="00C031E6">
        <w:rPr>
          <w:lang w:val="it-IT"/>
        </w:rPr>
        <w:t>Solo q</w:t>
      </w:r>
      <w:r w:rsidR="00E47619">
        <w:rPr>
          <w:lang w:val="it-IT"/>
        </w:rPr>
        <w:t>uando la tabella virtuale “</w:t>
      </w:r>
      <w:proofErr w:type="spellStart"/>
      <w:r w:rsidR="00E47619">
        <w:rPr>
          <w:lang w:val="it-IT"/>
        </w:rPr>
        <w:t>Inserted</w:t>
      </w:r>
      <w:proofErr w:type="spellEnd"/>
      <w:r w:rsidR="00E47619">
        <w:rPr>
          <w:lang w:val="it-IT"/>
        </w:rPr>
        <w:t>”</w:t>
      </w:r>
      <w:r w:rsidR="00C031E6">
        <w:rPr>
          <w:lang w:val="it-IT"/>
        </w:rPr>
        <w:t xml:space="preserve"> conterrà</w:t>
      </w:r>
      <w:r w:rsidR="00E47619">
        <w:rPr>
          <w:lang w:val="it-IT"/>
        </w:rPr>
        <w:t xml:space="preserve"> una sola riga, </w:t>
      </w:r>
      <w:r w:rsidR="00551537">
        <w:rPr>
          <w:lang w:val="it-IT"/>
        </w:rPr>
        <w:t xml:space="preserve">il Trigger </w:t>
      </w:r>
      <w:r w:rsidR="00C031E6">
        <w:rPr>
          <w:lang w:val="it-IT"/>
        </w:rPr>
        <w:t xml:space="preserve">lavorerà </w:t>
      </w:r>
      <w:r w:rsidR="00551537">
        <w:rPr>
          <w:lang w:val="it-IT"/>
        </w:rPr>
        <w:t xml:space="preserve">correttamente e </w:t>
      </w:r>
      <w:r w:rsidR="00C031E6">
        <w:rPr>
          <w:lang w:val="it-IT"/>
        </w:rPr>
        <w:t>impedirà</w:t>
      </w:r>
      <w:r w:rsidR="00551537">
        <w:rPr>
          <w:lang w:val="it-IT"/>
        </w:rPr>
        <w:t xml:space="preserve"> l’inserimento di nuovi prodotti </w:t>
      </w:r>
      <w:r w:rsidR="00BB7F0B">
        <w:rPr>
          <w:lang w:val="it-IT"/>
        </w:rPr>
        <w:t>con</w:t>
      </w:r>
      <w:r w:rsidR="00551537">
        <w:rPr>
          <w:lang w:val="it-IT"/>
        </w:rPr>
        <w:t xml:space="preserve"> valori </w:t>
      </w:r>
      <w:r w:rsidR="00086B24">
        <w:rPr>
          <w:lang w:val="it-IT"/>
        </w:rPr>
        <w:t>della</w:t>
      </w:r>
      <w:r w:rsidR="00551537">
        <w:rPr>
          <w:lang w:val="it-IT"/>
        </w:rPr>
        <w:t xml:space="preserve"> </w:t>
      </w:r>
      <w:r w:rsidR="00BB7F0B">
        <w:rPr>
          <w:lang w:val="it-IT"/>
        </w:rPr>
        <w:t>S</w:t>
      </w:r>
      <w:r w:rsidR="00551537">
        <w:rPr>
          <w:lang w:val="it-IT"/>
        </w:rPr>
        <w:t xml:space="preserve">corta </w:t>
      </w:r>
      <w:r w:rsidR="00BB7F0B">
        <w:rPr>
          <w:lang w:val="it-IT"/>
        </w:rPr>
        <w:t>di Sicurezza non coerenti</w:t>
      </w:r>
      <w:r w:rsidR="00551537">
        <w:rPr>
          <w:lang w:val="it-IT"/>
        </w:rPr>
        <w:t>.</w:t>
      </w:r>
    </w:p>
    <w:p w:rsidR="009856BF" w:rsidRDefault="009856BF" w:rsidP="00E76299">
      <w:pPr>
        <w:pStyle w:val="ppBodyText"/>
        <w:jc w:val="both"/>
        <w:rPr>
          <w:lang w:val="it-IT"/>
        </w:rPr>
      </w:pPr>
      <w:r w:rsidRPr="009856BF">
        <w:rPr>
          <w:lang w:val="it-IT"/>
        </w:rPr>
        <w:t xml:space="preserve">Il cliente </w:t>
      </w:r>
      <w:r w:rsidR="00551537">
        <w:rPr>
          <w:lang w:val="it-IT"/>
        </w:rPr>
        <w:t>presso</w:t>
      </w:r>
      <w:r w:rsidRPr="009856BF">
        <w:rPr>
          <w:lang w:val="it-IT"/>
        </w:rPr>
        <w:t xml:space="preserve"> cui abbiamo </w:t>
      </w:r>
      <w:r w:rsidR="00551537">
        <w:rPr>
          <w:lang w:val="it-IT"/>
        </w:rPr>
        <w:t xml:space="preserve">installato il Trigger </w:t>
      </w:r>
      <w:r w:rsidRPr="009856BF">
        <w:rPr>
          <w:lang w:val="it-IT"/>
        </w:rPr>
        <w:t xml:space="preserve">lamenta </w:t>
      </w:r>
      <w:r w:rsidR="00E47619">
        <w:rPr>
          <w:lang w:val="it-IT"/>
        </w:rPr>
        <w:t xml:space="preserve">però </w:t>
      </w:r>
      <w:r w:rsidR="00551537">
        <w:rPr>
          <w:lang w:val="it-IT"/>
        </w:rPr>
        <w:t>la presenza di Prodotti</w:t>
      </w:r>
      <w:r w:rsidR="00E47619">
        <w:rPr>
          <w:lang w:val="it-IT"/>
        </w:rPr>
        <w:t>,</w:t>
      </w:r>
      <w:r w:rsidR="00551537">
        <w:rPr>
          <w:lang w:val="it-IT"/>
        </w:rPr>
        <w:t xml:space="preserve"> appena inseriti</w:t>
      </w:r>
      <w:r w:rsidR="00E47619">
        <w:rPr>
          <w:lang w:val="it-IT"/>
        </w:rPr>
        <w:t>,</w:t>
      </w:r>
      <w:r w:rsidR="00551537">
        <w:rPr>
          <w:lang w:val="it-IT"/>
        </w:rPr>
        <w:t xml:space="preserve"> </w:t>
      </w:r>
      <w:r w:rsidR="00E47619">
        <w:rPr>
          <w:lang w:val="it-IT"/>
        </w:rPr>
        <w:t>con</w:t>
      </w:r>
      <w:r w:rsidR="00394EEB">
        <w:rPr>
          <w:lang w:val="it-IT"/>
        </w:rPr>
        <w:t xml:space="preserve"> valori minori di dieci nella colonna </w:t>
      </w:r>
      <w:proofErr w:type="spellStart"/>
      <w:r w:rsidR="00394EEB" w:rsidRPr="00394EEB">
        <w:rPr>
          <w:lang w:val="it-IT"/>
        </w:rPr>
        <w:t>SafetyStockLevel</w:t>
      </w:r>
      <w:proofErr w:type="spellEnd"/>
      <w:r w:rsidR="00483440">
        <w:rPr>
          <w:lang w:val="it-IT"/>
        </w:rPr>
        <w:t xml:space="preserve">. Vorremmo quindi poter effettuare il </w:t>
      </w:r>
      <w:proofErr w:type="spellStart"/>
      <w:r w:rsidR="00483440">
        <w:rPr>
          <w:lang w:val="it-IT"/>
        </w:rPr>
        <w:t>debug</w:t>
      </w:r>
      <w:proofErr w:type="spellEnd"/>
      <w:r w:rsidR="00483440">
        <w:rPr>
          <w:lang w:val="it-IT"/>
        </w:rPr>
        <w:t xml:space="preserve"> del Trigger nello stesso modo in cui uno sviluppatore è abituato ad eseguire il </w:t>
      </w:r>
      <w:proofErr w:type="spellStart"/>
      <w:r w:rsidR="00483440">
        <w:rPr>
          <w:lang w:val="it-IT"/>
        </w:rPr>
        <w:t>debug</w:t>
      </w:r>
      <w:proofErr w:type="spellEnd"/>
      <w:r w:rsidR="00483440">
        <w:rPr>
          <w:lang w:val="it-IT"/>
        </w:rPr>
        <w:t xml:space="preserve"> del codice di un’applicazione.</w:t>
      </w:r>
    </w:p>
    <w:p w:rsidR="00483440" w:rsidRPr="00483440" w:rsidRDefault="00483440" w:rsidP="00E76299">
      <w:pPr>
        <w:pStyle w:val="ppBodyText"/>
        <w:jc w:val="both"/>
        <w:rPr>
          <w:lang w:val="it-IT"/>
        </w:rPr>
      </w:pPr>
      <w:r>
        <w:rPr>
          <w:lang w:val="it-IT"/>
        </w:rPr>
        <w:t xml:space="preserve">La prima cosa da fare, quando si desidera effettuare il </w:t>
      </w:r>
      <w:proofErr w:type="spellStart"/>
      <w:r>
        <w:rPr>
          <w:lang w:val="it-IT"/>
        </w:rPr>
        <w:t>debug</w:t>
      </w:r>
      <w:proofErr w:type="spellEnd"/>
      <w:r>
        <w:rPr>
          <w:lang w:val="it-IT"/>
        </w:rPr>
        <w:t xml:space="preserve"> di un Trigger, è creare una </w:t>
      </w:r>
      <w:proofErr w:type="spellStart"/>
      <w:r>
        <w:rPr>
          <w:lang w:val="it-IT"/>
        </w:rPr>
        <w:t>stored</w:t>
      </w:r>
      <w:proofErr w:type="spellEnd"/>
      <w:r>
        <w:rPr>
          <w:lang w:val="it-IT"/>
        </w:rPr>
        <w:t xml:space="preserve"> procedure che sia in grado di innescare </w:t>
      </w:r>
      <w:r w:rsidR="00086B24">
        <w:rPr>
          <w:lang w:val="it-IT"/>
        </w:rPr>
        <w:t>il</w:t>
      </w:r>
      <w:r>
        <w:rPr>
          <w:lang w:val="it-IT"/>
        </w:rPr>
        <w:t xml:space="preserve"> Trigger in questione. In questo esempio, trattandosi di un Trigger attivo sull’evento </w:t>
      </w:r>
      <w:r w:rsidR="003631DE">
        <w:rPr>
          <w:lang w:val="it-IT"/>
        </w:rPr>
        <w:t>“</w:t>
      </w:r>
      <w:r>
        <w:rPr>
          <w:lang w:val="it-IT"/>
        </w:rPr>
        <w:t>ON INSERT</w:t>
      </w:r>
      <w:r w:rsidR="003631DE">
        <w:rPr>
          <w:lang w:val="it-IT"/>
        </w:rPr>
        <w:t>”</w:t>
      </w:r>
      <w:r>
        <w:rPr>
          <w:lang w:val="it-IT"/>
        </w:rPr>
        <w:t xml:space="preserve"> della tabella </w:t>
      </w:r>
      <w:proofErr w:type="spellStart"/>
      <w:r w:rsidRPr="00483440">
        <w:rPr>
          <w:lang w:val="it-IT"/>
        </w:rPr>
        <w:t>Production.Product</w:t>
      </w:r>
      <w:proofErr w:type="spellEnd"/>
      <w:r>
        <w:rPr>
          <w:lang w:val="it-IT"/>
        </w:rPr>
        <w:t xml:space="preserve">, è necessario </w:t>
      </w:r>
      <w:r w:rsidR="00086B24">
        <w:rPr>
          <w:lang w:val="it-IT"/>
        </w:rPr>
        <w:t>creare</w:t>
      </w:r>
      <w:r>
        <w:rPr>
          <w:lang w:val="it-IT"/>
        </w:rPr>
        <w:t xml:space="preserve"> una </w:t>
      </w:r>
      <w:proofErr w:type="spellStart"/>
      <w:r>
        <w:rPr>
          <w:lang w:val="it-IT"/>
        </w:rPr>
        <w:t>stored</w:t>
      </w:r>
      <w:proofErr w:type="spellEnd"/>
      <w:r>
        <w:rPr>
          <w:lang w:val="it-IT"/>
        </w:rPr>
        <w:t xml:space="preserve"> procedure che contenga il comando di </w:t>
      </w:r>
      <w:r w:rsidR="00332D55">
        <w:rPr>
          <w:lang w:val="it-IT"/>
        </w:rPr>
        <w:t>INSERT</w:t>
      </w:r>
      <w:r>
        <w:rPr>
          <w:lang w:val="it-IT"/>
        </w:rPr>
        <w:t xml:space="preserve"> </w:t>
      </w:r>
      <w:r w:rsidR="00332D55">
        <w:rPr>
          <w:lang w:val="it-IT"/>
        </w:rPr>
        <w:t xml:space="preserve">per la </w:t>
      </w:r>
      <w:r>
        <w:rPr>
          <w:lang w:val="it-IT"/>
        </w:rPr>
        <w:t xml:space="preserve">tabella </w:t>
      </w:r>
      <w:proofErr w:type="spellStart"/>
      <w:r w:rsidRPr="00483440">
        <w:rPr>
          <w:lang w:val="it-IT"/>
        </w:rPr>
        <w:t>Production.Product</w:t>
      </w:r>
      <w:proofErr w:type="spellEnd"/>
      <w:r>
        <w:rPr>
          <w:lang w:val="it-IT"/>
        </w:rPr>
        <w:t>.</w:t>
      </w:r>
    </w:p>
    <w:p w:rsidR="00483440" w:rsidRDefault="00332D55" w:rsidP="00483440">
      <w:pPr>
        <w:pStyle w:val="ppBodyText"/>
        <w:jc w:val="both"/>
        <w:rPr>
          <w:lang w:val="it-IT"/>
        </w:rPr>
      </w:pPr>
      <w:r>
        <w:rPr>
          <w:lang w:val="it-IT"/>
        </w:rPr>
        <w:t xml:space="preserve">Il seguente frammento di codice T-SQL implementa la creazione della </w:t>
      </w:r>
      <w:proofErr w:type="spellStart"/>
      <w:r>
        <w:rPr>
          <w:lang w:val="it-IT"/>
        </w:rPr>
        <w:t>stored</w:t>
      </w:r>
      <w:proofErr w:type="spellEnd"/>
      <w:r>
        <w:rPr>
          <w:lang w:val="it-IT"/>
        </w:rPr>
        <w:t xml:space="preserve"> procedure </w:t>
      </w:r>
      <w:r w:rsidRPr="00332D55">
        <w:rPr>
          <w:lang w:val="it-IT"/>
        </w:rPr>
        <w:t>USP_INS_PRODUCTS</w:t>
      </w:r>
      <w:r>
        <w:rPr>
          <w:lang w:val="it-IT"/>
        </w:rPr>
        <w:t xml:space="preserve"> nel database </w:t>
      </w:r>
      <w:r w:rsidR="00AB151E" w:rsidRPr="00AB151E">
        <w:rPr>
          <w:lang w:val="it-IT"/>
        </w:rPr>
        <w:t>AdventureWorks2014</w:t>
      </w:r>
      <w:r>
        <w:rPr>
          <w:lang w:val="it-IT"/>
        </w:rPr>
        <w:t>.</w:t>
      </w:r>
    </w:p>
    <w:p w:rsidR="0003719D" w:rsidRPr="0003719D" w:rsidRDefault="0003719D" w:rsidP="0003719D">
      <w:pPr>
        <w:pStyle w:val="ppBodyText"/>
        <w:jc w:val="both"/>
        <w:rPr>
          <w:lang w:val="it-IT"/>
        </w:rPr>
      </w:pPr>
    </w:p>
    <w:p w:rsidR="0003719D" w:rsidRPr="0003719D" w:rsidRDefault="0003719D" w:rsidP="00AB151E">
      <w:pPr>
        <w:pStyle w:val="ppCode"/>
      </w:pPr>
      <w:r w:rsidRPr="0003719D">
        <w:t>USE [</w:t>
      </w:r>
      <w:r w:rsidR="00AB151E" w:rsidRPr="00AB151E">
        <w:t>AdventureWorks2014</w:t>
      </w:r>
      <w:r w:rsidRPr="0003719D">
        <w:t>];</w:t>
      </w:r>
    </w:p>
    <w:p w:rsidR="0003719D" w:rsidRPr="0003719D" w:rsidRDefault="0003719D" w:rsidP="0003719D">
      <w:pPr>
        <w:pStyle w:val="ppCode"/>
      </w:pPr>
      <w:r w:rsidRPr="0003719D">
        <w:t>GO</w:t>
      </w:r>
    </w:p>
    <w:p w:rsidR="0003719D" w:rsidRPr="0003719D" w:rsidRDefault="0003719D" w:rsidP="0003719D">
      <w:pPr>
        <w:pStyle w:val="ppCode"/>
      </w:pPr>
      <w:r w:rsidRPr="0003719D">
        <w:t xml:space="preserve"> </w:t>
      </w:r>
    </w:p>
    <w:p w:rsidR="0003719D" w:rsidRPr="0003719D" w:rsidRDefault="0003719D" w:rsidP="0003719D">
      <w:pPr>
        <w:pStyle w:val="ppCode"/>
      </w:pPr>
      <w:r w:rsidRPr="0003719D">
        <w:t xml:space="preserve">CREATE PROCEDURE </w:t>
      </w:r>
      <w:proofErr w:type="spellStart"/>
      <w:r w:rsidRPr="0003719D">
        <w:t>Production.USP_INS_PRODUCTS</w:t>
      </w:r>
      <w:proofErr w:type="spellEnd"/>
    </w:p>
    <w:p w:rsidR="0003719D" w:rsidRPr="0003719D" w:rsidRDefault="0003719D" w:rsidP="0003719D">
      <w:pPr>
        <w:pStyle w:val="ppCode"/>
      </w:pPr>
      <w:r w:rsidRPr="0003719D">
        <w:t>AS BEGIN</w:t>
      </w:r>
    </w:p>
    <w:p w:rsidR="0003719D" w:rsidRPr="0003719D" w:rsidRDefault="0003719D" w:rsidP="0003719D">
      <w:pPr>
        <w:pStyle w:val="ppCode"/>
      </w:pPr>
      <w:r w:rsidRPr="0003719D">
        <w:t xml:space="preserve">  /*</w:t>
      </w:r>
    </w:p>
    <w:p w:rsidR="0003719D" w:rsidRPr="0003719D" w:rsidRDefault="0003719D" w:rsidP="0003719D">
      <w:pPr>
        <w:pStyle w:val="ppCode"/>
      </w:pPr>
      <w:r w:rsidRPr="0003719D">
        <w:t xml:space="preserve">    INSERT statement to fire Trigger </w:t>
      </w:r>
      <w:proofErr w:type="spellStart"/>
      <w:r w:rsidRPr="0003719D">
        <w:t>TR_Product_StockLevel</w:t>
      </w:r>
      <w:proofErr w:type="spellEnd"/>
    </w:p>
    <w:p w:rsidR="0003719D" w:rsidRPr="0003719D" w:rsidRDefault="0003719D" w:rsidP="0003719D">
      <w:pPr>
        <w:pStyle w:val="ppCode"/>
      </w:pPr>
      <w:r w:rsidRPr="0003719D">
        <w:t xml:space="preserve">  */</w:t>
      </w:r>
    </w:p>
    <w:p w:rsidR="0003719D" w:rsidRPr="0003719D" w:rsidRDefault="0003719D" w:rsidP="0003719D">
      <w:pPr>
        <w:pStyle w:val="ppCode"/>
      </w:pPr>
    </w:p>
    <w:p w:rsidR="0003719D" w:rsidRPr="0003719D" w:rsidRDefault="0003719D" w:rsidP="0003719D">
      <w:pPr>
        <w:pStyle w:val="ppCode"/>
      </w:pPr>
    </w:p>
    <w:p w:rsidR="0003719D" w:rsidRPr="0003719D" w:rsidRDefault="0003719D" w:rsidP="0003719D">
      <w:pPr>
        <w:pStyle w:val="ppCode"/>
      </w:pPr>
      <w:r w:rsidRPr="0003719D">
        <w:t xml:space="preserve">  INSERT INTO </w:t>
      </w:r>
      <w:proofErr w:type="spellStart"/>
      <w:r w:rsidRPr="0003719D">
        <w:t>Production.Product</w:t>
      </w:r>
      <w:proofErr w:type="spellEnd"/>
    </w:p>
    <w:p w:rsidR="0003719D" w:rsidRPr="0003719D" w:rsidRDefault="0003719D" w:rsidP="0003719D">
      <w:pPr>
        <w:pStyle w:val="ppCode"/>
      </w:pPr>
      <w:r w:rsidRPr="0003719D">
        <w:t xml:space="preserve">  (</w:t>
      </w:r>
    </w:p>
    <w:p w:rsidR="0003719D" w:rsidRPr="0003719D" w:rsidRDefault="0003719D" w:rsidP="0003719D">
      <w:pPr>
        <w:pStyle w:val="ppCode"/>
      </w:pPr>
    </w:p>
    <w:p w:rsidR="0003719D" w:rsidRPr="0003719D" w:rsidRDefault="0003719D" w:rsidP="0003719D">
      <w:pPr>
        <w:pStyle w:val="ppCode"/>
      </w:pPr>
      <w:r w:rsidRPr="0003719D">
        <w:t xml:space="preserve">   Name, </w:t>
      </w:r>
      <w:proofErr w:type="spellStart"/>
      <w:r w:rsidRPr="0003719D">
        <w:t>ProductNumber</w:t>
      </w:r>
      <w:proofErr w:type="spellEnd"/>
      <w:r w:rsidRPr="0003719D">
        <w:t xml:space="preserve">, </w:t>
      </w:r>
      <w:proofErr w:type="spellStart"/>
      <w:r w:rsidRPr="0003719D">
        <w:t>MakeFlag</w:t>
      </w:r>
      <w:proofErr w:type="spellEnd"/>
      <w:r w:rsidRPr="0003719D">
        <w:t xml:space="preserve">, </w:t>
      </w:r>
      <w:proofErr w:type="spellStart"/>
      <w:r w:rsidRPr="0003719D">
        <w:t>FinishedGoodsFlag</w:t>
      </w:r>
      <w:proofErr w:type="spellEnd"/>
      <w:r w:rsidRPr="0003719D">
        <w:t xml:space="preserve">, </w:t>
      </w:r>
      <w:proofErr w:type="spellStart"/>
      <w:r w:rsidRPr="0003719D">
        <w:t>SafetyStockLevel</w:t>
      </w:r>
      <w:proofErr w:type="spellEnd"/>
      <w:r w:rsidRPr="0003719D">
        <w:t>,</w:t>
      </w:r>
    </w:p>
    <w:p w:rsidR="0003719D" w:rsidRPr="0003719D" w:rsidRDefault="0003719D" w:rsidP="0003719D">
      <w:pPr>
        <w:pStyle w:val="ppCode"/>
      </w:pPr>
      <w:r w:rsidRPr="0003719D">
        <w:lastRenderedPageBreak/>
        <w:t xml:space="preserve">   </w:t>
      </w:r>
      <w:proofErr w:type="spellStart"/>
      <w:r w:rsidRPr="0003719D">
        <w:t>ReorderPoint</w:t>
      </w:r>
      <w:proofErr w:type="spellEnd"/>
      <w:r w:rsidRPr="0003719D">
        <w:t xml:space="preserve">, </w:t>
      </w:r>
      <w:proofErr w:type="spellStart"/>
      <w:r w:rsidRPr="0003719D">
        <w:t>StandardCost</w:t>
      </w:r>
      <w:proofErr w:type="spellEnd"/>
      <w:r w:rsidRPr="0003719D">
        <w:t xml:space="preserve">, </w:t>
      </w:r>
      <w:proofErr w:type="spellStart"/>
      <w:r w:rsidRPr="0003719D">
        <w:t>ListPrice</w:t>
      </w:r>
      <w:proofErr w:type="spellEnd"/>
      <w:r w:rsidRPr="0003719D">
        <w:t xml:space="preserve">, </w:t>
      </w:r>
      <w:proofErr w:type="spellStart"/>
      <w:r w:rsidRPr="0003719D">
        <w:t>DaysToManufacture</w:t>
      </w:r>
      <w:proofErr w:type="spellEnd"/>
      <w:r w:rsidRPr="0003719D">
        <w:t>,</w:t>
      </w:r>
    </w:p>
    <w:p w:rsidR="0003719D" w:rsidRPr="0003719D" w:rsidRDefault="0003719D" w:rsidP="0003719D">
      <w:pPr>
        <w:pStyle w:val="ppCode"/>
      </w:pPr>
      <w:r w:rsidRPr="0003719D">
        <w:t xml:space="preserve">   </w:t>
      </w:r>
      <w:proofErr w:type="spellStart"/>
      <w:r w:rsidRPr="0003719D">
        <w:t>SellStartDate</w:t>
      </w:r>
      <w:proofErr w:type="spellEnd"/>
      <w:r w:rsidRPr="0003719D">
        <w:t xml:space="preserve">, </w:t>
      </w:r>
      <w:proofErr w:type="spellStart"/>
      <w:r w:rsidRPr="0003719D">
        <w:t>rowguid</w:t>
      </w:r>
      <w:proofErr w:type="spellEnd"/>
      <w:r w:rsidRPr="0003719D">
        <w:t xml:space="preserve">, </w:t>
      </w:r>
      <w:proofErr w:type="spellStart"/>
      <w:r w:rsidRPr="0003719D">
        <w:t>ModifiedDate</w:t>
      </w:r>
      <w:proofErr w:type="spellEnd"/>
    </w:p>
    <w:p w:rsidR="0003719D" w:rsidRPr="0003719D" w:rsidRDefault="0003719D" w:rsidP="0003719D">
      <w:pPr>
        <w:pStyle w:val="ppCode"/>
      </w:pPr>
    </w:p>
    <w:p w:rsidR="0003719D" w:rsidRPr="0003719D" w:rsidRDefault="0003719D" w:rsidP="0003719D">
      <w:pPr>
        <w:pStyle w:val="ppCode"/>
      </w:pPr>
      <w:r w:rsidRPr="0003719D">
        <w:t xml:space="preserve">  )</w:t>
      </w:r>
    </w:p>
    <w:p w:rsidR="0003719D" w:rsidRPr="0003719D" w:rsidRDefault="0003719D" w:rsidP="0003719D">
      <w:pPr>
        <w:pStyle w:val="ppCode"/>
      </w:pPr>
      <w:r w:rsidRPr="0003719D">
        <w:t xml:space="preserve">  VALUES</w:t>
      </w:r>
    </w:p>
    <w:p w:rsidR="0003719D" w:rsidRPr="0003719D" w:rsidRDefault="0003719D" w:rsidP="0003719D">
      <w:pPr>
        <w:pStyle w:val="ppCode"/>
      </w:pPr>
      <w:r w:rsidRPr="0003719D">
        <w:t xml:space="preserve">  (</w:t>
      </w:r>
    </w:p>
    <w:p w:rsidR="0003719D" w:rsidRPr="0003719D" w:rsidRDefault="0003719D" w:rsidP="0003719D">
      <w:pPr>
        <w:pStyle w:val="ppCode"/>
      </w:pPr>
    </w:p>
    <w:p w:rsidR="0003719D" w:rsidRPr="0003719D" w:rsidRDefault="0003719D" w:rsidP="0003719D">
      <w:pPr>
        <w:pStyle w:val="ppCode"/>
      </w:pPr>
      <w:r w:rsidRPr="0003719D">
        <w:t xml:space="preserve">   N'BigBike8', N'BB-5388', 0, 0, 10 /* </w:t>
      </w:r>
      <w:proofErr w:type="spellStart"/>
      <w:r w:rsidRPr="0003719D">
        <w:t>SafetyStockLevel</w:t>
      </w:r>
      <w:proofErr w:type="spellEnd"/>
      <w:r w:rsidRPr="0003719D">
        <w:t xml:space="preserve"> */,</w:t>
      </w:r>
    </w:p>
    <w:p w:rsidR="0003719D" w:rsidRPr="0003719D" w:rsidRDefault="0003719D" w:rsidP="0003719D">
      <w:pPr>
        <w:pStyle w:val="ppCode"/>
      </w:pPr>
      <w:r w:rsidRPr="0003719D">
        <w:t xml:space="preserve">   750, 0.0000, 78.0000, 0, </w:t>
      </w:r>
      <w:proofErr w:type="gramStart"/>
      <w:r w:rsidRPr="0003719D">
        <w:t>GETDATE(</w:t>
      </w:r>
      <w:proofErr w:type="gramEnd"/>
      <w:r w:rsidRPr="0003719D">
        <w:t>), NEWID(), GETDATE()</w:t>
      </w:r>
    </w:p>
    <w:p w:rsidR="0003719D" w:rsidRPr="0003719D" w:rsidRDefault="0003719D" w:rsidP="0003719D">
      <w:pPr>
        <w:pStyle w:val="ppCode"/>
      </w:pPr>
    </w:p>
    <w:p w:rsidR="0003719D" w:rsidRPr="0003719D" w:rsidRDefault="0003719D" w:rsidP="0003719D">
      <w:pPr>
        <w:pStyle w:val="ppCode"/>
      </w:pPr>
      <w:r w:rsidRPr="0003719D">
        <w:t xml:space="preserve">  ),</w:t>
      </w:r>
    </w:p>
    <w:p w:rsidR="0003719D" w:rsidRPr="0003719D" w:rsidRDefault="0003719D" w:rsidP="0003719D">
      <w:pPr>
        <w:pStyle w:val="ppCode"/>
      </w:pPr>
      <w:r w:rsidRPr="0003719D">
        <w:t xml:space="preserve">  (</w:t>
      </w:r>
    </w:p>
    <w:p w:rsidR="0003719D" w:rsidRPr="0003719D" w:rsidRDefault="0003719D" w:rsidP="0003719D">
      <w:pPr>
        <w:pStyle w:val="ppCode"/>
      </w:pPr>
    </w:p>
    <w:p w:rsidR="0003719D" w:rsidRPr="0003719D" w:rsidRDefault="0003719D" w:rsidP="0003719D">
      <w:pPr>
        <w:pStyle w:val="ppCode"/>
      </w:pPr>
      <w:r w:rsidRPr="0003719D">
        <w:t xml:space="preserve">   N'BigBike9', N'BB-5389', 0, 0, </w:t>
      </w:r>
      <w:proofErr w:type="gramStart"/>
      <w:r w:rsidRPr="0003719D">
        <w:t>1  /</w:t>
      </w:r>
      <w:proofErr w:type="gramEnd"/>
      <w:r w:rsidRPr="0003719D">
        <w:t xml:space="preserve">* </w:t>
      </w:r>
      <w:proofErr w:type="spellStart"/>
      <w:r w:rsidRPr="0003719D">
        <w:t>SafetyStockLevel</w:t>
      </w:r>
      <w:proofErr w:type="spellEnd"/>
      <w:r w:rsidRPr="0003719D">
        <w:t xml:space="preserve"> */,</w:t>
      </w:r>
    </w:p>
    <w:p w:rsidR="0003719D" w:rsidRPr="0003719D" w:rsidRDefault="0003719D" w:rsidP="0003719D">
      <w:pPr>
        <w:pStyle w:val="ppCode"/>
      </w:pPr>
      <w:r w:rsidRPr="0003719D">
        <w:t xml:space="preserve">   750, 0.0000, 62.0000, 0, </w:t>
      </w:r>
      <w:proofErr w:type="gramStart"/>
      <w:r w:rsidRPr="0003719D">
        <w:t>GETDATE(</w:t>
      </w:r>
      <w:proofErr w:type="gramEnd"/>
      <w:r w:rsidRPr="0003719D">
        <w:t>), NEWID(), GETDATE()</w:t>
      </w:r>
    </w:p>
    <w:p w:rsidR="0003719D" w:rsidRPr="0003719D" w:rsidRDefault="0003719D" w:rsidP="0003719D">
      <w:pPr>
        <w:pStyle w:val="ppCode"/>
      </w:pPr>
    </w:p>
    <w:p w:rsidR="0003719D" w:rsidRPr="0003719D" w:rsidRDefault="0003719D" w:rsidP="0003719D">
      <w:pPr>
        <w:pStyle w:val="ppCode"/>
      </w:pPr>
      <w:r w:rsidRPr="0003719D">
        <w:t xml:space="preserve">  );</w:t>
      </w:r>
    </w:p>
    <w:p w:rsidR="009856BF" w:rsidRPr="00483440" w:rsidRDefault="0003719D" w:rsidP="0003719D">
      <w:pPr>
        <w:pStyle w:val="ppCode"/>
        <w:rPr>
          <w:lang w:val="it-IT"/>
        </w:rPr>
      </w:pPr>
      <w:r w:rsidRPr="0003719D">
        <w:t>END;</w:t>
      </w:r>
    </w:p>
    <w:p w:rsidR="009856BF" w:rsidRDefault="009856BF" w:rsidP="00E76299">
      <w:pPr>
        <w:pStyle w:val="ppBodyText"/>
        <w:jc w:val="both"/>
        <w:rPr>
          <w:lang w:val="it-IT"/>
        </w:rPr>
      </w:pPr>
    </w:p>
    <w:p w:rsidR="00A12B13" w:rsidRDefault="009B0380" w:rsidP="00E76299">
      <w:pPr>
        <w:pStyle w:val="ppBodyText"/>
        <w:jc w:val="both"/>
        <w:rPr>
          <w:lang w:val="it-IT"/>
        </w:rPr>
      </w:pPr>
      <w:r>
        <w:rPr>
          <w:lang w:val="it-IT"/>
        </w:rPr>
        <w:t xml:space="preserve">Dopo aver creato la </w:t>
      </w:r>
      <w:proofErr w:type="spellStart"/>
      <w:r>
        <w:rPr>
          <w:lang w:val="it-IT"/>
        </w:rPr>
        <w:t>stored</w:t>
      </w:r>
      <w:proofErr w:type="spellEnd"/>
      <w:r>
        <w:rPr>
          <w:lang w:val="it-IT"/>
        </w:rPr>
        <w:t xml:space="preserve"> procedure in grado di attivare il Trigger, dovremo eseguirla attraverso l’IDE di Microsoft Visual Studio come descritto di seguito.</w:t>
      </w:r>
    </w:p>
    <w:p w:rsidR="00A12B13" w:rsidRDefault="000865E6" w:rsidP="000865E6">
      <w:pPr>
        <w:pStyle w:val="ppNoteBullet"/>
        <w:rPr>
          <w:lang w:val="it-IT"/>
        </w:rPr>
      </w:pPr>
      <w:r>
        <w:rPr>
          <w:lang w:val="it-IT"/>
        </w:rPr>
        <w:t>Eseguire Microsoft Visual Studio</w:t>
      </w:r>
    </w:p>
    <w:p w:rsidR="000865E6" w:rsidRPr="00421FDB" w:rsidRDefault="00421FDB" w:rsidP="00421FDB">
      <w:pPr>
        <w:pStyle w:val="ppNoteBullet"/>
        <w:rPr>
          <w:lang w:val="it-IT"/>
        </w:rPr>
      </w:pPr>
      <w:r w:rsidRPr="00421FDB">
        <w:rPr>
          <w:lang w:val="it-IT"/>
        </w:rPr>
        <w:t xml:space="preserve">Accedere alla finestra “Esplora oggetti di SQL Server” e collegare l’istanza SQL Server che ospita il database nel quale risiedono il Trigger e la </w:t>
      </w:r>
      <w:proofErr w:type="spellStart"/>
      <w:r w:rsidRPr="00421FDB">
        <w:rPr>
          <w:lang w:val="it-IT"/>
        </w:rPr>
        <w:t>Stored</w:t>
      </w:r>
      <w:proofErr w:type="spellEnd"/>
      <w:r w:rsidRPr="00421FDB">
        <w:rPr>
          <w:lang w:val="it-IT"/>
        </w:rPr>
        <w:t xml:space="preserve"> Procedure appena creata</w:t>
      </w:r>
    </w:p>
    <w:p w:rsidR="00421FDB" w:rsidRDefault="00421FDB" w:rsidP="00421FDB">
      <w:pPr>
        <w:pStyle w:val="ppNoteBullet"/>
        <w:rPr>
          <w:lang w:val="it-IT"/>
        </w:rPr>
      </w:pPr>
      <w:r>
        <w:rPr>
          <w:lang w:val="it-IT"/>
        </w:rPr>
        <w:t xml:space="preserve">Espandere il ramo relativo al database </w:t>
      </w:r>
      <w:r w:rsidRPr="00421FDB">
        <w:rPr>
          <w:lang w:val="it-IT"/>
        </w:rPr>
        <w:t>AdventureWorks2014</w:t>
      </w:r>
    </w:p>
    <w:p w:rsidR="00421FDB" w:rsidRDefault="00421FDB" w:rsidP="00421FDB">
      <w:pPr>
        <w:pStyle w:val="ppNoteBullet"/>
        <w:rPr>
          <w:lang w:val="it-IT"/>
        </w:rPr>
      </w:pPr>
      <w:r>
        <w:rPr>
          <w:lang w:val="it-IT"/>
        </w:rPr>
        <w:t>Espandere i rami “Programmazione”</w:t>
      </w:r>
      <w:r w:rsidR="00657BB3">
        <w:rPr>
          <w:lang w:val="it-IT"/>
        </w:rPr>
        <w:t xml:space="preserve"> </w:t>
      </w:r>
      <w:proofErr w:type="gramStart"/>
      <w:r w:rsidR="00657BB3">
        <w:rPr>
          <w:lang w:val="it-IT"/>
        </w:rPr>
        <w:t>e</w:t>
      </w:r>
      <w:r w:rsidR="00011D1E">
        <w:rPr>
          <w:lang w:val="it-IT"/>
        </w:rPr>
        <w:t xml:space="preserve"> </w:t>
      </w:r>
      <w:r>
        <w:rPr>
          <w:lang w:val="it-IT"/>
        </w:rPr>
        <w:t>“</w:t>
      </w:r>
      <w:proofErr w:type="spellStart"/>
      <w:proofErr w:type="gramEnd"/>
      <w:r>
        <w:rPr>
          <w:lang w:val="it-IT"/>
        </w:rPr>
        <w:t>Stored</w:t>
      </w:r>
      <w:proofErr w:type="spellEnd"/>
      <w:r>
        <w:rPr>
          <w:lang w:val="it-IT"/>
        </w:rPr>
        <w:t xml:space="preserve"> procedure” per individuare la </w:t>
      </w:r>
      <w:proofErr w:type="spellStart"/>
      <w:r>
        <w:rPr>
          <w:lang w:val="it-IT"/>
        </w:rPr>
        <w:t>stored</w:t>
      </w:r>
      <w:proofErr w:type="spellEnd"/>
      <w:r>
        <w:rPr>
          <w:lang w:val="it-IT"/>
        </w:rPr>
        <w:t xml:space="preserve"> procedure </w:t>
      </w:r>
      <w:r w:rsidRPr="00421FDB">
        <w:rPr>
          <w:lang w:val="it-IT"/>
        </w:rPr>
        <w:t>USP_INS_PRODUCTS</w:t>
      </w:r>
    </w:p>
    <w:p w:rsidR="00421FDB" w:rsidRPr="00011D1E" w:rsidRDefault="00011D1E" w:rsidP="00011D1E">
      <w:pPr>
        <w:pStyle w:val="ppNoteBullet"/>
        <w:rPr>
          <w:lang w:val="it-IT"/>
        </w:rPr>
      </w:pPr>
      <w:r>
        <w:rPr>
          <w:lang w:val="it-IT"/>
        </w:rPr>
        <w:t xml:space="preserve">Premere il tasto destro del mouse in corrispondenza della </w:t>
      </w:r>
      <w:proofErr w:type="spellStart"/>
      <w:r>
        <w:rPr>
          <w:lang w:val="it-IT"/>
        </w:rPr>
        <w:t>stored</w:t>
      </w:r>
      <w:proofErr w:type="spellEnd"/>
      <w:r>
        <w:rPr>
          <w:lang w:val="it-IT"/>
        </w:rPr>
        <w:t xml:space="preserve"> procedure </w:t>
      </w:r>
      <w:r w:rsidRPr="00011D1E">
        <w:rPr>
          <w:lang w:val="it-IT"/>
        </w:rPr>
        <w:t>USP_INS_PRODUCTS</w:t>
      </w:r>
      <w:r>
        <w:rPr>
          <w:lang w:val="it-IT"/>
        </w:rPr>
        <w:t xml:space="preserve">, verrà visualizzato un menu pop-up, selezionare </w:t>
      </w:r>
      <w:r w:rsidR="00657BB3">
        <w:rPr>
          <w:lang w:val="it-IT"/>
        </w:rPr>
        <w:t xml:space="preserve">quindi </w:t>
      </w:r>
      <w:r>
        <w:rPr>
          <w:lang w:val="it-IT"/>
        </w:rPr>
        <w:t>la voce “</w:t>
      </w:r>
      <w:proofErr w:type="spellStart"/>
      <w:r>
        <w:rPr>
          <w:lang w:val="it-IT"/>
        </w:rPr>
        <w:t>Debug</w:t>
      </w:r>
      <w:proofErr w:type="spellEnd"/>
      <w:r>
        <w:rPr>
          <w:lang w:val="it-IT"/>
        </w:rPr>
        <w:t xml:space="preserve"> Procedura</w:t>
      </w:r>
      <w:r w:rsidR="00657BB3">
        <w:rPr>
          <w:lang w:val="it-IT"/>
        </w:rPr>
        <w:t>…</w:t>
      </w:r>
      <w:r>
        <w:rPr>
          <w:lang w:val="it-IT"/>
        </w:rPr>
        <w:t xml:space="preserve">”. Verrà aperta automaticamente una nuova pagina di </w:t>
      </w:r>
      <w:proofErr w:type="spellStart"/>
      <w:r>
        <w:rPr>
          <w:lang w:val="it-IT"/>
        </w:rPr>
        <w:t>query</w:t>
      </w:r>
      <w:proofErr w:type="spellEnd"/>
      <w:r>
        <w:rPr>
          <w:lang w:val="it-IT"/>
        </w:rPr>
        <w:t xml:space="preserve"> pronta per eseguire il </w:t>
      </w:r>
      <w:proofErr w:type="spellStart"/>
      <w:r>
        <w:rPr>
          <w:lang w:val="it-IT"/>
        </w:rPr>
        <w:t>debug</w:t>
      </w:r>
      <w:proofErr w:type="spellEnd"/>
      <w:r>
        <w:rPr>
          <w:lang w:val="it-IT"/>
        </w:rPr>
        <w:t xml:space="preserve"> della </w:t>
      </w:r>
      <w:proofErr w:type="spellStart"/>
      <w:r>
        <w:rPr>
          <w:lang w:val="it-IT"/>
        </w:rPr>
        <w:t>stored</w:t>
      </w:r>
      <w:proofErr w:type="spellEnd"/>
      <w:r>
        <w:rPr>
          <w:lang w:val="it-IT"/>
        </w:rPr>
        <w:t xml:space="preserve"> procedure selezionata</w:t>
      </w:r>
    </w:p>
    <w:p w:rsidR="00BB7F0B" w:rsidRDefault="00BB7F0B" w:rsidP="00E76299">
      <w:pPr>
        <w:pStyle w:val="ppBodyText"/>
        <w:jc w:val="both"/>
        <w:rPr>
          <w:lang w:val="it-IT"/>
        </w:rPr>
      </w:pPr>
    </w:p>
    <w:p w:rsidR="00A12B13" w:rsidRDefault="00011D1E" w:rsidP="00E76299">
      <w:pPr>
        <w:pStyle w:val="ppBodyText"/>
        <w:jc w:val="both"/>
        <w:rPr>
          <w:lang w:val="it-IT"/>
        </w:rPr>
      </w:pPr>
      <w:r>
        <w:rPr>
          <w:lang w:val="it-IT"/>
        </w:rPr>
        <w:t xml:space="preserve">La figura seguente illustra la pagina di </w:t>
      </w:r>
      <w:proofErr w:type="spellStart"/>
      <w:r>
        <w:rPr>
          <w:lang w:val="it-IT"/>
        </w:rPr>
        <w:t>query</w:t>
      </w:r>
      <w:proofErr w:type="spellEnd"/>
      <w:r>
        <w:rPr>
          <w:lang w:val="it-IT"/>
        </w:rPr>
        <w:t xml:space="preserve"> creata automaticamente per effettuare il </w:t>
      </w:r>
      <w:proofErr w:type="spellStart"/>
      <w:r>
        <w:rPr>
          <w:lang w:val="it-IT"/>
        </w:rPr>
        <w:t>debug</w:t>
      </w:r>
      <w:proofErr w:type="spellEnd"/>
      <w:r>
        <w:rPr>
          <w:lang w:val="it-IT"/>
        </w:rPr>
        <w:t xml:space="preserve"> della </w:t>
      </w:r>
      <w:proofErr w:type="spellStart"/>
      <w:r>
        <w:rPr>
          <w:lang w:val="it-IT"/>
        </w:rPr>
        <w:t>stored</w:t>
      </w:r>
      <w:proofErr w:type="spellEnd"/>
      <w:r>
        <w:rPr>
          <w:lang w:val="it-IT"/>
        </w:rPr>
        <w:t xml:space="preserve"> procedure.</w:t>
      </w:r>
    </w:p>
    <w:p w:rsidR="0045255E" w:rsidRDefault="00D54BDA" w:rsidP="00BB7F0B">
      <w:pPr>
        <w:pStyle w:val="ppFigure"/>
        <w:rPr>
          <w:lang w:val="it-IT"/>
        </w:rPr>
      </w:pPr>
      <w:r>
        <w:rPr>
          <w:noProof/>
          <w:lang w:val="it-IT" w:eastAsia="it-IT" w:bidi="ar-SA"/>
        </w:rPr>
        <w:lastRenderedPageBreak/>
        <w:drawing>
          <wp:inline distT="0" distB="0" distL="0" distR="0">
            <wp:extent cx="5731510" cy="39598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e_effettuare_il_debug_di_un_Trigger_T-SQL_im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5E" w:rsidRDefault="0045255E" w:rsidP="00BB7F0B">
      <w:pPr>
        <w:pStyle w:val="ppFigureCaption"/>
        <w:rPr>
          <w:lang w:val="it-IT"/>
        </w:rPr>
      </w:pPr>
      <w:r>
        <w:rPr>
          <w:lang w:val="it-IT"/>
        </w:rPr>
        <w:t xml:space="preserve">Figura 1 – </w:t>
      </w:r>
      <w:proofErr w:type="spellStart"/>
      <w:r>
        <w:rPr>
          <w:lang w:val="it-IT"/>
        </w:rPr>
        <w:t>Debug</w:t>
      </w:r>
      <w:proofErr w:type="spellEnd"/>
      <w:r>
        <w:rPr>
          <w:lang w:val="it-IT"/>
        </w:rPr>
        <w:t xml:space="preserve"> della </w:t>
      </w:r>
      <w:proofErr w:type="spellStart"/>
      <w:r>
        <w:rPr>
          <w:lang w:val="it-IT"/>
        </w:rPr>
        <w:t>stored</w:t>
      </w:r>
      <w:proofErr w:type="spellEnd"/>
      <w:r>
        <w:rPr>
          <w:lang w:val="it-IT"/>
        </w:rPr>
        <w:t xml:space="preserve"> procedure che scatena l’attivazione del trigger</w:t>
      </w:r>
    </w:p>
    <w:p w:rsidR="00A12B13" w:rsidRDefault="00A12B13" w:rsidP="00E76299">
      <w:pPr>
        <w:pStyle w:val="ppBodyText"/>
        <w:jc w:val="both"/>
        <w:rPr>
          <w:lang w:val="it-IT"/>
        </w:rPr>
      </w:pPr>
    </w:p>
    <w:p w:rsidR="00D54BDA" w:rsidRDefault="006E468C" w:rsidP="00E76299">
      <w:pPr>
        <w:pStyle w:val="ppBodyText"/>
        <w:jc w:val="both"/>
        <w:rPr>
          <w:lang w:val="it-IT"/>
        </w:rPr>
      </w:pPr>
      <w:r>
        <w:rPr>
          <w:lang w:val="it-IT"/>
        </w:rPr>
        <w:t>Il puntatore è posizionato sulla prima istruzione dello script T-SQL generato automaticamente d</w:t>
      </w:r>
      <w:r w:rsidR="00C54125">
        <w:rPr>
          <w:lang w:val="it-IT"/>
        </w:rPr>
        <w:t>a</w:t>
      </w:r>
      <w:r>
        <w:rPr>
          <w:lang w:val="it-IT"/>
        </w:rPr>
        <w:t xml:space="preserve">l </w:t>
      </w:r>
      <w:proofErr w:type="spellStart"/>
      <w:r>
        <w:rPr>
          <w:lang w:val="it-IT"/>
        </w:rPr>
        <w:t>debugger</w:t>
      </w:r>
      <w:proofErr w:type="spellEnd"/>
      <w:r>
        <w:rPr>
          <w:lang w:val="it-IT"/>
        </w:rPr>
        <w:t xml:space="preserve"> di Visual Studio</w:t>
      </w:r>
      <w:r w:rsidR="00C54125">
        <w:rPr>
          <w:lang w:val="it-IT"/>
        </w:rPr>
        <w:t xml:space="preserve">. Utilizzando l’esecuzione “passo-passo” (tasto funzione F11), sarà possibile eseguire tutte le istruzioni dello script e della </w:t>
      </w:r>
      <w:proofErr w:type="spellStart"/>
      <w:r w:rsidR="00C54125">
        <w:rPr>
          <w:lang w:val="it-IT"/>
        </w:rPr>
        <w:t>stored</w:t>
      </w:r>
      <w:proofErr w:type="spellEnd"/>
      <w:r w:rsidR="00C54125">
        <w:rPr>
          <w:lang w:val="it-IT"/>
        </w:rPr>
        <w:t xml:space="preserve"> procedure</w:t>
      </w:r>
      <w:r w:rsidR="00C42564">
        <w:rPr>
          <w:lang w:val="it-IT"/>
        </w:rPr>
        <w:t xml:space="preserve"> fino al comando di INSERT che attiverà il Trigger; </w:t>
      </w:r>
      <w:r w:rsidR="0045255E">
        <w:rPr>
          <w:lang w:val="it-IT"/>
        </w:rPr>
        <w:t xml:space="preserve">a quel punto, </w:t>
      </w:r>
      <w:r w:rsidR="00C42564">
        <w:rPr>
          <w:lang w:val="it-IT"/>
        </w:rPr>
        <w:t>premendo F11 sul comando di INSERT</w:t>
      </w:r>
      <w:r w:rsidR="003E1401">
        <w:rPr>
          <w:lang w:val="it-IT"/>
        </w:rPr>
        <w:t>, l’</w:t>
      </w:r>
      <w:proofErr w:type="spellStart"/>
      <w:r w:rsidR="003E1401" w:rsidRPr="003631DE">
        <w:rPr>
          <w:b/>
          <w:lang w:val="it-IT"/>
        </w:rPr>
        <w:t>execution</w:t>
      </w:r>
      <w:proofErr w:type="spellEnd"/>
      <w:r w:rsidR="003E1401" w:rsidRPr="003631DE">
        <w:rPr>
          <w:b/>
          <w:lang w:val="it-IT"/>
        </w:rPr>
        <w:t xml:space="preserve"> </w:t>
      </w:r>
      <w:proofErr w:type="spellStart"/>
      <w:r w:rsidR="003E1401" w:rsidRPr="003631DE">
        <w:rPr>
          <w:b/>
          <w:lang w:val="it-IT"/>
        </w:rPr>
        <w:t>pointer</w:t>
      </w:r>
      <w:proofErr w:type="spellEnd"/>
      <w:r w:rsidR="003E1401" w:rsidRPr="003631DE">
        <w:rPr>
          <w:b/>
          <w:lang w:val="it-IT"/>
        </w:rPr>
        <w:t xml:space="preserve"> verrà trasferito sulla prima istruzione contenuta nel Trigger</w:t>
      </w:r>
      <w:r w:rsidR="003E1401">
        <w:rPr>
          <w:lang w:val="it-IT"/>
        </w:rPr>
        <w:t>, come illustrato nella figura seguente.</w:t>
      </w:r>
    </w:p>
    <w:p w:rsidR="0045255E" w:rsidRDefault="0045255E" w:rsidP="00BB7F0B">
      <w:pPr>
        <w:pStyle w:val="ppFigure"/>
        <w:rPr>
          <w:lang w:val="it-IT"/>
        </w:rPr>
      </w:pPr>
      <w:r>
        <w:rPr>
          <w:noProof/>
          <w:lang w:val="it-IT" w:eastAsia="it-IT" w:bidi="ar-SA"/>
        </w:rPr>
        <w:lastRenderedPageBreak/>
        <w:drawing>
          <wp:inline distT="0" distB="0" distL="0" distR="0">
            <wp:extent cx="5731510" cy="394652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e_effettuare_il_debug_di_un_Trigger_T-SQL_img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5E" w:rsidRPr="00BB7F0B" w:rsidRDefault="0045255E" w:rsidP="00BB7F0B">
      <w:pPr>
        <w:pStyle w:val="ppFigureCaption"/>
      </w:pPr>
      <w:proofErr w:type="spellStart"/>
      <w:r w:rsidRPr="00BB7F0B">
        <w:t>Figura</w:t>
      </w:r>
      <w:proofErr w:type="spellEnd"/>
      <w:r w:rsidRPr="00BB7F0B">
        <w:t xml:space="preserve"> 2 – Debug del Trigger</w:t>
      </w:r>
      <w:r w:rsidR="00BB7F0B" w:rsidRPr="00BB7F0B">
        <w:t xml:space="preserve"> </w:t>
      </w:r>
      <w:proofErr w:type="spellStart"/>
      <w:r w:rsidR="00BB7F0B" w:rsidRPr="00BB7F0B">
        <w:t>TR_Product_StockLevel</w:t>
      </w:r>
      <w:proofErr w:type="spellEnd"/>
    </w:p>
    <w:p w:rsidR="00BB7F0B" w:rsidRPr="00A761F3" w:rsidRDefault="00BB7F0B" w:rsidP="00E76299">
      <w:pPr>
        <w:pStyle w:val="ppBodyText"/>
        <w:jc w:val="both"/>
      </w:pPr>
    </w:p>
    <w:p w:rsidR="005F7DAB" w:rsidRDefault="00D50557" w:rsidP="00E76299">
      <w:pPr>
        <w:pStyle w:val="ppBodyText"/>
        <w:jc w:val="both"/>
        <w:rPr>
          <w:lang w:val="it-IT"/>
        </w:rPr>
      </w:pPr>
      <w:r>
        <w:rPr>
          <w:lang w:val="it-IT"/>
        </w:rPr>
        <w:t>Continuando con l’esecuzione “passo-passo” (F11) sarà possibile eseguire tutto il codice T-SQL contenuto nel Trigger</w:t>
      </w:r>
      <w:r w:rsidR="00A27BAB">
        <w:rPr>
          <w:lang w:val="it-IT"/>
        </w:rPr>
        <w:t>.</w:t>
      </w:r>
      <w:r>
        <w:rPr>
          <w:lang w:val="it-IT"/>
        </w:rPr>
        <w:t xml:space="preserve"> </w:t>
      </w:r>
      <w:r w:rsidR="00A27BAB">
        <w:rPr>
          <w:lang w:val="it-IT"/>
        </w:rPr>
        <w:t>O</w:t>
      </w:r>
      <w:r>
        <w:rPr>
          <w:lang w:val="it-IT"/>
        </w:rPr>
        <w:t xml:space="preserve">sservando il valore assunto dalle variabili si intuisce facilmente l’anomalia presente nel codice. La variabile </w:t>
      </w:r>
      <w:r w:rsidRPr="00D50557">
        <w:rPr>
          <w:lang w:val="it-IT"/>
        </w:rPr>
        <w:t>@</w:t>
      </w:r>
      <w:proofErr w:type="spellStart"/>
      <w:r w:rsidRPr="00D50557">
        <w:rPr>
          <w:lang w:val="it-IT"/>
        </w:rPr>
        <w:t>SafetyStockLevel</w:t>
      </w:r>
      <w:proofErr w:type="spellEnd"/>
      <w:r>
        <w:rPr>
          <w:lang w:val="it-IT"/>
        </w:rPr>
        <w:t xml:space="preserve"> potrà contenere e verificare soltanto una delle righe interessate dal comando di INSERT</w:t>
      </w:r>
      <w:r w:rsidR="00A27BAB">
        <w:rPr>
          <w:lang w:val="it-IT"/>
        </w:rPr>
        <w:t>,</w:t>
      </w:r>
      <w:r>
        <w:rPr>
          <w:lang w:val="it-IT"/>
        </w:rPr>
        <w:t xml:space="preserve"> assumendo valide o non valide tutte le altre in funzione del risultato ottenuto per la prima riga</w:t>
      </w:r>
      <w:r w:rsidR="00BB7F0B">
        <w:rPr>
          <w:lang w:val="it-IT"/>
        </w:rPr>
        <w:t>…</w:t>
      </w:r>
      <w:r w:rsidR="00A27BAB">
        <w:rPr>
          <w:lang w:val="it-IT"/>
        </w:rPr>
        <w:t xml:space="preserve"> abbiamo trovato il bug!!</w:t>
      </w:r>
    </w:p>
    <w:p w:rsidR="00D50557" w:rsidRDefault="00D50557" w:rsidP="00E76299">
      <w:pPr>
        <w:pStyle w:val="ppBodyText"/>
        <w:jc w:val="both"/>
        <w:rPr>
          <w:lang w:val="it-IT"/>
        </w:rPr>
      </w:pPr>
      <w:r>
        <w:rPr>
          <w:lang w:val="it-IT"/>
        </w:rPr>
        <w:t>Si osservi la finestra “</w:t>
      </w:r>
      <w:proofErr w:type="spellStart"/>
      <w:r>
        <w:rPr>
          <w:lang w:val="it-IT"/>
        </w:rPr>
        <w:t>Stack</w:t>
      </w:r>
      <w:proofErr w:type="spellEnd"/>
      <w:r>
        <w:rPr>
          <w:lang w:val="it-IT"/>
        </w:rPr>
        <w:t xml:space="preserve"> di chiamate”, mostra la catena di chiamate che hanno portato ad attivare il Trigger, è molto utile in presenza di Trigger multipli sulla stessa tabella o di Trigger nidificati.</w:t>
      </w:r>
    </w:p>
    <w:p w:rsidR="000665BC" w:rsidRDefault="005F7DAB" w:rsidP="00E76299">
      <w:pPr>
        <w:pStyle w:val="ppBodyText"/>
        <w:jc w:val="both"/>
        <w:rPr>
          <w:lang w:val="it-IT"/>
        </w:rPr>
      </w:pPr>
      <w:r>
        <w:rPr>
          <w:lang w:val="it-IT"/>
        </w:rPr>
        <w:t xml:space="preserve">Il seguente frammento di codice T-SQL corregge l’anomalia emersa nella fase di </w:t>
      </w:r>
      <w:proofErr w:type="spellStart"/>
      <w:r>
        <w:rPr>
          <w:lang w:val="it-IT"/>
        </w:rPr>
        <w:t>debug</w:t>
      </w:r>
      <w:proofErr w:type="spellEnd"/>
      <w:r>
        <w:rPr>
          <w:lang w:val="it-IT"/>
        </w:rPr>
        <w:t>.</w:t>
      </w:r>
    </w:p>
    <w:p w:rsidR="00253FB6" w:rsidRPr="00253FB6" w:rsidRDefault="00253FB6" w:rsidP="00253FB6">
      <w:pPr>
        <w:pStyle w:val="ppCode"/>
      </w:pPr>
      <w:r w:rsidRPr="00253FB6">
        <w:t>USE [AdventureWorks2014];</w:t>
      </w:r>
    </w:p>
    <w:p w:rsidR="00253FB6" w:rsidRDefault="00253FB6" w:rsidP="00253FB6">
      <w:pPr>
        <w:pStyle w:val="ppCode"/>
      </w:pPr>
      <w:r>
        <w:t>GO</w:t>
      </w:r>
    </w:p>
    <w:p w:rsidR="00253FB6" w:rsidRPr="00253FB6" w:rsidRDefault="00253FB6" w:rsidP="00253FB6">
      <w:pPr>
        <w:pStyle w:val="ppCode"/>
      </w:pPr>
    </w:p>
    <w:p w:rsidR="00253FB6" w:rsidRPr="00253FB6" w:rsidRDefault="00253FB6" w:rsidP="00253FB6">
      <w:pPr>
        <w:pStyle w:val="ppCode"/>
      </w:pPr>
      <w:r w:rsidRPr="00253FB6">
        <w:t xml:space="preserve">ALTER TRIGGER </w:t>
      </w:r>
      <w:proofErr w:type="spellStart"/>
      <w:r w:rsidRPr="00253FB6">
        <w:t>Production.TR_Product_StockLevel</w:t>
      </w:r>
      <w:proofErr w:type="spellEnd"/>
      <w:r w:rsidRPr="00253FB6">
        <w:t xml:space="preserve"> ON </w:t>
      </w:r>
      <w:proofErr w:type="spellStart"/>
      <w:r w:rsidRPr="00253FB6">
        <w:t>Production.Product</w:t>
      </w:r>
      <w:proofErr w:type="spellEnd"/>
    </w:p>
    <w:p w:rsidR="00253FB6" w:rsidRPr="00253FB6" w:rsidRDefault="00253FB6" w:rsidP="00253FB6">
      <w:pPr>
        <w:pStyle w:val="ppCode"/>
      </w:pPr>
      <w:r w:rsidRPr="00253FB6">
        <w:t>AFTER INSERT AS</w:t>
      </w:r>
    </w:p>
    <w:p w:rsidR="00253FB6" w:rsidRPr="00253FB6" w:rsidRDefault="00253FB6" w:rsidP="00253FB6">
      <w:pPr>
        <w:pStyle w:val="ppCode"/>
      </w:pPr>
      <w:r w:rsidRPr="00253FB6">
        <w:t>BEGIN</w:t>
      </w:r>
    </w:p>
    <w:p w:rsidR="00253FB6" w:rsidRPr="00253FB6" w:rsidRDefault="00253FB6" w:rsidP="00253FB6">
      <w:pPr>
        <w:pStyle w:val="ppCode"/>
      </w:pPr>
      <w:r w:rsidRPr="00253FB6">
        <w:t xml:space="preserve">  /*</w:t>
      </w:r>
    </w:p>
    <w:p w:rsidR="00253FB6" w:rsidRPr="00253FB6" w:rsidRDefault="00253FB6" w:rsidP="00253FB6">
      <w:pPr>
        <w:pStyle w:val="ppCode"/>
      </w:pPr>
      <w:r w:rsidRPr="00253FB6">
        <w:t xml:space="preserve">    Avoid to insert products with value of safety stock level less than 10</w:t>
      </w:r>
    </w:p>
    <w:p w:rsidR="00253FB6" w:rsidRPr="00253FB6" w:rsidRDefault="00253FB6" w:rsidP="00253FB6">
      <w:pPr>
        <w:pStyle w:val="ppCode"/>
      </w:pPr>
      <w:r w:rsidRPr="00253FB6">
        <w:t xml:space="preserve">  */</w:t>
      </w:r>
    </w:p>
    <w:p w:rsidR="00253FB6" w:rsidRPr="00253FB6" w:rsidRDefault="00253FB6" w:rsidP="00253FB6">
      <w:pPr>
        <w:pStyle w:val="ppCode"/>
      </w:pPr>
      <w:r w:rsidRPr="00253FB6">
        <w:t xml:space="preserve">  BEGIN TRY</w:t>
      </w:r>
    </w:p>
    <w:p w:rsidR="00253FB6" w:rsidRPr="00253FB6" w:rsidRDefault="00253FB6" w:rsidP="00253FB6">
      <w:pPr>
        <w:pStyle w:val="ppCode"/>
      </w:pPr>
      <w:r w:rsidRPr="00253FB6">
        <w:t xml:space="preserve">    -- Testing all rows in the "Inserted" virtual table</w:t>
      </w:r>
    </w:p>
    <w:p w:rsidR="00253FB6" w:rsidRPr="00253FB6" w:rsidRDefault="00253FB6" w:rsidP="00253FB6">
      <w:pPr>
        <w:pStyle w:val="ppCode"/>
      </w:pPr>
      <w:r w:rsidRPr="00253FB6">
        <w:t xml:space="preserve">    IF EXISTS (</w:t>
      </w:r>
    </w:p>
    <w:p w:rsidR="00253FB6" w:rsidRPr="00253FB6" w:rsidRDefault="00253FB6" w:rsidP="00253FB6">
      <w:pPr>
        <w:pStyle w:val="ppCode"/>
      </w:pPr>
      <w:r w:rsidRPr="00253FB6">
        <w:t xml:space="preserve">               SELECT </w:t>
      </w:r>
      <w:proofErr w:type="spellStart"/>
      <w:r w:rsidRPr="00253FB6">
        <w:t>ProductID</w:t>
      </w:r>
      <w:proofErr w:type="spellEnd"/>
    </w:p>
    <w:p w:rsidR="00253FB6" w:rsidRPr="00253FB6" w:rsidRDefault="00253FB6" w:rsidP="00253FB6">
      <w:pPr>
        <w:pStyle w:val="ppCode"/>
      </w:pPr>
      <w:r w:rsidRPr="00253FB6">
        <w:t xml:space="preserve">               FROM inserted</w:t>
      </w:r>
    </w:p>
    <w:p w:rsidR="00253FB6" w:rsidRPr="00253FB6" w:rsidRDefault="00253FB6" w:rsidP="00253FB6">
      <w:pPr>
        <w:pStyle w:val="ppCode"/>
      </w:pPr>
      <w:r w:rsidRPr="00253FB6">
        <w:lastRenderedPageBreak/>
        <w:t xml:space="preserve">               WHERE (</w:t>
      </w:r>
      <w:proofErr w:type="spellStart"/>
      <w:r w:rsidRPr="00253FB6">
        <w:t>SafetyStockLevel</w:t>
      </w:r>
      <w:proofErr w:type="spellEnd"/>
      <w:r w:rsidRPr="00253FB6">
        <w:t xml:space="preserve"> &lt; 10)</w:t>
      </w:r>
    </w:p>
    <w:p w:rsidR="00253FB6" w:rsidRPr="00253FB6" w:rsidRDefault="00253FB6" w:rsidP="00253FB6">
      <w:pPr>
        <w:pStyle w:val="ppCode"/>
      </w:pPr>
      <w:r w:rsidRPr="00253FB6">
        <w:t xml:space="preserve">              )</w:t>
      </w:r>
    </w:p>
    <w:p w:rsidR="00253FB6" w:rsidRPr="00253FB6" w:rsidRDefault="00253FB6" w:rsidP="00253FB6">
      <w:pPr>
        <w:pStyle w:val="ppCode"/>
      </w:pPr>
      <w:r w:rsidRPr="00253FB6">
        <w:t xml:space="preserve">      THROW 50000, </w:t>
      </w:r>
      <w:proofErr w:type="spellStart"/>
      <w:r w:rsidRPr="00253FB6">
        <w:t>N'Safety</w:t>
      </w:r>
      <w:proofErr w:type="spellEnd"/>
      <w:r w:rsidRPr="00253FB6">
        <w:t xml:space="preserve"> Stock Level cannot be less than 10!', 1;</w:t>
      </w:r>
    </w:p>
    <w:p w:rsidR="00253FB6" w:rsidRPr="00253FB6" w:rsidRDefault="00253FB6" w:rsidP="00253FB6">
      <w:pPr>
        <w:pStyle w:val="ppCode"/>
      </w:pPr>
      <w:r w:rsidRPr="00253FB6">
        <w:t xml:space="preserve">  END TRY</w:t>
      </w:r>
    </w:p>
    <w:p w:rsidR="00253FB6" w:rsidRPr="00253FB6" w:rsidRDefault="00253FB6" w:rsidP="00253FB6">
      <w:pPr>
        <w:pStyle w:val="ppCode"/>
      </w:pPr>
      <w:r w:rsidRPr="00253FB6">
        <w:t xml:space="preserve">  BEGIN CATCH</w:t>
      </w:r>
    </w:p>
    <w:p w:rsidR="00253FB6" w:rsidRPr="00253FB6" w:rsidRDefault="00253FB6" w:rsidP="00253FB6">
      <w:pPr>
        <w:pStyle w:val="ppCode"/>
      </w:pPr>
      <w:r w:rsidRPr="00253FB6">
        <w:t xml:space="preserve">    IF (@@TRANCOUNT &gt; 0)</w:t>
      </w:r>
    </w:p>
    <w:p w:rsidR="00253FB6" w:rsidRPr="00253FB6" w:rsidRDefault="00253FB6" w:rsidP="00253FB6">
      <w:pPr>
        <w:pStyle w:val="ppCode"/>
      </w:pPr>
      <w:r w:rsidRPr="00253FB6">
        <w:t xml:space="preserve">      ROLLBACK;</w:t>
      </w:r>
    </w:p>
    <w:p w:rsidR="00253FB6" w:rsidRPr="00253FB6" w:rsidRDefault="00253FB6" w:rsidP="00253FB6">
      <w:pPr>
        <w:pStyle w:val="ppCode"/>
      </w:pPr>
      <w:r w:rsidRPr="00253FB6">
        <w:t xml:space="preserve">    THROW; -- Re-Throw</w:t>
      </w:r>
    </w:p>
    <w:p w:rsidR="00253FB6" w:rsidRPr="00253FB6" w:rsidRDefault="00253FB6" w:rsidP="00253FB6">
      <w:pPr>
        <w:pStyle w:val="ppCode"/>
      </w:pPr>
      <w:r w:rsidRPr="00253FB6">
        <w:t xml:space="preserve">  END CATCH;</w:t>
      </w:r>
    </w:p>
    <w:p w:rsidR="00253FB6" w:rsidRPr="00253FB6" w:rsidRDefault="00253FB6" w:rsidP="00253FB6">
      <w:pPr>
        <w:pStyle w:val="ppCode"/>
        <w:rPr>
          <w:lang w:val="it-IT"/>
        </w:rPr>
      </w:pPr>
      <w:r w:rsidRPr="00253FB6">
        <w:rPr>
          <w:lang w:val="it-IT"/>
        </w:rPr>
        <w:t>END;</w:t>
      </w:r>
    </w:p>
    <w:p w:rsidR="005F7DAB" w:rsidRDefault="00253FB6" w:rsidP="00253FB6">
      <w:pPr>
        <w:pStyle w:val="ppCode"/>
        <w:rPr>
          <w:lang w:val="it-IT"/>
        </w:rPr>
      </w:pPr>
      <w:r w:rsidRPr="00253FB6">
        <w:rPr>
          <w:lang w:val="it-IT"/>
        </w:rPr>
        <w:t>GO</w:t>
      </w:r>
    </w:p>
    <w:p w:rsidR="005F7DAB" w:rsidRDefault="005F7DAB" w:rsidP="00E76299">
      <w:pPr>
        <w:pStyle w:val="ppBodyText"/>
        <w:jc w:val="both"/>
        <w:rPr>
          <w:lang w:val="it-IT"/>
        </w:rPr>
      </w:pPr>
    </w:p>
    <w:p w:rsidR="000665BC" w:rsidRPr="000665BC" w:rsidRDefault="000665BC" w:rsidP="00E76299">
      <w:pPr>
        <w:pStyle w:val="ppBodyText"/>
        <w:jc w:val="both"/>
        <w:rPr>
          <w:lang w:val="it-IT"/>
        </w:rPr>
      </w:pPr>
      <w:r>
        <w:rPr>
          <w:lang w:val="it-IT"/>
        </w:rPr>
        <w:t>Gli</w:t>
      </w:r>
      <w:r w:rsidRPr="000665BC">
        <w:rPr>
          <w:lang w:val="it-IT"/>
        </w:rPr>
        <w:t xml:space="preserve"> esempi </w:t>
      </w:r>
      <w:r>
        <w:rPr>
          <w:lang w:val="it-IT"/>
        </w:rPr>
        <w:t xml:space="preserve">contenuti </w:t>
      </w:r>
      <w:r w:rsidRPr="000665BC">
        <w:rPr>
          <w:lang w:val="it-IT"/>
        </w:rPr>
        <w:t xml:space="preserve">in questo articolo si basano sul database di AdventureWorks2014 che è possibile scaricare </w:t>
      </w:r>
      <w:r w:rsidR="00BB7F0B">
        <w:rPr>
          <w:lang w:val="it-IT"/>
        </w:rPr>
        <w:t xml:space="preserve">dal sito </w:t>
      </w:r>
      <w:proofErr w:type="spellStart"/>
      <w:r w:rsidR="00BB7F0B">
        <w:rPr>
          <w:lang w:val="it-IT"/>
        </w:rPr>
        <w:t>CodePlex</w:t>
      </w:r>
      <w:proofErr w:type="spellEnd"/>
      <w:r w:rsidR="00BB7F0B">
        <w:rPr>
          <w:lang w:val="it-IT"/>
        </w:rPr>
        <w:t xml:space="preserve"> a questo </w:t>
      </w:r>
      <w:hyperlink r:id="rId12" w:history="1">
        <w:r w:rsidR="00BB7F0B" w:rsidRPr="00BB7F0B">
          <w:rPr>
            <w:rStyle w:val="Collegamentoipertestuale"/>
            <w:lang w:val="it-IT"/>
          </w:rPr>
          <w:t>lin</w:t>
        </w:r>
        <w:r w:rsidR="00BB7F0B" w:rsidRPr="00BB7F0B">
          <w:rPr>
            <w:rStyle w:val="Collegamentoipertestuale"/>
            <w:lang w:val="it-IT"/>
          </w:rPr>
          <w:t>k</w:t>
        </w:r>
      </w:hyperlink>
      <w:r w:rsidR="00BB7F0B">
        <w:rPr>
          <w:lang w:val="it-IT"/>
        </w:rPr>
        <w:t>.</w:t>
      </w:r>
    </w:p>
    <w:p w:rsidR="007E469C" w:rsidRDefault="007E469C" w:rsidP="00E76299">
      <w:pPr>
        <w:pStyle w:val="ppBodyText"/>
        <w:jc w:val="both"/>
        <w:rPr>
          <w:lang w:val="it-IT"/>
        </w:rPr>
      </w:pPr>
    </w:p>
    <w:sectPr w:rsidR="007E469C" w:rsidSect="009D04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35F51"/>
    <w:multiLevelType w:val="hybridMultilevel"/>
    <w:tmpl w:val="FE7C66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" w15:restartNumberingAfterBreak="0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4" w15:restartNumberingAfterBreak="0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5" w15:restartNumberingAfterBreak="0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8" w15:restartNumberingAfterBreak="0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9" w15:restartNumberingAfterBreak="0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0" w15:restartNumberingAfterBreak="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1" w15:restartNumberingAfterBreak="0">
    <w:nsid w:val="776B1F6E"/>
    <w:multiLevelType w:val="hybridMultilevel"/>
    <w:tmpl w:val="F26E22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3" w15:restartNumberingAfterBreak="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4" w15:restartNumberingAfterBreak="0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4"/>
  </w:num>
  <w:num w:numId="5">
    <w:abstractNumId w:val="8"/>
  </w:num>
  <w:num w:numId="6">
    <w:abstractNumId w:val="10"/>
  </w:num>
  <w:num w:numId="7">
    <w:abstractNumId w:val="4"/>
  </w:num>
  <w:num w:numId="8">
    <w:abstractNumId w:val="13"/>
  </w:num>
  <w:num w:numId="9">
    <w:abstractNumId w:val="3"/>
  </w:num>
  <w:num w:numId="10">
    <w:abstractNumId w:val="12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"/>
  </w:num>
  <w:num w:numId="20">
    <w:abstractNumId w:val="5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it-IT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CE1BE4"/>
    <w:rsid w:val="00006F5C"/>
    <w:rsid w:val="00011D1E"/>
    <w:rsid w:val="000177BA"/>
    <w:rsid w:val="00017A64"/>
    <w:rsid w:val="00022F97"/>
    <w:rsid w:val="00023E91"/>
    <w:rsid w:val="000368DF"/>
    <w:rsid w:val="0003719D"/>
    <w:rsid w:val="000549CB"/>
    <w:rsid w:val="000605A2"/>
    <w:rsid w:val="00060A16"/>
    <w:rsid w:val="000665BC"/>
    <w:rsid w:val="00074DFE"/>
    <w:rsid w:val="00075FE7"/>
    <w:rsid w:val="00084D0D"/>
    <w:rsid w:val="000865E6"/>
    <w:rsid w:val="00086B24"/>
    <w:rsid w:val="000B0415"/>
    <w:rsid w:val="000B3107"/>
    <w:rsid w:val="000C27E9"/>
    <w:rsid w:val="000C3211"/>
    <w:rsid w:val="000C4997"/>
    <w:rsid w:val="000D2C59"/>
    <w:rsid w:val="000D6201"/>
    <w:rsid w:val="000E24D7"/>
    <w:rsid w:val="000E4BC2"/>
    <w:rsid w:val="000F0432"/>
    <w:rsid w:val="000F24F0"/>
    <w:rsid w:val="00101FCC"/>
    <w:rsid w:val="00107266"/>
    <w:rsid w:val="001200F4"/>
    <w:rsid w:val="00121465"/>
    <w:rsid w:val="001242FB"/>
    <w:rsid w:val="00126BC5"/>
    <w:rsid w:val="00133F75"/>
    <w:rsid w:val="00140F95"/>
    <w:rsid w:val="00147CD0"/>
    <w:rsid w:val="00152B82"/>
    <w:rsid w:val="00155990"/>
    <w:rsid w:val="0016787D"/>
    <w:rsid w:val="00170E91"/>
    <w:rsid w:val="0018189A"/>
    <w:rsid w:val="00183D42"/>
    <w:rsid w:val="001965B1"/>
    <w:rsid w:val="001B44E9"/>
    <w:rsid w:val="001C2C01"/>
    <w:rsid w:val="001D6831"/>
    <w:rsid w:val="001F3358"/>
    <w:rsid w:val="00205746"/>
    <w:rsid w:val="0020667A"/>
    <w:rsid w:val="00241884"/>
    <w:rsid w:val="00241B20"/>
    <w:rsid w:val="00253FB6"/>
    <w:rsid w:val="002552DB"/>
    <w:rsid w:val="0026175A"/>
    <w:rsid w:val="00270D09"/>
    <w:rsid w:val="002724EA"/>
    <w:rsid w:val="002733B9"/>
    <w:rsid w:val="002802DE"/>
    <w:rsid w:val="00282DD5"/>
    <w:rsid w:val="00283034"/>
    <w:rsid w:val="00294856"/>
    <w:rsid w:val="002A09B9"/>
    <w:rsid w:val="002A1BBE"/>
    <w:rsid w:val="002A5104"/>
    <w:rsid w:val="002B79B2"/>
    <w:rsid w:val="002C378A"/>
    <w:rsid w:val="002C7BB6"/>
    <w:rsid w:val="002D3935"/>
    <w:rsid w:val="002D4093"/>
    <w:rsid w:val="002E1AAE"/>
    <w:rsid w:val="003316FA"/>
    <w:rsid w:val="00332068"/>
    <w:rsid w:val="00332D55"/>
    <w:rsid w:val="00341200"/>
    <w:rsid w:val="00345DD7"/>
    <w:rsid w:val="00350615"/>
    <w:rsid w:val="00356C9F"/>
    <w:rsid w:val="003621F0"/>
    <w:rsid w:val="0036224D"/>
    <w:rsid w:val="00362344"/>
    <w:rsid w:val="003631DE"/>
    <w:rsid w:val="00363692"/>
    <w:rsid w:val="00374164"/>
    <w:rsid w:val="00391FF9"/>
    <w:rsid w:val="003948F8"/>
    <w:rsid w:val="00394EEB"/>
    <w:rsid w:val="00397443"/>
    <w:rsid w:val="003B0BCE"/>
    <w:rsid w:val="003B3F63"/>
    <w:rsid w:val="003D323B"/>
    <w:rsid w:val="003D3706"/>
    <w:rsid w:val="003E1401"/>
    <w:rsid w:val="003E3DB6"/>
    <w:rsid w:val="003E6F05"/>
    <w:rsid w:val="003F511D"/>
    <w:rsid w:val="00403C57"/>
    <w:rsid w:val="004073F9"/>
    <w:rsid w:val="00421FDB"/>
    <w:rsid w:val="00423106"/>
    <w:rsid w:val="0043244F"/>
    <w:rsid w:val="0044085A"/>
    <w:rsid w:val="00445A30"/>
    <w:rsid w:val="004502C4"/>
    <w:rsid w:val="0045255E"/>
    <w:rsid w:val="00452D89"/>
    <w:rsid w:val="00456C21"/>
    <w:rsid w:val="00462149"/>
    <w:rsid w:val="00467495"/>
    <w:rsid w:val="00474C74"/>
    <w:rsid w:val="00476ECE"/>
    <w:rsid w:val="00483440"/>
    <w:rsid w:val="00497200"/>
    <w:rsid w:val="004B0ABD"/>
    <w:rsid w:val="004B2CF3"/>
    <w:rsid w:val="004C1B1E"/>
    <w:rsid w:val="004C66CD"/>
    <w:rsid w:val="004C7E64"/>
    <w:rsid w:val="004D0F12"/>
    <w:rsid w:val="004E2E3A"/>
    <w:rsid w:val="004F0AA9"/>
    <w:rsid w:val="004F568D"/>
    <w:rsid w:val="005075DC"/>
    <w:rsid w:val="00551537"/>
    <w:rsid w:val="0055287D"/>
    <w:rsid w:val="00554B66"/>
    <w:rsid w:val="005620E3"/>
    <w:rsid w:val="005655CB"/>
    <w:rsid w:val="005706D8"/>
    <w:rsid w:val="005714E9"/>
    <w:rsid w:val="00592BE9"/>
    <w:rsid w:val="0059617C"/>
    <w:rsid w:val="005A3C15"/>
    <w:rsid w:val="005B4C6A"/>
    <w:rsid w:val="005C0495"/>
    <w:rsid w:val="005C26D8"/>
    <w:rsid w:val="005D3E61"/>
    <w:rsid w:val="005E2D01"/>
    <w:rsid w:val="005F0398"/>
    <w:rsid w:val="005F50B7"/>
    <w:rsid w:val="005F7DAB"/>
    <w:rsid w:val="006012BB"/>
    <w:rsid w:val="00612877"/>
    <w:rsid w:val="006262EF"/>
    <w:rsid w:val="00631FA8"/>
    <w:rsid w:val="0063382F"/>
    <w:rsid w:val="00634F6D"/>
    <w:rsid w:val="0065506F"/>
    <w:rsid w:val="00657BB3"/>
    <w:rsid w:val="00662845"/>
    <w:rsid w:val="00683F11"/>
    <w:rsid w:val="0069713D"/>
    <w:rsid w:val="006A354A"/>
    <w:rsid w:val="006A3DDF"/>
    <w:rsid w:val="006B78F9"/>
    <w:rsid w:val="006C2343"/>
    <w:rsid w:val="006C6FC4"/>
    <w:rsid w:val="006D124E"/>
    <w:rsid w:val="006E3354"/>
    <w:rsid w:val="006E468C"/>
    <w:rsid w:val="006E60CB"/>
    <w:rsid w:val="006F6084"/>
    <w:rsid w:val="00706191"/>
    <w:rsid w:val="00712410"/>
    <w:rsid w:val="00717F18"/>
    <w:rsid w:val="00727A2F"/>
    <w:rsid w:val="007408BB"/>
    <w:rsid w:val="00746E28"/>
    <w:rsid w:val="00755043"/>
    <w:rsid w:val="007616DF"/>
    <w:rsid w:val="00765040"/>
    <w:rsid w:val="00776C8A"/>
    <w:rsid w:val="00776D54"/>
    <w:rsid w:val="007851E2"/>
    <w:rsid w:val="00787008"/>
    <w:rsid w:val="00794FF9"/>
    <w:rsid w:val="0079546B"/>
    <w:rsid w:val="00797A16"/>
    <w:rsid w:val="007A28F2"/>
    <w:rsid w:val="007E469C"/>
    <w:rsid w:val="007E5FA9"/>
    <w:rsid w:val="007F4F23"/>
    <w:rsid w:val="00823895"/>
    <w:rsid w:val="00826384"/>
    <w:rsid w:val="00827E20"/>
    <w:rsid w:val="008313A0"/>
    <w:rsid w:val="008429C0"/>
    <w:rsid w:val="00850950"/>
    <w:rsid w:val="00854780"/>
    <w:rsid w:val="008549D9"/>
    <w:rsid w:val="00883425"/>
    <w:rsid w:val="0089140D"/>
    <w:rsid w:val="008A0BD1"/>
    <w:rsid w:val="008A3236"/>
    <w:rsid w:val="008A5788"/>
    <w:rsid w:val="008B0DC3"/>
    <w:rsid w:val="008B1C9B"/>
    <w:rsid w:val="008D3283"/>
    <w:rsid w:val="008D68EC"/>
    <w:rsid w:val="008E21FB"/>
    <w:rsid w:val="008E2CCC"/>
    <w:rsid w:val="008E4AAD"/>
    <w:rsid w:val="008E57DF"/>
    <w:rsid w:val="008F5D98"/>
    <w:rsid w:val="008F735B"/>
    <w:rsid w:val="008F7B71"/>
    <w:rsid w:val="00910E97"/>
    <w:rsid w:val="00912F9C"/>
    <w:rsid w:val="009233A9"/>
    <w:rsid w:val="00940DB4"/>
    <w:rsid w:val="00965B25"/>
    <w:rsid w:val="00974358"/>
    <w:rsid w:val="0098277A"/>
    <w:rsid w:val="0098342E"/>
    <w:rsid w:val="009856BF"/>
    <w:rsid w:val="0098707A"/>
    <w:rsid w:val="00997279"/>
    <w:rsid w:val="009A243F"/>
    <w:rsid w:val="009A4248"/>
    <w:rsid w:val="009A4ED8"/>
    <w:rsid w:val="009B0380"/>
    <w:rsid w:val="009C6FC2"/>
    <w:rsid w:val="009D04E0"/>
    <w:rsid w:val="009D394D"/>
    <w:rsid w:val="009E5437"/>
    <w:rsid w:val="009F6ADB"/>
    <w:rsid w:val="00A00C30"/>
    <w:rsid w:val="00A07AA8"/>
    <w:rsid w:val="00A12B13"/>
    <w:rsid w:val="00A1384F"/>
    <w:rsid w:val="00A13B0C"/>
    <w:rsid w:val="00A154CB"/>
    <w:rsid w:val="00A27BAB"/>
    <w:rsid w:val="00A57D2E"/>
    <w:rsid w:val="00A616C5"/>
    <w:rsid w:val="00A633BF"/>
    <w:rsid w:val="00A65D4B"/>
    <w:rsid w:val="00A735F3"/>
    <w:rsid w:val="00A761F3"/>
    <w:rsid w:val="00A84FCC"/>
    <w:rsid w:val="00A87AE1"/>
    <w:rsid w:val="00A87D29"/>
    <w:rsid w:val="00AA29CB"/>
    <w:rsid w:val="00AB151E"/>
    <w:rsid w:val="00AB568F"/>
    <w:rsid w:val="00AC489A"/>
    <w:rsid w:val="00AC61A4"/>
    <w:rsid w:val="00AC658B"/>
    <w:rsid w:val="00AD224C"/>
    <w:rsid w:val="00AD6DCF"/>
    <w:rsid w:val="00AE5ADB"/>
    <w:rsid w:val="00AF19A5"/>
    <w:rsid w:val="00B15778"/>
    <w:rsid w:val="00B174F0"/>
    <w:rsid w:val="00B609F3"/>
    <w:rsid w:val="00B628AD"/>
    <w:rsid w:val="00B62C2D"/>
    <w:rsid w:val="00B64B58"/>
    <w:rsid w:val="00B97585"/>
    <w:rsid w:val="00BA33B7"/>
    <w:rsid w:val="00BB7F0B"/>
    <w:rsid w:val="00BD21B8"/>
    <w:rsid w:val="00BD4354"/>
    <w:rsid w:val="00BF05BA"/>
    <w:rsid w:val="00BF1A5C"/>
    <w:rsid w:val="00BF2C11"/>
    <w:rsid w:val="00C031E6"/>
    <w:rsid w:val="00C03856"/>
    <w:rsid w:val="00C1246F"/>
    <w:rsid w:val="00C14B26"/>
    <w:rsid w:val="00C30657"/>
    <w:rsid w:val="00C3434F"/>
    <w:rsid w:val="00C400F6"/>
    <w:rsid w:val="00C42564"/>
    <w:rsid w:val="00C5040D"/>
    <w:rsid w:val="00C50849"/>
    <w:rsid w:val="00C53B0B"/>
    <w:rsid w:val="00C54125"/>
    <w:rsid w:val="00C64ADC"/>
    <w:rsid w:val="00C66DE3"/>
    <w:rsid w:val="00C828EC"/>
    <w:rsid w:val="00C91854"/>
    <w:rsid w:val="00CA7603"/>
    <w:rsid w:val="00CC0E23"/>
    <w:rsid w:val="00CC2E08"/>
    <w:rsid w:val="00CD5366"/>
    <w:rsid w:val="00CE1BE4"/>
    <w:rsid w:val="00D00949"/>
    <w:rsid w:val="00D139F0"/>
    <w:rsid w:val="00D16111"/>
    <w:rsid w:val="00D22EEE"/>
    <w:rsid w:val="00D25A69"/>
    <w:rsid w:val="00D2623F"/>
    <w:rsid w:val="00D27446"/>
    <w:rsid w:val="00D34308"/>
    <w:rsid w:val="00D35921"/>
    <w:rsid w:val="00D44862"/>
    <w:rsid w:val="00D50557"/>
    <w:rsid w:val="00D54BDA"/>
    <w:rsid w:val="00D64361"/>
    <w:rsid w:val="00D72CB0"/>
    <w:rsid w:val="00D74A7A"/>
    <w:rsid w:val="00D7666B"/>
    <w:rsid w:val="00D871EB"/>
    <w:rsid w:val="00D90966"/>
    <w:rsid w:val="00D92946"/>
    <w:rsid w:val="00D933CE"/>
    <w:rsid w:val="00DA6AF4"/>
    <w:rsid w:val="00DB24DF"/>
    <w:rsid w:val="00DB6B4E"/>
    <w:rsid w:val="00DF1611"/>
    <w:rsid w:val="00DF699D"/>
    <w:rsid w:val="00DF6A3E"/>
    <w:rsid w:val="00E22A97"/>
    <w:rsid w:val="00E262E2"/>
    <w:rsid w:val="00E2777F"/>
    <w:rsid w:val="00E31D33"/>
    <w:rsid w:val="00E43380"/>
    <w:rsid w:val="00E47619"/>
    <w:rsid w:val="00E547BD"/>
    <w:rsid w:val="00E62163"/>
    <w:rsid w:val="00E74262"/>
    <w:rsid w:val="00E76299"/>
    <w:rsid w:val="00E81F19"/>
    <w:rsid w:val="00EB7C65"/>
    <w:rsid w:val="00EE28E9"/>
    <w:rsid w:val="00EF641E"/>
    <w:rsid w:val="00F07449"/>
    <w:rsid w:val="00F1158A"/>
    <w:rsid w:val="00F1446F"/>
    <w:rsid w:val="00F1578F"/>
    <w:rsid w:val="00F3174A"/>
    <w:rsid w:val="00F3651C"/>
    <w:rsid w:val="00F37B93"/>
    <w:rsid w:val="00F404D5"/>
    <w:rsid w:val="00F40739"/>
    <w:rsid w:val="00F53275"/>
    <w:rsid w:val="00F5345E"/>
    <w:rsid w:val="00F53701"/>
    <w:rsid w:val="00F61165"/>
    <w:rsid w:val="00F61DBA"/>
    <w:rsid w:val="00F672EF"/>
    <w:rsid w:val="00F679ED"/>
    <w:rsid w:val="00F73550"/>
    <w:rsid w:val="00F74447"/>
    <w:rsid w:val="00F7488C"/>
    <w:rsid w:val="00F80EEE"/>
    <w:rsid w:val="00F81E8C"/>
    <w:rsid w:val="00F86BB1"/>
    <w:rsid w:val="00F91D31"/>
    <w:rsid w:val="00FA0C92"/>
    <w:rsid w:val="00FC20CF"/>
    <w:rsid w:val="00FC3327"/>
    <w:rsid w:val="00FD10F4"/>
    <w:rsid w:val="00FD4D5E"/>
    <w:rsid w:val="00FD6026"/>
    <w:rsid w:val="00FE67C5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106F1"/>
  <w15:docId w15:val="{1B839621-48BC-47E9-8DDE-F6EDEBD8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unhideWhenUsed/>
    <w:qFormat/>
    <w:rsid w:val="00CE1BE4"/>
    <w:pPr>
      <w:spacing w:after="120" w:line="276" w:lineRule="auto"/>
    </w:pPr>
    <w:rPr>
      <w:rFonts w:eastAsiaTheme="minorEastAsia"/>
      <w:lang w:val="en-US" w:bidi="en-US"/>
    </w:rPr>
  </w:style>
  <w:style w:type="paragraph" w:styleId="Titolo1">
    <w:name w:val="heading 1"/>
    <w:basedOn w:val="Normale"/>
    <w:next w:val="ppBodyText"/>
    <w:link w:val="Titolo1Carattere"/>
    <w:qFormat/>
    <w:rsid w:val="00CE1B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ppBodyText"/>
    <w:link w:val="Titolo2Carattere"/>
    <w:unhideWhenUsed/>
    <w:qFormat/>
    <w:rsid w:val="00CE1B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ppBodyText"/>
    <w:link w:val="Titolo3Carattere"/>
    <w:unhideWhenUsed/>
    <w:qFormat/>
    <w:rsid w:val="00CE1B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ppBodyText"/>
    <w:link w:val="Titolo4Carattere"/>
    <w:unhideWhenUsed/>
    <w:qFormat/>
    <w:rsid w:val="00CE1B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CE1BE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en-US"/>
    </w:rPr>
  </w:style>
  <w:style w:type="character" w:customStyle="1" w:styleId="Titolo2Carattere">
    <w:name w:val="Titolo 2 Carattere"/>
    <w:basedOn w:val="Carpredefinitoparagrafo"/>
    <w:link w:val="Titolo2"/>
    <w:rsid w:val="00CE1BE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bidi="en-US"/>
    </w:rPr>
  </w:style>
  <w:style w:type="character" w:customStyle="1" w:styleId="Titolo3Carattere">
    <w:name w:val="Titolo 3 Carattere"/>
    <w:basedOn w:val="Carpredefinitoparagrafo"/>
    <w:link w:val="Titolo3"/>
    <w:rsid w:val="00CE1BE4"/>
    <w:rPr>
      <w:rFonts w:asciiTheme="majorHAnsi" w:eastAsiaTheme="majorEastAsia" w:hAnsiTheme="majorHAnsi" w:cstheme="majorBidi"/>
      <w:b/>
      <w:bCs/>
      <w:color w:val="5B9BD5" w:themeColor="accent1"/>
      <w:lang w:val="en-US" w:bidi="en-US"/>
    </w:rPr>
  </w:style>
  <w:style w:type="character" w:customStyle="1" w:styleId="Titolo4Carattere">
    <w:name w:val="Titolo 4 Carattere"/>
    <w:basedOn w:val="Carpredefinitoparagrafo"/>
    <w:link w:val="Titolo4"/>
    <w:rsid w:val="00CE1BE4"/>
    <w:rPr>
      <w:rFonts w:asciiTheme="majorHAnsi" w:eastAsiaTheme="majorEastAsia" w:hAnsiTheme="majorHAnsi" w:cstheme="majorBidi"/>
      <w:b/>
      <w:bCs/>
      <w:i/>
      <w:iCs/>
      <w:color w:val="5B9BD5" w:themeColor="accent1"/>
      <w:lang w:val="en-US" w:bidi="en-US"/>
    </w:rPr>
  </w:style>
  <w:style w:type="paragraph" w:customStyle="1" w:styleId="ppBodyText">
    <w:name w:val="pp Body Text"/>
    <w:qFormat/>
    <w:rsid w:val="00CE1BE4"/>
    <w:pPr>
      <w:spacing w:after="120" w:line="276" w:lineRule="auto"/>
    </w:pPr>
    <w:rPr>
      <w:rFonts w:eastAsiaTheme="minorEastAsia"/>
      <w:lang w:val="en-US" w:bidi="en-US"/>
    </w:rPr>
  </w:style>
  <w:style w:type="paragraph" w:customStyle="1" w:styleId="ppBodyTextIndent">
    <w:name w:val="pp Body Text Indent"/>
    <w:basedOn w:val="ppBodyText"/>
    <w:rsid w:val="00CE1BE4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CE1BE4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CE1BE4"/>
    <w:pPr>
      <w:numPr>
        <w:ilvl w:val="0"/>
        <w:numId w:val="0"/>
      </w:numPr>
      <w:tabs>
        <w:tab w:val="clear" w:pos="1440"/>
        <w:tab w:val="num" w:pos="1037"/>
      </w:tabs>
      <w:ind w:left="754" w:hanging="357"/>
    </w:pPr>
  </w:style>
  <w:style w:type="paragraph" w:customStyle="1" w:styleId="ppBulletListIndent">
    <w:name w:val="pp Bullet List Indent"/>
    <w:basedOn w:val="ppBulletList"/>
    <w:rsid w:val="00CE1BE4"/>
    <w:pPr>
      <w:tabs>
        <w:tab w:val="clear" w:pos="1037"/>
        <w:tab w:val="num" w:pos="1757"/>
      </w:tabs>
      <w:ind w:left="1434"/>
    </w:pPr>
  </w:style>
  <w:style w:type="paragraph" w:customStyle="1" w:styleId="ppChapterNumber">
    <w:name w:val="pp Chapter Number"/>
    <w:next w:val="Normale"/>
    <w:uiPriority w:val="14"/>
    <w:rsid w:val="00CE1BE4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val="en-US"/>
    </w:rPr>
  </w:style>
  <w:style w:type="paragraph" w:customStyle="1" w:styleId="ppChapterTitle">
    <w:name w:val="pp Chapter Title"/>
    <w:next w:val="Normale"/>
    <w:uiPriority w:val="14"/>
    <w:rsid w:val="00CE1BE4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val="en-US"/>
    </w:rPr>
  </w:style>
  <w:style w:type="table" w:customStyle="1" w:styleId="ppTableList">
    <w:name w:val="pp Table List"/>
    <w:basedOn w:val="Tabellanormale"/>
    <w:rsid w:val="00CE1BE4"/>
    <w:pPr>
      <w:spacing w:before="340" w:after="24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CE1BE4"/>
    <w:tblPr/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CE1BE4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val="en-US" w:bidi="en-US"/>
    </w:rPr>
  </w:style>
  <w:style w:type="paragraph" w:customStyle="1" w:styleId="ppCodeIndent">
    <w:name w:val="pp Code Indent"/>
    <w:basedOn w:val="ppCode"/>
    <w:rsid w:val="00CE1BE4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CE1BE4"/>
    <w:pPr>
      <w:numPr>
        <w:ilvl w:val="3"/>
      </w:numPr>
      <w:ind w:left="1440"/>
    </w:pPr>
  </w:style>
  <w:style w:type="paragraph" w:customStyle="1" w:styleId="ppCodeLanguage">
    <w:name w:val="pp Code Language"/>
    <w:basedOn w:val="Normale"/>
    <w:next w:val="ppCode"/>
    <w:qFormat/>
    <w:rsid w:val="00CE1BE4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CE1BE4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CE1BE4"/>
    <w:pPr>
      <w:numPr>
        <w:ilvl w:val="3"/>
      </w:numPr>
      <w:ind w:left="1440"/>
    </w:pPr>
  </w:style>
  <w:style w:type="paragraph" w:customStyle="1" w:styleId="ppFigure">
    <w:name w:val="pp Figure"/>
    <w:basedOn w:val="Normale"/>
    <w:next w:val="Normale"/>
    <w:qFormat/>
    <w:rsid w:val="00CE1BE4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e"/>
    <w:next w:val="ppBodyText"/>
    <w:qFormat/>
    <w:rsid w:val="00CE1BE4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CE1BE4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CE1BE4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e"/>
    <w:rsid w:val="00CE1BE4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e"/>
    <w:rsid w:val="00CE1BE4"/>
    <w:pPr>
      <w:numPr>
        <w:ilvl w:val="3"/>
      </w:numPr>
      <w:ind w:left="1440"/>
    </w:pPr>
  </w:style>
  <w:style w:type="paragraph" w:customStyle="1" w:styleId="ppFigureNumber">
    <w:name w:val="pp Figure Number"/>
    <w:basedOn w:val="Normale"/>
    <w:next w:val="ppFigureCaption"/>
    <w:rsid w:val="00CE1BE4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CE1BE4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CE1BE4"/>
    <w:pPr>
      <w:numPr>
        <w:ilvl w:val="3"/>
      </w:numPr>
      <w:ind w:left="1440"/>
    </w:pPr>
  </w:style>
  <w:style w:type="paragraph" w:customStyle="1" w:styleId="ppNumberList">
    <w:name w:val="pp Number List"/>
    <w:basedOn w:val="Normale"/>
    <w:rsid w:val="00CE1BE4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CE1BE4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e"/>
    <w:qFormat/>
    <w:rsid w:val="00CE1BE4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DEDED" w:themeFill="accent3" w:themeFillTint="33"/>
      <w:ind w:left="142"/>
    </w:pPr>
  </w:style>
  <w:style w:type="paragraph" w:customStyle="1" w:styleId="ppNoteBullet">
    <w:name w:val="pp Note Bullet"/>
    <w:basedOn w:val="ppNote"/>
    <w:rsid w:val="00CE1BE4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CE1BE4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CE1BE4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CE1BE4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CE1BE4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e"/>
    <w:next w:val="ppNumberList"/>
    <w:rsid w:val="00CE1BE4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Titolo1"/>
    <w:next w:val="Normale"/>
    <w:rsid w:val="00CE1BE4"/>
    <w:rPr>
      <w:color w:val="333399"/>
    </w:rPr>
  </w:style>
  <w:style w:type="table" w:customStyle="1" w:styleId="ppTableGrid">
    <w:name w:val="pp Table Grid"/>
    <w:basedOn w:val="ppTableList"/>
    <w:rsid w:val="00CE1BE4"/>
    <w:tblPr>
      <w:tblBorders>
        <w:top w:val="none" w:sz="0" w:space="0" w:color="auto"/>
        <w:left w:val="single" w:sz="12" w:space="0" w:color="999999"/>
        <w:bottom w:val="none" w:sz="0" w:space="0" w:color="auto"/>
        <w:right w:val="single" w:sz="12" w:space="0" w:color="999999"/>
        <w:insideH w:val="none" w:sz="0" w:space="0" w:color="auto"/>
        <w:insideV w:val="single" w:sz="12" w:space="0" w:color="999999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CE1BE4"/>
    <w:tblPr>
      <w:tblInd w:w="1584" w:type="dxa"/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CE1BE4"/>
    <w:tblPr>
      <w:tblInd w:w="1584" w:type="dxa"/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CE1BE4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val="en-US"/>
    </w:rPr>
  </w:style>
  <w:style w:type="paragraph" w:customStyle="1" w:styleId="ppTopic">
    <w:name w:val="pp Topic"/>
    <w:basedOn w:val="Titolo"/>
    <w:next w:val="ppBodyText"/>
    <w:rsid w:val="00CE1BE4"/>
  </w:style>
  <w:style w:type="table" w:styleId="Grigliatabella">
    <w:name w:val="Table Grid"/>
    <w:basedOn w:val="Tabellanormale"/>
    <w:rsid w:val="00CE1BE4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unhideWhenUsed/>
    <w:rsid w:val="00CE1BE4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CE1BE4"/>
    <w:rPr>
      <w:rFonts w:eastAsiaTheme="minorEastAsia"/>
      <w:szCs w:val="20"/>
      <w:lang w:val="en-US" w:bidi="en-US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CE1BE4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E1BE4"/>
    <w:rPr>
      <w:rFonts w:eastAsiaTheme="minorEastAsia"/>
      <w:lang w:val="en-US" w:bidi="en-US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CE1BE4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E1BE4"/>
    <w:rPr>
      <w:rFonts w:eastAsiaTheme="minorEastAsia"/>
      <w:lang w:val="en-US" w:bidi="en-US"/>
    </w:rPr>
  </w:style>
  <w:style w:type="character" w:customStyle="1" w:styleId="ppBulletListChar">
    <w:name w:val="pp Bullet List Char"/>
    <w:basedOn w:val="Carpredefinitoparagrafo"/>
    <w:link w:val="ppBulletList"/>
    <w:rsid w:val="00CE1BE4"/>
    <w:rPr>
      <w:rFonts w:eastAsiaTheme="minorEastAsia"/>
      <w:lang w:val="en-US" w:bidi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CE1BE4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E1BE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en-US"/>
    </w:rPr>
  </w:style>
  <w:style w:type="character" w:styleId="Testosegnaposto">
    <w:name w:val="Placeholder Text"/>
    <w:basedOn w:val="Carpredefinitoparagrafo"/>
    <w:uiPriority w:val="99"/>
    <w:semiHidden/>
    <w:rsid w:val="00CE1BE4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E1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E1BE4"/>
    <w:rPr>
      <w:rFonts w:ascii="Tahoma" w:eastAsiaTheme="minorEastAsia" w:hAnsi="Tahoma" w:cs="Tahoma"/>
      <w:sz w:val="16"/>
      <w:szCs w:val="16"/>
      <w:lang w:val="en-US" w:bidi="en-US"/>
    </w:rPr>
  </w:style>
  <w:style w:type="paragraph" w:styleId="Didascalia">
    <w:name w:val="caption"/>
    <w:basedOn w:val="Normale"/>
    <w:next w:val="Normale"/>
    <w:uiPriority w:val="35"/>
    <w:unhideWhenUsed/>
    <w:qFormat/>
    <w:rsid w:val="00CE1BE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ppTable">
    <w:name w:val="pp Table"/>
    <w:basedOn w:val="Tabellanormale"/>
    <w:uiPriority w:val="99"/>
    <w:rsid w:val="00CE1BE4"/>
    <w:pPr>
      <w:spacing w:after="240" w:line="240" w:lineRule="auto"/>
    </w:pPr>
    <w:rPr>
      <w:rFonts w:ascii="Arial" w:hAnsi="Arial"/>
      <w:sz w:val="20"/>
      <w:lang w:val="en-US"/>
    </w:rPr>
    <w:tblPr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CE1BE4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CE1BE4"/>
    <w:pPr>
      <w:tabs>
        <w:tab w:val="clear" w:pos="1757"/>
        <w:tab w:val="num" w:pos="2520"/>
      </w:tabs>
      <w:ind w:left="2115"/>
    </w:pPr>
  </w:style>
  <w:style w:type="paragraph" w:customStyle="1" w:styleId="ppNumberListIndent2">
    <w:name w:val="pp Number List Indent 2"/>
    <w:basedOn w:val="ppNumberListIndent"/>
    <w:qFormat/>
    <w:rsid w:val="00CE1BE4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CE1BE4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CE1BE4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CE1BE4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CE1BE4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CE1BE4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CE1BE4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Corpotesto"/>
    <w:qFormat/>
    <w:rsid w:val="00CE1BE4"/>
    <w:pPr>
      <w:spacing w:before="240"/>
    </w:pPr>
  </w:style>
  <w:style w:type="paragraph" w:styleId="Corpotesto">
    <w:name w:val="Body Text"/>
    <w:basedOn w:val="Normale"/>
    <w:link w:val="CorpotestoCarattere"/>
    <w:semiHidden/>
    <w:unhideWhenUsed/>
    <w:rsid w:val="00CE1BE4"/>
  </w:style>
  <w:style w:type="character" w:customStyle="1" w:styleId="CorpotestoCarattere">
    <w:name w:val="Corpo testo Carattere"/>
    <w:basedOn w:val="Carpredefinitoparagrafo"/>
    <w:link w:val="Corpotesto"/>
    <w:semiHidden/>
    <w:rsid w:val="00CE1BE4"/>
    <w:rPr>
      <w:rFonts w:eastAsiaTheme="minorEastAsia"/>
      <w:lang w:val="en-US" w:bidi="en-US"/>
    </w:rPr>
  </w:style>
  <w:style w:type="paragraph" w:customStyle="1" w:styleId="ppNoteBulletIndent">
    <w:name w:val="pp Note Bullet Indent"/>
    <w:basedOn w:val="ppNoteBullet"/>
    <w:qFormat/>
    <w:rsid w:val="00CE1BE4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CE1BE4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CE1BE4"/>
    <w:pPr>
      <w:ind w:left="2580"/>
    </w:pPr>
  </w:style>
  <w:style w:type="character" w:styleId="Collegamentoipertestuale">
    <w:name w:val="Hyperlink"/>
    <w:basedOn w:val="Carpredefinitoparagrafo"/>
    <w:uiPriority w:val="99"/>
    <w:unhideWhenUsed/>
    <w:rsid w:val="00C3434F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63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65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60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94524">
                                      <w:marLeft w:val="4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2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85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8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15857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775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1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533260">
                                  <w:marLeft w:val="0"/>
                                  <w:marRight w:val="0"/>
                                  <w:marTop w:val="129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50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0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59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9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2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4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8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7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7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970752">
                                      <w:marLeft w:val="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46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3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80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89613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262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0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1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70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904185">
                                      <w:marLeft w:val="4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20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29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8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683047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23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1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4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7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11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3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5574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2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2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5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9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9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5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4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2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55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73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1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014900">
                                      <w:marLeft w:val="4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15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26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8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58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31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5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5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7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1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602021">
                                      <w:marLeft w:val="4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29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47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8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68991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61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vp.microsoft.com/it-it/mvp/Sergio%20Govoni-4029181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sqlblog.com/blogs/sergio_govoni" TargetMode="External"/><Relationship Id="rId12" Type="http://schemas.openxmlformats.org/officeDocument/2006/relationships/hyperlink" Target="http://msftdbprodsamples.codeplex.com/releases/view/12555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twitter.com/segovoni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Govoni\AppData\Roaming\Microsoft\Templates\ppCont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F953C-A628-45A8-8D10-C3ECBC943171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8E393C85-9556-4E3E-AEF2-5171BFDCF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525</TotalTime>
  <Pages>6</Pages>
  <Words>1122</Words>
  <Characters>6401</Characters>
  <Application>Microsoft Office Word</Application>
  <DocSecurity>0</DocSecurity>
  <Lines>53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Govoni Sergio</dc:creator>
  <cp:keywords/>
  <dc:description/>
  <cp:lastModifiedBy>Utente Windows</cp:lastModifiedBy>
  <cp:revision>51</cp:revision>
  <dcterms:created xsi:type="dcterms:W3CDTF">2014-07-10T15:08:00Z</dcterms:created>
  <dcterms:modified xsi:type="dcterms:W3CDTF">2016-04-15T08:02:00Z</dcterms:modified>
</cp:coreProperties>
</file>