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it-IT"/>
        </w:rPr>
        <w:alias w:val="Topic"/>
        <w:tag w:val="46e1448d-b2f3-46d5-90e4-d2d006ca0f2e"/>
        <w:id w:val="1798873300"/>
        <w:placeholder>
          <w:docPart w:val="DefaultPlaceholder_1082065158"/>
        </w:placeholder>
        <w:text/>
      </w:sdtPr>
      <w:sdtEndPr/>
      <w:sdtContent>
        <w:p w:rsidR="00204222" w:rsidRDefault="00BE2AFE" w:rsidP="00DC70A9">
          <w:pPr>
            <w:pStyle w:val="ppTopic"/>
            <w:rPr>
              <w:lang w:val="it-IT"/>
            </w:rPr>
          </w:pPr>
          <w:r>
            <w:rPr>
              <w:lang w:val="it-IT"/>
            </w:rPr>
            <w:t>SQL Server</w:t>
          </w:r>
          <w:r w:rsidR="00D62052">
            <w:rPr>
              <w:lang w:val="it-IT"/>
            </w:rPr>
            <w:t xml:space="preserve">: </w:t>
          </w:r>
          <w:r w:rsidR="00CB16A5" w:rsidRPr="00CB16A5">
            <w:rPr>
              <w:lang w:val="it-IT"/>
            </w:rPr>
            <w:t>Database Resource</w:t>
          </w:r>
          <w:r w:rsidR="00D62052">
            <w:rPr>
              <w:lang w:val="it-IT"/>
            </w:rPr>
            <w:t xml:space="preserve"> e </w:t>
          </w:r>
          <w:r w:rsidR="00CB16A5" w:rsidRPr="00CB16A5">
            <w:rPr>
              <w:lang w:val="it-IT"/>
            </w:rPr>
            <w:t>gli oggetti di sistema</w:t>
          </w:r>
        </w:p>
      </w:sdtContent>
    </w:sdt>
    <w:p w:rsidR="00CB16A5" w:rsidRPr="00CB16A5" w:rsidRDefault="00E43561" w:rsidP="0032691C">
      <w:pPr>
        <w:pStyle w:val="Heading4"/>
        <w:rPr>
          <w:lang w:val="it-IT"/>
        </w:rPr>
      </w:pPr>
      <w:r>
        <w:rPr>
          <w:lang w:val="it-IT"/>
        </w:rPr>
        <w:t>Di</w:t>
      </w:r>
      <w:r w:rsidR="00CB16A5" w:rsidRPr="00CB16A5">
        <w:rPr>
          <w:lang w:val="it-IT"/>
        </w:rPr>
        <w:t xml:space="preserve"> </w:t>
      </w:r>
      <w:hyperlink r:id="rId11" w:history="1">
        <w:r w:rsidR="00CB16A5" w:rsidRPr="00E43561">
          <w:rPr>
            <w:rStyle w:val="Hyperlink"/>
            <w:lang w:val="it-IT"/>
          </w:rPr>
          <w:t>Sergio Govoni</w:t>
        </w:r>
      </w:hyperlink>
      <w:r>
        <w:rPr>
          <w:lang w:val="it-IT"/>
        </w:rPr>
        <w:t xml:space="preserve"> – Microsoft MVP</w:t>
      </w:r>
    </w:p>
    <w:p w:rsidR="00CB16A5" w:rsidRPr="00D62052" w:rsidRDefault="00CB16A5" w:rsidP="00CB16A5">
      <w:pPr>
        <w:pStyle w:val="ppBodyText"/>
        <w:rPr>
          <w:lang w:val="it-IT"/>
        </w:rPr>
      </w:pPr>
      <w:r w:rsidRPr="00D62052">
        <w:rPr>
          <w:lang w:val="it-IT"/>
        </w:rPr>
        <w:t xml:space="preserve">Blog: </w:t>
      </w:r>
      <w:hyperlink r:id="rId12" w:history="1">
        <w:r w:rsidR="00DC70A9" w:rsidRPr="00D62052">
          <w:rPr>
            <w:rStyle w:val="Hyperlink"/>
            <w:lang w:val="it-IT"/>
          </w:rPr>
          <w:t>http://community.ugiss.org/blogs/sgovoni/</w:t>
        </w:r>
      </w:hyperlink>
      <w:r w:rsidR="00EF2808" w:rsidRPr="00D62052">
        <w:rPr>
          <w:lang w:val="it-IT"/>
        </w:rPr>
        <w:t xml:space="preserve"> </w:t>
      </w:r>
    </w:p>
    <w:p w:rsidR="00E43561" w:rsidRDefault="00E43561" w:rsidP="00E43561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408C2C15" wp14:editId="5C83ED3B">
            <wp:extent cx="543001" cy="85737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61" w:rsidRPr="000F6424" w:rsidRDefault="00E43561" w:rsidP="00E43561">
      <w:pPr>
        <w:pStyle w:val="ppBodyText"/>
        <w:rPr>
          <w:i/>
          <w:lang w:val="it-IT"/>
        </w:rPr>
      </w:pPr>
      <w:r w:rsidRPr="000F6424">
        <w:rPr>
          <w:i/>
          <w:lang w:val="it-IT"/>
        </w:rPr>
        <w:t>Maggio 2012</w:t>
      </w:r>
    </w:p>
    <w:p w:rsidR="00E43561" w:rsidRDefault="00E43561" w:rsidP="00E43561">
      <w:pPr>
        <w:pStyle w:val="ppBodyText"/>
        <w:rPr>
          <w:lang w:val="it-IT"/>
        </w:rPr>
      </w:pPr>
    </w:p>
    <w:p w:rsidR="00E43561" w:rsidRPr="00E43561" w:rsidRDefault="00E43561" w:rsidP="00E43561">
      <w:pPr>
        <w:pStyle w:val="ppBodyText"/>
        <w:rPr>
          <w:lang w:val="it-IT"/>
        </w:rPr>
      </w:pPr>
    </w:p>
    <w:p w:rsidR="00CB16A5" w:rsidRDefault="00CB16A5" w:rsidP="00BA7424">
      <w:pPr>
        <w:pStyle w:val="ppSection"/>
        <w:rPr>
          <w:lang w:val="it-IT"/>
        </w:rPr>
      </w:pPr>
      <w:r>
        <w:rPr>
          <w:lang w:val="it-IT"/>
        </w:rPr>
        <w:t>Introduzione</w:t>
      </w:r>
    </w:p>
    <w:p w:rsidR="00CB16A5" w:rsidRPr="00CB16A5" w:rsidRDefault="00CB16A5" w:rsidP="00CB16A5">
      <w:pPr>
        <w:pStyle w:val="ppBodyText"/>
        <w:rPr>
          <w:lang w:val="it-IT"/>
        </w:rPr>
      </w:pPr>
      <w:r w:rsidRPr="00CB16A5">
        <w:rPr>
          <w:lang w:val="it-IT"/>
        </w:rPr>
        <w:t>Durante la sessione di approfondimento “</w:t>
      </w:r>
      <w:hyperlink r:id="rId15" w:anchor="a83" w:history="1">
        <w:r w:rsidRPr="00CB16A5">
          <w:rPr>
            <w:rStyle w:val="Hyperlink"/>
            <w:lang w:val="it-IT"/>
          </w:rPr>
          <w:t>Le 3 DMV fondamentali per tutti</w:t>
        </w:r>
      </w:hyperlink>
      <w:r>
        <w:rPr>
          <w:lang w:val="it-IT"/>
        </w:rPr>
        <w:t>”</w:t>
      </w:r>
      <w:r w:rsidRPr="00CB16A5">
        <w:rPr>
          <w:lang w:val="it-IT"/>
        </w:rPr>
        <w:t xml:space="preserve">, che ho tenuto alla </w:t>
      </w:r>
      <w:hyperlink r:id="rId16" w:history="1">
        <w:r w:rsidRPr="00CB16A5">
          <w:rPr>
            <w:rStyle w:val="Hyperlink"/>
            <w:lang w:val="it-IT"/>
          </w:rPr>
          <w:t>SQL Server &amp;</w:t>
        </w:r>
        <w:r w:rsidR="008842F3">
          <w:rPr>
            <w:rStyle w:val="Hyperlink"/>
            <w:lang w:val="it-IT"/>
          </w:rPr>
          <w:t xml:space="preserve"> Business Intelligence Conferenc</w:t>
        </w:r>
        <w:r w:rsidRPr="00CB16A5">
          <w:rPr>
            <w:rStyle w:val="Hyperlink"/>
            <w:lang w:val="it-IT"/>
          </w:rPr>
          <w:t>e 2012</w:t>
        </w:r>
      </w:hyperlink>
      <w:r w:rsidRPr="00CB16A5">
        <w:rPr>
          <w:lang w:val="it-IT"/>
        </w:rPr>
        <w:t xml:space="preserve">, ho </w:t>
      </w:r>
      <w:r w:rsidR="003D49D5">
        <w:rPr>
          <w:lang w:val="it-IT"/>
        </w:rPr>
        <w:t>presentato</w:t>
      </w:r>
      <w:r w:rsidRPr="00CB16A5">
        <w:rPr>
          <w:lang w:val="it-IT"/>
        </w:rPr>
        <w:t xml:space="preserve"> le DMV dicendo che sono state implementate a partire da SQL Server 2005, sono disponibili in tutti i database, ma non esistono in nessun database</w:t>
      </w:r>
      <w:r w:rsidR="005B69FE">
        <w:rPr>
          <w:lang w:val="it-IT"/>
        </w:rPr>
        <w:t xml:space="preserve"> utente</w:t>
      </w:r>
      <w:r w:rsidRPr="00CB16A5">
        <w:rPr>
          <w:lang w:val="it-IT"/>
        </w:rPr>
        <w:t>! Infatti, l’esistenza reale di questi oggetti è all’interno del database Resource, che però non</w:t>
      </w:r>
      <w:r w:rsidR="005B69FE">
        <w:rPr>
          <w:lang w:val="it-IT"/>
        </w:rPr>
        <w:t xml:space="preserve"> è</w:t>
      </w:r>
      <w:r w:rsidRPr="00CB16A5">
        <w:rPr>
          <w:lang w:val="it-IT"/>
        </w:rPr>
        <w:t xml:space="preserve"> visibile </w:t>
      </w:r>
      <w:r w:rsidR="00D92439" w:rsidRPr="00CB16A5">
        <w:rPr>
          <w:lang w:val="it-IT"/>
        </w:rPr>
        <w:t>a</w:t>
      </w:r>
      <w:r w:rsidRPr="00CB16A5">
        <w:rPr>
          <w:lang w:val="it-IT"/>
        </w:rPr>
        <w:t xml:space="preserve"> occhio nudo</w:t>
      </w:r>
      <w:r w:rsidR="00D056A2">
        <w:rPr>
          <w:lang w:val="it-IT"/>
        </w:rPr>
        <w:t xml:space="preserve"> </w:t>
      </w:r>
      <w:r w:rsidR="007E1C7E">
        <w:rPr>
          <w:lang w:val="it-IT"/>
        </w:rPr>
        <w:t>neppure utilizzando SQL Server Management Studio.</w:t>
      </w:r>
    </w:p>
    <w:p w:rsidR="00CB16A5" w:rsidRPr="00CB16A5" w:rsidRDefault="00CB16A5" w:rsidP="00CB16A5">
      <w:pPr>
        <w:pStyle w:val="ppBodyText"/>
        <w:rPr>
          <w:lang w:val="it-IT"/>
        </w:rPr>
      </w:pPr>
      <w:r w:rsidRPr="00CB16A5">
        <w:rPr>
          <w:lang w:val="it-IT"/>
        </w:rPr>
        <w:t xml:space="preserve">Quest’affermazione ha stimolato la curiosità di alcuni </w:t>
      </w:r>
      <w:r>
        <w:rPr>
          <w:lang w:val="it-IT"/>
        </w:rPr>
        <w:t>partecipanti</w:t>
      </w:r>
      <w:r w:rsidRPr="00CB16A5">
        <w:rPr>
          <w:lang w:val="it-IT"/>
        </w:rPr>
        <w:t xml:space="preserve">, che mi hanno chiesto informazioni </w:t>
      </w:r>
      <w:r w:rsidR="00A24DAA">
        <w:rPr>
          <w:lang w:val="it-IT"/>
        </w:rPr>
        <w:t xml:space="preserve">più approfondite </w:t>
      </w:r>
      <w:r w:rsidRPr="00CB16A5">
        <w:rPr>
          <w:lang w:val="it-IT"/>
        </w:rPr>
        <w:t xml:space="preserve">circa questo </w:t>
      </w:r>
      <w:r w:rsidR="005B69FE">
        <w:rPr>
          <w:lang w:val="it-IT"/>
        </w:rPr>
        <w:t>DB</w:t>
      </w:r>
      <w:r w:rsidRPr="00CB16A5">
        <w:rPr>
          <w:lang w:val="it-IT"/>
        </w:rPr>
        <w:t>, che si aggiunge ai già n</w:t>
      </w:r>
      <w:r>
        <w:rPr>
          <w:lang w:val="it-IT"/>
        </w:rPr>
        <w:t xml:space="preserve">oti database di sistema </w:t>
      </w:r>
      <w:hyperlink r:id="rId17" w:history="1">
        <w:r w:rsidRPr="00CB16A5">
          <w:rPr>
            <w:rStyle w:val="Hyperlink"/>
            <w:lang w:val="it-IT"/>
          </w:rPr>
          <w:t>master</w:t>
        </w:r>
      </w:hyperlink>
      <w:r>
        <w:rPr>
          <w:lang w:val="it-IT"/>
        </w:rPr>
        <w:t xml:space="preserve">, </w:t>
      </w:r>
      <w:hyperlink r:id="rId18" w:history="1">
        <w:r w:rsidRPr="00CB16A5">
          <w:rPr>
            <w:rStyle w:val="Hyperlink"/>
            <w:lang w:val="it-IT"/>
          </w:rPr>
          <w:t>model</w:t>
        </w:r>
      </w:hyperlink>
      <w:r>
        <w:rPr>
          <w:lang w:val="it-IT"/>
        </w:rPr>
        <w:t xml:space="preserve">, </w:t>
      </w:r>
      <w:hyperlink r:id="rId19" w:history="1">
        <w:r w:rsidRPr="00CB16A5">
          <w:rPr>
            <w:rStyle w:val="Hyperlink"/>
            <w:lang w:val="it-IT"/>
          </w:rPr>
          <w:t>msdb</w:t>
        </w:r>
      </w:hyperlink>
      <w:r>
        <w:rPr>
          <w:lang w:val="it-IT"/>
        </w:rPr>
        <w:t xml:space="preserve"> e </w:t>
      </w:r>
      <w:hyperlink r:id="rId20" w:history="1">
        <w:r w:rsidRPr="00CB16A5">
          <w:rPr>
            <w:rStyle w:val="Hyperlink"/>
            <w:lang w:val="it-IT"/>
          </w:rPr>
          <w:t>tempdb</w:t>
        </w:r>
      </w:hyperlink>
      <w:r w:rsidRPr="00CB16A5">
        <w:rPr>
          <w:lang w:val="it-IT"/>
        </w:rPr>
        <w:t>.</w:t>
      </w:r>
    </w:p>
    <w:p w:rsidR="00645ED8" w:rsidRDefault="00CB16A5" w:rsidP="00CB16A5">
      <w:pPr>
        <w:pStyle w:val="ppBodyText"/>
        <w:rPr>
          <w:lang w:val="it-IT"/>
        </w:rPr>
      </w:pPr>
      <w:r w:rsidRPr="00CB16A5">
        <w:rPr>
          <w:lang w:val="it-IT"/>
        </w:rPr>
        <w:t xml:space="preserve">In quest’articolo parleremo del database Resource, non solo </w:t>
      </w:r>
      <w:r w:rsidR="00537D76">
        <w:rPr>
          <w:lang w:val="it-IT"/>
        </w:rPr>
        <w:t>per la</w:t>
      </w:r>
      <w:r w:rsidR="003D49D5">
        <w:rPr>
          <w:lang w:val="it-IT"/>
        </w:rPr>
        <w:t xml:space="preserve"> sua </w:t>
      </w:r>
      <w:r w:rsidR="00537D76">
        <w:rPr>
          <w:lang w:val="it-IT"/>
        </w:rPr>
        <w:t>caratteristica di</w:t>
      </w:r>
      <w:r w:rsidRPr="00CB16A5">
        <w:rPr>
          <w:lang w:val="it-IT"/>
        </w:rPr>
        <w:t xml:space="preserve"> contenitore unico e unificato degli oggetti di sistema, ma anche per la sua importanza</w:t>
      </w:r>
      <w:r w:rsidR="00537D76">
        <w:rPr>
          <w:lang w:val="it-IT"/>
        </w:rPr>
        <w:t xml:space="preserve"> negli scenari di </w:t>
      </w:r>
      <w:r w:rsidR="00537D76" w:rsidRPr="00DC70A9">
        <w:rPr>
          <w:lang w:val="it-IT"/>
        </w:rPr>
        <w:t>disaster recovery</w:t>
      </w:r>
      <w:r w:rsidR="00537D76">
        <w:rPr>
          <w:lang w:val="it-IT"/>
        </w:rPr>
        <w:t>.</w:t>
      </w:r>
    </w:p>
    <w:p w:rsidR="00645ED8" w:rsidRPr="00645ED8" w:rsidRDefault="00645ED8" w:rsidP="00BA7424">
      <w:pPr>
        <w:pStyle w:val="ppSection"/>
        <w:rPr>
          <w:lang w:val="it-IT"/>
        </w:rPr>
      </w:pPr>
      <w:r w:rsidRPr="00645ED8">
        <w:rPr>
          <w:lang w:val="it-IT"/>
        </w:rPr>
        <w:t>Database Resource</w:t>
      </w:r>
    </w:p>
    <w:p w:rsidR="00645ED8" w:rsidRPr="00645ED8" w:rsidRDefault="00645ED8" w:rsidP="00645ED8">
      <w:pPr>
        <w:pStyle w:val="ppBodyText"/>
        <w:rPr>
          <w:lang w:val="it-IT"/>
        </w:rPr>
      </w:pPr>
      <w:r w:rsidRPr="00645ED8">
        <w:rPr>
          <w:lang w:val="it-IT"/>
        </w:rPr>
        <w:t xml:space="preserve">Il database Resource è un </w:t>
      </w:r>
      <w:r>
        <w:rPr>
          <w:lang w:val="it-IT"/>
        </w:rPr>
        <w:t>DB</w:t>
      </w:r>
      <w:r w:rsidRPr="00645ED8">
        <w:rPr>
          <w:lang w:val="it-IT"/>
        </w:rPr>
        <w:t xml:space="preserve"> di sistema, accessibile in sola lettura, che contiene tutti gli oggetti di sistema disponibili in SQL Server. Gli oggetti che troviamo nello schema sys sono</w:t>
      </w:r>
      <w:r w:rsidR="003D49D5">
        <w:rPr>
          <w:lang w:val="it-IT"/>
        </w:rPr>
        <w:t xml:space="preserve"> </w:t>
      </w:r>
      <w:r w:rsidRPr="00645ED8">
        <w:rPr>
          <w:lang w:val="it-IT"/>
        </w:rPr>
        <w:t>memorizzati fisicamente nel database Resource e questo</w:t>
      </w:r>
      <w:r w:rsidR="003D49D5">
        <w:rPr>
          <w:lang w:val="it-IT"/>
        </w:rPr>
        <w:t xml:space="preserve"> </w:t>
      </w:r>
      <w:r>
        <w:rPr>
          <w:lang w:val="it-IT"/>
        </w:rPr>
        <w:t>garantisce</w:t>
      </w:r>
      <w:r w:rsidR="003D49D5">
        <w:rPr>
          <w:lang w:val="it-IT"/>
        </w:rPr>
        <w:t xml:space="preserve"> la </w:t>
      </w:r>
      <w:r w:rsidRPr="00645ED8">
        <w:rPr>
          <w:lang w:val="it-IT"/>
        </w:rPr>
        <w:t>loro</w:t>
      </w:r>
      <w:r w:rsidR="003D49D5">
        <w:rPr>
          <w:lang w:val="it-IT"/>
        </w:rPr>
        <w:t xml:space="preserve"> </w:t>
      </w:r>
      <w:r w:rsidRPr="00645ED8">
        <w:rPr>
          <w:lang w:val="it-IT"/>
        </w:rPr>
        <w:t>visibilità in ogni DB</w:t>
      </w:r>
      <w:r>
        <w:rPr>
          <w:lang w:val="it-IT"/>
        </w:rPr>
        <w:t>.</w:t>
      </w:r>
      <w:r w:rsidRPr="00645ED8">
        <w:rPr>
          <w:lang w:val="it-IT"/>
        </w:rPr>
        <w:t xml:space="preserve"> </w:t>
      </w:r>
      <w:r>
        <w:rPr>
          <w:lang w:val="it-IT"/>
        </w:rPr>
        <w:t>L</w:t>
      </w:r>
      <w:r w:rsidRPr="00645ED8">
        <w:rPr>
          <w:lang w:val="it-IT"/>
        </w:rPr>
        <w:t>e DMV (DM</w:t>
      </w:r>
      <w:r w:rsidR="003D49D5">
        <w:rPr>
          <w:lang w:val="it-IT"/>
        </w:rPr>
        <w:t>Vs e DMFs</w:t>
      </w:r>
      <w:r w:rsidRPr="00645ED8">
        <w:rPr>
          <w:lang w:val="it-IT"/>
        </w:rPr>
        <w:t>) appartengono all</w:t>
      </w:r>
      <w:r>
        <w:rPr>
          <w:lang w:val="it-IT"/>
        </w:rPr>
        <w:t>o</w:t>
      </w:r>
      <w:r w:rsidRPr="00645ED8">
        <w:rPr>
          <w:lang w:val="it-IT"/>
        </w:rPr>
        <w:t xml:space="preserve"> schema sys, sono oggetti di sistema</w:t>
      </w:r>
      <w:r>
        <w:rPr>
          <w:lang w:val="it-IT"/>
        </w:rPr>
        <w:t>;</w:t>
      </w:r>
      <w:r w:rsidRPr="00645ED8">
        <w:rPr>
          <w:lang w:val="it-IT"/>
        </w:rPr>
        <w:t xml:space="preserve"> da qui l’affermazione iniziale.</w:t>
      </w:r>
    </w:p>
    <w:p w:rsidR="003D49D5" w:rsidRDefault="00645ED8" w:rsidP="00645ED8">
      <w:pPr>
        <w:pStyle w:val="ppBodyText"/>
        <w:rPr>
          <w:lang w:val="it-IT"/>
        </w:rPr>
      </w:pPr>
      <w:r w:rsidRPr="00645ED8">
        <w:rPr>
          <w:lang w:val="it-IT"/>
        </w:rPr>
        <w:lastRenderedPageBreak/>
        <w:t xml:space="preserve">La presenza del database Resource semplifica la procedura di aggiornamento a una nuova versione di SQL Server, l’applicazione di un service pack o di un cumulative update. Nelle versioni di SQL Server precedenti a SQL Server 2005, l’aggiornamento </w:t>
      </w:r>
      <w:r w:rsidR="003D49D5">
        <w:rPr>
          <w:lang w:val="it-IT"/>
        </w:rPr>
        <w:t xml:space="preserve">a una nuova </w:t>
      </w:r>
      <w:r w:rsidRPr="00645ED8">
        <w:rPr>
          <w:lang w:val="it-IT"/>
        </w:rPr>
        <w:t>versione o l’applicazione di un service pack prevede l’eliminazione e la creazione degli oggetti di sistema su ogni database presente nell’istanza al momento dell’aggiornamento. Con SQL Server 2005, poiché tutti gli oggetti di sistema sono contenuti nel database Resource, l’aggiornamento è centralizzato e limitato ai file fisici</w:t>
      </w:r>
      <w:r w:rsidR="003D49D5">
        <w:rPr>
          <w:lang w:val="it-IT"/>
        </w:rPr>
        <w:t xml:space="preserve"> (MDF e LDF)</w:t>
      </w:r>
      <w:r w:rsidRPr="00645ED8">
        <w:rPr>
          <w:lang w:val="it-IT"/>
        </w:rPr>
        <w:t xml:space="preserve"> di questo database che sono </w:t>
      </w:r>
      <w:r w:rsidR="003D49D5">
        <w:rPr>
          <w:lang w:val="it-IT"/>
        </w:rPr>
        <w:t>rispettivamente:</w:t>
      </w:r>
    </w:p>
    <w:p w:rsidR="003D49D5" w:rsidRPr="003D49D5" w:rsidRDefault="00645ED8" w:rsidP="00137478">
      <w:pPr>
        <w:pStyle w:val="ppBulletList"/>
      </w:pPr>
      <w:r w:rsidRPr="003D49D5">
        <w:t>mssqlsystemresource.mdf (</w:t>
      </w:r>
      <w:r w:rsidR="00137478">
        <w:t>master data file</w:t>
      </w:r>
      <w:r w:rsidRPr="003D49D5">
        <w:t>)</w:t>
      </w:r>
    </w:p>
    <w:p w:rsidR="00645ED8" w:rsidRDefault="00645ED8" w:rsidP="00137478">
      <w:pPr>
        <w:pStyle w:val="ppBulletList"/>
      </w:pPr>
      <w:r w:rsidRPr="003D49D5">
        <w:t>mssqls</w:t>
      </w:r>
      <w:r w:rsidR="00137478">
        <w:t>ystemresource.ldf (log data file)</w:t>
      </w:r>
    </w:p>
    <w:p w:rsidR="00DC70A9" w:rsidRPr="003D49D5" w:rsidRDefault="00DC70A9" w:rsidP="00DC70A9">
      <w:pPr>
        <w:pStyle w:val="ppListEnd"/>
      </w:pPr>
    </w:p>
    <w:p w:rsidR="00645ED8" w:rsidRPr="00645ED8" w:rsidRDefault="00645ED8" w:rsidP="00BA7424">
      <w:pPr>
        <w:pStyle w:val="ppSection"/>
        <w:rPr>
          <w:lang w:val="it-IT"/>
        </w:rPr>
      </w:pPr>
      <w:r w:rsidRPr="00645ED8">
        <w:rPr>
          <w:lang w:val="it-IT"/>
        </w:rPr>
        <w:t>Dove si trovano i file del database Resource?</w:t>
      </w:r>
    </w:p>
    <w:p w:rsidR="00645ED8" w:rsidRPr="00645ED8" w:rsidRDefault="00645ED8" w:rsidP="00645ED8">
      <w:pPr>
        <w:pStyle w:val="ppBodyText"/>
        <w:rPr>
          <w:lang w:val="it-IT"/>
        </w:rPr>
      </w:pPr>
      <w:r w:rsidRPr="00645ED8">
        <w:rPr>
          <w:lang w:val="it-IT"/>
        </w:rPr>
        <w:t>In SQL Server 2008 (R2) e SQL Server 2012, i file del database Resource si trovano rispettivamente in:</w:t>
      </w:r>
    </w:p>
    <w:p w:rsidR="00645ED8" w:rsidRPr="008842F3" w:rsidRDefault="00645ED8" w:rsidP="008842F3">
      <w:pPr>
        <w:pStyle w:val="ppBulletList"/>
        <w:rPr>
          <w:i/>
          <w:lang w:val="it-IT"/>
        </w:rPr>
      </w:pPr>
      <w:r w:rsidRPr="008842F3">
        <w:rPr>
          <w:i/>
          <w:lang w:val="it-IT"/>
        </w:rPr>
        <w:t>&lt;drive&gt;:\Programmi\Microsoft SQL Server\MSSQL10_50.&lt;nome_istanza&gt;\MSSQL\Binn\</w:t>
      </w:r>
    </w:p>
    <w:p w:rsidR="00645ED8" w:rsidRPr="008842F3" w:rsidRDefault="00645ED8" w:rsidP="008842F3">
      <w:pPr>
        <w:pStyle w:val="ppBulletList"/>
        <w:rPr>
          <w:i/>
          <w:lang w:val="it-IT"/>
        </w:rPr>
      </w:pPr>
      <w:r w:rsidRPr="008842F3">
        <w:rPr>
          <w:i/>
          <w:lang w:val="it-IT"/>
        </w:rPr>
        <w:t>&lt;drive&gt;:\Programmi\Microsoft SQL Server\MSSQL11.&lt;nome_istanza&gt;\MSSQL\Binn\</w:t>
      </w:r>
    </w:p>
    <w:p w:rsidR="008842F3" w:rsidRDefault="008842F3" w:rsidP="008842F3">
      <w:pPr>
        <w:pStyle w:val="ppListEnd"/>
        <w:rPr>
          <w:lang w:val="it-IT"/>
        </w:rPr>
      </w:pPr>
    </w:p>
    <w:p w:rsidR="008842F3" w:rsidRPr="008842F3" w:rsidRDefault="008842F3" w:rsidP="008842F3">
      <w:pPr>
        <w:pStyle w:val="ppBodyText"/>
        <w:rPr>
          <w:i/>
          <w:lang w:val="it-IT"/>
        </w:rPr>
      </w:pPr>
    </w:p>
    <w:p w:rsidR="00645ED8" w:rsidRPr="00645ED8" w:rsidRDefault="00645ED8" w:rsidP="00645ED8">
      <w:pPr>
        <w:pStyle w:val="ppBodyText"/>
        <w:rPr>
          <w:lang w:val="it-IT"/>
        </w:rPr>
      </w:pPr>
      <w:r w:rsidRPr="00645ED8">
        <w:rPr>
          <w:lang w:val="it-IT"/>
        </w:rPr>
        <w:t>In SQL Server 2005 i file del database Resource si trovano e devono risiedere sempre nella stessa directory in cui sono installati i file del</w:t>
      </w:r>
      <w:r w:rsidR="005F7978">
        <w:rPr>
          <w:lang w:val="it-IT"/>
        </w:rPr>
        <w:t xml:space="preserve"> database </w:t>
      </w:r>
      <w:r w:rsidRPr="00645ED8">
        <w:rPr>
          <w:lang w:val="it-IT"/>
        </w:rPr>
        <w:t>master</w:t>
      </w:r>
      <w:r w:rsidR="005F7978">
        <w:rPr>
          <w:lang w:val="it-IT"/>
        </w:rPr>
        <w:t xml:space="preserve">, </w:t>
      </w:r>
      <w:r w:rsidRPr="00645ED8">
        <w:rPr>
          <w:lang w:val="it-IT"/>
        </w:rPr>
        <w:t>che by design si trovano qui:</w:t>
      </w:r>
    </w:p>
    <w:p w:rsidR="00645ED8" w:rsidRPr="008842F3" w:rsidRDefault="00645ED8" w:rsidP="008842F3">
      <w:pPr>
        <w:pStyle w:val="ppBulletList"/>
        <w:rPr>
          <w:i/>
          <w:lang w:val="it-IT"/>
        </w:rPr>
      </w:pPr>
      <w:r w:rsidRPr="008842F3">
        <w:rPr>
          <w:i/>
          <w:lang w:val="it-IT"/>
        </w:rPr>
        <w:t>&lt;drive&gt;:\Programmi\Microsoft SQL Server\MSSQL.1\MSSQL\Data\</w:t>
      </w:r>
    </w:p>
    <w:p w:rsidR="008842F3" w:rsidRDefault="008842F3" w:rsidP="008842F3">
      <w:pPr>
        <w:pStyle w:val="ppListEnd"/>
        <w:rPr>
          <w:lang w:val="it-IT"/>
        </w:rPr>
      </w:pPr>
    </w:p>
    <w:p w:rsidR="00161E6E" w:rsidRDefault="00161E6E" w:rsidP="00645ED8">
      <w:pPr>
        <w:pStyle w:val="ppBodyText"/>
        <w:rPr>
          <w:lang w:val="it-IT"/>
        </w:rPr>
      </w:pPr>
      <w:r>
        <w:rPr>
          <w:lang w:val="it-IT"/>
        </w:rPr>
        <w:t xml:space="preserve">Nelle precedenti versioni di SQL Server, in particolare con SQL Server 2000, durante l’implementazione di un processo di </w:t>
      </w:r>
      <w:r w:rsidRPr="00DC70A9">
        <w:rPr>
          <w:lang w:val="it-IT"/>
        </w:rPr>
        <w:t>disaster recovery</w:t>
      </w:r>
      <w:r>
        <w:rPr>
          <w:lang w:val="it-IT"/>
        </w:rPr>
        <w:t xml:space="preserve"> eravamo abituati a trattare solo con i database di sistema “visibili” ed in particolare con il database master. Un piano di </w:t>
      </w:r>
      <w:r w:rsidRPr="00DC70A9">
        <w:rPr>
          <w:lang w:val="it-IT"/>
        </w:rPr>
        <w:t>disaster recovery</w:t>
      </w:r>
      <w:r>
        <w:rPr>
          <w:lang w:val="it-IT"/>
        </w:rPr>
        <w:t xml:space="preserve"> per SQL Server 2005 deve necessariamente tener conto della presenza del database Resource </w:t>
      </w:r>
      <w:r w:rsidR="005951CC">
        <w:rPr>
          <w:lang w:val="it-IT"/>
        </w:rPr>
        <w:t>perché</w:t>
      </w:r>
      <w:r>
        <w:rPr>
          <w:lang w:val="it-IT"/>
        </w:rPr>
        <w:t xml:space="preserve"> i file di questo DB devono risiedere nella directory che os</w:t>
      </w:r>
      <w:r w:rsidR="005951CC">
        <w:rPr>
          <w:lang w:val="it-IT"/>
        </w:rPr>
        <w:t>pita i file del database master, in seguito</w:t>
      </w:r>
      <w:r w:rsidR="0035580F">
        <w:rPr>
          <w:lang w:val="it-IT"/>
        </w:rPr>
        <w:t xml:space="preserve"> tratteremo l’accesso al database Resource e le modalità di backup.</w:t>
      </w:r>
    </w:p>
    <w:p w:rsidR="00B22520" w:rsidRDefault="00645ED8" w:rsidP="00645ED8">
      <w:pPr>
        <w:pStyle w:val="ppBodyText"/>
        <w:rPr>
          <w:lang w:val="it-IT"/>
        </w:rPr>
      </w:pPr>
      <w:r w:rsidRPr="00645ED8">
        <w:rPr>
          <w:lang w:val="it-IT"/>
        </w:rPr>
        <w:t>La figura seguen</w:t>
      </w:r>
      <w:r w:rsidR="00983D00">
        <w:rPr>
          <w:lang w:val="it-IT"/>
        </w:rPr>
        <w:t>t</w:t>
      </w:r>
      <w:r w:rsidRPr="00645ED8">
        <w:rPr>
          <w:lang w:val="it-IT"/>
        </w:rPr>
        <w:t>e illustra</w:t>
      </w:r>
      <w:r w:rsidR="00B22520">
        <w:rPr>
          <w:lang w:val="it-IT"/>
        </w:rPr>
        <w:t xml:space="preserve"> una parte del contenuto </w:t>
      </w:r>
      <w:r w:rsidRPr="00645ED8">
        <w:rPr>
          <w:lang w:val="it-IT"/>
        </w:rPr>
        <w:t>della cartella</w:t>
      </w:r>
      <w:r w:rsidR="00B22520">
        <w:rPr>
          <w:lang w:val="it-IT"/>
        </w:rPr>
        <w:t>:</w:t>
      </w:r>
    </w:p>
    <w:p w:rsidR="00B22520" w:rsidRPr="008842F3" w:rsidRDefault="00645ED8" w:rsidP="008842F3">
      <w:pPr>
        <w:pStyle w:val="ppBulletList"/>
        <w:rPr>
          <w:i/>
        </w:rPr>
      </w:pPr>
      <w:r w:rsidRPr="008842F3">
        <w:rPr>
          <w:i/>
        </w:rPr>
        <w:t>C:\Program Files\Microsoft SQL Server\MSSQL11.MSSQLSERVER\MSSQL\Binn</w:t>
      </w:r>
    </w:p>
    <w:p w:rsidR="008842F3" w:rsidRPr="003D49D5" w:rsidRDefault="008842F3" w:rsidP="008842F3">
      <w:pPr>
        <w:pStyle w:val="ppListEnd"/>
      </w:pPr>
    </w:p>
    <w:p w:rsidR="00645ED8" w:rsidRDefault="00645ED8" w:rsidP="00645ED8">
      <w:pPr>
        <w:pStyle w:val="ppBodyText"/>
        <w:rPr>
          <w:lang w:val="it-IT"/>
        </w:rPr>
      </w:pPr>
      <w:r w:rsidRPr="00645ED8">
        <w:rPr>
          <w:lang w:val="it-IT"/>
        </w:rPr>
        <w:t>che ospita i file mssqlsystemresource.mdf e mssqlsystemresource.ldf per l’istanza MSSQLSERVER relativa ad una installazione di SQL Server 201</w:t>
      </w:r>
      <w:r w:rsidR="00983D00">
        <w:rPr>
          <w:lang w:val="it-IT"/>
        </w:rPr>
        <w:t>2.</w:t>
      </w:r>
    </w:p>
    <w:p w:rsidR="00B22520" w:rsidRDefault="00B22520" w:rsidP="00B22520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34F8DC48" wp14:editId="4A279158">
            <wp:extent cx="5943600" cy="1779905"/>
            <wp:effectExtent l="0" t="0" r="0" b="0"/>
            <wp:docPr id="1" name="Immagine 0" descr="Directory che ospita i file del database Resource" title="Directory che ospita i file del databas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Resource_img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20" w:rsidRPr="00B22520" w:rsidRDefault="00B22520" w:rsidP="00B22520">
      <w:pPr>
        <w:pStyle w:val="ppFigureCaption"/>
        <w:rPr>
          <w:lang w:val="it-IT"/>
        </w:rPr>
      </w:pPr>
      <w:r w:rsidRPr="00B22520">
        <w:rPr>
          <w:lang w:val="it-IT"/>
        </w:rPr>
        <w:t xml:space="preserve">Figura 1 </w:t>
      </w:r>
      <w:r>
        <w:rPr>
          <w:lang w:val="it-IT"/>
        </w:rPr>
        <w:t>-</w:t>
      </w:r>
      <w:r w:rsidRPr="00B22520">
        <w:rPr>
          <w:lang w:val="it-IT"/>
        </w:rPr>
        <w:t xml:space="preserve"> Directory che ospita i file del database Resource</w:t>
      </w:r>
    </w:p>
    <w:p w:rsidR="005F7978" w:rsidRDefault="005F7978" w:rsidP="00B22520">
      <w:pPr>
        <w:pStyle w:val="ppBodyText"/>
        <w:rPr>
          <w:lang w:val="it-IT"/>
        </w:rPr>
      </w:pPr>
    </w:p>
    <w:p w:rsidR="00B22520" w:rsidRPr="00B22520" w:rsidRDefault="00B22520" w:rsidP="00B22520">
      <w:pPr>
        <w:pStyle w:val="ppBodyText"/>
        <w:rPr>
          <w:lang w:val="it-IT"/>
        </w:rPr>
      </w:pPr>
      <w:r w:rsidRPr="00B22520">
        <w:rPr>
          <w:lang w:val="it-IT"/>
        </w:rPr>
        <w:t>Il seguente frammento di codice in linguaggio T-SQL restituisce informazioni circa la versione del database Resource e la data/ora dell</w:t>
      </w:r>
      <w:r w:rsidR="005F7978">
        <w:rPr>
          <w:lang w:val="it-IT"/>
        </w:rPr>
        <w:t>’</w:t>
      </w:r>
      <w:r w:rsidRPr="00B22520">
        <w:rPr>
          <w:lang w:val="it-IT"/>
        </w:rPr>
        <w:t>ultimo aggiornamento.</w:t>
      </w:r>
    </w:p>
    <w:p w:rsidR="00B22520" w:rsidRPr="00B22520" w:rsidRDefault="00B22520" w:rsidP="00B22520">
      <w:pPr>
        <w:pStyle w:val="ppCode"/>
        <w:rPr>
          <w:lang w:val="it-IT"/>
        </w:rPr>
      </w:pPr>
      <w:r w:rsidRPr="00B22520">
        <w:rPr>
          <w:lang w:val="it-IT"/>
        </w:rPr>
        <w:t>SELECT</w:t>
      </w:r>
    </w:p>
    <w:p w:rsidR="00B22520" w:rsidRPr="00B22520" w:rsidRDefault="00B22520" w:rsidP="00B22520">
      <w:pPr>
        <w:pStyle w:val="ppCode"/>
        <w:rPr>
          <w:lang w:val="it-IT"/>
        </w:rPr>
      </w:pPr>
      <w:r w:rsidRPr="00B22520">
        <w:rPr>
          <w:lang w:val="it-IT"/>
        </w:rPr>
        <w:t xml:space="preserve">  SERVERPROPERTY('ResourceVersion') ResourceVersion,</w:t>
      </w:r>
    </w:p>
    <w:p w:rsidR="00B22520" w:rsidRDefault="00B22520" w:rsidP="00B22520">
      <w:pPr>
        <w:pStyle w:val="ppCode"/>
        <w:rPr>
          <w:lang w:val="it-IT"/>
        </w:rPr>
      </w:pPr>
      <w:r w:rsidRPr="00B22520">
        <w:rPr>
          <w:lang w:val="it-IT"/>
        </w:rPr>
        <w:t xml:space="preserve">  SERVERPROPERTY('ResourceLastUpdateDateTime') ResourceLastUpdateDateTime;</w:t>
      </w:r>
    </w:p>
    <w:p w:rsidR="00B22520" w:rsidRPr="00B22520" w:rsidRDefault="00B22520" w:rsidP="00B22520">
      <w:pPr>
        <w:pStyle w:val="ppCode"/>
        <w:rPr>
          <w:lang w:val="it-IT"/>
        </w:rPr>
      </w:pPr>
      <w:r>
        <w:rPr>
          <w:lang w:val="it-IT"/>
        </w:rPr>
        <w:t>GO</w:t>
      </w:r>
    </w:p>
    <w:p w:rsidR="005F7978" w:rsidRDefault="005F7978" w:rsidP="00B22520">
      <w:pPr>
        <w:pStyle w:val="ppBodyText"/>
        <w:rPr>
          <w:lang w:val="it-IT"/>
        </w:rPr>
      </w:pPr>
      <w:bookmarkStart w:id="0" w:name="_GoBack"/>
      <w:bookmarkEnd w:id="0"/>
    </w:p>
    <w:p w:rsidR="00B22520" w:rsidRDefault="00B22520" w:rsidP="00B22520">
      <w:pPr>
        <w:pStyle w:val="ppBodyText"/>
        <w:rPr>
          <w:lang w:val="it-IT"/>
        </w:rPr>
      </w:pPr>
      <w:r w:rsidRPr="00B22520">
        <w:rPr>
          <w:lang w:val="it-IT"/>
        </w:rPr>
        <w:t>L’output è illustrato in figura 2:</w:t>
      </w:r>
    </w:p>
    <w:p w:rsidR="00B22520" w:rsidRPr="00B22520" w:rsidRDefault="00B22520" w:rsidP="00B22520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6AFFB8FA" wp14:editId="6F68511E">
            <wp:extent cx="4267200" cy="1152525"/>
            <wp:effectExtent l="0" t="0" r="0" b="0"/>
            <wp:docPr id="2" name="Immagine 1" descr="Versione e data/ora ultimo aggiornamento del database Resource" title="Versione e data/ora ultimo aggiornamento del databas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Resource_img2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20" w:rsidRDefault="00B22520" w:rsidP="00983D00">
      <w:pPr>
        <w:pStyle w:val="ppFigureCaption"/>
        <w:rPr>
          <w:lang w:val="it-IT"/>
        </w:rPr>
      </w:pPr>
      <w:r w:rsidRPr="00983D00">
        <w:rPr>
          <w:lang w:val="it-IT"/>
        </w:rPr>
        <w:t xml:space="preserve">Figura 2 </w:t>
      </w:r>
      <w:r w:rsidR="006D19E0">
        <w:rPr>
          <w:lang w:val="it-IT"/>
        </w:rPr>
        <w:t>-</w:t>
      </w:r>
      <w:r w:rsidRPr="00983D00">
        <w:rPr>
          <w:lang w:val="it-IT"/>
        </w:rPr>
        <w:t xml:space="preserve"> Versione e data/ora ultimo aggiornamento del database Resource</w:t>
      </w:r>
    </w:p>
    <w:p w:rsidR="005F7978" w:rsidRPr="006D19E0" w:rsidRDefault="005F7978" w:rsidP="005F7978">
      <w:pPr>
        <w:pStyle w:val="ppBodyText"/>
        <w:rPr>
          <w:lang w:val="it-IT"/>
        </w:rPr>
      </w:pPr>
    </w:p>
    <w:p w:rsidR="00B22520" w:rsidRPr="00983D00" w:rsidRDefault="00B22520" w:rsidP="00BA7424">
      <w:pPr>
        <w:pStyle w:val="ppSection"/>
        <w:rPr>
          <w:lang w:val="it-IT"/>
        </w:rPr>
      </w:pPr>
      <w:r w:rsidRPr="00983D00">
        <w:rPr>
          <w:lang w:val="it-IT"/>
        </w:rPr>
        <w:t>Accesso al database Resource</w:t>
      </w:r>
    </w:p>
    <w:p w:rsidR="00B22520" w:rsidRPr="00983D00" w:rsidRDefault="00B22520" w:rsidP="00983D00">
      <w:pPr>
        <w:pStyle w:val="ppBodyText"/>
        <w:rPr>
          <w:lang w:val="it-IT"/>
        </w:rPr>
      </w:pPr>
      <w:r w:rsidRPr="00983D00">
        <w:rPr>
          <w:lang w:val="it-IT"/>
        </w:rPr>
        <w:t>Ci sono due modi per accedere al database Resource, il primo consiste nel copiare i file mssqlsystemresource.mdf e mssqlsystemresource.ldf in una cartella diversa da quella in cui si trovano</w:t>
      </w:r>
      <w:r w:rsidR="003B0D7F">
        <w:rPr>
          <w:lang w:val="it-IT"/>
        </w:rPr>
        <w:t>,</w:t>
      </w:r>
      <w:r w:rsidRPr="00983D00">
        <w:rPr>
          <w:lang w:val="it-IT"/>
        </w:rPr>
        <w:t xml:space="preserve"> dopo aver arrestato il servizio principale di SQL Server. Una volta copiati i file e riavviato il servizio, sarà possibile effettuare l’</w:t>
      </w:r>
      <w:r w:rsidRPr="005F7978">
        <w:rPr>
          <w:lang w:val="it-IT"/>
        </w:rPr>
        <w:t>attach</w:t>
      </w:r>
      <w:r w:rsidRPr="00983D00">
        <w:rPr>
          <w:lang w:val="it-IT"/>
        </w:rPr>
        <w:t xml:space="preserve"> dei file </w:t>
      </w:r>
      <w:r w:rsidR="005F7978">
        <w:rPr>
          <w:lang w:val="it-IT"/>
        </w:rPr>
        <w:t xml:space="preserve">copiati </w:t>
      </w:r>
      <w:r w:rsidRPr="00983D00">
        <w:rPr>
          <w:lang w:val="it-IT"/>
        </w:rPr>
        <w:t xml:space="preserve">creando un nuovo DB con nome differente da “mssqlsystemresource”. Il DB creato sarà accessibile e le modifiche effettuate su questa copia non avranno ovviamente effetto sul database Resource di sistema. Il secondo metodo consiste nell’avviare il </w:t>
      </w:r>
      <w:r w:rsidRPr="00983D00">
        <w:rPr>
          <w:lang w:val="it-IT"/>
        </w:rPr>
        <w:lastRenderedPageBreak/>
        <w:t>servizio</w:t>
      </w:r>
      <w:r w:rsidR="005F7978">
        <w:rPr>
          <w:lang w:val="it-IT"/>
        </w:rPr>
        <w:t xml:space="preserve"> principale di </w:t>
      </w:r>
      <w:r w:rsidRPr="00983D00">
        <w:rPr>
          <w:lang w:val="it-IT"/>
        </w:rPr>
        <w:t xml:space="preserve">SQL Server in single user mode ovvero con il flag “-m“ nei parametri di avvio </w:t>
      </w:r>
      <w:r w:rsidR="005F7978">
        <w:rPr>
          <w:lang w:val="it-IT"/>
        </w:rPr>
        <w:t>(</w:t>
      </w:r>
      <w:r w:rsidR="00703BFE">
        <w:rPr>
          <w:lang w:val="it-IT"/>
        </w:rPr>
        <w:t>del servizio</w:t>
      </w:r>
      <w:r w:rsidR="005F7978">
        <w:rPr>
          <w:lang w:val="it-IT"/>
        </w:rPr>
        <w:t>)</w:t>
      </w:r>
      <w:r w:rsidR="00703BFE">
        <w:rPr>
          <w:lang w:val="it-IT"/>
        </w:rPr>
        <w:t xml:space="preserve">, </w:t>
      </w:r>
      <w:r w:rsidRPr="00983D00">
        <w:rPr>
          <w:lang w:val="it-IT"/>
        </w:rPr>
        <w:t>come illustrato in figura 3.</w:t>
      </w:r>
    </w:p>
    <w:p w:rsidR="00B22520" w:rsidRPr="00703BFE" w:rsidRDefault="00703BFE" w:rsidP="00703BFE">
      <w:pPr>
        <w:pStyle w:val="ppFigure"/>
      </w:pPr>
      <w:r w:rsidRPr="00703BFE">
        <w:rPr>
          <w:noProof/>
          <w:lang w:bidi="ar-SA"/>
        </w:rPr>
        <w:drawing>
          <wp:inline distT="0" distB="0" distL="0" distR="0" wp14:anchorId="2DAE269B" wp14:editId="0D0BC2AE">
            <wp:extent cx="3914775" cy="4467225"/>
            <wp:effectExtent l="0" t="0" r="0" b="0"/>
            <wp:docPr id="3" name="Immagine 2" descr="Avvio del servizio principale di SQL Server in single user mode" title="Avvio del servizio principale di SQL Server in single user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Resource_img3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FE" w:rsidRPr="003D49D5" w:rsidRDefault="00703BFE" w:rsidP="00703BFE">
      <w:pPr>
        <w:pStyle w:val="ppFigureCaption"/>
        <w:rPr>
          <w:lang w:val="it-IT"/>
        </w:rPr>
      </w:pPr>
      <w:r w:rsidRPr="003D49D5">
        <w:rPr>
          <w:lang w:val="it-IT"/>
        </w:rPr>
        <w:t>Figura 3 - Avvio del servizio</w:t>
      </w:r>
      <w:r w:rsidR="005F7978">
        <w:rPr>
          <w:lang w:val="it-IT"/>
        </w:rPr>
        <w:t xml:space="preserve"> principale di </w:t>
      </w:r>
      <w:r w:rsidRPr="003D49D5">
        <w:rPr>
          <w:lang w:val="it-IT"/>
        </w:rPr>
        <w:t>SQL Server in single user mode</w:t>
      </w:r>
    </w:p>
    <w:p w:rsidR="00282B80" w:rsidRDefault="00282B80" w:rsidP="00703BFE">
      <w:pPr>
        <w:pStyle w:val="ppBodyText"/>
        <w:rPr>
          <w:lang w:val="it-IT"/>
        </w:rPr>
      </w:pPr>
    </w:p>
    <w:p w:rsidR="00703BFE" w:rsidRPr="00703BFE" w:rsidRDefault="00703BFE" w:rsidP="00703BFE">
      <w:pPr>
        <w:pStyle w:val="ppBodyText"/>
        <w:rPr>
          <w:lang w:val="it-IT"/>
        </w:rPr>
      </w:pPr>
      <w:r w:rsidRPr="00703BFE">
        <w:rPr>
          <w:lang w:val="it-IT"/>
        </w:rPr>
        <w:t>SQL Server Management Studio non potrà comunque visualizzare il database Resource perché quest’ultimo è un DB nascosto</w:t>
      </w:r>
      <w:r w:rsidR="005F7978">
        <w:rPr>
          <w:lang w:val="it-IT"/>
        </w:rPr>
        <w:t>;</w:t>
      </w:r>
      <w:r w:rsidRPr="00703BFE">
        <w:rPr>
          <w:lang w:val="it-IT"/>
        </w:rPr>
        <w:t xml:space="preserve"> potrete però accedervi cambiando il database </w:t>
      </w:r>
      <w:r w:rsidRPr="00DC70A9">
        <w:rPr>
          <w:lang w:val="it-IT"/>
        </w:rPr>
        <w:t>context</w:t>
      </w:r>
      <w:r w:rsidRPr="00703BFE">
        <w:rPr>
          <w:lang w:val="it-IT"/>
        </w:rPr>
        <w:t xml:space="preserve"> con il comando:</w:t>
      </w:r>
    </w:p>
    <w:p w:rsidR="00703BFE" w:rsidRPr="00703BFE" w:rsidRDefault="00703BFE" w:rsidP="00703BFE">
      <w:pPr>
        <w:pStyle w:val="ppCode"/>
        <w:rPr>
          <w:lang w:val="it-IT"/>
        </w:rPr>
      </w:pPr>
      <w:r w:rsidRPr="00703BFE">
        <w:rPr>
          <w:lang w:val="it-IT"/>
        </w:rPr>
        <w:t>USE [mssqlsystemresource];</w:t>
      </w:r>
    </w:p>
    <w:p w:rsidR="00703BFE" w:rsidRPr="00703BFE" w:rsidRDefault="00703BFE" w:rsidP="00703BFE">
      <w:pPr>
        <w:pStyle w:val="ppCode"/>
        <w:rPr>
          <w:lang w:val="it-IT"/>
        </w:rPr>
      </w:pPr>
      <w:r w:rsidRPr="00703BFE">
        <w:rPr>
          <w:lang w:val="it-IT"/>
        </w:rPr>
        <w:t>GO</w:t>
      </w:r>
    </w:p>
    <w:p w:rsidR="00703BFE" w:rsidRPr="00703BFE" w:rsidRDefault="00703BFE" w:rsidP="00703BFE">
      <w:pPr>
        <w:pStyle w:val="ppBodyText"/>
        <w:rPr>
          <w:lang w:val="it-IT"/>
        </w:rPr>
      </w:pPr>
    </w:p>
    <w:p w:rsidR="00703BFE" w:rsidRPr="00703BFE" w:rsidRDefault="00703BFE" w:rsidP="00703BFE">
      <w:pPr>
        <w:pStyle w:val="ppBodyText"/>
        <w:rPr>
          <w:lang w:val="it-IT"/>
        </w:rPr>
      </w:pPr>
      <w:r w:rsidRPr="00703BFE">
        <w:rPr>
          <w:lang w:val="it-IT"/>
        </w:rPr>
        <w:t xml:space="preserve">Potrete quindi verificare di essere effettivamente connessi al database Resource </w:t>
      </w:r>
      <w:r w:rsidR="005F7978">
        <w:rPr>
          <w:lang w:val="it-IT"/>
        </w:rPr>
        <w:t>eseguendo lo statement riportato di seguito</w:t>
      </w:r>
      <w:r w:rsidRPr="00703BFE">
        <w:rPr>
          <w:lang w:val="it-IT"/>
        </w:rPr>
        <w:t>, il cui output è illustrato in figura 4.</w:t>
      </w:r>
    </w:p>
    <w:p w:rsidR="00703BFE" w:rsidRPr="00703BFE" w:rsidRDefault="00703BFE" w:rsidP="00703BFE">
      <w:pPr>
        <w:pStyle w:val="ppCode"/>
        <w:rPr>
          <w:lang w:val="it-IT"/>
        </w:rPr>
      </w:pPr>
      <w:r w:rsidRPr="00703BFE">
        <w:rPr>
          <w:lang w:val="it-IT"/>
        </w:rPr>
        <w:t>SELECT</w:t>
      </w:r>
    </w:p>
    <w:p w:rsidR="00703BFE" w:rsidRPr="00703BFE" w:rsidRDefault="00703BFE" w:rsidP="00703BFE">
      <w:pPr>
        <w:pStyle w:val="ppCode"/>
        <w:rPr>
          <w:lang w:val="it-IT"/>
        </w:rPr>
      </w:pPr>
      <w:r w:rsidRPr="00703BFE">
        <w:rPr>
          <w:lang w:val="it-IT"/>
        </w:rPr>
        <w:t xml:space="preserve">  DB_ID() AS database_id</w:t>
      </w:r>
    </w:p>
    <w:p w:rsidR="00703BFE" w:rsidRPr="003D49D5" w:rsidRDefault="00703BFE" w:rsidP="00703BFE">
      <w:pPr>
        <w:pStyle w:val="ppCode"/>
      </w:pPr>
      <w:r w:rsidRPr="003D49D5">
        <w:t xml:space="preserve">  ,DB_NAME() AS database_name;</w:t>
      </w:r>
    </w:p>
    <w:p w:rsidR="00703BFE" w:rsidRPr="00703BFE" w:rsidRDefault="00703BFE" w:rsidP="00703BFE">
      <w:pPr>
        <w:pStyle w:val="ppCode"/>
        <w:rPr>
          <w:lang w:val="it-IT"/>
        </w:rPr>
      </w:pPr>
      <w:r w:rsidRPr="00703BFE">
        <w:rPr>
          <w:lang w:val="it-IT"/>
        </w:rPr>
        <w:t>GO</w:t>
      </w:r>
    </w:p>
    <w:p w:rsidR="00703BFE" w:rsidRDefault="00282B80" w:rsidP="00282B80">
      <w:pPr>
        <w:pStyle w:val="ppFigure"/>
        <w:rPr>
          <w:lang w:val="it-IT"/>
        </w:rPr>
      </w:pPr>
      <w:r>
        <w:rPr>
          <w:noProof/>
          <w:lang w:bidi="ar-SA"/>
        </w:rPr>
        <w:lastRenderedPageBreak/>
        <w:drawing>
          <wp:inline distT="0" distB="0" distL="0" distR="0" wp14:anchorId="173853CC" wp14:editId="66F370A1">
            <wp:extent cx="3381375" cy="1162050"/>
            <wp:effectExtent l="0" t="0" r="0" b="0"/>
            <wp:docPr id="4" name="Immagine 3" descr="Connessione al database Resource" title="Connessione al databas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Resource_img4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80" w:rsidRPr="00282B80" w:rsidRDefault="00282B80" w:rsidP="00282B80">
      <w:pPr>
        <w:pStyle w:val="ppFigureCaption"/>
        <w:rPr>
          <w:lang w:val="it-IT"/>
        </w:rPr>
      </w:pPr>
      <w:r w:rsidRPr="00282B80">
        <w:rPr>
          <w:lang w:val="it-IT"/>
        </w:rPr>
        <w:t xml:space="preserve">Figura 4 </w:t>
      </w:r>
      <w:r>
        <w:rPr>
          <w:lang w:val="it-IT"/>
        </w:rPr>
        <w:t>-</w:t>
      </w:r>
      <w:r w:rsidRPr="00282B80">
        <w:rPr>
          <w:lang w:val="it-IT"/>
        </w:rPr>
        <w:t xml:space="preserve"> Connessione al database Resource</w:t>
      </w:r>
    </w:p>
    <w:p w:rsidR="005F7978" w:rsidRDefault="005F7978" w:rsidP="00282B80">
      <w:pPr>
        <w:pStyle w:val="ppBodyText"/>
        <w:rPr>
          <w:lang w:val="it-IT"/>
        </w:rPr>
      </w:pPr>
    </w:p>
    <w:p w:rsidR="006D58D4" w:rsidRDefault="00282B80" w:rsidP="00282B80">
      <w:pPr>
        <w:pStyle w:val="ppBodyText"/>
        <w:rPr>
          <w:lang w:val="it-IT"/>
        </w:rPr>
      </w:pPr>
      <w:r w:rsidRPr="00282B80">
        <w:rPr>
          <w:lang w:val="it-IT"/>
        </w:rPr>
        <w:t>Si noti il valore di default assegnato all’ID che identifica in modo univoco il database Resource, by design</w:t>
      </w:r>
      <w:r w:rsidR="005F7978">
        <w:rPr>
          <w:lang w:val="it-IT"/>
        </w:rPr>
        <w:t xml:space="preserve"> questo valore è uguale a </w:t>
      </w:r>
      <w:r w:rsidRPr="00282B80">
        <w:rPr>
          <w:lang w:val="it-IT"/>
        </w:rPr>
        <w:t>32767.</w:t>
      </w:r>
    </w:p>
    <w:p w:rsidR="00282B80" w:rsidRDefault="00282B80" w:rsidP="00282B80">
      <w:pPr>
        <w:pStyle w:val="ppBodyText"/>
        <w:rPr>
          <w:lang w:val="it-IT"/>
        </w:rPr>
      </w:pPr>
      <w:r w:rsidRPr="00282B80">
        <w:rPr>
          <w:lang w:val="it-IT"/>
        </w:rPr>
        <w:t xml:space="preserve">Ora che abbiamo visto con i nostri occhi questo database </w:t>
      </w:r>
      <w:r w:rsidR="001172DD">
        <w:rPr>
          <w:lang w:val="it-IT"/>
        </w:rPr>
        <w:t>“</w:t>
      </w:r>
      <w:r w:rsidRPr="00282B80">
        <w:rPr>
          <w:lang w:val="it-IT"/>
        </w:rPr>
        <w:t>nascosto</w:t>
      </w:r>
      <w:r w:rsidR="001172DD">
        <w:rPr>
          <w:lang w:val="it-IT"/>
        </w:rPr>
        <w:t>”</w:t>
      </w:r>
      <w:r w:rsidRPr="00282B80">
        <w:rPr>
          <w:lang w:val="it-IT"/>
        </w:rPr>
        <w:t>, riavviamo il servizio SQL Server in multi user mode</w:t>
      </w:r>
      <w:r w:rsidR="001172DD">
        <w:rPr>
          <w:lang w:val="it-IT"/>
        </w:rPr>
        <w:t xml:space="preserve"> </w:t>
      </w:r>
      <w:r w:rsidRPr="00282B80">
        <w:rPr>
          <w:lang w:val="it-IT"/>
        </w:rPr>
        <w:t>senza specificare</w:t>
      </w:r>
      <w:r w:rsidR="001172DD">
        <w:rPr>
          <w:lang w:val="it-IT"/>
        </w:rPr>
        <w:t xml:space="preserve"> alcun</w:t>
      </w:r>
      <w:r w:rsidRPr="00282B80">
        <w:rPr>
          <w:lang w:val="it-IT"/>
        </w:rPr>
        <w:t xml:space="preserve"> flag nei parametri di avvio</w:t>
      </w:r>
      <w:r w:rsidR="006D58D4">
        <w:rPr>
          <w:lang w:val="it-IT"/>
        </w:rPr>
        <w:t xml:space="preserve"> del servizio,</w:t>
      </w:r>
      <w:r w:rsidRPr="00282B80">
        <w:rPr>
          <w:lang w:val="it-IT"/>
        </w:rPr>
        <w:t xml:space="preserve"> come illustrato in figura 5.</w:t>
      </w:r>
    </w:p>
    <w:p w:rsidR="006D58D4" w:rsidRDefault="0062234F" w:rsidP="0062234F">
      <w:pPr>
        <w:pStyle w:val="ppFigure"/>
        <w:rPr>
          <w:lang w:val="it-IT"/>
        </w:rPr>
      </w:pPr>
      <w:r>
        <w:rPr>
          <w:noProof/>
          <w:lang w:bidi="ar-SA"/>
        </w:rPr>
        <w:drawing>
          <wp:inline distT="0" distB="0" distL="0" distR="0" wp14:anchorId="2434C12F" wp14:editId="16E3E2BF">
            <wp:extent cx="3914775" cy="4448175"/>
            <wp:effectExtent l="0" t="0" r="0" b="0"/>
            <wp:docPr id="5" name="Immagine 4" descr="Avvio del servizio SQL Server in multi user mode" title="Avvio del servizio SQL Server in multi user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Resource_img5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4F" w:rsidRPr="0062234F" w:rsidRDefault="0062234F" w:rsidP="0062234F">
      <w:pPr>
        <w:pStyle w:val="ppFigureCaption"/>
        <w:rPr>
          <w:lang w:val="it-IT"/>
        </w:rPr>
      </w:pPr>
      <w:r w:rsidRPr="0062234F">
        <w:rPr>
          <w:lang w:val="it-IT"/>
        </w:rPr>
        <w:t xml:space="preserve">Figura 5 </w:t>
      </w:r>
      <w:r>
        <w:rPr>
          <w:lang w:val="it-IT"/>
        </w:rPr>
        <w:t>-</w:t>
      </w:r>
      <w:r w:rsidRPr="0062234F">
        <w:rPr>
          <w:lang w:val="it-IT"/>
        </w:rPr>
        <w:t xml:space="preserve"> Avvio del servizio SQL Server in multi user mode</w:t>
      </w:r>
    </w:p>
    <w:p w:rsidR="0062234F" w:rsidRPr="0062234F" w:rsidRDefault="0062234F" w:rsidP="00BA7424">
      <w:pPr>
        <w:pStyle w:val="ppSection"/>
        <w:rPr>
          <w:lang w:val="it-IT"/>
        </w:rPr>
      </w:pPr>
      <w:r w:rsidRPr="0062234F">
        <w:rPr>
          <w:lang w:val="it-IT"/>
        </w:rPr>
        <w:lastRenderedPageBreak/>
        <w:t>Importanza del database Resource</w:t>
      </w:r>
    </w:p>
    <w:p w:rsidR="0062234F" w:rsidRDefault="0062234F" w:rsidP="0062234F">
      <w:pPr>
        <w:pStyle w:val="ppBodyText"/>
        <w:rPr>
          <w:lang w:val="it-IT"/>
        </w:rPr>
      </w:pPr>
      <w:r w:rsidRPr="0062234F">
        <w:rPr>
          <w:lang w:val="it-IT"/>
        </w:rPr>
        <w:t>Come gli altri database di sistema anche il database Resource rappresenta un DB critico. Il servizio principale di SQL Server dipende anche da questo database</w:t>
      </w:r>
      <w:r>
        <w:rPr>
          <w:lang w:val="it-IT"/>
        </w:rPr>
        <w:t>;</w:t>
      </w:r>
      <w:r w:rsidRPr="0062234F">
        <w:rPr>
          <w:lang w:val="it-IT"/>
        </w:rPr>
        <w:t xml:space="preserve"> qualora non sia presente, il servizio principale non potrà essere avviato. Per dimostrarlo, dopo aver fermato i servizi di SQL Server, abbiamo rinominato i file mssqlsystemresource.mdf e mssqlsystemresource.ldf del database Resource (</w:t>
      </w:r>
      <w:r>
        <w:rPr>
          <w:lang w:val="it-IT"/>
        </w:rPr>
        <w:t xml:space="preserve">operazione </w:t>
      </w:r>
      <w:r w:rsidRPr="0062234F">
        <w:rPr>
          <w:lang w:val="it-IT"/>
        </w:rPr>
        <w:t>da non fare in produzione</w:t>
      </w:r>
      <w:r>
        <w:rPr>
          <w:lang w:val="it-IT"/>
        </w:rPr>
        <w:t>!</w:t>
      </w:r>
      <w:r w:rsidRPr="0062234F">
        <w:rPr>
          <w:lang w:val="it-IT"/>
        </w:rPr>
        <w:t>). Al successivo tentativo di riavvio del servizio principale, il sistema ha restituito il messaggio di errore illustrato in figura 6.</w:t>
      </w:r>
    </w:p>
    <w:p w:rsidR="0062234F" w:rsidRPr="0062234F" w:rsidRDefault="0062234F" w:rsidP="0062234F">
      <w:pPr>
        <w:pStyle w:val="ppFigure"/>
      </w:pPr>
      <w:r w:rsidRPr="0062234F">
        <w:rPr>
          <w:noProof/>
          <w:lang w:bidi="ar-SA"/>
        </w:rPr>
        <w:drawing>
          <wp:inline distT="0" distB="0" distL="0" distR="0" wp14:anchorId="61F70EA3" wp14:editId="5DF980CB">
            <wp:extent cx="5943600" cy="4631690"/>
            <wp:effectExtent l="0" t="0" r="0" b="0"/>
            <wp:docPr id="6" name="Immagine 5" descr="Visualizzatore eventi applicativi: Errore durante l’avvio del servizio SQL Server" title="Visualizzatore eventi applicativi: Errore durante l’avvio del servizio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Resource_img6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4F" w:rsidRDefault="0062234F" w:rsidP="0062234F">
      <w:pPr>
        <w:pStyle w:val="ppFigureCaption"/>
        <w:rPr>
          <w:lang w:val="it-IT"/>
        </w:rPr>
      </w:pPr>
      <w:r w:rsidRPr="0062234F">
        <w:rPr>
          <w:lang w:val="it-IT"/>
        </w:rPr>
        <w:t xml:space="preserve">Figura 6 </w:t>
      </w:r>
      <w:r>
        <w:rPr>
          <w:lang w:val="it-IT"/>
        </w:rPr>
        <w:t>-</w:t>
      </w:r>
      <w:r w:rsidRPr="0062234F">
        <w:rPr>
          <w:lang w:val="it-IT"/>
        </w:rPr>
        <w:t xml:space="preserve"> Visualizzatore eventi applicativi</w:t>
      </w:r>
      <w:r w:rsidR="00C42ECB">
        <w:rPr>
          <w:lang w:val="it-IT"/>
        </w:rPr>
        <w:t>: Errore durante l’avvio del servizio SQL Server</w:t>
      </w:r>
    </w:p>
    <w:p w:rsidR="00680E50" w:rsidRPr="00DC70A9" w:rsidRDefault="00680E50" w:rsidP="00680E50">
      <w:pPr>
        <w:pStyle w:val="ppBodyText"/>
        <w:rPr>
          <w:lang w:val="it-IT"/>
        </w:rPr>
      </w:pPr>
    </w:p>
    <w:p w:rsidR="0062234F" w:rsidRPr="0062234F" w:rsidRDefault="0062234F" w:rsidP="00BA7424">
      <w:pPr>
        <w:pStyle w:val="ppSection"/>
        <w:rPr>
          <w:lang w:val="it-IT"/>
        </w:rPr>
      </w:pPr>
      <w:r w:rsidRPr="0062234F">
        <w:rPr>
          <w:lang w:val="it-IT"/>
        </w:rPr>
        <w:t>Backup del database Resource</w:t>
      </w:r>
    </w:p>
    <w:p w:rsidR="0062234F" w:rsidRPr="0062234F" w:rsidRDefault="0062555F" w:rsidP="00DC70A9">
      <w:pPr>
        <w:pStyle w:val="ppBodyText"/>
        <w:rPr>
          <w:lang w:val="it-IT"/>
        </w:rPr>
      </w:pPr>
      <w:r>
        <w:rPr>
          <w:lang w:val="it-IT"/>
        </w:rPr>
        <w:t>Come si può leggere anche sulla guida in linea (</w:t>
      </w:r>
      <w:r w:rsidR="00C45202" w:rsidRPr="003D49D5">
        <w:rPr>
          <w:lang w:val="it-IT"/>
        </w:rPr>
        <w:t>Books</w:t>
      </w:r>
      <w:r w:rsidR="00C45202">
        <w:rPr>
          <w:lang w:val="it-IT"/>
        </w:rPr>
        <w:t xml:space="preserve"> On-Line</w:t>
      </w:r>
      <w:r>
        <w:rPr>
          <w:lang w:val="it-IT"/>
        </w:rPr>
        <w:t>)</w:t>
      </w:r>
      <w:r w:rsidR="0062234F" w:rsidRPr="0062234F">
        <w:rPr>
          <w:lang w:val="it-IT"/>
        </w:rPr>
        <w:t>, SQL Server non è in grado di eseguire il backup automatico del database Resource. Tuttavia, è possibile</w:t>
      </w:r>
      <w:r w:rsidR="00680E50">
        <w:rPr>
          <w:lang w:val="it-IT"/>
        </w:rPr>
        <w:t xml:space="preserve"> -</w:t>
      </w:r>
      <w:r w:rsidR="0062234F" w:rsidRPr="0062234F">
        <w:rPr>
          <w:lang w:val="it-IT"/>
        </w:rPr>
        <w:t xml:space="preserve"> e consigliato</w:t>
      </w:r>
      <w:r w:rsidR="00680E50">
        <w:rPr>
          <w:lang w:val="it-IT"/>
        </w:rPr>
        <w:t xml:space="preserve"> -</w:t>
      </w:r>
      <w:r w:rsidR="0062234F" w:rsidRPr="0062234F">
        <w:rPr>
          <w:lang w:val="it-IT"/>
        </w:rPr>
        <w:t xml:space="preserve"> salvare periodicamente una copia di backup dei file mssqlsystemresource.mdf e mssqlsystemresource.ldf trattandoli come file binari, eseguendo la copia manualmente oppure schedulando i comandi offerti dal file system per la </w:t>
      </w:r>
      <w:r w:rsidR="0062234F" w:rsidRPr="0062234F">
        <w:rPr>
          <w:lang w:val="it-IT"/>
        </w:rPr>
        <w:lastRenderedPageBreak/>
        <w:t>copia dei file (xcopy). Anche il ripristino di un backup di questi file non può essere eseguito da SQL Server, l’unico modo per farlo è agire manualmente ripristinando i file del database Resource avendo cura di non sovrascrivere la versione corrente con una copia non aggiornata.</w:t>
      </w:r>
    </w:p>
    <w:p w:rsidR="0062234F" w:rsidRPr="0062234F" w:rsidRDefault="0062234F" w:rsidP="00BA7424">
      <w:pPr>
        <w:pStyle w:val="ppSection"/>
        <w:rPr>
          <w:lang w:val="it-IT"/>
        </w:rPr>
      </w:pPr>
      <w:r w:rsidRPr="0062234F">
        <w:rPr>
          <w:lang w:val="it-IT"/>
        </w:rPr>
        <w:t>Conclusioni</w:t>
      </w:r>
    </w:p>
    <w:p w:rsidR="00AB624B" w:rsidRDefault="00AB624B" w:rsidP="0062234F">
      <w:pPr>
        <w:pStyle w:val="ppBodyText"/>
        <w:rPr>
          <w:lang w:val="it-IT"/>
        </w:rPr>
      </w:pPr>
      <w:r>
        <w:rPr>
          <w:lang w:val="it-IT"/>
        </w:rPr>
        <w:t xml:space="preserve">Dall’edizione 2005 di SQL Server, i processi di </w:t>
      </w:r>
      <w:r w:rsidRPr="00DC70A9">
        <w:rPr>
          <w:lang w:val="it-IT"/>
        </w:rPr>
        <w:t>disaster recovery</w:t>
      </w:r>
      <w:r>
        <w:rPr>
          <w:lang w:val="it-IT"/>
        </w:rPr>
        <w:t xml:space="preserve"> devono tenere conto della presenza del database Resource perché il servizio principale di SQL Server dipende anch</w:t>
      </w:r>
      <w:r w:rsidR="004C48FA">
        <w:rPr>
          <w:lang w:val="it-IT"/>
        </w:rPr>
        <w:t xml:space="preserve">e da questo database di sistema </w:t>
      </w:r>
      <w:r>
        <w:rPr>
          <w:lang w:val="it-IT"/>
        </w:rPr>
        <w:t>“nascosto”.</w:t>
      </w:r>
    </w:p>
    <w:p w:rsidR="0062234F" w:rsidRDefault="0062234F" w:rsidP="0062234F">
      <w:pPr>
        <w:pStyle w:val="ppBodyText"/>
        <w:rPr>
          <w:lang w:val="it-IT"/>
        </w:rPr>
      </w:pPr>
      <w:r w:rsidRPr="0062234F">
        <w:rPr>
          <w:lang w:val="it-IT"/>
        </w:rPr>
        <w:t>È consigliabile che il database Resource sia modificato esclusivamente da o su indicazione di uno specialista del Servizio Supporto Tecnico Clienti Microsoft.</w:t>
      </w:r>
    </w:p>
    <w:p w:rsidR="00E43561" w:rsidRDefault="00E43561" w:rsidP="0062234F">
      <w:pPr>
        <w:pStyle w:val="ppBodyText"/>
        <w:rPr>
          <w:lang w:val="it-IT"/>
        </w:rPr>
      </w:pPr>
    </w:p>
    <w:p w:rsidR="00E43561" w:rsidRDefault="00E43561" w:rsidP="0062234F">
      <w:pPr>
        <w:pStyle w:val="ppBodyText"/>
        <w:rPr>
          <w:lang w:val="it-IT"/>
        </w:rPr>
      </w:pPr>
    </w:p>
    <w:p w:rsidR="00E43561" w:rsidRPr="00CB16A5" w:rsidRDefault="00E43561" w:rsidP="0032691C">
      <w:pPr>
        <w:pStyle w:val="Heading4"/>
        <w:rPr>
          <w:lang w:val="it-IT"/>
        </w:rPr>
      </w:pPr>
      <w:r>
        <w:rPr>
          <w:lang w:val="it-IT"/>
        </w:rPr>
        <w:t>Di</w:t>
      </w:r>
      <w:r w:rsidRPr="00CB16A5">
        <w:rPr>
          <w:lang w:val="it-IT"/>
        </w:rPr>
        <w:t xml:space="preserve"> </w:t>
      </w:r>
      <w:hyperlink r:id="rId27" w:history="1">
        <w:r w:rsidRPr="00E43561">
          <w:rPr>
            <w:rStyle w:val="Hyperlink"/>
            <w:lang w:val="it-IT"/>
          </w:rPr>
          <w:t>Sergio Govoni</w:t>
        </w:r>
      </w:hyperlink>
      <w:r>
        <w:rPr>
          <w:lang w:val="it-IT"/>
        </w:rPr>
        <w:t xml:space="preserve"> – Microsoft MVP</w:t>
      </w:r>
    </w:p>
    <w:p w:rsidR="00E43561" w:rsidRPr="00BE2AFE" w:rsidRDefault="00E43561" w:rsidP="00E43561">
      <w:pPr>
        <w:pStyle w:val="ppBodyText"/>
        <w:rPr>
          <w:lang w:val="it-IT"/>
        </w:rPr>
      </w:pPr>
      <w:r w:rsidRPr="00BE2AFE">
        <w:rPr>
          <w:lang w:val="it-IT"/>
        </w:rPr>
        <w:t xml:space="preserve">Blog: </w:t>
      </w:r>
      <w:hyperlink r:id="rId28" w:history="1">
        <w:r w:rsidRPr="00BE2AFE">
          <w:rPr>
            <w:rStyle w:val="Hyperlink"/>
            <w:lang w:val="it-IT"/>
          </w:rPr>
          <w:t>http://community.ugiss.org/blogs/sgovoni/</w:t>
        </w:r>
      </w:hyperlink>
      <w:r w:rsidRPr="00BE2AFE">
        <w:rPr>
          <w:lang w:val="it-IT"/>
        </w:rPr>
        <w:t xml:space="preserve"> </w:t>
      </w:r>
    </w:p>
    <w:p w:rsidR="00D62052" w:rsidRPr="00BE2AFE" w:rsidRDefault="00D62052" w:rsidP="00E43561">
      <w:pPr>
        <w:pStyle w:val="ppBodyText"/>
        <w:rPr>
          <w:lang w:val="it-IT"/>
        </w:rPr>
      </w:pPr>
    </w:p>
    <w:p w:rsidR="00D62052" w:rsidRPr="00386963" w:rsidRDefault="00BE5CE6" w:rsidP="00D62052">
      <w:pPr>
        <w:pStyle w:val="ppFigure"/>
        <w:rPr>
          <w:lang w:val="it-IT"/>
        </w:rPr>
      </w:pPr>
      <w:hyperlink r:id="rId29" w:history="1">
        <w:r w:rsidR="00D62052">
          <w:rPr>
            <w:rStyle w:val="Hyperlink"/>
            <w:i/>
            <w:lang w:val="it-IT"/>
          </w:rPr>
          <w:t>A</w:t>
        </w:r>
        <w:r w:rsidR="00D62052" w:rsidRPr="00386963">
          <w:rPr>
            <w:rStyle w:val="Hyperlink"/>
            <w:i/>
            <w:lang w:val="it-IT"/>
          </w:rPr>
          <w:t xml:space="preserve">ltri articoli di </w:t>
        </w:r>
        <w:r w:rsidR="00D62052">
          <w:rPr>
            <w:rStyle w:val="Hyperlink"/>
            <w:i/>
            <w:lang w:val="it-IT"/>
          </w:rPr>
          <w:t>Sergio Govoni</w:t>
        </w:r>
        <w:r w:rsidR="00D62052" w:rsidRPr="00386963">
          <w:rPr>
            <w:rStyle w:val="Hyperlink"/>
            <w:i/>
            <w:lang w:val="it-IT"/>
          </w:rPr>
          <w:t xml:space="preserve"> </w:t>
        </w:r>
        <w:r w:rsidR="00D62052">
          <w:rPr>
            <w:rStyle w:val="Hyperlink"/>
            <w:i/>
            <w:lang w:val="it-IT"/>
          </w:rPr>
          <w:t>ne</w:t>
        </w:r>
        <w:r w:rsidR="00D62052" w:rsidRPr="00386963">
          <w:rPr>
            <w:rStyle w:val="Hyperlink"/>
            <w:i/>
            <w:lang w:val="it-IT"/>
          </w:rPr>
          <w:t>lla Libreria</w:t>
        </w:r>
      </w:hyperlink>
      <w:r w:rsidR="00D62052">
        <w:rPr>
          <w:lang w:val="it-IT"/>
        </w:rPr>
        <w:t xml:space="preserve">  </w:t>
      </w:r>
      <w:r w:rsidR="00D62052">
        <w:rPr>
          <w:noProof/>
          <w:lang w:bidi="ar-SA"/>
        </w:rPr>
        <w:drawing>
          <wp:inline distT="0" distB="0" distL="0" distR="0" wp14:anchorId="5A5159F3" wp14:editId="7DF4B8BC">
            <wp:extent cx="161948" cy="161948"/>
            <wp:effectExtent l="0" t="0" r="9525" b="9525"/>
            <wp:docPr id="16" name="Picture 16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S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052" w:rsidRPr="00D62052" w:rsidRDefault="00D62052" w:rsidP="00E43561">
      <w:pPr>
        <w:pStyle w:val="ppBodyText"/>
        <w:rPr>
          <w:lang w:val="it-IT"/>
        </w:rPr>
      </w:pPr>
    </w:p>
    <w:p w:rsidR="00E43561" w:rsidRPr="00D62052" w:rsidRDefault="00E43561" w:rsidP="0062234F">
      <w:pPr>
        <w:pStyle w:val="ppBodyText"/>
        <w:rPr>
          <w:lang w:val="it-IT"/>
        </w:rPr>
      </w:pPr>
    </w:p>
    <w:sectPr w:rsidR="00E43561" w:rsidRPr="00D62052" w:rsidSect="00EC6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CE6" w:rsidRDefault="00BE5CE6" w:rsidP="007A7B01">
      <w:r>
        <w:separator/>
      </w:r>
    </w:p>
  </w:endnote>
  <w:endnote w:type="continuationSeparator" w:id="0">
    <w:p w:rsidR="00BE5CE6" w:rsidRDefault="00BE5CE6" w:rsidP="007A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CE6" w:rsidRDefault="00BE5CE6" w:rsidP="007A7B01">
      <w:r>
        <w:separator/>
      </w:r>
    </w:p>
  </w:footnote>
  <w:footnote w:type="continuationSeparator" w:id="0">
    <w:p w:rsidR="00BE5CE6" w:rsidRDefault="00BE5CE6" w:rsidP="007A7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2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3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4">
    <w:nsid w:val="3BDF086C"/>
    <w:multiLevelType w:val="hybridMultilevel"/>
    <w:tmpl w:val="306C0596"/>
    <w:lvl w:ilvl="0" w:tplc="9E884784">
      <w:start w:val="1"/>
      <w:numFmt w:val="bullet"/>
      <w:pStyle w:val="ppNote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F7740E6"/>
    <w:multiLevelType w:val="multilevel"/>
    <w:tmpl w:val="3AFC219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9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9"/>
  </w:num>
  <w:num w:numId="7">
    <w:abstractNumId w:val="3"/>
  </w:num>
  <w:num w:numId="8">
    <w:abstractNumId w:val="11"/>
  </w:num>
  <w:num w:numId="9">
    <w:abstractNumId w:val="2"/>
  </w:num>
  <w:num w:numId="10">
    <w:abstractNumId w:val="1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16A5"/>
    <w:rsid w:val="0001055E"/>
    <w:rsid w:val="000218CA"/>
    <w:rsid w:val="00022E02"/>
    <w:rsid w:val="000500AB"/>
    <w:rsid w:val="00052D1A"/>
    <w:rsid w:val="000539AD"/>
    <w:rsid w:val="00057F29"/>
    <w:rsid w:val="000615DC"/>
    <w:rsid w:val="000704B6"/>
    <w:rsid w:val="000A7AB7"/>
    <w:rsid w:val="000B000B"/>
    <w:rsid w:val="000C75C2"/>
    <w:rsid w:val="000E40CA"/>
    <w:rsid w:val="000F3D1A"/>
    <w:rsid w:val="000F5A21"/>
    <w:rsid w:val="000F6424"/>
    <w:rsid w:val="00105C09"/>
    <w:rsid w:val="0010759A"/>
    <w:rsid w:val="001172DD"/>
    <w:rsid w:val="00133947"/>
    <w:rsid w:val="00137478"/>
    <w:rsid w:val="00161E6E"/>
    <w:rsid w:val="001630DA"/>
    <w:rsid w:val="001812C5"/>
    <w:rsid w:val="00181388"/>
    <w:rsid w:val="00184C71"/>
    <w:rsid w:val="001B7B9E"/>
    <w:rsid w:val="001D22EB"/>
    <w:rsid w:val="001E0BAF"/>
    <w:rsid w:val="001E6230"/>
    <w:rsid w:val="001F685C"/>
    <w:rsid w:val="00204222"/>
    <w:rsid w:val="0021609B"/>
    <w:rsid w:val="0023359E"/>
    <w:rsid w:val="00244A13"/>
    <w:rsid w:val="00263112"/>
    <w:rsid w:val="00271FC3"/>
    <w:rsid w:val="00282B80"/>
    <w:rsid w:val="002963F3"/>
    <w:rsid w:val="002C3ACF"/>
    <w:rsid w:val="002D63D9"/>
    <w:rsid w:val="002D71B2"/>
    <w:rsid w:val="002E052A"/>
    <w:rsid w:val="002E34A7"/>
    <w:rsid w:val="002E766D"/>
    <w:rsid w:val="003003AD"/>
    <w:rsid w:val="003060E9"/>
    <w:rsid w:val="00314405"/>
    <w:rsid w:val="003226EF"/>
    <w:rsid w:val="0032691C"/>
    <w:rsid w:val="00342140"/>
    <w:rsid w:val="00347B7A"/>
    <w:rsid w:val="003506E9"/>
    <w:rsid w:val="00352A6A"/>
    <w:rsid w:val="0035580F"/>
    <w:rsid w:val="00367FD9"/>
    <w:rsid w:val="00374CA9"/>
    <w:rsid w:val="00386B1B"/>
    <w:rsid w:val="003A648B"/>
    <w:rsid w:val="003B0D7F"/>
    <w:rsid w:val="003B1036"/>
    <w:rsid w:val="003B452A"/>
    <w:rsid w:val="003D49D5"/>
    <w:rsid w:val="003D6844"/>
    <w:rsid w:val="0040180A"/>
    <w:rsid w:val="0041488D"/>
    <w:rsid w:val="00422406"/>
    <w:rsid w:val="00425494"/>
    <w:rsid w:val="00435FB4"/>
    <w:rsid w:val="004366DE"/>
    <w:rsid w:val="00437F4F"/>
    <w:rsid w:val="00440D0C"/>
    <w:rsid w:val="004755D8"/>
    <w:rsid w:val="0047628B"/>
    <w:rsid w:val="0048135E"/>
    <w:rsid w:val="004835DD"/>
    <w:rsid w:val="00495856"/>
    <w:rsid w:val="004A1A87"/>
    <w:rsid w:val="004A50BD"/>
    <w:rsid w:val="004B26BD"/>
    <w:rsid w:val="004C15D5"/>
    <w:rsid w:val="004C2ED3"/>
    <w:rsid w:val="004C30A1"/>
    <w:rsid w:val="004C48FA"/>
    <w:rsid w:val="004C6D4F"/>
    <w:rsid w:val="004D4A08"/>
    <w:rsid w:val="00503C07"/>
    <w:rsid w:val="00510D07"/>
    <w:rsid w:val="00532F7B"/>
    <w:rsid w:val="00537D76"/>
    <w:rsid w:val="00554809"/>
    <w:rsid w:val="005618C9"/>
    <w:rsid w:val="005675FF"/>
    <w:rsid w:val="0058409C"/>
    <w:rsid w:val="00587C6C"/>
    <w:rsid w:val="005951CC"/>
    <w:rsid w:val="005A20CB"/>
    <w:rsid w:val="005B0C65"/>
    <w:rsid w:val="005B69FE"/>
    <w:rsid w:val="005E2CF6"/>
    <w:rsid w:val="005E3406"/>
    <w:rsid w:val="005E7F58"/>
    <w:rsid w:val="005F0E7D"/>
    <w:rsid w:val="005F6B34"/>
    <w:rsid w:val="005F7978"/>
    <w:rsid w:val="0062234F"/>
    <w:rsid w:val="00622386"/>
    <w:rsid w:val="0062555F"/>
    <w:rsid w:val="006335DF"/>
    <w:rsid w:val="006342EC"/>
    <w:rsid w:val="00645ED8"/>
    <w:rsid w:val="006559ED"/>
    <w:rsid w:val="00657911"/>
    <w:rsid w:val="006628E0"/>
    <w:rsid w:val="00665257"/>
    <w:rsid w:val="0066740F"/>
    <w:rsid w:val="00667C16"/>
    <w:rsid w:val="00680E50"/>
    <w:rsid w:val="00685472"/>
    <w:rsid w:val="006A17A1"/>
    <w:rsid w:val="006B1220"/>
    <w:rsid w:val="006B144B"/>
    <w:rsid w:val="006B48F3"/>
    <w:rsid w:val="006B6157"/>
    <w:rsid w:val="006C4F27"/>
    <w:rsid w:val="006C7BA2"/>
    <w:rsid w:val="006D19E0"/>
    <w:rsid w:val="006D4B76"/>
    <w:rsid w:val="006D58D4"/>
    <w:rsid w:val="006E29BD"/>
    <w:rsid w:val="006E341B"/>
    <w:rsid w:val="006E3B88"/>
    <w:rsid w:val="007007FA"/>
    <w:rsid w:val="00703BFE"/>
    <w:rsid w:val="007041BE"/>
    <w:rsid w:val="00714999"/>
    <w:rsid w:val="007156EE"/>
    <w:rsid w:val="007159F8"/>
    <w:rsid w:val="007167A1"/>
    <w:rsid w:val="0073132F"/>
    <w:rsid w:val="007319D4"/>
    <w:rsid w:val="00733F05"/>
    <w:rsid w:val="007346E2"/>
    <w:rsid w:val="00752EB3"/>
    <w:rsid w:val="00756F83"/>
    <w:rsid w:val="0076699C"/>
    <w:rsid w:val="00774541"/>
    <w:rsid w:val="007852F5"/>
    <w:rsid w:val="007879C1"/>
    <w:rsid w:val="007929F0"/>
    <w:rsid w:val="007A039F"/>
    <w:rsid w:val="007A7B01"/>
    <w:rsid w:val="007C0BE1"/>
    <w:rsid w:val="007D503E"/>
    <w:rsid w:val="007E1C7E"/>
    <w:rsid w:val="007F024F"/>
    <w:rsid w:val="007F3F17"/>
    <w:rsid w:val="007F7412"/>
    <w:rsid w:val="008015B4"/>
    <w:rsid w:val="00803158"/>
    <w:rsid w:val="00816D3E"/>
    <w:rsid w:val="00832826"/>
    <w:rsid w:val="00857569"/>
    <w:rsid w:val="00872C80"/>
    <w:rsid w:val="0087653E"/>
    <w:rsid w:val="00882B99"/>
    <w:rsid w:val="008842F3"/>
    <w:rsid w:val="00886B03"/>
    <w:rsid w:val="00892B88"/>
    <w:rsid w:val="008A505D"/>
    <w:rsid w:val="008A650F"/>
    <w:rsid w:val="008B3577"/>
    <w:rsid w:val="008D1065"/>
    <w:rsid w:val="008D2ED2"/>
    <w:rsid w:val="009049CB"/>
    <w:rsid w:val="00911AC6"/>
    <w:rsid w:val="0091748F"/>
    <w:rsid w:val="0092512B"/>
    <w:rsid w:val="00927CEE"/>
    <w:rsid w:val="00937BCB"/>
    <w:rsid w:val="009439C4"/>
    <w:rsid w:val="009577F7"/>
    <w:rsid w:val="00983D00"/>
    <w:rsid w:val="009A3171"/>
    <w:rsid w:val="009A7410"/>
    <w:rsid w:val="009B7FE3"/>
    <w:rsid w:val="009C24A9"/>
    <w:rsid w:val="009D590B"/>
    <w:rsid w:val="009E1A38"/>
    <w:rsid w:val="009E7D5F"/>
    <w:rsid w:val="00A01101"/>
    <w:rsid w:val="00A02214"/>
    <w:rsid w:val="00A06EE2"/>
    <w:rsid w:val="00A24DAA"/>
    <w:rsid w:val="00A24DDE"/>
    <w:rsid w:val="00A2780C"/>
    <w:rsid w:val="00A356A9"/>
    <w:rsid w:val="00A3653F"/>
    <w:rsid w:val="00A368F7"/>
    <w:rsid w:val="00A467AE"/>
    <w:rsid w:val="00A531FC"/>
    <w:rsid w:val="00A5538C"/>
    <w:rsid w:val="00A747FF"/>
    <w:rsid w:val="00A82C3D"/>
    <w:rsid w:val="00A84E23"/>
    <w:rsid w:val="00A85061"/>
    <w:rsid w:val="00A87D13"/>
    <w:rsid w:val="00A92E28"/>
    <w:rsid w:val="00AB17E3"/>
    <w:rsid w:val="00AB624B"/>
    <w:rsid w:val="00AC1A7B"/>
    <w:rsid w:val="00AC2338"/>
    <w:rsid w:val="00AD0A9E"/>
    <w:rsid w:val="00AD224D"/>
    <w:rsid w:val="00AD51A1"/>
    <w:rsid w:val="00AD5D7C"/>
    <w:rsid w:val="00AD6911"/>
    <w:rsid w:val="00AE5C2C"/>
    <w:rsid w:val="00AF1E71"/>
    <w:rsid w:val="00AF3C67"/>
    <w:rsid w:val="00AF5F3F"/>
    <w:rsid w:val="00B014FF"/>
    <w:rsid w:val="00B04BE9"/>
    <w:rsid w:val="00B22520"/>
    <w:rsid w:val="00B3449B"/>
    <w:rsid w:val="00B41860"/>
    <w:rsid w:val="00B46540"/>
    <w:rsid w:val="00B54A50"/>
    <w:rsid w:val="00B55256"/>
    <w:rsid w:val="00B61D10"/>
    <w:rsid w:val="00B624E1"/>
    <w:rsid w:val="00B703F0"/>
    <w:rsid w:val="00BA7424"/>
    <w:rsid w:val="00BD24B3"/>
    <w:rsid w:val="00BD2DC2"/>
    <w:rsid w:val="00BE2AFE"/>
    <w:rsid w:val="00BE2BED"/>
    <w:rsid w:val="00BE5CE6"/>
    <w:rsid w:val="00BF3DE6"/>
    <w:rsid w:val="00C03347"/>
    <w:rsid w:val="00C057BA"/>
    <w:rsid w:val="00C05A71"/>
    <w:rsid w:val="00C219A3"/>
    <w:rsid w:val="00C34427"/>
    <w:rsid w:val="00C35F35"/>
    <w:rsid w:val="00C40262"/>
    <w:rsid w:val="00C42ECB"/>
    <w:rsid w:val="00C45202"/>
    <w:rsid w:val="00C63DBD"/>
    <w:rsid w:val="00C76C38"/>
    <w:rsid w:val="00C83342"/>
    <w:rsid w:val="00CA3AC9"/>
    <w:rsid w:val="00CA3D6B"/>
    <w:rsid w:val="00CB16A5"/>
    <w:rsid w:val="00CB7260"/>
    <w:rsid w:val="00CC6064"/>
    <w:rsid w:val="00CC6DDE"/>
    <w:rsid w:val="00CD0443"/>
    <w:rsid w:val="00CD53B7"/>
    <w:rsid w:val="00CE310C"/>
    <w:rsid w:val="00D00AD7"/>
    <w:rsid w:val="00D056A2"/>
    <w:rsid w:val="00D11C87"/>
    <w:rsid w:val="00D21AEA"/>
    <w:rsid w:val="00D23230"/>
    <w:rsid w:val="00D245E1"/>
    <w:rsid w:val="00D271D2"/>
    <w:rsid w:val="00D33642"/>
    <w:rsid w:val="00D45015"/>
    <w:rsid w:val="00D45C5E"/>
    <w:rsid w:val="00D46385"/>
    <w:rsid w:val="00D6024E"/>
    <w:rsid w:val="00D62052"/>
    <w:rsid w:val="00D92439"/>
    <w:rsid w:val="00D9247F"/>
    <w:rsid w:val="00D96CB3"/>
    <w:rsid w:val="00DA1647"/>
    <w:rsid w:val="00DB1784"/>
    <w:rsid w:val="00DB405F"/>
    <w:rsid w:val="00DB4826"/>
    <w:rsid w:val="00DC70A9"/>
    <w:rsid w:val="00DD06FF"/>
    <w:rsid w:val="00DD3773"/>
    <w:rsid w:val="00DD3F89"/>
    <w:rsid w:val="00DE2FBD"/>
    <w:rsid w:val="00DE327C"/>
    <w:rsid w:val="00DE4D87"/>
    <w:rsid w:val="00DE658F"/>
    <w:rsid w:val="00DE6924"/>
    <w:rsid w:val="00DF1F5C"/>
    <w:rsid w:val="00DF663C"/>
    <w:rsid w:val="00DF7F49"/>
    <w:rsid w:val="00E02668"/>
    <w:rsid w:val="00E1171B"/>
    <w:rsid w:val="00E166CC"/>
    <w:rsid w:val="00E201A7"/>
    <w:rsid w:val="00E20B40"/>
    <w:rsid w:val="00E21495"/>
    <w:rsid w:val="00E23460"/>
    <w:rsid w:val="00E34246"/>
    <w:rsid w:val="00E36AF3"/>
    <w:rsid w:val="00E43266"/>
    <w:rsid w:val="00E43561"/>
    <w:rsid w:val="00E67CCC"/>
    <w:rsid w:val="00E83970"/>
    <w:rsid w:val="00E9528B"/>
    <w:rsid w:val="00EA7D39"/>
    <w:rsid w:val="00EB328E"/>
    <w:rsid w:val="00EC0F5A"/>
    <w:rsid w:val="00EC3E1A"/>
    <w:rsid w:val="00EC6A51"/>
    <w:rsid w:val="00ED07D0"/>
    <w:rsid w:val="00EE15BC"/>
    <w:rsid w:val="00EE1CED"/>
    <w:rsid w:val="00EE74D3"/>
    <w:rsid w:val="00EF2808"/>
    <w:rsid w:val="00EF4D3D"/>
    <w:rsid w:val="00F171C2"/>
    <w:rsid w:val="00F5221E"/>
    <w:rsid w:val="00F635A5"/>
    <w:rsid w:val="00F80C7F"/>
    <w:rsid w:val="00F83DD9"/>
    <w:rsid w:val="00F9038C"/>
    <w:rsid w:val="00F91A99"/>
    <w:rsid w:val="00F977C8"/>
    <w:rsid w:val="00FA0257"/>
    <w:rsid w:val="00FA3EC9"/>
    <w:rsid w:val="00FA5C91"/>
    <w:rsid w:val="00FA7542"/>
    <w:rsid w:val="00FA78CC"/>
    <w:rsid w:val="00FB16D2"/>
    <w:rsid w:val="00FC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DF1C73-4A52-41F1-93F0-300FCCC0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40" w:after="20" w:line="3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C70A9"/>
    <w:pPr>
      <w:spacing w:before="0" w:after="120" w:line="276" w:lineRule="auto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A022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ppBodyText"/>
    <w:link w:val="Heading2Char"/>
    <w:unhideWhenUsed/>
    <w:qFormat/>
    <w:rsid w:val="007A7B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A022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A022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A7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7A7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7A7B01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7A7B01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qFormat/>
    <w:rsid w:val="00DD06FF"/>
    <w:pPr>
      <w:spacing w:before="0" w:after="120" w:line="276" w:lineRule="auto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DE4D87"/>
    <w:pPr>
      <w:numPr>
        <w:ilvl w:val="2"/>
      </w:numPr>
      <w:ind w:left="720"/>
    </w:pPr>
  </w:style>
  <w:style w:type="paragraph" w:customStyle="1" w:styleId="ppBodyTextIndent2">
    <w:name w:val="pp Body Text Indent 2"/>
    <w:basedOn w:val="ppBodyTextIndent"/>
    <w:rsid w:val="00DE4D87"/>
    <w:pPr>
      <w:numPr>
        <w:ilvl w:val="3"/>
      </w:numPr>
      <w:ind w:left="1440"/>
    </w:pPr>
  </w:style>
  <w:style w:type="paragraph" w:customStyle="1" w:styleId="ppBulletList">
    <w:name w:val="pp Bullet List"/>
    <w:basedOn w:val="ppNumberList"/>
    <w:link w:val="ppBulletListChar"/>
    <w:qFormat/>
    <w:rsid w:val="001E6230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1E6230"/>
    <w:pPr>
      <w:numPr>
        <w:ilvl w:val="2"/>
      </w:numPr>
      <w:ind w:left="1434" w:hanging="357"/>
    </w:pPr>
  </w:style>
  <w:style w:type="paragraph" w:customStyle="1" w:styleId="ppChapterNumber">
    <w:name w:val="pp Chapter Number"/>
    <w:next w:val="Normal"/>
    <w:uiPriority w:val="14"/>
    <w:rsid w:val="00937BCB"/>
    <w:pPr>
      <w:autoSpaceDE w:val="0"/>
      <w:autoSpaceDN w:val="0"/>
      <w:adjustRightInd w:val="0"/>
      <w:spacing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937BCB"/>
    <w:pPr>
      <w:autoSpaceDE w:val="0"/>
      <w:autoSpaceDN w:val="0"/>
      <w:adjustRightInd w:val="0"/>
      <w:spacing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B41860"/>
    <w:pPr>
      <w:spacing w:after="24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937BCB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1D22EB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4C30A1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4C30A1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FA0257"/>
    <w:pPr>
      <w:keepNext/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A0257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FA0257"/>
    <w:pPr>
      <w:numPr>
        <w:ilvl w:val="3"/>
      </w:numPr>
      <w:ind w:left="1440"/>
    </w:pPr>
  </w:style>
  <w:style w:type="paragraph" w:customStyle="1" w:styleId="ppFigure">
    <w:name w:val="pp Figure"/>
    <w:basedOn w:val="Normal"/>
    <w:next w:val="Normal"/>
    <w:qFormat/>
    <w:rsid w:val="006E3B88"/>
    <w:pPr>
      <w:numPr>
        <w:ilvl w:val="1"/>
        <w:numId w:val="7"/>
      </w:numPr>
      <w:spacing w:after="240"/>
      <w:ind w:left="0"/>
    </w:pPr>
  </w:style>
  <w:style w:type="paragraph" w:customStyle="1" w:styleId="ppFigureCaption">
    <w:name w:val="pp Figure Caption"/>
    <w:basedOn w:val="Normal"/>
    <w:next w:val="ppBodyText"/>
    <w:qFormat/>
    <w:rsid w:val="00D11C87"/>
    <w:pPr>
      <w:numPr>
        <w:ilvl w:val="1"/>
        <w:numId w:val="6"/>
      </w:numPr>
      <w:ind w:left="0"/>
    </w:pPr>
    <w:rPr>
      <w:b/>
      <w:color w:val="003399"/>
    </w:rPr>
  </w:style>
  <w:style w:type="paragraph" w:customStyle="1" w:styleId="ppFigureCaptionIndent">
    <w:name w:val="pp Figure Caption Indent"/>
    <w:basedOn w:val="ppFigureCaption"/>
    <w:next w:val="ppBodyTextIndent"/>
    <w:rsid w:val="00CA3D6B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CA3D6B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6C4F27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6C4F27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AF1E71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6C4F27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6C4F27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DE2FBD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937BCB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A2780C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04222"/>
    <w:pPr>
      <w:numPr>
        <w:ilvl w:val="0"/>
        <w:numId w:val="20"/>
      </w:numPr>
      <w:ind w:left="426" w:hanging="284"/>
    </w:pPr>
  </w:style>
  <w:style w:type="paragraph" w:customStyle="1" w:styleId="ppNoteIndent">
    <w:name w:val="pp Note Indent"/>
    <w:basedOn w:val="ppNote"/>
    <w:rsid w:val="007929F0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6C4F27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DE2FBD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937BCB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A02214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937BCB"/>
    <w:rPr>
      <w:color w:val="333399"/>
    </w:rPr>
  </w:style>
  <w:style w:type="table" w:customStyle="1" w:styleId="ppTableGrid">
    <w:name w:val="pp Table Grid"/>
    <w:basedOn w:val="ppTableList"/>
    <w:rsid w:val="00B41860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B41860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B41860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B54A5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8D2ED2"/>
  </w:style>
  <w:style w:type="table" w:styleId="TableGrid">
    <w:name w:val="Table Grid"/>
    <w:basedOn w:val="TableNormal"/>
    <w:rsid w:val="00937BCB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B48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4826"/>
    <w:rPr>
      <w:rFonts w:ascii="Arial" w:eastAsia="Batang" w:hAnsi="Arial" w:cs="Times New Roman"/>
      <w:sz w:val="20"/>
      <w:szCs w:val="20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DB4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05F"/>
    <w:rPr>
      <w:rFonts w:ascii="Arial" w:eastAsia="Batang" w:hAnsi="Arial" w:cs="Times New Roman"/>
      <w:sz w:val="20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DB4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05F"/>
    <w:rPr>
      <w:rFonts w:ascii="Arial" w:eastAsia="Batang" w:hAnsi="Arial" w:cs="Times New Roman"/>
      <w:sz w:val="20"/>
      <w:szCs w:val="24"/>
      <w:lang w:eastAsia="ko-KR"/>
    </w:rPr>
  </w:style>
  <w:style w:type="character" w:customStyle="1" w:styleId="ppBulletListChar">
    <w:name w:val="pp Bullet List Char"/>
    <w:basedOn w:val="DefaultParagraphFont"/>
    <w:link w:val="ppBulletList"/>
    <w:rsid w:val="001E6230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8D2E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A06EE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E2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86B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B41860"/>
    <w:pPr>
      <w:spacing w:before="0" w:after="24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DE4D87"/>
    <w:pPr>
      <w:numPr>
        <w:ilvl w:val="4"/>
      </w:numPr>
      <w:ind w:left="2160"/>
    </w:pPr>
  </w:style>
  <w:style w:type="paragraph" w:customStyle="1" w:styleId="ppBulletListIndent2">
    <w:name w:val="pp Bullet List Indent 2"/>
    <w:basedOn w:val="ppBulletListIndent"/>
    <w:qFormat/>
    <w:rsid w:val="001E6230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DE2FBD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1D22EB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A0257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A2780C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6E3B88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D11C87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AF1E71"/>
    <w:pPr>
      <w:numPr>
        <w:ilvl w:val="4"/>
      </w:numPr>
      <w:ind w:left="2160" w:firstLine="0"/>
    </w:pPr>
  </w:style>
  <w:style w:type="paragraph" w:customStyle="1" w:styleId="ppBodyAfterTableText">
    <w:name w:val="pp Body After Table Text"/>
    <w:basedOn w:val="ppBodyText"/>
    <w:next w:val="BodyText"/>
    <w:qFormat/>
    <w:rsid w:val="00425494"/>
    <w:pPr>
      <w:spacing w:before="240"/>
    </w:pPr>
  </w:style>
  <w:style w:type="paragraph" w:styleId="BodyText">
    <w:name w:val="Body Text"/>
    <w:basedOn w:val="Normal"/>
    <w:link w:val="BodyTextChar"/>
    <w:semiHidden/>
    <w:unhideWhenUsed/>
    <w:rsid w:val="00425494"/>
  </w:style>
  <w:style w:type="character" w:customStyle="1" w:styleId="BodyTextChar">
    <w:name w:val="Body Text Char"/>
    <w:basedOn w:val="DefaultParagraphFont"/>
    <w:link w:val="BodyText"/>
    <w:semiHidden/>
    <w:rsid w:val="00425494"/>
    <w:rPr>
      <w:rFonts w:eastAsiaTheme="minorEastAsia"/>
      <w:lang w:bidi="en-US"/>
    </w:rPr>
  </w:style>
  <w:style w:type="paragraph" w:customStyle="1" w:styleId="ppNoteBulletIndent">
    <w:name w:val="pp Note Bullet Indent"/>
    <w:basedOn w:val="ppNoteBullet"/>
    <w:qFormat/>
    <w:rsid w:val="00204222"/>
    <w:pPr>
      <w:ind w:left="1146"/>
    </w:pPr>
  </w:style>
  <w:style w:type="paragraph" w:customStyle="1" w:styleId="ppNoteBulletIndent2">
    <w:name w:val="pp Note Bullet Indent 2"/>
    <w:basedOn w:val="ppNoteBulletIndent"/>
    <w:qFormat/>
    <w:rsid w:val="00204222"/>
    <w:pPr>
      <w:ind w:left="1866"/>
    </w:pPr>
  </w:style>
  <w:style w:type="paragraph" w:customStyle="1" w:styleId="ppNoteBulletIndent3">
    <w:name w:val="pp Note Bullet Indent 3"/>
    <w:basedOn w:val="ppNoteBulletIndent2"/>
    <w:qFormat/>
    <w:rsid w:val="00204222"/>
    <w:pPr>
      <w:ind w:left="2580"/>
    </w:pPr>
  </w:style>
  <w:style w:type="character" w:styleId="Hyperlink">
    <w:name w:val="Hyperlink"/>
    <w:basedOn w:val="DefaultParagraphFont"/>
    <w:uiPriority w:val="99"/>
    <w:unhideWhenUsed/>
    <w:rsid w:val="00CB16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://msdn.microsoft.com/it-it/library/ms186388.aspx" TargetMode="External"/><Relationship Id="rId26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7" Type="http://schemas.openxmlformats.org/officeDocument/2006/relationships/settings" Target="settings.xml"/><Relationship Id="rId12" Type="http://schemas.openxmlformats.org/officeDocument/2006/relationships/hyperlink" Target="http://community.ugiss.org/blogs/sgovoni/" TargetMode="External"/><Relationship Id="rId17" Type="http://schemas.openxmlformats.org/officeDocument/2006/relationships/hyperlink" Target="http://msdn.microsoft.com/it-it/library/ms187837.aspx" TargetMode="External"/><Relationship Id="rId25" Type="http://schemas.openxmlformats.org/officeDocument/2006/relationships/image" Target="media/image6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qlconference.it/events/2012/default.aspx" TargetMode="External"/><Relationship Id="rId20" Type="http://schemas.openxmlformats.org/officeDocument/2006/relationships/hyperlink" Target="http://msdn.microsoft.com/it-it/library/ms190768.aspx" TargetMode="External"/><Relationship Id="rId29" Type="http://schemas.openxmlformats.org/officeDocument/2006/relationships/hyperlink" Target="http://sxp.microsoft.com/feeds/3.0/msdntn/TA_MSDN_ITA?contenttype=Article&amp;author=Sergio%20Govon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vp.microsoft.com/profiles/Sergio.Govoni" TargetMode="External"/><Relationship Id="rId24" Type="http://schemas.openxmlformats.org/officeDocument/2006/relationships/image" Target="media/image5.jpeg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://www.sqlconference.it/events/2012/sessions.aspx" TargetMode="External"/><Relationship Id="rId23" Type="http://schemas.openxmlformats.org/officeDocument/2006/relationships/image" Target="media/image4.jpeg"/><Relationship Id="rId28" Type="http://schemas.openxmlformats.org/officeDocument/2006/relationships/hyperlink" Target="http://community.ugiss.org/blogs/sgovoni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msdn.microsoft.com/it-it/library/ms187112.aspx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BUILD\MINITEL\MSDN\10\it-it\Articles\HxS\TA_1205001_sgovoni_Database_Resource_il_DB_che_contiene_tutti_gli_oggetti_di_sistema\MVPLogo.png" TargetMode="External"/><Relationship Id="rId22" Type="http://schemas.openxmlformats.org/officeDocument/2006/relationships/image" Target="media/image3.jpeg"/><Relationship Id="rId27" Type="http://schemas.openxmlformats.org/officeDocument/2006/relationships/hyperlink" Target="http://mvp.microsoft.com/profiles/Sergio.Govoni" TargetMode="External"/><Relationship Id="rId30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dod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9C75A-C564-4B19-8267-66A6FECC5A42}"/>
      </w:docPartPr>
      <w:docPartBody>
        <w:p w:rsidR="00987FF8" w:rsidRDefault="005E581D">
          <w:r w:rsidRPr="001D50D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1D"/>
    <w:rsid w:val="0003083C"/>
    <w:rsid w:val="002F35A2"/>
    <w:rsid w:val="004153EA"/>
    <w:rsid w:val="005E581D"/>
    <w:rsid w:val="00666093"/>
    <w:rsid w:val="008379AD"/>
    <w:rsid w:val="008D795B"/>
    <w:rsid w:val="00987FF8"/>
    <w:rsid w:val="00A43A99"/>
    <w:rsid w:val="00BC67AF"/>
    <w:rsid w:val="00CB689D"/>
    <w:rsid w:val="00F82C37"/>
    <w:rsid w:val="00F9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58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c5d4bebd-79bb-4f92-b68e-7d1772775060">Draft</Status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8B6A33B790546A94A5AD40427151D" ma:contentTypeVersion="4" ma:contentTypeDescription="Create a new document." ma:contentTypeScope="" ma:versionID="a0ae9d25be816ef08da569f8f3f040a4">
  <xsd:schema xmlns:xsd="http://www.w3.org/2001/XMLSchema" xmlns:p="http://schemas.microsoft.com/office/2006/metadata/properties" xmlns:ns1="http://schemas.microsoft.com/sharepoint/v3" xmlns:ns2="c5d4bebd-79bb-4f92-b68e-7d1772775060" targetNamespace="http://schemas.microsoft.com/office/2006/metadata/properties" ma:root="true" ma:fieldsID="4802bd1cb1eb13c97e71fb49e182a3b7" ns1:_="" ns2:_="">
    <xsd:import namespace="http://schemas.microsoft.com/sharepoint/v3"/>
    <xsd:import namespace="c5d4bebd-79bb-4f92-b68e-7d177277506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c5d4bebd-79bb-4f92-b68e-7d1772775060" elementFormDefault="qualified">
    <xsd:import namespace="http://schemas.microsoft.com/office/2006/documentManagement/types"/>
    <xsd:element name="Status" ma:index="11" nillable="true" ma:displayName="Status" ma:internalName="Statu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4 6 e 1 4 4 8 d - b 2 f 3 - 4 6 d 5 - 9 0 e 4 - d 2 d 0 0 6 c a 0 f 2 e "   t i t l e = " S Q L   S e r v e r :   D a t a b a s e   R e s o u r c e   e   g l i   o g g e t t i   d i   s i s t e m a "   s t y l e = " T o p i c " / >  
 < / t o c > 
</file>

<file path=customXml/itemProps1.xml><?xml version="1.0" encoding="utf-8"?>
<ds:datastoreItem xmlns:ds="http://schemas.openxmlformats.org/officeDocument/2006/customXml" ds:itemID="{B78E431C-8CCB-4A12-BE6B-741CF816B75B}">
  <ds:schemaRefs>
    <ds:schemaRef ds:uri="http://schemas.microsoft.com/office/2006/metadata/properties"/>
    <ds:schemaRef ds:uri="c5d4bebd-79bb-4f92-b68e-7d1772775060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889D0D1-FD29-465C-85B7-3C0EEB6A3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B5522-C596-4C13-9948-B5BBF02C0B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d4bebd-79bb-4f92-b68e-7d177277506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8440C2A3-34AE-4DA1-AC24-98E03142C957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139</TotalTime>
  <Pages>7</Pages>
  <Words>1279</Words>
  <Characters>7295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Database Resource: il DB che contiene tutti gli oggetti di sistema</vt:lpstr>
      <vt:lpstr/>
    </vt:vector>
  </TitlesOfParts>
  <Company>Microsoft</Company>
  <LinksUpToDate>false</LinksUpToDate>
  <CharactersWithSpaces>8557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Resource: il DB che contiene tutti gli oggetti di sistema</dc:title>
  <dc:creator>Sergio Govoni</dc:creator>
  <cp:lastModifiedBy>Aldo Donetti</cp:lastModifiedBy>
  <cp:revision>53</cp:revision>
  <dcterms:created xsi:type="dcterms:W3CDTF">2012-05-22T16:03:00Z</dcterms:created>
  <dcterms:modified xsi:type="dcterms:W3CDTF">2012-12-05T10:41:00Z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0x0101009EA8B6A33B790546A94A5AD40427151D</vt:lpwstr>
  </property>
</Properties>
</file>