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it-IT"/>
        </w:rPr>
        <w:alias w:val="Topic"/>
        <w:tag w:val="85e075fc-27e8-4f3b-adf1-9bd16baef11f"/>
        <w:id w:val="310683458"/>
        <w:placeholder>
          <w:docPart w:val="DefaultPlaceholder_1082065158"/>
        </w:placeholder>
        <w:text/>
      </w:sdtPr>
      <w:sdtEndPr/>
      <w:sdtContent>
        <w:p w:rsidR="00145113" w:rsidRDefault="00EB1375" w:rsidP="002532E5">
          <w:pPr>
            <w:pStyle w:val="ppTopic"/>
            <w:rPr>
              <w:lang w:val="it-IT"/>
            </w:rPr>
          </w:pPr>
          <w:r w:rsidRPr="00EB1375">
            <w:rPr>
              <w:lang w:val="it-IT"/>
            </w:rPr>
            <w:t xml:space="preserve">Windows Embedded Standard </w:t>
          </w:r>
          <w:r w:rsidR="006B1592">
            <w:rPr>
              <w:lang w:val="it-IT"/>
            </w:rPr>
            <w:t>7: I filtri verso l'interfaccia</w:t>
          </w:r>
        </w:p>
      </w:sdtContent>
    </w:sdt>
    <w:p w:rsidR="002532E5" w:rsidRDefault="002532E5" w:rsidP="002532E5">
      <w:pPr>
        <w:pStyle w:val="ppBodyText"/>
        <w:rPr>
          <w:lang w:val="it-IT"/>
        </w:rPr>
      </w:pPr>
    </w:p>
    <w:p w:rsidR="003901F1" w:rsidRPr="00145113" w:rsidRDefault="00145113" w:rsidP="006B1592">
      <w:pPr>
        <w:pStyle w:val="Heading4"/>
        <w:ind w:left="0"/>
        <w:rPr>
          <w:lang w:val="it-IT"/>
        </w:rPr>
      </w:pPr>
      <w:r>
        <w:rPr>
          <w:lang w:val="it-IT"/>
        </w:rPr>
        <w:t>di</w:t>
      </w:r>
      <w:r w:rsidR="003901F1" w:rsidRPr="00145113">
        <w:rPr>
          <w:lang w:val="it-IT"/>
        </w:rPr>
        <w:t xml:space="preserve"> </w:t>
      </w:r>
      <w:hyperlink r:id="rId13" w:history="1">
        <w:r w:rsidR="003901F1" w:rsidRPr="00145113">
          <w:rPr>
            <w:rStyle w:val="Hyperlink"/>
            <w:lang w:val="it-IT"/>
          </w:rPr>
          <w:t>Beppe Platania</w:t>
        </w:r>
      </w:hyperlink>
    </w:p>
    <w:p w:rsidR="00AD2A0D" w:rsidRDefault="00AD2A0D" w:rsidP="00AD2A0D">
      <w:pPr>
        <w:pStyle w:val="ppFigure"/>
        <w:rPr>
          <w:lang w:val="it-IT"/>
        </w:rPr>
      </w:pPr>
      <w:r>
        <w:rPr>
          <w:noProof/>
          <w:lang w:bidi="ar-SA"/>
        </w:rPr>
        <w:drawing>
          <wp:inline distT="0" distB="0" distL="0" distR="0" wp14:anchorId="2F338E8C" wp14:editId="67F04E99">
            <wp:extent cx="543001" cy="85737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a:stretch>
                      <a:fillRect/>
                    </a:stretch>
                  </pic:blipFill>
                  <pic:spPr>
                    <a:xfrm>
                      <a:off x="0" y="0"/>
                      <a:ext cx="543001" cy="857370"/>
                    </a:xfrm>
                    <a:prstGeom prst="rect">
                      <a:avLst/>
                    </a:prstGeom>
                  </pic:spPr>
                </pic:pic>
              </a:graphicData>
            </a:graphic>
          </wp:inline>
        </w:drawing>
      </w:r>
    </w:p>
    <w:p w:rsidR="00AD2A0D" w:rsidRPr="00CF21DF" w:rsidRDefault="00C21CD2" w:rsidP="00AD2A0D">
      <w:pPr>
        <w:pStyle w:val="ppBodyText"/>
        <w:rPr>
          <w:lang w:val="it-IT"/>
        </w:rPr>
      </w:pPr>
      <w:r w:rsidRPr="00CF21DF">
        <w:rPr>
          <w:lang w:val="it-IT"/>
        </w:rPr>
        <w:t xml:space="preserve">Riveduto e corretto da: </w:t>
      </w:r>
      <w:r w:rsidR="00C831B3">
        <w:fldChar w:fldCharType="begin"/>
      </w:r>
      <w:r w:rsidR="00B93B8F" w:rsidRPr="00B93B8F">
        <w:rPr>
          <w:lang w:val="it-IT"/>
        </w:rPr>
        <w:instrText>HYPERLINK "https://mvp.support.microsoft.com/profile/Gianni.Rosa%20Gallina"</w:instrText>
      </w:r>
      <w:r w:rsidR="00C831B3">
        <w:fldChar w:fldCharType="separate"/>
      </w:r>
      <w:r w:rsidRPr="00CF21DF">
        <w:rPr>
          <w:rStyle w:val="Hyperlink"/>
          <w:lang w:val="it-IT"/>
        </w:rPr>
        <w:t>Gianni Rosa Gallina</w:t>
      </w:r>
      <w:r w:rsidR="00C831B3">
        <w:rPr>
          <w:rStyle w:val="Hyperlink"/>
          <w:lang w:val="it-IT"/>
        </w:rPr>
        <w:fldChar w:fldCharType="end"/>
      </w:r>
      <w:r w:rsidRPr="00CF21DF">
        <w:rPr>
          <w:lang w:val="it-IT"/>
        </w:rPr>
        <w:t xml:space="preserve"> e </w:t>
      </w:r>
      <w:r w:rsidR="00EB1375">
        <w:rPr>
          <w:lang w:val="it-IT"/>
        </w:rPr>
        <w:t>Marina Sabetta</w:t>
      </w:r>
    </w:p>
    <w:p w:rsidR="00C21CD2" w:rsidRPr="00AD2A0D" w:rsidRDefault="00EB1375" w:rsidP="00C21CD2">
      <w:pPr>
        <w:pStyle w:val="ppBodyText"/>
        <w:rPr>
          <w:i/>
          <w:lang w:val="it-IT"/>
        </w:rPr>
      </w:pPr>
      <w:r>
        <w:rPr>
          <w:i/>
          <w:lang w:val="it-IT"/>
        </w:rPr>
        <w:t>Agosto</w:t>
      </w:r>
      <w:r w:rsidR="00C21CD2" w:rsidRPr="00AD2A0D">
        <w:rPr>
          <w:i/>
          <w:lang w:val="it-IT"/>
        </w:rPr>
        <w:t xml:space="preserve"> 2012</w:t>
      </w:r>
    </w:p>
    <w:p w:rsidR="00C21CD2" w:rsidRDefault="00C21CD2" w:rsidP="00AD2A0D">
      <w:pPr>
        <w:pStyle w:val="ppBodyText"/>
        <w:rPr>
          <w:lang w:val="it-IT"/>
        </w:rPr>
      </w:pPr>
    </w:p>
    <w:p w:rsidR="00C21CD2" w:rsidRPr="00AD2A0D" w:rsidRDefault="00C21CD2" w:rsidP="00AD2A0D">
      <w:pPr>
        <w:pStyle w:val="ppBodyText"/>
        <w:rPr>
          <w:lang w:val="it-IT"/>
        </w:rPr>
      </w:pPr>
    </w:p>
    <w:p w:rsidR="00EB1375" w:rsidRPr="00EB1375" w:rsidRDefault="00EB1375" w:rsidP="00EB1375">
      <w:pPr>
        <w:pStyle w:val="ppBodyText"/>
        <w:rPr>
          <w:lang w:val="it-IT"/>
        </w:rPr>
      </w:pPr>
      <w:r w:rsidRPr="00EB1375">
        <w:rPr>
          <w:lang w:val="it-IT"/>
        </w:rPr>
        <w:t>Una delle funzionalità più richieste nei sistemi Embedded è quella di evitare, in qualche modo, che l’utente sia “invitato”, dal sistema operativo o da un applicativo non progettato per l’Embedded, ad interagire tramite tastiera, mouse o touch.</w:t>
      </w:r>
    </w:p>
    <w:p w:rsidR="00EB1375" w:rsidRDefault="00EB1375" w:rsidP="00EB1375">
      <w:pPr>
        <w:pStyle w:val="ppBodyText"/>
        <w:rPr>
          <w:lang w:val="it-IT"/>
        </w:rPr>
      </w:pPr>
      <w:r w:rsidRPr="00EB1375">
        <w:rPr>
          <w:lang w:val="it-IT"/>
        </w:rPr>
        <w:t>Questa situazione, ben evidenziata dalle immagini che seguono, mette in imbarazzo l’utente, che non soltanto non ha la possibilità di intervenire ma, anche se fosse in grado di farlo, spesso non saprebbe cosa rispondere.</w:t>
      </w:r>
    </w:p>
    <w:p w:rsidR="00EB1375" w:rsidRPr="00DC2C70" w:rsidRDefault="00EB1375" w:rsidP="00DC2C70">
      <w:pPr>
        <w:pStyle w:val="ppFigure"/>
      </w:pPr>
      <w:r w:rsidRPr="00DC2C70">
        <w:rPr>
          <w:noProof/>
          <w:lang w:bidi="ar-SA"/>
        </w:rPr>
        <w:drawing>
          <wp:inline distT="0" distB="0" distL="0" distR="0" wp14:anchorId="5C34801A" wp14:editId="6523572F">
            <wp:extent cx="3778250" cy="3458721"/>
            <wp:effectExtent l="19050" t="0" r="0" b="0"/>
            <wp:docPr id="4" name="Picture 4" descr="microsoft"/>
            <wp:cNvGraphicFramePr/>
            <a:graphic xmlns:a="http://schemas.openxmlformats.org/drawingml/2006/main">
              <a:graphicData uri="http://schemas.openxmlformats.org/drawingml/2006/picture">
                <pic:pic xmlns:pic="http://schemas.openxmlformats.org/drawingml/2006/picture">
                  <pic:nvPicPr>
                    <pic:cNvPr id="946180" name="Picture 4" descr="microsoft"/>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778250" cy="345872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B1375" w:rsidRPr="00DC2C70" w:rsidRDefault="00EB1375" w:rsidP="00DC2C70">
      <w:pPr>
        <w:pStyle w:val="ppFigure"/>
      </w:pPr>
      <w:r w:rsidRPr="00DC2C70">
        <w:rPr>
          <w:noProof/>
          <w:lang w:bidi="ar-SA"/>
        </w:rPr>
        <w:lastRenderedPageBreak/>
        <w:drawing>
          <wp:inline distT="0" distB="0" distL="0" distR="0" wp14:anchorId="0A9170B6" wp14:editId="089DB702">
            <wp:extent cx="4191000" cy="3142806"/>
            <wp:effectExtent l="19050" t="0" r="0" b="0"/>
            <wp:docPr id="5" name="Picture 5" descr="p8060081"/>
            <wp:cNvGraphicFramePr/>
            <a:graphic xmlns:a="http://schemas.openxmlformats.org/drawingml/2006/main">
              <a:graphicData uri="http://schemas.openxmlformats.org/drawingml/2006/picture">
                <pic:pic xmlns:pic="http://schemas.openxmlformats.org/drawingml/2006/picture">
                  <pic:nvPicPr>
                    <pic:cNvPr id="946181" name="Picture 5" descr="p806008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191000" cy="314280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B1375" w:rsidRPr="00DC2C70" w:rsidRDefault="00EB1375" w:rsidP="00DC2C70">
      <w:pPr>
        <w:pStyle w:val="ppFigure"/>
      </w:pPr>
      <w:r w:rsidRPr="00DC2C70">
        <w:rPr>
          <w:noProof/>
          <w:lang w:bidi="ar-SA"/>
        </w:rPr>
        <w:drawing>
          <wp:inline distT="0" distB="0" distL="0" distR="0" wp14:anchorId="64645FDD" wp14:editId="79BE82D7">
            <wp:extent cx="3200400" cy="4265827"/>
            <wp:effectExtent l="19050" t="0" r="0" b="0"/>
            <wp:docPr id="6" name="Picture 3" descr="IMAGE_065"/>
            <wp:cNvGraphicFramePr/>
            <a:graphic xmlns:a="http://schemas.openxmlformats.org/drawingml/2006/main">
              <a:graphicData uri="http://schemas.openxmlformats.org/drawingml/2006/picture">
                <pic:pic xmlns:pic="http://schemas.openxmlformats.org/drawingml/2006/picture">
                  <pic:nvPicPr>
                    <pic:cNvPr id="946182" name="Picture 6" descr="IMAGE_065"/>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200400" cy="426582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B1375" w:rsidRPr="00DC2C70" w:rsidRDefault="00EB1375" w:rsidP="00DC2C70">
      <w:pPr>
        <w:pStyle w:val="ppFigure"/>
      </w:pPr>
      <w:r w:rsidRPr="00DC2C70">
        <w:rPr>
          <w:noProof/>
          <w:lang w:bidi="ar-SA"/>
        </w:rPr>
        <w:lastRenderedPageBreak/>
        <w:drawing>
          <wp:inline distT="0" distB="0" distL="0" distR="0" wp14:anchorId="562DC7FB" wp14:editId="355DC4B9">
            <wp:extent cx="2590800" cy="3456092"/>
            <wp:effectExtent l="19050" t="0" r="0" b="0"/>
            <wp:docPr id="8" name="Picture 4" descr="IMAGE_023"/>
            <wp:cNvGraphicFramePr/>
            <a:graphic xmlns:a="http://schemas.openxmlformats.org/drawingml/2006/main">
              <a:graphicData uri="http://schemas.openxmlformats.org/drawingml/2006/picture">
                <pic:pic xmlns:pic="http://schemas.openxmlformats.org/drawingml/2006/picture">
                  <pic:nvPicPr>
                    <pic:cNvPr id="9" name="Picture 6" descr="IMAGE_023"/>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590800" cy="345609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B1375" w:rsidRPr="00EB1375" w:rsidRDefault="00EB1375" w:rsidP="00EB1375">
      <w:pPr>
        <w:pStyle w:val="ppBodyText"/>
        <w:rPr>
          <w:lang w:val="it-IT"/>
        </w:rPr>
      </w:pPr>
      <w:r w:rsidRPr="00EB1375">
        <w:rPr>
          <w:lang w:val="it-IT"/>
        </w:rPr>
        <w:t>Si torna, di fatto, alla differenza tra un sistema desktop, dove l’utente è tenuto ad avere consapevolezza di essere davanti ad un computer con un sistema operativo e delle applicazioni, ed un sistema Embedded inteso come una “soluzione dedicata”, in cui l’utente sa di essere di fronte ad un prodotto pensato e realizzato per rispondere ad una sua esigenza specifica (es: il registratore di cassa per una cassiera, un chiosco informativo per ricevere informazioni, ecc...).</w:t>
      </w:r>
    </w:p>
    <w:p w:rsidR="00EB1375" w:rsidRPr="00EB1375" w:rsidRDefault="00EB1375" w:rsidP="00EB1375">
      <w:pPr>
        <w:pStyle w:val="ppBodyText"/>
        <w:rPr>
          <w:lang w:val="it-IT"/>
        </w:rPr>
      </w:pPr>
      <w:r w:rsidRPr="00EB1375">
        <w:rPr>
          <w:lang w:val="it-IT"/>
        </w:rPr>
        <w:t>Per evitare (o almeno ridurre) l’interazione del sistema operativo e delle altre applicazioni con l’utente e per evitare di trovarsi nelle situazioni esposte in precedenza, Windows Embedded Standard 7 offre molte soluzioni che, combinate fra loro, permettono di limitare, se non escludere completamente, la richiesta di intervento da parte dell’utente su finestre non di sua competenza.</w:t>
      </w:r>
    </w:p>
    <w:p w:rsidR="00EB1375" w:rsidRPr="00EB1375" w:rsidRDefault="00EB1375" w:rsidP="00EB1375">
      <w:pPr>
        <w:pStyle w:val="ppBodyText"/>
        <w:rPr>
          <w:lang w:val="it-IT"/>
        </w:rPr>
      </w:pPr>
      <w:r w:rsidRPr="00EB1375">
        <w:rPr>
          <w:lang w:val="it-IT"/>
        </w:rPr>
        <w:t>Alcune di queste, come la possibilità di rispondere in maniera “standard” ad una Message box prima che questa venga visualizzata o quella di NON far comparire i Balloon Pop-Up di notifica, erano possibili già nelle precedenti versioni (Windows Embedded Standard 2009). Altre, come la possibilità di mettere un filtro su una qualsiasi finestra che sta per comparire in modo da poterne pilotare il comportamento, sono state aggiunte in questa versione.</w:t>
      </w:r>
    </w:p>
    <w:p w:rsidR="00EB1375" w:rsidRPr="00EB1375" w:rsidRDefault="00EB1375" w:rsidP="00EB1375">
      <w:pPr>
        <w:pStyle w:val="ppBodyText"/>
        <w:rPr>
          <w:lang w:val="it-IT"/>
        </w:rPr>
      </w:pPr>
      <w:r w:rsidRPr="00EB1375">
        <w:rPr>
          <w:lang w:val="it-IT"/>
        </w:rPr>
        <w:t>La funzione MessageBox delle API di Windows offre al programmatore la possibilità di far comparire una finestra di dialogo che può contenere del testo, dei pulsanti e dei simboli. Questa funzione viene tipicamente utilizzata per visualizzare degli avvertimenti o degli errori ed offrire all’utente delle scelte su come operare rispetto alla situazione visualizzata.</w:t>
      </w:r>
    </w:p>
    <w:p w:rsidR="00EB1375" w:rsidRDefault="00EB1375" w:rsidP="00EB1375">
      <w:pPr>
        <w:pStyle w:val="ppBodyText"/>
        <w:rPr>
          <w:lang w:val="it-IT"/>
        </w:rPr>
      </w:pPr>
      <w:r w:rsidRPr="00EB1375">
        <w:rPr>
          <w:lang w:val="it-IT"/>
        </w:rPr>
        <w:t>Con Balloons (che nella versione italiana vengono tradotti come “fumetti”) ci riferiamo a quei messaggi che compaiono quando un applicativo (o il sistema stesso) vuole comunicare qualcosa che riguarda lo stato di una funzione: ad esempio, quando si inserisce una chiavetta USB ed il sistema ne fa comparire uno per notificare che è stato rilevato un dispositivo e se ne sta caricando il driver opportuno.</w:t>
      </w:r>
    </w:p>
    <w:p w:rsidR="008508E0" w:rsidRPr="00145113" w:rsidRDefault="008508E0" w:rsidP="008F265E">
      <w:pPr>
        <w:pStyle w:val="ppBodyText"/>
        <w:rPr>
          <w:lang w:val="it-IT"/>
        </w:rPr>
      </w:pPr>
    </w:p>
    <w:p w:rsidR="00134405" w:rsidRPr="00145113" w:rsidRDefault="00EB1375" w:rsidP="008F265E">
      <w:pPr>
        <w:pStyle w:val="Heading4"/>
        <w:rPr>
          <w:lang w:val="it-IT"/>
        </w:rPr>
      </w:pPr>
      <w:r w:rsidRPr="00EB1375">
        <w:rPr>
          <w:lang w:val="it-IT"/>
        </w:rPr>
        <w:lastRenderedPageBreak/>
        <w:t>Risposta standard ai messaggi (Message Box Default Reply)</w:t>
      </w:r>
    </w:p>
    <w:p w:rsidR="00EB1375" w:rsidRPr="00EB1375" w:rsidRDefault="00EB1375" w:rsidP="00EB1375">
      <w:pPr>
        <w:pStyle w:val="ppBodyText"/>
        <w:rPr>
          <w:lang w:val="it-IT"/>
        </w:rPr>
      </w:pPr>
      <w:r w:rsidRPr="00EB1375">
        <w:rPr>
          <w:lang w:val="it-IT"/>
        </w:rPr>
        <w:t>Sia il sistema operativo Windows che le applicazioni che girano in questo ambiente spesso richiedono un’interazione da parte dell’utilizzatore. Questo può accadere in una situazione di errore: si vuole attirare l’attenzione dell’utente, anche se non c’è effettivamente nessuna scelta da compiere; semplicemente, si conferma di avere letto il messaggio. Può presentarsi invece la situazione in cui la finestra con la Message box richieda una scelta e, in questo caso, chi ha preparato il messaggio ha anche scelto la risposta “standard” (quella cioè dove è posizionato il “focus” - pulsante attivo) e che viene presa come default: basta premere Invio per confermarla.</w:t>
      </w:r>
    </w:p>
    <w:p w:rsidR="00EB1375" w:rsidRPr="00EB1375" w:rsidRDefault="00EB1375" w:rsidP="00EB1375">
      <w:pPr>
        <w:pStyle w:val="ppBodyText"/>
        <w:rPr>
          <w:lang w:val="it-IT"/>
        </w:rPr>
      </w:pPr>
      <w:r w:rsidRPr="00EB1375">
        <w:rPr>
          <w:lang w:val="it-IT"/>
        </w:rPr>
        <w:t>Nel caso dei dispositivi Embedded, come abbiamo evidenziato all’inizio di questo capitolo, spesso l’utente è ignaro di essere davanti ad un computer e ad un sistema operativo, quindi NON si aspetta di dover intervenire su richieste che non sono strettamente quelle dell’applicativo che sta utilizzando (es: se una cassiera vedesse una finestra di messaggio che le chiede qualcosa legato al sistema operativo, chiamerebbe l’assistenza senza continuare il proprio lavoro).</w:t>
      </w:r>
    </w:p>
    <w:p w:rsidR="00EB1375" w:rsidRPr="00EB1375" w:rsidRDefault="00EB1375" w:rsidP="00EB1375">
      <w:pPr>
        <w:pStyle w:val="ppBodyText"/>
        <w:rPr>
          <w:lang w:val="it-IT"/>
        </w:rPr>
      </w:pPr>
      <w:r w:rsidRPr="00EB1375">
        <w:rPr>
          <w:lang w:val="it-IT"/>
        </w:rPr>
        <w:t>Il poter intercettare i messaggi di sistema (System Message Interception) può essere una base per evitare questa situazione. Per far questo si può sfruttare una proprietà già presente nella NTUSER.Dll e pilotata da alcune chiavi del registro, ma l’ambiente di sviluppo ci viene incontro con il configuratore (ICE) che ci permette in un modo molto semplice di gestire le nostre scelte senza scrivere una riga di codice.</w:t>
      </w:r>
    </w:p>
    <w:p w:rsidR="00EB1375" w:rsidRPr="00EB1375" w:rsidRDefault="00EB1375" w:rsidP="00EB1375">
      <w:pPr>
        <w:pStyle w:val="ppBodyText"/>
        <w:rPr>
          <w:lang w:val="it-IT"/>
        </w:rPr>
      </w:pPr>
      <w:r w:rsidRPr="00EB1375">
        <w:rPr>
          <w:lang w:val="it-IT"/>
        </w:rPr>
        <w:t>I messaggi che arrivano a schermo potrebbero essere importanti sia per l’applicazione che per il sistema; quindi, poterli ridirigere sul file di LOG del sistema è di fondamentale importanza. Il file di LOG, che normalmente può essere analizzato da applicativi di sistema, nel caso di dispositivi Embedded può essere controllato da un applicativo remoto, automatizzato quanto basta perché, in caso di segnalazioni che necessitano di un intervento di un tecnico (es: un disco sta per riempirsi), quest’ultimo possa intervenire senza interruzioni di servizio.</w:t>
      </w:r>
    </w:p>
    <w:p w:rsidR="00EB1375" w:rsidRDefault="00EB1375" w:rsidP="00EB1375">
      <w:pPr>
        <w:pStyle w:val="ppBodyText"/>
        <w:rPr>
          <w:lang w:val="it-IT"/>
        </w:rPr>
      </w:pPr>
      <w:r w:rsidRPr="00EB1375">
        <w:rPr>
          <w:lang w:val="it-IT"/>
        </w:rPr>
        <w:t>Prima di tutto, vediamo cosa si può fare: l’obiettivo principale è non far arrivare a schermo il messaggio, ma gestirlo correttamente.</w:t>
      </w:r>
    </w:p>
    <w:p w:rsidR="00EB1375" w:rsidRDefault="00EB1375" w:rsidP="008F265E">
      <w:pPr>
        <w:pStyle w:val="Heading4"/>
        <w:rPr>
          <w:lang w:val="it-IT"/>
        </w:rPr>
      </w:pPr>
      <w:r w:rsidRPr="00EB1375">
        <w:rPr>
          <w:lang w:val="it-IT"/>
        </w:rPr>
        <w:t>Risposta standard ai messaggi (configurazione mediante ICE)</w:t>
      </w:r>
    </w:p>
    <w:p w:rsidR="00EB1375" w:rsidRDefault="00EB1375" w:rsidP="008F265E">
      <w:pPr>
        <w:pStyle w:val="ppBodyText"/>
        <w:rPr>
          <w:lang w:val="it-IT"/>
        </w:rPr>
      </w:pPr>
      <w:r w:rsidRPr="00EB1375">
        <w:rPr>
          <w:lang w:val="it-IT"/>
        </w:rPr>
        <w:t>Dopo aver inserito nella build il package “Message Box Default Reply” (=MBDR) che si trova tra le “Embedded Enabling Features”, abbiamo a disposizione queste scelte:</w:t>
      </w:r>
    </w:p>
    <w:p w:rsidR="00EB1375" w:rsidRDefault="00EB1375" w:rsidP="00825219">
      <w:pPr>
        <w:pStyle w:val="ppFigure"/>
        <w:rPr>
          <w:lang w:val="it-IT"/>
        </w:rPr>
      </w:pPr>
      <w:r w:rsidRPr="00E90C44">
        <w:rPr>
          <w:noProof/>
          <w:lang w:bidi="ar-SA"/>
        </w:rPr>
        <w:drawing>
          <wp:inline distT="0" distB="0" distL="0" distR="0" wp14:anchorId="502B35EC" wp14:editId="24C06CD0">
            <wp:extent cx="5617124" cy="1238153"/>
            <wp:effectExtent l="0" t="0" r="3175" b="635"/>
            <wp:docPr id="9" name="Picture 2" descr="M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DR.png"/>
                    <pic:cNvPicPr/>
                  </pic:nvPicPr>
                  <pic:blipFill>
                    <a:blip r:embed="rId20" cstate="print"/>
                    <a:stretch>
                      <a:fillRect/>
                    </a:stretch>
                  </pic:blipFill>
                  <pic:spPr>
                    <a:xfrm>
                      <a:off x="0" y="0"/>
                      <a:ext cx="5614520" cy="1237579"/>
                    </a:xfrm>
                    <a:prstGeom prst="rect">
                      <a:avLst/>
                    </a:prstGeom>
                  </pic:spPr>
                </pic:pic>
              </a:graphicData>
            </a:graphic>
          </wp:inline>
        </w:drawing>
      </w:r>
    </w:p>
    <w:p w:rsidR="00C016B9" w:rsidRPr="00C016B9" w:rsidRDefault="00C016B9" w:rsidP="00825219">
      <w:pPr>
        <w:pStyle w:val="ppBodyText"/>
        <w:rPr>
          <w:lang w:val="it-IT"/>
        </w:rPr>
      </w:pPr>
      <w:r w:rsidRPr="00C016B9">
        <w:rPr>
          <w:lang w:val="it-IT"/>
        </w:rPr>
        <w:t>EnableDefaultReply</w:t>
      </w:r>
      <w:r w:rsidRPr="00C016B9">
        <w:rPr>
          <w:lang w:val="it-IT"/>
        </w:rPr>
        <w:tab/>
        <w:t>Serve ad abilitare o meno questa funzionalità:</w:t>
      </w:r>
      <w:r w:rsidRPr="00C016B9">
        <w:rPr>
          <w:lang w:val="it-IT"/>
        </w:rPr>
        <w:br/>
        <w:t>0= disabilitata, la funzione non intercetta nessun messaggio;</w:t>
      </w:r>
      <w:r w:rsidRPr="00C016B9">
        <w:rPr>
          <w:lang w:val="it-IT"/>
        </w:rPr>
        <w:br/>
        <w:t xml:space="preserve">1= abilitata (valore di default), la funzione intercetta tutte le </w:t>
      </w:r>
      <w:r w:rsidRPr="00C016B9">
        <w:rPr>
          <w:b/>
          <w:i/>
          <w:u w:val="single"/>
          <w:lang w:val="it-IT"/>
        </w:rPr>
        <w:t>Message box</w:t>
      </w:r>
      <w:r w:rsidRPr="00C016B9">
        <w:rPr>
          <w:lang w:val="it-IT"/>
        </w:rPr>
        <w:t xml:space="preserve"> e seleziona automaticamente la risposta di default.</w:t>
      </w:r>
    </w:p>
    <w:p w:rsidR="00C016B9" w:rsidRPr="00C016B9" w:rsidRDefault="00C016B9" w:rsidP="00825219">
      <w:pPr>
        <w:pStyle w:val="ppBodyText"/>
        <w:rPr>
          <w:lang w:val="it-IT"/>
        </w:rPr>
      </w:pPr>
      <w:r w:rsidRPr="00C016B9">
        <w:rPr>
          <w:lang w:val="it-IT"/>
        </w:rPr>
        <w:t>EnableLogging</w:t>
      </w:r>
      <w:r w:rsidRPr="00C016B9">
        <w:rPr>
          <w:lang w:val="it-IT"/>
        </w:rPr>
        <w:tab/>
        <w:t>Serve a scegliere se far generare al sistema un evento per tener traccia della finestra di messaggio nel log degli eventi:</w:t>
      </w:r>
      <w:r w:rsidRPr="00C016B9">
        <w:rPr>
          <w:lang w:val="it-IT"/>
        </w:rPr>
        <w:br/>
        <w:t>0= disabilitata, nessun evento viene generato;</w:t>
      </w:r>
      <w:r w:rsidRPr="00C016B9">
        <w:rPr>
          <w:lang w:val="it-IT"/>
        </w:rPr>
        <w:br/>
      </w:r>
      <w:r w:rsidRPr="00C016B9">
        <w:rPr>
          <w:lang w:val="it-IT"/>
        </w:rPr>
        <w:lastRenderedPageBreak/>
        <w:t>1= abilitata (valore di default), viene generato un evento di sistema in accordo con il valore che viene selezionato nel parametro LogSeverity.</w:t>
      </w:r>
    </w:p>
    <w:p w:rsidR="00EB1375" w:rsidRDefault="00C016B9" w:rsidP="00C016B9">
      <w:pPr>
        <w:pStyle w:val="ppBodyText"/>
        <w:ind w:left="2835" w:hanging="2409"/>
        <w:rPr>
          <w:lang w:val="it-IT"/>
        </w:rPr>
      </w:pPr>
      <w:r w:rsidRPr="00C016B9">
        <w:rPr>
          <w:rFonts w:cstheme="minorHAnsi"/>
          <w:lang w:val="it-IT"/>
        </w:rPr>
        <w:t>LogSeverity</w:t>
      </w:r>
      <w:r w:rsidRPr="00C016B9">
        <w:rPr>
          <w:rFonts w:cstheme="minorHAnsi"/>
          <w:lang w:val="it-IT"/>
        </w:rPr>
        <w:tab/>
        <w:t>Serve a scegliere quali tipi di messaggi generare nel log degli eventi di sistema;</w:t>
      </w:r>
      <w:r w:rsidRPr="00C016B9">
        <w:rPr>
          <w:rFonts w:cstheme="minorHAnsi"/>
          <w:lang w:val="it-IT"/>
        </w:rPr>
        <w:br/>
        <w:t>0= memorizza tutti i tipi di messaggi (valore di default);</w:t>
      </w:r>
      <w:r w:rsidRPr="00C016B9">
        <w:rPr>
          <w:rFonts w:cstheme="minorHAnsi"/>
          <w:lang w:val="it-IT"/>
        </w:rPr>
        <w:br/>
        <w:t>1= memorizza tutti i messaggi che definiscono i parametri di stile (dwStyle):  MB_USERICON, MB_ICONASTERISK, MB_ICONQUESTION, MB_ICONEXCLAMATION e MB_ICONHAND;</w:t>
      </w:r>
      <w:r w:rsidRPr="00C016B9">
        <w:rPr>
          <w:rFonts w:cstheme="minorHAnsi"/>
          <w:lang w:val="it-IT"/>
        </w:rPr>
        <w:br/>
        <w:t>2= memorizza tutti i messaggi di errore, avvertimento, domanda e di informazione, mentre i messaggi senza parametri di stile (dwStyle) o dove lo stile è MB_ICONUSER NON vengono memorizzati;</w:t>
      </w:r>
      <w:r w:rsidRPr="00C016B9">
        <w:rPr>
          <w:rFonts w:cstheme="minorHAnsi"/>
          <w:lang w:val="it-IT"/>
        </w:rPr>
        <w:br/>
        <w:t>3= memorizza tutti i messaggi di errore, di avvertimento e di  domanda. I messaggi di informazione senza parametri di stile (dwStyle) e quelli che hanno un livello (severity) definito dall’utente NON vengono memorizzati;</w:t>
      </w:r>
      <w:r w:rsidRPr="00C016B9">
        <w:rPr>
          <w:rFonts w:cstheme="minorHAnsi"/>
          <w:lang w:val="it-IT"/>
        </w:rPr>
        <w:br/>
        <w:t>4= memorizza soltanto i messaggi di errore e di avvertimento;</w:t>
      </w:r>
      <w:r w:rsidRPr="00C016B9">
        <w:rPr>
          <w:rFonts w:cstheme="minorHAnsi"/>
          <w:lang w:val="it-IT"/>
        </w:rPr>
        <w:br/>
        <w:t>5= memorizza soltanto i messaggi di errore;</w:t>
      </w:r>
      <w:r w:rsidRPr="00C016B9">
        <w:rPr>
          <w:rFonts w:cstheme="minorHAnsi"/>
          <w:lang w:val="it-IT"/>
        </w:rPr>
        <w:br/>
      </w:r>
    </w:p>
    <w:p w:rsidR="00376937" w:rsidRDefault="00376937" w:rsidP="008F265E">
      <w:pPr>
        <w:pStyle w:val="Heading4"/>
        <w:rPr>
          <w:lang w:val="it-IT"/>
        </w:rPr>
      </w:pPr>
      <w:r w:rsidRPr="00376937">
        <w:rPr>
          <w:lang w:val="it-IT"/>
        </w:rPr>
        <w:t>Risposta standard ai messaggi (configurazione mediante IBW)</w:t>
      </w:r>
    </w:p>
    <w:p w:rsidR="00376937" w:rsidRPr="00376937" w:rsidRDefault="00376937" w:rsidP="00376937">
      <w:pPr>
        <w:pStyle w:val="ppBodyText"/>
        <w:rPr>
          <w:lang w:val="it-IT"/>
        </w:rPr>
      </w:pPr>
      <w:r w:rsidRPr="00376937">
        <w:rPr>
          <w:lang w:val="it-IT"/>
        </w:rPr>
        <w:t>Mentre le configurazioni che abbiamo visto possono essere facilmente effettuate all’interno del Configuratore (ICE), utilizzando il Wizard (IBW) non è possibile scendere nello stesso dettaglio. Ci si limiterà ad inserire il package nella build e, a Run-Time, si interverrà, con le dovute cautele, sulle chiavi di registro che pilotano questo filtro. Con riferimento alle variabili di cui sopra, risulta che per abilitare la funzionalità in toto, bisogna agire sulle variabili della chiave:</w:t>
      </w:r>
    </w:p>
    <w:p w:rsidR="00376937" w:rsidRDefault="00376937" w:rsidP="00376937">
      <w:pPr>
        <w:pStyle w:val="ppBodyText"/>
        <w:ind w:left="284"/>
        <w:rPr>
          <w:rFonts w:ascii="Courier New" w:hAnsi="Courier New" w:cs="Courier New"/>
        </w:rPr>
      </w:pPr>
      <w:r w:rsidRPr="00376937">
        <w:rPr>
          <w:rFonts w:ascii="Courier New" w:hAnsi="Courier New" w:cs="Courier New"/>
        </w:rPr>
        <w:t>HKLM\System\</w:t>
      </w:r>
      <w:proofErr w:type="spellStart"/>
      <w:r w:rsidRPr="00376937">
        <w:rPr>
          <w:rFonts w:ascii="Courier New" w:hAnsi="Courier New" w:cs="Courier New"/>
        </w:rPr>
        <w:t>CurrentControlSet</w:t>
      </w:r>
      <w:proofErr w:type="spellEnd"/>
      <w:r w:rsidRPr="00376937">
        <w:rPr>
          <w:rFonts w:ascii="Courier New" w:hAnsi="Courier New" w:cs="Courier New"/>
        </w:rPr>
        <w:t>\Control\</w:t>
      </w:r>
      <w:r w:rsidRPr="00376937">
        <w:rPr>
          <w:rFonts w:ascii="Courier New" w:hAnsi="Courier New" w:cs="Courier New"/>
          <w:b/>
        </w:rPr>
        <w:t>Error Message Instrument</w:t>
      </w:r>
    </w:p>
    <w:p w:rsidR="00376937" w:rsidRDefault="00376937" w:rsidP="008F265E">
      <w:pPr>
        <w:pStyle w:val="ppBodyText"/>
        <w:rPr>
          <w:lang w:val="it-IT"/>
        </w:rPr>
      </w:pPr>
      <w:r w:rsidRPr="00376937">
        <w:rPr>
          <w:lang w:val="it-IT"/>
        </w:rPr>
        <w:t>Riportiamo le chiavi che ci potrebbero interessare con i loro valori di default risultanti dalla build:</w:t>
      </w:r>
    </w:p>
    <w:p w:rsidR="00376937" w:rsidRPr="00825219" w:rsidRDefault="00376937" w:rsidP="00825219">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EnableDefaultReply</w:t>
      </w:r>
      <w:proofErr w:type="spellEnd"/>
      <w:r w:rsidRPr="00825219">
        <w:rPr>
          <w:rFonts w:ascii="Courier New" w:hAnsi="Courier New" w:cs="Courier New"/>
        </w:rPr>
        <w:t>=1</w:t>
      </w:r>
    </w:p>
    <w:p w:rsidR="00376937" w:rsidRPr="00825219" w:rsidRDefault="00376937" w:rsidP="00825219">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EnableLogging</w:t>
      </w:r>
      <w:proofErr w:type="spellEnd"/>
      <w:r w:rsidRPr="00825219">
        <w:rPr>
          <w:rFonts w:ascii="Courier New" w:hAnsi="Courier New" w:cs="Courier New"/>
        </w:rPr>
        <w:t>=1</w:t>
      </w:r>
    </w:p>
    <w:p w:rsidR="00376937" w:rsidRPr="00825219" w:rsidRDefault="00376937" w:rsidP="00825219">
      <w:pPr>
        <w:pStyle w:val="ppBodyText"/>
        <w:rPr>
          <w:rFonts w:ascii="Courier New" w:hAnsi="Courier New" w:cs="Courier New"/>
          <w:lang w:val="it-IT"/>
        </w:rPr>
      </w:pPr>
      <w:r w:rsidRPr="00825219">
        <w:rPr>
          <w:rFonts w:ascii="Courier New" w:hAnsi="Courier New" w:cs="Courier New"/>
          <w:i/>
          <w:lang w:val="it-IT"/>
        </w:rPr>
        <w:t>…</w:t>
      </w:r>
      <w:r w:rsidRPr="00825219">
        <w:rPr>
          <w:rFonts w:ascii="Courier New" w:hAnsi="Courier New" w:cs="Courier New"/>
          <w:lang w:val="it-IT"/>
        </w:rPr>
        <w:t>\Error Message Instrument\LogSeverity=0</w:t>
      </w:r>
    </w:p>
    <w:p w:rsidR="000C2F04" w:rsidRPr="006912D9" w:rsidRDefault="000C2F04" w:rsidP="00825219">
      <w:pPr>
        <w:pStyle w:val="ppBodyText"/>
        <w:rPr>
          <w:lang w:val="it-IT"/>
        </w:rPr>
      </w:pPr>
    </w:p>
    <w:p w:rsidR="00376937" w:rsidRPr="00376937" w:rsidRDefault="00376937" w:rsidP="008F265E">
      <w:pPr>
        <w:pStyle w:val="ppBodyText"/>
        <w:rPr>
          <w:lang w:val="it-IT"/>
        </w:rPr>
      </w:pPr>
      <w:r w:rsidRPr="00376937">
        <w:rPr>
          <w:lang w:val="it-IT"/>
        </w:rPr>
        <w:t>Allo stesso tempo è necesseario configurare le chiavi:</w:t>
      </w:r>
    </w:p>
    <w:p w:rsidR="00376937" w:rsidRPr="00825219" w:rsidRDefault="00376937" w:rsidP="00825219">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TypesSupported</w:t>
      </w:r>
      <w:proofErr w:type="spellEnd"/>
      <w:r w:rsidRPr="00825219">
        <w:rPr>
          <w:rFonts w:ascii="Courier New" w:hAnsi="Courier New" w:cs="Courier New"/>
        </w:rPr>
        <w:t>=0x00000007 (REG_DWORD)</w:t>
      </w:r>
    </w:p>
    <w:p w:rsidR="00376937" w:rsidRPr="00376937" w:rsidRDefault="00376937" w:rsidP="00825219">
      <w:pPr>
        <w:pStyle w:val="ppBodyText"/>
      </w:pPr>
      <w:proofErr w:type="gramStart"/>
      <w:r w:rsidRPr="00376937">
        <w:t>e</w:t>
      </w:r>
      <w:proofErr w:type="gramEnd"/>
    </w:p>
    <w:p w:rsidR="00376937" w:rsidRPr="00825219" w:rsidRDefault="00376937" w:rsidP="00825219">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EventMessageFile</w:t>
      </w:r>
      <w:proofErr w:type="spellEnd"/>
      <w:r w:rsidRPr="00825219">
        <w:rPr>
          <w:rFonts w:ascii="Courier New" w:hAnsi="Courier New" w:cs="Courier New"/>
        </w:rPr>
        <w:t>=%</w:t>
      </w:r>
      <w:proofErr w:type="spellStart"/>
      <w:r w:rsidRPr="00825219">
        <w:rPr>
          <w:rFonts w:ascii="Courier New" w:hAnsi="Courier New" w:cs="Courier New"/>
        </w:rPr>
        <w:t>SystemRoot</w:t>
      </w:r>
      <w:proofErr w:type="spellEnd"/>
      <w:r w:rsidRPr="00825219">
        <w:rPr>
          <w:rFonts w:ascii="Courier New" w:hAnsi="Courier New" w:cs="Courier New"/>
        </w:rPr>
        <w:t>%\System32\User32.dll (REG_EXPAND_SIZE)</w:t>
      </w:r>
    </w:p>
    <w:p w:rsidR="006E6217" w:rsidRPr="002375F1" w:rsidRDefault="006E6217" w:rsidP="006E6217">
      <w:pPr>
        <w:pStyle w:val="ppNote"/>
        <w:spacing w:after="0"/>
        <w:rPr>
          <w:lang w:val="it-IT"/>
        </w:rPr>
      </w:pPr>
      <w:r>
        <w:rPr>
          <w:b/>
          <w:lang w:val="it-IT"/>
        </w:rPr>
        <w:t>Note</w:t>
      </w:r>
      <w:r w:rsidRPr="00CF21DF">
        <w:rPr>
          <w:b/>
          <w:lang w:val="it-IT"/>
        </w:rPr>
        <w:t>:</w:t>
      </w:r>
    </w:p>
    <w:p w:rsidR="006E6217" w:rsidRPr="006E6217" w:rsidRDefault="006E6217" w:rsidP="000833EB">
      <w:pPr>
        <w:pStyle w:val="ppNote"/>
        <w:numPr>
          <w:ilvl w:val="0"/>
          <w:numId w:val="15"/>
        </w:numPr>
        <w:spacing w:after="0"/>
        <w:rPr>
          <w:rFonts w:cstheme="minorHAnsi"/>
          <w:lang w:val="it-IT"/>
        </w:rPr>
      </w:pPr>
      <w:r w:rsidRPr="006E6217">
        <w:rPr>
          <w:rFonts w:cstheme="minorHAnsi"/>
          <w:lang w:val="it-IT"/>
        </w:rPr>
        <w:t>La modifica di queste chiavi, di solito, necessita di un riavvio della macchina.</w:t>
      </w:r>
    </w:p>
    <w:p w:rsidR="006E6217" w:rsidRPr="006E6217" w:rsidRDefault="006E6217" w:rsidP="000833EB">
      <w:pPr>
        <w:pStyle w:val="ppNote"/>
        <w:numPr>
          <w:ilvl w:val="0"/>
          <w:numId w:val="15"/>
        </w:numPr>
        <w:spacing w:after="0"/>
        <w:rPr>
          <w:rFonts w:cstheme="minorHAnsi"/>
          <w:lang w:val="it-IT"/>
        </w:rPr>
      </w:pPr>
      <w:r w:rsidRPr="006E6217">
        <w:rPr>
          <w:rFonts w:cstheme="minorHAnsi"/>
          <w:lang w:val="it-IT"/>
        </w:rPr>
        <w:t xml:space="preserve">Alcune applicazioni, siano queste di sistema o di terze parti, NON utilizzano le finestre di messaggio in maniera canonica e quindi questi POP-UP NON vengono intercettati! In questo </w:t>
      </w:r>
      <w:r w:rsidRPr="006E6217">
        <w:rPr>
          <w:rFonts w:cstheme="minorHAnsi"/>
          <w:lang w:val="it-IT"/>
        </w:rPr>
        <w:lastRenderedPageBreak/>
        <w:t>caso bisognerà ricorrere ad altri metodi per evitare che il messaggio “non voluto” arrivi all’utente.</w:t>
      </w:r>
    </w:p>
    <w:p w:rsidR="006E6217" w:rsidRPr="006E6217" w:rsidRDefault="006E6217" w:rsidP="000833EB">
      <w:pPr>
        <w:pStyle w:val="ppNote"/>
        <w:numPr>
          <w:ilvl w:val="0"/>
          <w:numId w:val="15"/>
        </w:numPr>
        <w:spacing w:after="0"/>
        <w:rPr>
          <w:rFonts w:cstheme="minorHAnsi"/>
          <w:lang w:val="it-IT"/>
        </w:rPr>
      </w:pPr>
      <w:r w:rsidRPr="006E6217">
        <w:rPr>
          <w:rFonts w:cstheme="minorHAnsi"/>
          <w:lang w:val="it-IT"/>
        </w:rPr>
        <w:t>Se si sceglie di abilitare questa funzione, lo si fa per TUTTE le Message box senza poter distinguere ulteriormente.</w:t>
      </w:r>
    </w:p>
    <w:p w:rsidR="006E6217" w:rsidRPr="006E6217" w:rsidRDefault="006E6217" w:rsidP="000833EB">
      <w:pPr>
        <w:pStyle w:val="ppNote"/>
        <w:numPr>
          <w:ilvl w:val="0"/>
          <w:numId w:val="15"/>
        </w:numPr>
        <w:spacing w:after="0"/>
        <w:rPr>
          <w:rFonts w:cstheme="minorHAnsi"/>
          <w:lang w:val="it-IT"/>
        </w:rPr>
      </w:pPr>
      <w:r w:rsidRPr="006E6217">
        <w:rPr>
          <w:rFonts w:cstheme="minorHAnsi"/>
          <w:lang w:val="it-IT"/>
        </w:rPr>
        <w:t>Attenzione alle situazioni di “stallo”: un applicativo, alla pressione della X in alto a destra della finestra, mostra una Message box con una scritta del tipo “Chiudere l’applicazione?” ed il default sul tasto “SI”; a questo punto, visualizza una seconda Message box con la scritta “Sei proprio sicuro di voler chiudere?” ed il default su “NO”. In questa situazione, se la funzionalità di MBDR è abilitata, premendo la X non si riuscirà a chiudere l’applicazione, poiché entrerà in un ciclo infinito tra le due Message box!</w:t>
      </w:r>
    </w:p>
    <w:p w:rsidR="006E6217" w:rsidRDefault="006E6217" w:rsidP="000833EB">
      <w:pPr>
        <w:pStyle w:val="ppNote"/>
        <w:numPr>
          <w:ilvl w:val="0"/>
          <w:numId w:val="15"/>
        </w:numPr>
        <w:spacing w:after="0"/>
        <w:rPr>
          <w:rFonts w:cstheme="minorHAnsi"/>
          <w:lang w:val="it-IT"/>
        </w:rPr>
      </w:pPr>
      <w:r w:rsidRPr="006E6217">
        <w:rPr>
          <w:rFonts w:cstheme="minorHAnsi"/>
          <w:lang w:val="it-IT"/>
        </w:rPr>
        <w:t>Attenzione all’utilizzo di questi filtri con quelli che proteggono la scrittura su disco. Il consiglio è di disabilitare tutti i filtri di scrittura su disco, effettuare tutte le prove del caso fino ad arrivare ad una situazione soddisfacente e solo in quel momento riabilitare i filtri sui dischi e creare la copia MASTER del sistema.</w:t>
      </w:r>
    </w:p>
    <w:p w:rsidR="00ED12C2" w:rsidRPr="006E6217" w:rsidRDefault="00ED12C2" w:rsidP="00ED12C2">
      <w:pPr>
        <w:pStyle w:val="ppListEnd"/>
        <w:rPr>
          <w:lang w:val="it-IT"/>
        </w:rPr>
      </w:pPr>
    </w:p>
    <w:p w:rsidR="00A15B43" w:rsidRPr="00A15B43" w:rsidRDefault="00A15B43" w:rsidP="008F265E">
      <w:pPr>
        <w:pStyle w:val="Heading4"/>
        <w:rPr>
          <w:lang w:val="it-IT"/>
        </w:rPr>
      </w:pPr>
      <w:r w:rsidRPr="00A15B43">
        <w:rPr>
          <w:lang w:val="it-IT"/>
        </w:rPr>
        <w:t>Risposta standard ai messaggi (installazione mediante DISM)</w:t>
      </w:r>
    </w:p>
    <w:p w:rsidR="00D03D6A" w:rsidRPr="00D03D6A" w:rsidRDefault="00D03D6A" w:rsidP="00825219">
      <w:pPr>
        <w:pStyle w:val="ppBodyText"/>
        <w:rPr>
          <w:lang w:val="it-IT"/>
        </w:rPr>
      </w:pPr>
      <w:r w:rsidRPr="00D03D6A">
        <w:rPr>
          <w:lang w:val="it-IT"/>
        </w:rPr>
        <w:t>Una delle nuove funzionalità introdotte da questa versione di Windows Embedded rispetto alle precedenti è la capacità di aggiungere dei package ad un’immagine di sistema già operativa. Utilizzando il tool DISM (Deployment Image Servicing and Management), infatti, si possono eseguire molte operazioni sui package contenuti nel sistema e, tra queste, l’aggiunta “OnLine” (cioè su un sistema che sta girando) di singoli package o di intere “configuration set” (gruppi di package legati tra loro da dipendenze interne).</w:t>
      </w:r>
    </w:p>
    <w:p w:rsidR="00D03D6A" w:rsidRPr="00D03D6A" w:rsidRDefault="00D03D6A" w:rsidP="00825219">
      <w:pPr>
        <w:pStyle w:val="ppBodyText"/>
        <w:rPr>
          <w:lang w:val="it-IT"/>
        </w:rPr>
      </w:pPr>
      <w:r w:rsidRPr="00D03D6A">
        <w:rPr>
          <w:lang w:val="it-IT"/>
        </w:rPr>
        <w:t>Per compiere l’operazione di aggiunta bisogna seguire dei semplici passi:</w:t>
      </w:r>
    </w:p>
    <w:p w:rsidR="00D03D6A" w:rsidRPr="00D03D6A" w:rsidRDefault="00D03D6A" w:rsidP="00E95030">
      <w:pPr>
        <w:pStyle w:val="ppNumberList"/>
        <w:rPr>
          <w:lang w:val="it-IT"/>
        </w:rPr>
      </w:pPr>
      <w:r w:rsidRPr="00D03D6A">
        <w:rPr>
          <w:lang w:val="it-IT"/>
        </w:rPr>
        <w:t>Controllare che il package che si vuole aggiungere NON abbia altre dipendenze da package NON inseriti nel sistema;</w:t>
      </w:r>
    </w:p>
    <w:p w:rsidR="00D03D6A" w:rsidRPr="00D03D6A" w:rsidRDefault="00D03D6A" w:rsidP="00E95030">
      <w:pPr>
        <w:pStyle w:val="ppNumberList"/>
        <w:rPr>
          <w:lang w:val="it-IT"/>
        </w:rPr>
      </w:pPr>
      <w:r w:rsidRPr="00D03D6A">
        <w:rPr>
          <w:lang w:val="it-IT"/>
        </w:rPr>
        <w:t>Individuare il nome del package che si vuole inserire e la sua posizione;</w:t>
      </w:r>
    </w:p>
    <w:p w:rsidR="00D03D6A" w:rsidRPr="00D03D6A" w:rsidRDefault="00D03D6A" w:rsidP="00E95030">
      <w:pPr>
        <w:pStyle w:val="ppNumberList"/>
        <w:rPr>
          <w:lang w:val="it-IT"/>
        </w:rPr>
      </w:pPr>
      <w:r w:rsidRPr="00D03D6A">
        <w:rPr>
          <w:lang w:val="it-IT"/>
        </w:rPr>
        <w:t>Rendere disponibile il package al sistema che si vuole aggiornare;</w:t>
      </w:r>
    </w:p>
    <w:p w:rsidR="00D03D6A" w:rsidRDefault="00D03D6A" w:rsidP="00E95030">
      <w:pPr>
        <w:pStyle w:val="ppNumberList"/>
        <w:rPr>
          <w:lang w:val="it-IT"/>
        </w:rPr>
      </w:pPr>
      <w:r w:rsidRPr="00D03D6A">
        <w:rPr>
          <w:lang w:val="it-IT"/>
        </w:rPr>
        <w:t>Eseguire il comando di aggiunta del package “OnLine”.</w:t>
      </w:r>
    </w:p>
    <w:p w:rsidR="00ED12C2" w:rsidRPr="00D03D6A" w:rsidRDefault="00ED12C2" w:rsidP="00ED12C2">
      <w:pPr>
        <w:pStyle w:val="ppListEnd"/>
        <w:rPr>
          <w:lang w:val="it-IT"/>
        </w:rPr>
      </w:pPr>
    </w:p>
    <w:p w:rsidR="00D03D6A" w:rsidRPr="00D03D6A" w:rsidRDefault="00D03D6A" w:rsidP="00FB01F2">
      <w:pPr>
        <w:pStyle w:val="ppBodyText"/>
        <w:rPr>
          <w:lang w:val="it-IT"/>
        </w:rPr>
      </w:pPr>
    </w:p>
    <w:p w:rsidR="00D03D6A" w:rsidRPr="00E95030" w:rsidRDefault="00D03D6A" w:rsidP="00FB01F2">
      <w:pPr>
        <w:pStyle w:val="ppBodyText"/>
        <w:rPr>
          <w:lang w:val="it-IT"/>
        </w:rPr>
      </w:pPr>
      <w:r w:rsidRPr="00E95030">
        <w:rPr>
          <w:lang w:val="it-IT"/>
        </w:rPr>
        <w:t>Vediamo come:</w:t>
      </w:r>
    </w:p>
    <w:p w:rsidR="00D03D6A" w:rsidRPr="00184767" w:rsidRDefault="00184767" w:rsidP="00184767">
      <w:pPr>
        <w:pStyle w:val="ppBodyTextIndent"/>
      </w:pPr>
      <w:r w:rsidRPr="00184767">
        <w:t xml:space="preserve">1. </w:t>
      </w:r>
      <w:proofErr w:type="spellStart"/>
      <w:r w:rsidR="00D03D6A" w:rsidRPr="00184767">
        <w:t>Supponiamo</w:t>
      </w:r>
      <w:proofErr w:type="spellEnd"/>
      <w:r w:rsidR="00D03D6A" w:rsidRPr="00184767">
        <w:t xml:space="preserve"> </w:t>
      </w:r>
      <w:proofErr w:type="spellStart"/>
      <w:r w:rsidR="00D03D6A" w:rsidRPr="00184767">
        <w:t>che</w:t>
      </w:r>
      <w:proofErr w:type="spellEnd"/>
      <w:r w:rsidR="00D03D6A" w:rsidRPr="00184767">
        <w:t xml:space="preserve"> </w:t>
      </w:r>
      <w:proofErr w:type="spellStart"/>
      <w:r w:rsidR="00D03D6A" w:rsidRPr="00184767">
        <w:t>l’Answer</w:t>
      </w:r>
      <w:proofErr w:type="spellEnd"/>
      <w:r w:rsidR="00D03D6A" w:rsidRPr="00184767">
        <w:t xml:space="preserve"> File</w:t>
      </w:r>
      <w:r w:rsidR="00D03D6A" w:rsidRPr="00184767" w:rsidDel="00A65737">
        <w:t xml:space="preserve"> </w:t>
      </w:r>
      <w:r w:rsidR="00D03D6A" w:rsidRPr="00184767">
        <w:t xml:space="preserve">di </w:t>
      </w:r>
      <w:proofErr w:type="spellStart"/>
      <w:r w:rsidR="00D03D6A" w:rsidRPr="00184767">
        <w:t>partenza</w:t>
      </w:r>
      <w:proofErr w:type="spellEnd"/>
      <w:r w:rsidR="00D03D6A" w:rsidRPr="00184767">
        <w:t xml:space="preserve"> </w:t>
      </w:r>
      <w:proofErr w:type="gramStart"/>
      <w:r w:rsidR="00D03D6A" w:rsidRPr="00184767">
        <w:t>del</w:t>
      </w:r>
      <w:proofErr w:type="gramEnd"/>
      <w:r w:rsidR="00D03D6A" w:rsidRPr="00184767">
        <w:t xml:space="preserve"> </w:t>
      </w:r>
      <w:proofErr w:type="spellStart"/>
      <w:r w:rsidR="00D03D6A" w:rsidRPr="00184767">
        <w:t>nostro</w:t>
      </w:r>
      <w:proofErr w:type="spellEnd"/>
      <w:r w:rsidR="00D03D6A" w:rsidRPr="00184767">
        <w:t xml:space="preserve"> </w:t>
      </w:r>
      <w:proofErr w:type="spellStart"/>
      <w:r w:rsidR="00D03D6A" w:rsidRPr="00184767">
        <w:t>sistema</w:t>
      </w:r>
      <w:proofErr w:type="spellEnd"/>
      <w:r w:rsidR="00D03D6A" w:rsidRPr="00184767">
        <w:t xml:space="preserve"> </w:t>
      </w:r>
      <w:proofErr w:type="spellStart"/>
      <w:r w:rsidR="00D03D6A" w:rsidRPr="00184767">
        <w:t>sia</w:t>
      </w:r>
      <w:proofErr w:type="spellEnd"/>
      <w:r w:rsidR="00D03D6A" w:rsidRPr="00184767">
        <w:t xml:space="preserve"> “</w:t>
      </w:r>
      <w:proofErr w:type="spellStart"/>
      <w:r w:rsidR="00D03D6A" w:rsidRPr="00184767">
        <w:t>Validato</w:t>
      </w:r>
      <w:proofErr w:type="spellEnd"/>
      <w:r w:rsidR="00D03D6A" w:rsidRPr="00184767">
        <w:t xml:space="preserve">”, ma </w:t>
      </w:r>
      <w:proofErr w:type="spellStart"/>
      <w:r w:rsidR="00D03D6A" w:rsidRPr="00184767">
        <w:t>che</w:t>
      </w:r>
      <w:proofErr w:type="spellEnd"/>
      <w:r w:rsidR="00D03D6A" w:rsidRPr="00184767">
        <w:t xml:space="preserve"> non </w:t>
      </w:r>
      <w:proofErr w:type="spellStart"/>
      <w:r w:rsidR="00D03D6A" w:rsidRPr="00184767">
        <w:t>contenga</w:t>
      </w:r>
      <w:proofErr w:type="spellEnd"/>
      <w:r w:rsidR="00D03D6A" w:rsidRPr="00184767">
        <w:t xml:space="preserve"> </w:t>
      </w:r>
      <w:proofErr w:type="spellStart"/>
      <w:r w:rsidR="00D03D6A" w:rsidRPr="00184767">
        <w:t>il</w:t>
      </w:r>
      <w:proofErr w:type="spellEnd"/>
      <w:r w:rsidR="00D03D6A" w:rsidRPr="00184767">
        <w:t xml:space="preserve"> Package “Message Box Default Reply”;</w:t>
      </w:r>
    </w:p>
    <w:p w:rsidR="00D03D6A" w:rsidRPr="00184767" w:rsidRDefault="00184767" w:rsidP="00184767">
      <w:pPr>
        <w:pStyle w:val="ppBodyTextIndent2"/>
        <w:rPr>
          <w:lang w:val="it-IT"/>
        </w:rPr>
      </w:pPr>
      <w:r>
        <w:rPr>
          <w:lang w:val="it-IT"/>
        </w:rPr>
        <w:t xml:space="preserve">a - </w:t>
      </w:r>
      <w:r w:rsidR="00D03D6A" w:rsidRPr="00184767">
        <w:rPr>
          <w:lang w:val="it-IT"/>
        </w:rPr>
        <w:t>Si apre il file di costruzione (l’Answer File di build) del nostro sistema con il configuratore (ICE);</w:t>
      </w:r>
    </w:p>
    <w:p w:rsidR="00D03D6A" w:rsidRPr="00184767" w:rsidRDefault="00184767" w:rsidP="00184767">
      <w:pPr>
        <w:pStyle w:val="ppBodyTextIndent2"/>
      </w:pPr>
      <w:r>
        <w:t xml:space="preserve">b - </w:t>
      </w:r>
      <w:r w:rsidR="00D03D6A" w:rsidRPr="00184767">
        <w:t xml:space="preserve">Si </w:t>
      </w:r>
      <w:proofErr w:type="spellStart"/>
      <w:r w:rsidR="00D03D6A" w:rsidRPr="00184767">
        <w:t>aggiunge</w:t>
      </w:r>
      <w:proofErr w:type="spellEnd"/>
      <w:r w:rsidR="00D03D6A" w:rsidRPr="00184767">
        <w:t xml:space="preserve"> </w:t>
      </w:r>
      <w:proofErr w:type="spellStart"/>
      <w:proofErr w:type="gramStart"/>
      <w:r w:rsidR="00D03D6A" w:rsidRPr="00184767">
        <w:t>il</w:t>
      </w:r>
      <w:proofErr w:type="spellEnd"/>
      <w:proofErr w:type="gramEnd"/>
      <w:r w:rsidR="00D03D6A" w:rsidRPr="00184767">
        <w:t xml:space="preserve"> package “\</w:t>
      </w:r>
      <w:proofErr w:type="spellStart"/>
      <w:r w:rsidR="00D03D6A" w:rsidRPr="00184767">
        <w:t>FeaturePack</w:t>
      </w:r>
      <w:proofErr w:type="spellEnd"/>
      <w:r w:rsidR="00D03D6A" w:rsidRPr="00184767">
        <w:t>\</w:t>
      </w:r>
      <w:proofErr w:type="spellStart"/>
      <w:r w:rsidR="00D03D6A" w:rsidRPr="00184767">
        <w:t>EmbeddedEnablingFeatures</w:t>
      </w:r>
      <w:proofErr w:type="spellEnd"/>
      <w:r w:rsidR="00D03D6A" w:rsidRPr="00184767">
        <w:t>\Message Box Default Reply”;</w:t>
      </w:r>
    </w:p>
    <w:p w:rsidR="00D03D6A" w:rsidRPr="00184767" w:rsidRDefault="00184767" w:rsidP="00184767">
      <w:pPr>
        <w:pStyle w:val="ppBodyTextIndent2"/>
        <w:rPr>
          <w:lang w:val="it-IT"/>
        </w:rPr>
      </w:pPr>
      <w:r w:rsidRPr="00184767">
        <w:rPr>
          <w:lang w:val="it-IT"/>
        </w:rPr>
        <w:t xml:space="preserve">c - </w:t>
      </w:r>
      <w:r w:rsidR="00D03D6A" w:rsidRPr="00184767">
        <w:rPr>
          <w:lang w:val="it-IT"/>
        </w:rPr>
        <w:t>Si esegue la validazione della build;</w:t>
      </w:r>
    </w:p>
    <w:p w:rsidR="00D03D6A" w:rsidRPr="00184767" w:rsidRDefault="00184767" w:rsidP="00184767">
      <w:pPr>
        <w:pStyle w:val="ppBodyTextIndent2"/>
        <w:rPr>
          <w:lang w:val="it-IT"/>
        </w:rPr>
      </w:pPr>
      <w:r w:rsidRPr="00184767">
        <w:rPr>
          <w:lang w:val="it-IT"/>
        </w:rPr>
        <w:t xml:space="preserve">d - </w:t>
      </w:r>
      <w:r w:rsidR="00D03D6A" w:rsidRPr="00184767">
        <w:rPr>
          <w:lang w:val="it-IT"/>
        </w:rPr>
        <w:t>Si salva questa nuova versione dell’Answer File</w:t>
      </w:r>
      <w:r w:rsidR="00D03D6A" w:rsidRPr="00184767" w:rsidDel="00A65737">
        <w:rPr>
          <w:lang w:val="it-IT"/>
        </w:rPr>
        <w:t xml:space="preserve"> </w:t>
      </w:r>
      <w:r w:rsidR="00D03D6A" w:rsidRPr="00184767">
        <w:rPr>
          <w:lang w:val="it-IT"/>
        </w:rPr>
        <w:t>con un nome diverso dall’originale;</w:t>
      </w:r>
    </w:p>
    <w:p w:rsidR="00D03D6A" w:rsidRPr="00184767" w:rsidRDefault="00184767" w:rsidP="00184767">
      <w:pPr>
        <w:pStyle w:val="ppBodyTextIndent2"/>
        <w:rPr>
          <w:lang w:val="it-IT"/>
        </w:rPr>
      </w:pPr>
      <w:r w:rsidRPr="00184767">
        <w:rPr>
          <w:lang w:val="it-IT"/>
        </w:rPr>
        <w:t xml:space="preserve">e - </w:t>
      </w:r>
      <w:r w:rsidR="00D03D6A" w:rsidRPr="00184767">
        <w:rPr>
          <w:lang w:val="it-IT"/>
        </w:rPr>
        <w:t>Si controlla che le differenze tra i due Answer File</w:t>
      </w:r>
      <w:r w:rsidR="00D03D6A" w:rsidRPr="00184767" w:rsidDel="00A65737">
        <w:rPr>
          <w:lang w:val="it-IT"/>
        </w:rPr>
        <w:t xml:space="preserve"> </w:t>
      </w:r>
      <w:r w:rsidR="00D03D6A" w:rsidRPr="00184767">
        <w:rPr>
          <w:lang w:val="it-IT"/>
        </w:rPr>
        <w:t>siano soltanto legate all’aggiunta del package “Message Box Default Reply”; dovrebbero esserci soltanto queste “cinque” righe:</w:t>
      </w:r>
    </w:p>
    <w:p w:rsidR="00D03D6A" w:rsidRPr="00825219" w:rsidRDefault="00D03D6A" w:rsidP="00184767">
      <w:pPr>
        <w:pStyle w:val="ppBodyTextIndent2"/>
      </w:pPr>
      <w:r w:rsidRPr="00825219">
        <w:t>&lt;package action="install"&gt;</w:t>
      </w:r>
    </w:p>
    <w:p w:rsidR="00D03D6A" w:rsidRPr="00825219" w:rsidRDefault="00D03D6A" w:rsidP="00184767">
      <w:pPr>
        <w:pStyle w:val="ppBodyTextIndent2"/>
        <w:ind w:firstLine="684"/>
      </w:pPr>
      <w:r w:rsidRPr="00825219">
        <w:lastRenderedPageBreak/>
        <w:t>&lt;</w:t>
      </w:r>
      <w:proofErr w:type="spellStart"/>
      <w:r w:rsidRPr="00825219">
        <w:t>assemblyIdentity</w:t>
      </w:r>
      <w:proofErr w:type="spellEnd"/>
      <w:r w:rsidRPr="00825219">
        <w:t xml:space="preserve"> name="</w:t>
      </w:r>
      <w:proofErr w:type="spellStart"/>
      <w:r w:rsidRPr="00825219">
        <w:t>WinEmb-MessageBoxDefaultReply</w:t>
      </w:r>
      <w:proofErr w:type="spellEnd"/>
      <w:r w:rsidRPr="00825219">
        <w:t xml:space="preserve">" version="6.1.7600.16385" </w:t>
      </w:r>
      <w:proofErr w:type="spellStart"/>
      <w:r w:rsidRPr="00825219">
        <w:t>processorArchitecture</w:t>
      </w:r>
      <w:proofErr w:type="spellEnd"/>
      <w:r w:rsidRPr="00825219">
        <w:t xml:space="preserve">="x86" </w:t>
      </w:r>
      <w:proofErr w:type="spellStart"/>
      <w:r w:rsidRPr="00825219">
        <w:t>publicKeyToken</w:t>
      </w:r>
      <w:proofErr w:type="spellEnd"/>
      <w:r w:rsidRPr="00825219">
        <w:t xml:space="preserve">="31bf3856ad364e35" language="neutral" </w:t>
      </w:r>
      <w:proofErr w:type="spellStart"/>
      <w:r w:rsidRPr="00825219">
        <w:t>versionScope</w:t>
      </w:r>
      <w:proofErr w:type="spellEnd"/>
      <w:r w:rsidRPr="00825219">
        <w:t>="</w:t>
      </w:r>
      <w:proofErr w:type="spellStart"/>
      <w:r w:rsidRPr="00825219">
        <w:t>nonSxS</w:t>
      </w:r>
      <w:proofErr w:type="spellEnd"/>
      <w:r w:rsidRPr="00825219">
        <w:t>" /&gt;</w:t>
      </w:r>
    </w:p>
    <w:p w:rsidR="00D03D6A" w:rsidRPr="00825219" w:rsidRDefault="00D03D6A" w:rsidP="00184767">
      <w:pPr>
        <w:pStyle w:val="ppBodyTextIndent2"/>
        <w:ind w:firstLine="684"/>
      </w:pPr>
      <w:r w:rsidRPr="00825219">
        <w:t>&lt;source location="%distributionshareroot%\Packages\FeaturePack\x86~winemb-messageboxdefaultreply~~~~6.1.7600.16385~1.0\WinEmb-MessageBoxDefaultReply.cab" /&gt;</w:t>
      </w:r>
    </w:p>
    <w:p w:rsidR="00D03D6A" w:rsidRPr="00825219" w:rsidRDefault="00D03D6A" w:rsidP="00184767">
      <w:pPr>
        <w:pStyle w:val="ppBodyTextIndent2"/>
        <w:ind w:firstLine="684"/>
      </w:pPr>
      <w:r w:rsidRPr="00825219">
        <w:t>&lt;</w:t>
      </w:r>
      <w:proofErr w:type="spellStart"/>
      <w:r w:rsidRPr="00825219">
        <w:t>ew</w:t>
      </w:r>
      <w:proofErr w:type="gramStart"/>
      <w:r w:rsidRPr="00825219">
        <w:t>:packageInfo</w:t>
      </w:r>
      <w:proofErr w:type="spellEnd"/>
      <w:proofErr w:type="gramEnd"/>
      <w:r w:rsidRPr="00825219">
        <w:t xml:space="preserve"> </w:t>
      </w:r>
      <w:proofErr w:type="spellStart"/>
      <w:r w:rsidRPr="00825219">
        <w:t>releaseType</w:t>
      </w:r>
      <w:proofErr w:type="spellEnd"/>
      <w:r w:rsidRPr="00825219">
        <w:t xml:space="preserve">="Feature Pack" </w:t>
      </w:r>
      <w:proofErr w:type="spellStart"/>
      <w:r w:rsidRPr="00825219">
        <w:t>customInfoVersion</w:t>
      </w:r>
      <w:proofErr w:type="spellEnd"/>
      <w:r w:rsidRPr="00825219">
        <w:t>="1.0" /&gt;</w:t>
      </w:r>
    </w:p>
    <w:p w:rsidR="00D03D6A" w:rsidRPr="00825219" w:rsidRDefault="00D03D6A" w:rsidP="00184767">
      <w:pPr>
        <w:pStyle w:val="ppBodyTextIndent2"/>
      </w:pPr>
      <w:r w:rsidRPr="00825219">
        <w:t>&lt;/package&gt;</w:t>
      </w:r>
    </w:p>
    <w:p w:rsidR="00D03D6A" w:rsidRPr="00E95030" w:rsidRDefault="00184767" w:rsidP="00184767">
      <w:pPr>
        <w:pStyle w:val="ppBodyTextIndent"/>
        <w:rPr>
          <w:lang w:val="it-IT"/>
        </w:rPr>
      </w:pPr>
      <w:r>
        <w:rPr>
          <w:lang w:val="it-IT"/>
        </w:rPr>
        <w:t xml:space="preserve">2. </w:t>
      </w:r>
      <w:r w:rsidR="00D03D6A" w:rsidRPr="00E95030">
        <w:rPr>
          <w:lang w:val="it-IT"/>
        </w:rPr>
        <w:t>Il nome del package e il percorso dove si trova il suo file d’installazione si possono desumere direttamente dall’</w:t>
      </w:r>
      <w:r w:rsidR="00D03D6A" w:rsidRPr="00E95030">
        <w:rPr>
          <w:b/>
          <w:i/>
          <w:lang w:val="it-IT"/>
        </w:rPr>
        <w:t>Answer File</w:t>
      </w:r>
      <w:r w:rsidR="00D03D6A" w:rsidRPr="00E95030">
        <w:rPr>
          <w:lang w:val="it-IT"/>
        </w:rPr>
        <w:t xml:space="preserve"> nella riga “source location”:</w:t>
      </w:r>
    </w:p>
    <w:p w:rsidR="00D03D6A" w:rsidRPr="00825219" w:rsidRDefault="00D03D6A" w:rsidP="00184767">
      <w:pPr>
        <w:pStyle w:val="ppBodyTextIndent"/>
        <w:rPr>
          <w:lang w:val="it-IT"/>
        </w:rPr>
      </w:pPr>
      <w:r w:rsidRPr="00825219">
        <w:rPr>
          <w:lang w:val="it-IT"/>
        </w:rPr>
        <w:t>"%distributionshareroot%\Packages\FeaturePack\x86~winemb-messageboxdefaultreply~~~~6.1.7600.16385~1.0\WinEmb-MessageBoxDefaultReply.cab"</w:t>
      </w:r>
    </w:p>
    <w:p w:rsidR="00D03D6A" w:rsidRDefault="00D03D6A" w:rsidP="00184767">
      <w:pPr>
        <w:pStyle w:val="ppBodyTextIndent"/>
        <w:rPr>
          <w:lang w:val="it-IT"/>
        </w:rPr>
      </w:pPr>
      <w:r w:rsidRPr="00D03D6A">
        <w:rPr>
          <w:lang w:val="it-IT"/>
        </w:rPr>
        <w:t>Oppure, nell’ambiente del configuratore (ICE), ci si posiziona nella colonna centrale dell’</w:t>
      </w:r>
      <w:r w:rsidRPr="00D03D6A">
        <w:rPr>
          <w:b/>
          <w:i/>
          <w:lang w:val="it-IT"/>
        </w:rPr>
        <w:t>Answer File</w:t>
      </w:r>
      <w:r w:rsidRPr="00D03D6A">
        <w:rPr>
          <w:lang w:val="it-IT"/>
        </w:rPr>
        <w:t xml:space="preserve"> e si effettua un doppio click sul package </w:t>
      </w:r>
      <w:r w:rsidRPr="00D03D6A">
        <w:rPr>
          <w:b/>
          <w:lang w:val="it-IT"/>
        </w:rPr>
        <w:t>Message Box Default Reply</w:t>
      </w:r>
      <w:r w:rsidRPr="00D03D6A">
        <w:rPr>
          <w:lang w:val="it-IT"/>
        </w:rPr>
        <w:t xml:space="preserve">: sulla destra, l’elemento Path del folder </w:t>
      </w:r>
      <w:r w:rsidRPr="00D03D6A">
        <w:rPr>
          <w:b/>
          <w:lang w:val="it-IT"/>
        </w:rPr>
        <w:t>properties</w:t>
      </w:r>
      <w:r w:rsidRPr="00D03D6A">
        <w:rPr>
          <w:lang w:val="it-IT"/>
        </w:rPr>
        <w:t xml:space="preserve"> ci darà il nome della cartella dove si trova il package ed il suo nome corretto.</w:t>
      </w:r>
    </w:p>
    <w:p w:rsidR="00D03D6A" w:rsidRPr="00184767" w:rsidRDefault="00184767" w:rsidP="00184767">
      <w:pPr>
        <w:pStyle w:val="ppBodyTextIndent"/>
      </w:pPr>
      <w:r w:rsidRPr="00184767">
        <w:t xml:space="preserve">3. </w:t>
      </w:r>
      <w:proofErr w:type="spellStart"/>
      <w:r w:rsidR="00D03D6A" w:rsidRPr="00184767">
        <w:t>Copiamo</w:t>
      </w:r>
      <w:proofErr w:type="spellEnd"/>
      <w:r w:rsidR="00D03D6A" w:rsidRPr="00184767">
        <w:t xml:space="preserve"> </w:t>
      </w:r>
      <w:proofErr w:type="spellStart"/>
      <w:proofErr w:type="gramStart"/>
      <w:r w:rsidR="00D03D6A" w:rsidRPr="00184767">
        <w:t>il</w:t>
      </w:r>
      <w:proofErr w:type="spellEnd"/>
      <w:proofErr w:type="gramEnd"/>
      <w:r w:rsidR="00D03D6A" w:rsidRPr="00184767">
        <w:t xml:space="preserve"> file </w:t>
      </w:r>
      <w:proofErr w:type="spellStart"/>
      <w:r w:rsidR="00D03D6A" w:rsidRPr="00184767">
        <w:t>d’installazione</w:t>
      </w:r>
      <w:proofErr w:type="spellEnd"/>
      <w:r w:rsidR="00D03D6A" w:rsidRPr="00184767">
        <w:t xml:space="preserve"> (.CAB) in un </w:t>
      </w:r>
      <w:proofErr w:type="spellStart"/>
      <w:r w:rsidR="00D03D6A" w:rsidRPr="00184767">
        <w:t>posto</w:t>
      </w:r>
      <w:proofErr w:type="spellEnd"/>
      <w:r w:rsidR="00D03D6A" w:rsidRPr="00184767">
        <w:t xml:space="preserve"> dove </w:t>
      </w:r>
      <w:proofErr w:type="spellStart"/>
      <w:r w:rsidR="00D03D6A" w:rsidRPr="00184767">
        <w:t>potremo</w:t>
      </w:r>
      <w:proofErr w:type="spellEnd"/>
      <w:r w:rsidR="00D03D6A" w:rsidRPr="00184767">
        <w:t xml:space="preserve"> </w:t>
      </w:r>
      <w:proofErr w:type="spellStart"/>
      <w:r w:rsidR="00D03D6A" w:rsidRPr="00184767">
        <w:t>raggiungerlo</w:t>
      </w:r>
      <w:proofErr w:type="spellEnd"/>
      <w:r w:rsidR="00D03D6A" w:rsidRPr="00184767">
        <w:t xml:space="preserve"> dal </w:t>
      </w:r>
      <w:proofErr w:type="spellStart"/>
      <w:r w:rsidR="00D03D6A" w:rsidRPr="00184767">
        <w:t>sistema</w:t>
      </w:r>
      <w:proofErr w:type="spellEnd"/>
      <w:r w:rsidR="00D03D6A" w:rsidRPr="00184767">
        <w:t xml:space="preserve"> </w:t>
      </w:r>
      <w:proofErr w:type="spellStart"/>
      <w:r w:rsidR="00D03D6A" w:rsidRPr="00184767">
        <w:t>che</w:t>
      </w:r>
      <w:proofErr w:type="spellEnd"/>
      <w:r w:rsidR="00D03D6A" w:rsidRPr="00184767">
        <w:t xml:space="preserve"> </w:t>
      </w:r>
      <w:proofErr w:type="spellStart"/>
      <w:r w:rsidR="00D03D6A" w:rsidRPr="00184767">
        <w:t>vogliamo</w:t>
      </w:r>
      <w:proofErr w:type="spellEnd"/>
      <w:r w:rsidR="00D03D6A" w:rsidRPr="00184767">
        <w:t xml:space="preserve"> </w:t>
      </w:r>
      <w:proofErr w:type="spellStart"/>
      <w:r w:rsidR="00D03D6A" w:rsidRPr="00184767">
        <w:t>aggiornare</w:t>
      </w:r>
      <w:proofErr w:type="spellEnd"/>
      <w:r w:rsidR="00D03D6A" w:rsidRPr="00184767">
        <w:t xml:space="preserve"> (ad </w:t>
      </w:r>
      <w:proofErr w:type="spellStart"/>
      <w:r w:rsidR="00D03D6A" w:rsidRPr="00184767">
        <w:t>esempio</w:t>
      </w:r>
      <w:proofErr w:type="spellEnd"/>
      <w:r w:rsidR="00D03D6A" w:rsidRPr="00184767">
        <w:t xml:space="preserve"> </w:t>
      </w:r>
      <w:proofErr w:type="spellStart"/>
      <w:r w:rsidR="00D03D6A" w:rsidRPr="00184767">
        <w:t>sulla</w:t>
      </w:r>
      <w:proofErr w:type="spellEnd"/>
      <w:r w:rsidR="00D03D6A" w:rsidRPr="00184767">
        <w:t xml:space="preserve"> </w:t>
      </w:r>
      <w:proofErr w:type="spellStart"/>
      <w:r w:rsidR="00D03D6A" w:rsidRPr="00184767">
        <w:t>cartella</w:t>
      </w:r>
      <w:proofErr w:type="spellEnd"/>
      <w:r w:rsidR="00D03D6A" w:rsidRPr="00184767">
        <w:t xml:space="preserve"> </w:t>
      </w:r>
      <w:proofErr w:type="spellStart"/>
      <w:r w:rsidR="00D03D6A" w:rsidRPr="00184767">
        <w:t>principale</w:t>
      </w:r>
      <w:proofErr w:type="spellEnd"/>
      <w:r w:rsidR="00D03D6A" w:rsidRPr="00184767">
        <w:t xml:space="preserve"> di </w:t>
      </w:r>
      <w:proofErr w:type="spellStart"/>
      <w:r w:rsidR="00D03D6A" w:rsidRPr="00184767">
        <w:t>una</w:t>
      </w:r>
      <w:proofErr w:type="spellEnd"/>
      <w:r w:rsidR="00D03D6A" w:rsidRPr="00184767">
        <w:t xml:space="preserve"> </w:t>
      </w:r>
      <w:proofErr w:type="spellStart"/>
      <w:r w:rsidR="00D03D6A" w:rsidRPr="00184767">
        <w:t>chiavetta</w:t>
      </w:r>
      <w:proofErr w:type="spellEnd"/>
      <w:r w:rsidR="00D03D6A" w:rsidRPr="00184767">
        <w:t xml:space="preserve"> USB).</w:t>
      </w:r>
    </w:p>
    <w:p w:rsidR="00D03D6A" w:rsidRPr="00E95030" w:rsidRDefault="00184767" w:rsidP="00184767">
      <w:pPr>
        <w:pStyle w:val="ppBodyTextIndent"/>
        <w:rPr>
          <w:lang w:val="it-IT"/>
        </w:rPr>
      </w:pPr>
      <w:r>
        <w:rPr>
          <w:lang w:val="it-IT"/>
        </w:rPr>
        <w:t xml:space="preserve">4. </w:t>
      </w:r>
      <w:r w:rsidR="00D03D6A" w:rsidRPr="00E95030">
        <w:rPr>
          <w:lang w:val="it-IT"/>
        </w:rPr>
        <w:t>Supponiamo che la chiavetta di cui sopra per il sistema che vogliamo aggiornare si chiami “E:”. Per eseguire il comando:</w:t>
      </w:r>
    </w:p>
    <w:p w:rsidR="00D03D6A" w:rsidRPr="00D03D6A" w:rsidRDefault="00184767" w:rsidP="00184767">
      <w:pPr>
        <w:pStyle w:val="ppBodyTextIndent2"/>
        <w:rPr>
          <w:lang w:val="it-IT"/>
        </w:rPr>
      </w:pPr>
      <w:r>
        <w:rPr>
          <w:lang w:val="it-IT"/>
        </w:rPr>
        <w:t xml:space="preserve">a - </w:t>
      </w:r>
      <w:r w:rsidR="00D03D6A" w:rsidRPr="00D03D6A">
        <w:rPr>
          <w:lang w:val="it-IT"/>
        </w:rPr>
        <w:t>Aprire un prompt di comandi con i diritti di amministratore;</w:t>
      </w:r>
    </w:p>
    <w:p w:rsidR="00D03D6A" w:rsidRDefault="00184767" w:rsidP="00184767">
      <w:pPr>
        <w:pStyle w:val="ppBodyTextIndent2"/>
      </w:pPr>
      <w:r>
        <w:t xml:space="preserve">b - </w:t>
      </w:r>
      <w:r w:rsidR="00D03D6A" w:rsidRPr="00D03D6A">
        <w:t xml:space="preserve">Dare </w:t>
      </w:r>
      <w:proofErr w:type="spellStart"/>
      <w:proofErr w:type="gramStart"/>
      <w:r w:rsidR="00D03D6A" w:rsidRPr="00D03D6A">
        <w:t>il</w:t>
      </w:r>
      <w:proofErr w:type="spellEnd"/>
      <w:proofErr w:type="gramEnd"/>
      <w:r w:rsidR="00D03D6A" w:rsidRPr="00D03D6A">
        <w:t xml:space="preserve"> </w:t>
      </w:r>
      <w:proofErr w:type="spellStart"/>
      <w:r w:rsidR="00D03D6A" w:rsidRPr="00D03D6A">
        <w:t>comando</w:t>
      </w:r>
      <w:proofErr w:type="spellEnd"/>
      <w:r w:rsidR="00D03D6A" w:rsidRPr="00D03D6A">
        <w:t>:</w:t>
      </w:r>
    </w:p>
    <w:p w:rsidR="00D03D6A" w:rsidRPr="00825219" w:rsidRDefault="00D03D6A" w:rsidP="00184767">
      <w:pPr>
        <w:pStyle w:val="ppBodyTextIndent2"/>
      </w:pPr>
      <w:proofErr w:type="spellStart"/>
      <w:proofErr w:type="gramStart"/>
      <w:r w:rsidRPr="00825219">
        <w:t>dism</w:t>
      </w:r>
      <w:proofErr w:type="spellEnd"/>
      <w:proofErr w:type="gramEnd"/>
      <w:r w:rsidRPr="00825219">
        <w:t xml:space="preserve"> /online /add-package /</w:t>
      </w:r>
      <w:proofErr w:type="spellStart"/>
      <w:r w:rsidRPr="00825219">
        <w:t>PackagePath:E</w:t>
      </w:r>
      <w:proofErr w:type="spellEnd"/>
      <w:r w:rsidRPr="00825219">
        <w:t>:\WinEmb-MessageBoxDefaultReply.cab</w:t>
      </w:r>
    </w:p>
    <w:p w:rsidR="00D03D6A" w:rsidRPr="00D03D6A" w:rsidRDefault="00D03D6A" w:rsidP="00825219">
      <w:pPr>
        <w:pStyle w:val="ppBodyText"/>
        <w:rPr>
          <w:lang w:val="it-IT"/>
        </w:rPr>
      </w:pPr>
      <w:bookmarkStart w:id="0" w:name="_GoBack"/>
      <w:bookmarkEnd w:id="0"/>
      <w:r w:rsidRPr="00D03D6A">
        <w:rPr>
          <w:lang w:val="it-IT"/>
        </w:rPr>
        <w:t>Il sistema risponderà con una serie di messaggi:</w:t>
      </w:r>
    </w:p>
    <w:p w:rsidR="00D03D6A" w:rsidRPr="00D03D6A" w:rsidRDefault="00D03D6A" w:rsidP="00825219">
      <w:pPr>
        <w:pStyle w:val="ppBodyText"/>
        <w:rPr>
          <w:lang w:val="it-IT"/>
        </w:rPr>
      </w:pPr>
    </w:p>
    <w:p w:rsidR="00D03D6A" w:rsidRPr="00825219" w:rsidRDefault="00D03D6A" w:rsidP="00825219">
      <w:pPr>
        <w:pStyle w:val="ppBodyText"/>
        <w:rPr>
          <w:rFonts w:ascii="Courier New" w:hAnsi="Courier New" w:cs="Courier New"/>
        </w:rPr>
      </w:pPr>
      <w:r w:rsidRPr="00825219">
        <w:rPr>
          <w:rFonts w:ascii="Courier New" w:hAnsi="Courier New" w:cs="Courier New"/>
        </w:rPr>
        <w:t>Deployment Image Servicing and Management tool</w:t>
      </w:r>
    </w:p>
    <w:p w:rsidR="00D03D6A" w:rsidRPr="00825219" w:rsidRDefault="00D03D6A" w:rsidP="00825219">
      <w:pPr>
        <w:pStyle w:val="ppBodyText"/>
        <w:rPr>
          <w:rFonts w:ascii="Courier New" w:hAnsi="Courier New" w:cs="Courier New"/>
        </w:rPr>
      </w:pPr>
      <w:r w:rsidRPr="00825219">
        <w:rPr>
          <w:rFonts w:ascii="Courier New" w:hAnsi="Courier New" w:cs="Courier New"/>
        </w:rPr>
        <w:t>Version: 6.1.7600.16385</w:t>
      </w:r>
    </w:p>
    <w:p w:rsidR="00D03D6A" w:rsidRPr="00825219" w:rsidRDefault="00D03D6A" w:rsidP="00825219">
      <w:pPr>
        <w:pStyle w:val="ppBodyText"/>
        <w:rPr>
          <w:rFonts w:ascii="Courier New" w:hAnsi="Courier New" w:cs="Courier New"/>
        </w:rPr>
      </w:pPr>
    </w:p>
    <w:p w:rsidR="00D03D6A" w:rsidRPr="00825219" w:rsidRDefault="00D03D6A" w:rsidP="00825219">
      <w:pPr>
        <w:pStyle w:val="ppBodyText"/>
        <w:rPr>
          <w:rFonts w:ascii="Courier New" w:hAnsi="Courier New" w:cs="Courier New"/>
        </w:rPr>
      </w:pPr>
      <w:r w:rsidRPr="00825219">
        <w:rPr>
          <w:rFonts w:ascii="Courier New" w:hAnsi="Courier New" w:cs="Courier New"/>
        </w:rPr>
        <w:t>Image Version: 6.1.7601.17514</w:t>
      </w:r>
    </w:p>
    <w:p w:rsidR="00D03D6A" w:rsidRPr="00825219" w:rsidRDefault="00D03D6A" w:rsidP="00825219">
      <w:pPr>
        <w:pStyle w:val="ppBodyText"/>
        <w:rPr>
          <w:rFonts w:ascii="Courier New" w:hAnsi="Courier New" w:cs="Courier New"/>
        </w:rPr>
      </w:pPr>
    </w:p>
    <w:p w:rsidR="00D03D6A" w:rsidRPr="00825219" w:rsidRDefault="00D03D6A" w:rsidP="00825219">
      <w:pPr>
        <w:pStyle w:val="ppBodyText"/>
        <w:rPr>
          <w:rFonts w:ascii="Courier New" w:hAnsi="Courier New" w:cs="Courier New"/>
        </w:rPr>
      </w:pPr>
      <w:r w:rsidRPr="00825219">
        <w:rPr>
          <w:rFonts w:ascii="Courier New" w:hAnsi="Courier New" w:cs="Courier New"/>
        </w:rPr>
        <w:t>Processing 1 of 1 - Adding package WinEmb-MessageBoxDefaultReply~31bf3856ad364e3</w:t>
      </w:r>
    </w:p>
    <w:p w:rsidR="00D03D6A" w:rsidRPr="00825219" w:rsidRDefault="00D03D6A" w:rsidP="00825219">
      <w:pPr>
        <w:pStyle w:val="ppBodyText"/>
        <w:rPr>
          <w:rFonts w:ascii="Courier New" w:hAnsi="Courier New" w:cs="Courier New"/>
          <w:lang w:val="it-IT"/>
        </w:rPr>
      </w:pPr>
      <w:r w:rsidRPr="00825219">
        <w:rPr>
          <w:rFonts w:ascii="Courier New" w:hAnsi="Courier New" w:cs="Courier New"/>
          <w:lang w:val="it-IT"/>
        </w:rPr>
        <w:t>5~x86~~6.1.7600.16385</w:t>
      </w:r>
    </w:p>
    <w:p w:rsidR="00D03D6A" w:rsidRPr="00D03D6A" w:rsidRDefault="00D03D6A" w:rsidP="00825219">
      <w:pPr>
        <w:pStyle w:val="ppBodyText"/>
        <w:rPr>
          <w:lang w:val="it-IT"/>
        </w:rPr>
      </w:pPr>
    </w:p>
    <w:p w:rsidR="00D03D6A" w:rsidRPr="00D03D6A" w:rsidRDefault="00D03D6A" w:rsidP="00825219">
      <w:pPr>
        <w:pStyle w:val="ppBodyText"/>
        <w:rPr>
          <w:lang w:val="it-IT"/>
        </w:rPr>
      </w:pPr>
      <w:r w:rsidRPr="00D03D6A">
        <w:rPr>
          <w:lang w:val="it-IT"/>
        </w:rPr>
        <w:t>poi farà comparire una barra di progressione fatta a caratteri, che, raggiunto il 100%, si presenterà così:</w:t>
      </w:r>
    </w:p>
    <w:p w:rsidR="00D03D6A" w:rsidRPr="00D03D6A" w:rsidRDefault="00D03D6A" w:rsidP="00825219">
      <w:pPr>
        <w:pStyle w:val="ppBodyText"/>
        <w:rPr>
          <w:lang w:val="it-IT"/>
        </w:rPr>
      </w:pPr>
    </w:p>
    <w:p w:rsidR="00D03D6A" w:rsidRPr="00825219" w:rsidRDefault="00D03D6A" w:rsidP="00825219">
      <w:pPr>
        <w:pStyle w:val="ppBodyText"/>
        <w:rPr>
          <w:rFonts w:ascii="Courier New" w:hAnsi="Courier New" w:cs="Courier New"/>
        </w:rPr>
      </w:pPr>
      <w:r w:rsidRPr="00825219">
        <w:rPr>
          <w:rFonts w:ascii="Courier New" w:hAnsi="Courier New" w:cs="Courier New"/>
        </w:rPr>
        <w:t>[==========================100.0%==========================]</w:t>
      </w:r>
    </w:p>
    <w:p w:rsidR="00D03D6A" w:rsidRPr="00825219" w:rsidRDefault="00D03D6A" w:rsidP="00825219">
      <w:pPr>
        <w:pStyle w:val="ppBodyText"/>
        <w:rPr>
          <w:rFonts w:ascii="Courier New" w:hAnsi="Courier New" w:cs="Courier New"/>
        </w:rPr>
      </w:pPr>
      <w:r w:rsidRPr="00825219">
        <w:rPr>
          <w:rFonts w:ascii="Courier New" w:hAnsi="Courier New" w:cs="Courier New"/>
        </w:rPr>
        <w:t>The operation completed successfully.</w:t>
      </w:r>
    </w:p>
    <w:p w:rsidR="00D03D6A" w:rsidRPr="00825219" w:rsidRDefault="00D03D6A" w:rsidP="00825219">
      <w:pPr>
        <w:pStyle w:val="ppBodyText"/>
        <w:rPr>
          <w:rFonts w:ascii="Courier New" w:hAnsi="Courier New" w:cs="Courier New"/>
        </w:rPr>
      </w:pPr>
      <w:r w:rsidRPr="00825219">
        <w:rPr>
          <w:rFonts w:ascii="Courier New" w:hAnsi="Courier New" w:cs="Courier New"/>
        </w:rPr>
        <w:lastRenderedPageBreak/>
        <w:t>Restart Windows to complete this operation.</w:t>
      </w:r>
    </w:p>
    <w:p w:rsidR="00D03D6A" w:rsidRPr="00825219" w:rsidRDefault="00D03D6A" w:rsidP="00825219">
      <w:pPr>
        <w:pStyle w:val="ppBodyText"/>
        <w:rPr>
          <w:rFonts w:ascii="Courier New" w:hAnsi="Courier New" w:cs="Courier New"/>
        </w:rPr>
      </w:pPr>
      <w:r w:rsidRPr="00825219">
        <w:rPr>
          <w:rFonts w:ascii="Courier New" w:hAnsi="Courier New" w:cs="Courier New"/>
        </w:rPr>
        <w:t>Do you want to restart the computer now (Y/N)?</w:t>
      </w:r>
    </w:p>
    <w:p w:rsidR="00D03D6A" w:rsidRPr="0097034E" w:rsidRDefault="00D03D6A" w:rsidP="00825219">
      <w:pPr>
        <w:pStyle w:val="ppBodyText"/>
      </w:pPr>
    </w:p>
    <w:p w:rsidR="00D03D6A" w:rsidRDefault="00D03D6A" w:rsidP="00825219">
      <w:pPr>
        <w:pStyle w:val="ppBodyText"/>
        <w:rPr>
          <w:lang w:val="it-IT"/>
        </w:rPr>
      </w:pPr>
      <w:r w:rsidRPr="00D03D6A">
        <w:rPr>
          <w:lang w:val="it-IT"/>
        </w:rPr>
        <w:t>Al riavvio il sistema completerà l’installazione.</w:t>
      </w:r>
    </w:p>
    <w:p w:rsidR="00FD0479" w:rsidRPr="00D03D6A" w:rsidRDefault="00FD0479" w:rsidP="00825219">
      <w:pPr>
        <w:pStyle w:val="ppBodyText"/>
        <w:rPr>
          <w:lang w:val="it-IT"/>
        </w:rPr>
      </w:pPr>
    </w:p>
    <w:p w:rsidR="002375F1" w:rsidRPr="002375F1" w:rsidRDefault="002375F1" w:rsidP="002375F1">
      <w:pPr>
        <w:pStyle w:val="ppNote"/>
        <w:numPr>
          <w:ilvl w:val="0"/>
          <w:numId w:val="0"/>
        </w:numPr>
        <w:spacing w:after="0"/>
        <w:ind w:left="142"/>
        <w:rPr>
          <w:lang w:val="it-IT"/>
        </w:rPr>
      </w:pPr>
      <w:r>
        <w:rPr>
          <w:b/>
          <w:lang w:val="it-IT"/>
        </w:rPr>
        <w:t>Nota</w:t>
      </w:r>
      <w:r w:rsidRPr="002375F1">
        <w:rPr>
          <w:b/>
          <w:lang w:val="it-IT"/>
        </w:rPr>
        <w:t xml:space="preserve">: </w:t>
      </w:r>
      <w:r w:rsidRPr="002375F1">
        <w:rPr>
          <w:rFonts w:cstheme="minorHAnsi"/>
          <w:lang w:val="it-IT"/>
        </w:rPr>
        <w:t xml:space="preserve">Il package così installato è subito abilitato all’intercettazione delle </w:t>
      </w:r>
      <w:r w:rsidRPr="002375F1">
        <w:rPr>
          <w:rFonts w:cstheme="minorHAnsi"/>
          <w:b/>
          <w:lang w:val="it-IT"/>
        </w:rPr>
        <w:t>Message Box</w:t>
      </w:r>
      <w:r w:rsidRPr="002375F1">
        <w:rPr>
          <w:rFonts w:cstheme="minorHAnsi"/>
          <w:lang w:val="it-IT"/>
        </w:rPr>
        <w:t>.</w:t>
      </w:r>
    </w:p>
    <w:p w:rsidR="00D03D6A" w:rsidRPr="00D03D6A" w:rsidRDefault="00D03D6A" w:rsidP="008F265E">
      <w:pPr>
        <w:pStyle w:val="Heading4"/>
        <w:rPr>
          <w:lang w:val="it-IT"/>
        </w:rPr>
      </w:pPr>
      <w:r w:rsidRPr="00D03D6A">
        <w:rPr>
          <w:lang w:val="it-IT"/>
        </w:rPr>
        <w:t>Risposta standard ai messaggi (esempio pratico)</w:t>
      </w:r>
    </w:p>
    <w:p w:rsidR="00D03D6A" w:rsidRPr="0058236B" w:rsidRDefault="00D03D6A" w:rsidP="00825219">
      <w:pPr>
        <w:pStyle w:val="ppBodyText"/>
        <w:rPr>
          <w:lang w:val="it-IT"/>
        </w:rPr>
      </w:pPr>
      <w:r w:rsidRPr="0058236B">
        <w:rPr>
          <w:lang w:val="it-IT"/>
        </w:rPr>
        <w:t xml:space="preserve">Per meglio comprendere il funzionamento di questo servizio, abbiamo creato una semplice applicazione .NET, chiamata </w:t>
      </w:r>
      <w:r w:rsidRPr="0058236B">
        <w:rPr>
          <w:b/>
          <w:i/>
          <w:lang w:val="it-IT"/>
        </w:rPr>
        <w:t>Test_1</w:t>
      </w:r>
      <w:r w:rsidRPr="0058236B">
        <w:rPr>
          <w:b/>
          <w:lang w:val="it-IT"/>
        </w:rPr>
        <w:t>,</w:t>
      </w:r>
      <w:r w:rsidRPr="0058236B">
        <w:rPr>
          <w:b/>
          <w:i/>
          <w:lang w:val="it-IT"/>
        </w:rPr>
        <w:t xml:space="preserve"> </w:t>
      </w:r>
      <w:r w:rsidRPr="0058236B">
        <w:rPr>
          <w:lang w:val="it-IT"/>
        </w:rPr>
        <w:t xml:space="preserve">che visualizza una </w:t>
      </w:r>
      <w:r w:rsidRPr="0058236B">
        <w:rPr>
          <w:b/>
          <w:i/>
          <w:u w:val="single"/>
          <w:lang w:val="it-IT"/>
        </w:rPr>
        <w:t>Message box</w:t>
      </w:r>
      <w:r w:rsidRPr="0058236B">
        <w:rPr>
          <w:lang w:val="it-IT"/>
        </w:rPr>
        <w:t xml:space="preserve"> di nome </w:t>
      </w:r>
      <w:r w:rsidRPr="0058236B">
        <w:rPr>
          <w:b/>
          <w:i/>
          <w:lang w:val="it-IT"/>
        </w:rPr>
        <w:t>Test</w:t>
      </w:r>
      <w:r w:rsidRPr="0058236B">
        <w:rPr>
          <w:b/>
          <w:lang w:val="it-IT"/>
        </w:rPr>
        <w:t xml:space="preserve"> </w:t>
      </w:r>
      <w:r w:rsidRPr="0058236B">
        <w:rPr>
          <w:lang w:val="it-IT"/>
        </w:rPr>
        <w:t xml:space="preserve">con tre pulsanti: </w:t>
      </w:r>
      <w:r w:rsidRPr="0058236B">
        <w:rPr>
          <w:b/>
          <w:i/>
          <w:lang w:val="it-IT"/>
        </w:rPr>
        <w:t>Annulla</w:t>
      </w:r>
      <w:r w:rsidRPr="0058236B">
        <w:rPr>
          <w:lang w:val="it-IT"/>
        </w:rPr>
        <w:t xml:space="preserve">, </w:t>
      </w:r>
      <w:r w:rsidRPr="0058236B">
        <w:rPr>
          <w:b/>
          <w:i/>
          <w:lang w:val="it-IT"/>
        </w:rPr>
        <w:t>No</w:t>
      </w:r>
      <w:r w:rsidRPr="0058236B">
        <w:rPr>
          <w:lang w:val="it-IT"/>
        </w:rPr>
        <w:t xml:space="preserve"> e </w:t>
      </w:r>
      <w:r w:rsidRPr="0058236B">
        <w:rPr>
          <w:b/>
          <w:i/>
          <w:lang w:val="it-IT"/>
        </w:rPr>
        <w:t>Sì</w:t>
      </w:r>
      <w:r w:rsidRPr="0058236B">
        <w:rPr>
          <w:lang w:val="it-IT"/>
        </w:rPr>
        <w:t xml:space="preserve"> (</w:t>
      </w:r>
      <w:r w:rsidRPr="0058236B">
        <w:rPr>
          <w:b/>
          <w:i/>
          <w:lang w:val="it-IT"/>
        </w:rPr>
        <w:t xml:space="preserve">Sì </w:t>
      </w:r>
      <w:r w:rsidRPr="0058236B">
        <w:rPr>
          <w:lang w:val="it-IT"/>
        </w:rPr>
        <w:t xml:space="preserve">è la selezione di </w:t>
      </w:r>
      <w:r w:rsidRPr="0058236B">
        <w:rPr>
          <w:u w:val="single"/>
          <w:lang w:val="it-IT"/>
        </w:rPr>
        <w:t>default</w:t>
      </w:r>
      <w:r w:rsidRPr="0058236B">
        <w:rPr>
          <w:lang w:val="it-IT"/>
        </w:rPr>
        <w:t xml:space="preserve">) e, a prescindere dal pulsante premuto, visualizza una finestra, chiamata </w:t>
      </w:r>
      <w:r w:rsidRPr="0058236B">
        <w:rPr>
          <w:b/>
          <w:i/>
          <w:lang w:val="it-IT"/>
        </w:rPr>
        <w:t>Form1</w:t>
      </w:r>
      <w:r w:rsidRPr="0058236B">
        <w:rPr>
          <w:lang w:val="it-IT"/>
        </w:rPr>
        <w:t>, che presenta soltanto un pulsante con la “stringa” della funzione del pulsante premuto in precedenza; la prima finestra che compare può essere gestita con la risposta standard ai messaggi (MBDR) che, se abilitata, avrà l’effetto di non far apparire la prima finestra: verrà visualizzata direttamente la seconda con il nome del pulsante a “</w:t>
      </w:r>
      <w:r w:rsidRPr="0058236B">
        <w:rPr>
          <w:b/>
          <w:i/>
          <w:lang w:val="it-IT"/>
        </w:rPr>
        <w:t>Yes</w:t>
      </w:r>
      <w:r w:rsidRPr="0058236B">
        <w:rPr>
          <w:lang w:val="it-IT"/>
        </w:rPr>
        <w:t>”, come se avessimo premuto il tasto Invio sulla prima finestra.</w:t>
      </w:r>
    </w:p>
    <w:p w:rsidR="00D03D6A" w:rsidRPr="0058236B" w:rsidRDefault="00D03D6A" w:rsidP="00825219">
      <w:pPr>
        <w:pStyle w:val="ppBodyText"/>
        <w:rPr>
          <w:lang w:val="it-IT"/>
        </w:rPr>
      </w:pPr>
      <w:r w:rsidRPr="0058236B">
        <w:rPr>
          <w:lang w:val="it-IT"/>
        </w:rPr>
        <w:t xml:space="preserve">Scendendo nella pratica del nostro esempio, per prima cosa controlliamo che la chiave di registro per l’abilitazione dell’intercettazione dei messaggi NON sia abilitata, in modo da capire come evolve l’applicazione senza filtri. Utilizzando l’editor del registro di Windows (con diritti di amministratore) </w:t>
      </w:r>
      <w:r w:rsidRPr="0058236B">
        <w:rPr>
          <w:b/>
          <w:i/>
          <w:lang w:val="it-IT"/>
        </w:rPr>
        <w:t xml:space="preserve">Regedit </w:t>
      </w:r>
      <w:r w:rsidRPr="0058236B">
        <w:rPr>
          <w:lang w:val="it-IT"/>
        </w:rPr>
        <w:t>navighiamo fino alla chiave:</w:t>
      </w:r>
    </w:p>
    <w:p w:rsidR="00D03D6A" w:rsidRPr="0058236B" w:rsidRDefault="00D03D6A" w:rsidP="00825219">
      <w:pPr>
        <w:pStyle w:val="ppBodyText"/>
      </w:pPr>
      <w:r w:rsidRPr="0058236B">
        <w:t>HKLM\System\</w:t>
      </w:r>
      <w:proofErr w:type="spellStart"/>
      <w:r w:rsidRPr="0058236B">
        <w:t>CurrentControlSet</w:t>
      </w:r>
      <w:proofErr w:type="spellEnd"/>
      <w:r w:rsidRPr="0058236B">
        <w:t>\Control\Error Message Instrument</w:t>
      </w:r>
    </w:p>
    <w:p w:rsidR="00D03D6A" w:rsidRPr="0058236B" w:rsidRDefault="00D03D6A" w:rsidP="00825219">
      <w:pPr>
        <w:pStyle w:val="ppBodyText"/>
        <w:rPr>
          <w:i/>
          <w:u w:val="single"/>
          <w:lang w:val="it-IT"/>
        </w:rPr>
      </w:pPr>
      <w:r w:rsidRPr="0058236B">
        <w:rPr>
          <w:lang w:val="it-IT"/>
        </w:rPr>
        <w:t>E controlliamo che la variabile di abilitazione sia a zero:</w:t>
      </w:r>
      <w:r w:rsidRPr="0058236B">
        <w:rPr>
          <w:i/>
          <w:lang w:val="it-IT"/>
        </w:rPr>
        <w:t xml:space="preserve">  </w:t>
      </w:r>
      <w:r w:rsidRPr="0058236B">
        <w:rPr>
          <w:b/>
          <w:i/>
          <w:u w:val="single"/>
          <w:lang w:val="it-IT"/>
        </w:rPr>
        <w:t>EnableDefaultReply=0</w:t>
      </w:r>
    </w:p>
    <w:p w:rsidR="002375F1" w:rsidRPr="002375F1" w:rsidRDefault="002375F1" w:rsidP="004074EA">
      <w:pPr>
        <w:pStyle w:val="ppNote"/>
        <w:numPr>
          <w:ilvl w:val="0"/>
          <w:numId w:val="0"/>
        </w:numPr>
        <w:spacing w:after="0"/>
        <w:ind w:left="142"/>
        <w:rPr>
          <w:lang w:val="it-IT"/>
        </w:rPr>
      </w:pPr>
      <w:r>
        <w:rPr>
          <w:b/>
          <w:lang w:val="it-IT"/>
        </w:rPr>
        <w:t>Nota</w:t>
      </w:r>
      <w:r w:rsidRPr="002375F1">
        <w:rPr>
          <w:b/>
          <w:lang w:val="it-IT"/>
        </w:rPr>
        <w:t xml:space="preserve">: </w:t>
      </w:r>
      <w:r w:rsidRPr="002375F1">
        <w:rPr>
          <w:lang w:val="it-IT"/>
        </w:rPr>
        <w:t xml:space="preserve">Per poter utilizzare gli applicativi di amministrazione sul PC-Target, bisogna includere nella build i pacchetti che li contengono; ad esempio, per </w:t>
      </w:r>
      <w:r w:rsidRPr="002375F1">
        <w:rPr>
          <w:b/>
          <w:lang w:val="it-IT"/>
        </w:rPr>
        <w:t>Regedit</w:t>
      </w:r>
      <w:r w:rsidRPr="002375F1">
        <w:rPr>
          <w:lang w:val="it-IT"/>
        </w:rPr>
        <w:t xml:space="preserve"> il pacchetto è:</w:t>
      </w:r>
    </w:p>
    <w:p w:rsidR="002375F1" w:rsidRPr="002375F1" w:rsidRDefault="005B19BD" w:rsidP="002375F1">
      <w:pPr>
        <w:pStyle w:val="ppNote"/>
        <w:spacing w:after="0"/>
        <w:rPr>
          <w:b/>
        </w:rPr>
      </w:pPr>
      <w:r w:rsidRPr="004074EA">
        <w:rPr>
          <w:b/>
          <w:lang w:val="it-IT"/>
        </w:rPr>
        <w:t xml:space="preserve">           </w:t>
      </w:r>
      <w:proofErr w:type="spellStart"/>
      <w:r w:rsidR="002375F1" w:rsidRPr="002375F1">
        <w:rPr>
          <w:b/>
        </w:rPr>
        <w:t>FeaturePack</w:t>
      </w:r>
      <w:proofErr w:type="spellEnd"/>
      <w:r w:rsidR="002375F1" w:rsidRPr="002375F1">
        <w:rPr>
          <w:b/>
        </w:rPr>
        <w:t>\Management\System Management\System Management Utilities.</w:t>
      </w:r>
    </w:p>
    <w:p w:rsidR="002375F1" w:rsidRPr="002375F1" w:rsidRDefault="002375F1" w:rsidP="002375F1">
      <w:pPr>
        <w:pStyle w:val="ppNote"/>
        <w:spacing w:after="0"/>
        <w:rPr>
          <w:lang w:val="it-IT"/>
        </w:rPr>
      </w:pPr>
      <w:r w:rsidRPr="002375F1">
        <w:rPr>
          <w:lang w:val="it-IT"/>
        </w:rPr>
        <w:t>Per trovare il pacchetto corretto nell’ambiente del configuratore (</w:t>
      </w:r>
      <w:r w:rsidRPr="005B19BD">
        <w:rPr>
          <w:b/>
          <w:lang w:val="it-IT"/>
        </w:rPr>
        <w:t>ICE</w:t>
      </w:r>
      <w:r w:rsidRPr="002375F1">
        <w:rPr>
          <w:lang w:val="it-IT"/>
        </w:rPr>
        <w:t>), si consiglia di:</w:t>
      </w:r>
    </w:p>
    <w:p w:rsidR="002375F1" w:rsidRPr="002375F1" w:rsidRDefault="00E95030" w:rsidP="002375F1">
      <w:pPr>
        <w:pStyle w:val="ppNote"/>
        <w:spacing w:after="0"/>
        <w:rPr>
          <w:lang w:val="it-IT"/>
        </w:rPr>
      </w:pPr>
      <w:r>
        <w:rPr>
          <w:lang w:val="it-IT"/>
        </w:rPr>
        <w:t xml:space="preserve">- </w:t>
      </w:r>
      <w:r w:rsidR="002375F1" w:rsidRPr="002375F1">
        <w:rPr>
          <w:lang w:val="it-IT"/>
        </w:rPr>
        <w:t>utilizzare la funzione “</w:t>
      </w:r>
      <w:r w:rsidR="002375F1" w:rsidRPr="005B19BD">
        <w:rPr>
          <w:b/>
          <w:lang w:val="it-IT"/>
        </w:rPr>
        <w:t>Find</w:t>
      </w:r>
      <w:r w:rsidR="002375F1" w:rsidRPr="002375F1">
        <w:rPr>
          <w:lang w:val="it-IT"/>
        </w:rPr>
        <w:t>” (Ctrl-F);</w:t>
      </w:r>
    </w:p>
    <w:p w:rsidR="002375F1" w:rsidRPr="002375F1" w:rsidRDefault="00E95030" w:rsidP="002375F1">
      <w:pPr>
        <w:pStyle w:val="ppNote"/>
        <w:spacing w:after="0"/>
      </w:pPr>
      <w:r>
        <w:t xml:space="preserve">- </w:t>
      </w:r>
      <w:proofErr w:type="spellStart"/>
      <w:r w:rsidR="002375F1" w:rsidRPr="002375F1">
        <w:t>selezionare</w:t>
      </w:r>
      <w:proofErr w:type="spellEnd"/>
      <w:r w:rsidR="002375F1" w:rsidRPr="002375F1">
        <w:t xml:space="preserve"> </w:t>
      </w:r>
      <w:proofErr w:type="spellStart"/>
      <w:r w:rsidR="002375F1" w:rsidRPr="002375F1">
        <w:t>l’opzione</w:t>
      </w:r>
      <w:proofErr w:type="spellEnd"/>
      <w:r w:rsidR="002375F1" w:rsidRPr="002375F1">
        <w:t xml:space="preserve"> “Search file names in packages”;</w:t>
      </w:r>
    </w:p>
    <w:p w:rsidR="002375F1" w:rsidRPr="002375F1" w:rsidRDefault="00E95030" w:rsidP="002375F1">
      <w:pPr>
        <w:pStyle w:val="ppNote"/>
        <w:spacing w:after="0"/>
        <w:rPr>
          <w:lang w:val="it-IT"/>
        </w:rPr>
      </w:pPr>
      <w:r>
        <w:rPr>
          <w:lang w:val="it-IT"/>
        </w:rPr>
        <w:t xml:space="preserve">- </w:t>
      </w:r>
      <w:r w:rsidR="002375F1" w:rsidRPr="002375F1">
        <w:rPr>
          <w:lang w:val="it-IT"/>
        </w:rPr>
        <w:t xml:space="preserve">cercare “Regedit.exe”. </w:t>
      </w:r>
    </w:p>
    <w:p w:rsidR="002375F1" w:rsidRPr="002375F1" w:rsidRDefault="002375F1" w:rsidP="002375F1">
      <w:pPr>
        <w:pStyle w:val="ppNote"/>
        <w:numPr>
          <w:ilvl w:val="0"/>
          <w:numId w:val="0"/>
        </w:numPr>
        <w:spacing w:after="0"/>
        <w:ind w:left="142"/>
        <w:rPr>
          <w:lang w:val="it-IT"/>
        </w:rPr>
      </w:pPr>
      <w:r w:rsidRPr="002375F1">
        <w:rPr>
          <w:lang w:val="it-IT"/>
        </w:rPr>
        <w:t>Con un doppio click sulla riga corrispondente ci si ritroverà già nella colonna della Distribution Share con il package corretto selezionato.</w:t>
      </w:r>
    </w:p>
    <w:p w:rsidR="002375F1" w:rsidRDefault="002375F1" w:rsidP="00825219">
      <w:pPr>
        <w:pStyle w:val="ppBodyText"/>
        <w:rPr>
          <w:lang w:val="it-IT"/>
        </w:rPr>
      </w:pPr>
    </w:p>
    <w:p w:rsidR="00D03D6A" w:rsidRPr="0058236B" w:rsidRDefault="00D03D6A" w:rsidP="00825219">
      <w:pPr>
        <w:pStyle w:val="ppBodyText"/>
        <w:rPr>
          <w:lang w:val="it-IT"/>
        </w:rPr>
      </w:pPr>
      <w:r w:rsidRPr="0058236B">
        <w:rPr>
          <w:lang w:val="it-IT"/>
        </w:rPr>
        <w:t xml:space="preserve">Lanciamo ora l’applicativo </w:t>
      </w:r>
      <w:r w:rsidRPr="0058236B">
        <w:rPr>
          <w:b/>
          <w:i/>
          <w:lang w:val="it-IT"/>
        </w:rPr>
        <w:t>Test_1</w:t>
      </w:r>
      <w:r w:rsidRPr="0058236B">
        <w:rPr>
          <w:lang w:val="it-IT"/>
        </w:rPr>
        <w:t xml:space="preserve"> ed otteniamo</w:t>
      </w:r>
      <w:r w:rsidRPr="0058236B">
        <w:rPr>
          <w:b/>
          <w:lang w:val="it-IT"/>
        </w:rPr>
        <w:t>:</w:t>
      </w:r>
    </w:p>
    <w:p w:rsidR="00D03D6A" w:rsidRPr="00E90C44" w:rsidRDefault="00D03D6A" w:rsidP="00825219">
      <w:pPr>
        <w:pStyle w:val="ppFigure"/>
      </w:pPr>
      <w:r>
        <w:rPr>
          <w:noProof/>
          <w:lang w:bidi="ar-SA"/>
        </w:rPr>
        <w:drawing>
          <wp:inline distT="0" distB="0" distL="0" distR="0" wp14:anchorId="5880FA95" wp14:editId="671A183E">
            <wp:extent cx="2491200" cy="1220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D03D6A" w:rsidRPr="0058236B" w:rsidRDefault="00D03D6A" w:rsidP="00825219">
      <w:pPr>
        <w:pStyle w:val="ppBodyText"/>
        <w:rPr>
          <w:lang w:val="it-IT"/>
        </w:rPr>
      </w:pPr>
      <w:r w:rsidRPr="0058236B">
        <w:rPr>
          <w:lang w:val="it-IT"/>
        </w:rPr>
        <w:t xml:space="preserve">Clicchiamo, ad esempio, il pulsante </w:t>
      </w:r>
      <w:r w:rsidRPr="0058236B">
        <w:rPr>
          <w:b/>
          <w:lang w:val="it-IT"/>
        </w:rPr>
        <w:t>No</w:t>
      </w:r>
      <w:r w:rsidRPr="0058236B">
        <w:rPr>
          <w:lang w:val="it-IT"/>
        </w:rPr>
        <w:t xml:space="preserve"> nella </w:t>
      </w:r>
      <w:r w:rsidRPr="0058236B">
        <w:rPr>
          <w:b/>
          <w:i/>
          <w:u w:val="single"/>
          <w:lang w:val="it-IT"/>
        </w:rPr>
        <w:t>Message box</w:t>
      </w:r>
      <w:r w:rsidRPr="0058236B">
        <w:rPr>
          <w:lang w:val="it-IT"/>
        </w:rPr>
        <w:t xml:space="preserve"> ottenendo; </w:t>
      </w:r>
    </w:p>
    <w:p w:rsidR="00D03D6A" w:rsidRPr="00E90C44" w:rsidRDefault="00D03D6A" w:rsidP="00825219">
      <w:pPr>
        <w:pStyle w:val="ppFigure"/>
      </w:pPr>
      <w:r w:rsidRPr="00E90C44">
        <w:rPr>
          <w:noProof/>
          <w:lang w:bidi="ar-SA"/>
        </w:rPr>
        <w:lastRenderedPageBreak/>
        <w:drawing>
          <wp:inline distT="0" distB="0" distL="0" distR="0" wp14:anchorId="6F20F4DD" wp14:editId="5E5EA32A">
            <wp:extent cx="1998000" cy="199800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D03D6A" w:rsidRPr="0058236B" w:rsidRDefault="00D03D6A" w:rsidP="00825219">
      <w:pPr>
        <w:pStyle w:val="ppBodyText"/>
        <w:rPr>
          <w:lang w:val="it-IT"/>
        </w:rPr>
      </w:pPr>
      <w:r w:rsidRPr="0058236B">
        <w:rPr>
          <w:lang w:val="it-IT"/>
        </w:rPr>
        <w:t xml:space="preserve">se clicchiamo su quest’altro pulsante </w:t>
      </w:r>
      <w:r w:rsidRPr="0058236B">
        <w:rPr>
          <w:b/>
          <w:lang w:val="it-IT"/>
        </w:rPr>
        <w:t>No</w:t>
      </w:r>
      <w:r w:rsidRPr="0058236B">
        <w:rPr>
          <w:lang w:val="it-IT"/>
        </w:rPr>
        <w:t xml:space="preserve">, l’applicativo ci ripropone la </w:t>
      </w:r>
      <w:r w:rsidRPr="0058236B">
        <w:rPr>
          <w:b/>
          <w:i/>
          <w:u w:val="single"/>
          <w:lang w:val="it-IT"/>
        </w:rPr>
        <w:t>Message box</w:t>
      </w:r>
      <w:r w:rsidRPr="0058236B">
        <w:rPr>
          <w:lang w:val="it-IT"/>
        </w:rPr>
        <w:t xml:space="preserve"> iniziale. Si possono provare gli altri pulsanti della prima maschera oppure chiudere l’applicativo cliccando sulla X in alto a destra della maschera </w:t>
      </w:r>
      <w:r w:rsidRPr="0058236B">
        <w:rPr>
          <w:b/>
          <w:i/>
          <w:lang w:val="it-IT"/>
        </w:rPr>
        <w:t>Form1</w:t>
      </w:r>
      <w:r w:rsidRPr="0058236B">
        <w:rPr>
          <w:lang w:val="it-IT"/>
        </w:rPr>
        <w:t>.</w:t>
      </w:r>
    </w:p>
    <w:p w:rsidR="00D03D6A" w:rsidRPr="0058236B" w:rsidRDefault="00D03D6A" w:rsidP="00825219">
      <w:pPr>
        <w:pStyle w:val="ppBodyText"/>
        <w:rPr>
          <w:lang w:val="it-IT"/>
        </w:rPr>
      </w:pPr>
      <w:r w:rsidRPr="0058236B">
        <w:rPr>
          <w:lang w:val="it-IT"/>
        </w:rPr>
        <w:t xml:space="preserve">A questo punto, abilitiamo il servizio in modo che intercetti le </w:t>
      </w:r>
      <w:r w:rsidRPr="0058236B">
        <w:rPr>
          <w:b/>
          <w:i/>
          <w:u w:val="single"/>
          <w:lang w:val="it-IT"/>
        </w:rPr>
        <w:t>Message box</w:t>
      </w:r>
      <w:r w:rsidRPr="0058236B">
        <w:rPr>
          <w:lang w:val="it-IT"/>
        </w:rPr>
        <w:t xml:space="preserve">. Utilizzando l’editor del registro di Windows (con diritti di amministratore) </w:t>
      </w:r>
      <w:r w:rsidRPr="0058236B">
        <w:rPr>
          <w:b/>
          <w:i/>
          <w:lang w:val="it-IT"/>
        </w:rPr>
        <w:t>Regedit</w:t>
      </w:r>
      <w:r w:rsidRPr="0058236B">
        <w:rPr>
          <w:lang w:val="it-IT"/>
        </w:rPr>
        <w:t xml:space="preserve"> navighiamo fino alla chiave:</w:t>
      </w:r>
    </w:p>
    <w:p w:rsidR="00D03D6A" w:rsidRPr="00825219" w:rsidRDefault="00D03D6A" w:rsidP="00825219">
      <w:pPr>
        <w:pStyle w:val="ppBodyText"/>
        <w:rPr>
          <w:rFonts w:ascii="Courier New" w:hAnsi="Courier New" w:cs="Courier New"/>
        </w:rPr>
      </w:pPr>
      <w:r w:rsidRPr="00825219">
        <w:rPr>
          <w:rFonts w:ascii="Courier New" w:hAnsi="Courier New" w:cs="Courier New"/>
        </w:rPr>
        <w:t>HKLM\System\</w:t>
      </w:r>
      <w:proofErr w:type="spellStart"/>
      <w:r w:rsidRPr="00825219">
        <w:rPr>
          <w:rFonts w:ascii="Courier New" w:hAnsi="Courier New" w:cs="Courier New"/>
        </w:rPr>
        <w:t>CurrentControlSet</w:t>
      </w:r>
      <w:proofErr w:type="spellEnd"/>
      <w:r w:rsidRPr="00825219">
        <w:rPr>
          <w:rFonts w:ascii="Courier New" w:hAnsi="Courier New" w:cs="Courier New"/>
        </w:rPr>
        <w:t>\Control\Error Message Instrument</w:t>
      </w:r>
    </w:p>
    <w:p w:rsidR="00D03D6A" w:rsidRPr="0058236B" w:rsidRDefault="00D03D6A" w:rsidP="00825219">
      <w:pPr>
        <w:pStyle w:val="ppBodyText"/>
        <w:rPr>
          <w:i/>
          <w:u w:val="single"/>
          <w:lang w:val="it-IT"/>
        </w:rPr>
      </w:pPr>
      <w:r w:rsidRPr="0058236B">
        <w:rPr>
          <w:lang w:val="it-IT"/>
        </w:rPr>
        <w:t>e modifichiamo la variabile di abilitazione mettendola a uno:</w:t>
      </w:r>
      <w:r w:rsidRPr="0058236B">
        <w:rPr>
          <w:i/>
          <w:lang w:val="it-IT"/>
        </w:rPr>
        <w:t xml:space="preserve">  </w:t>
      </w:r>
      <w:r w:rsidRPr="0058236B">
        <w:rPr>
          <w:b/>
          <w:i/>
          <w:u w:val="single"/>
          <w:lang w:val="it-IT"/>
        </w:rPr>
        <w:t>EnableDefaultReply=1</w:t>
      </w:r>
    </w:p>
    <w:p w:rsidR="00D03D6A" w:rsidRPr="00E90C44" w:rsidRDefault="00D03D6A" w:rsidP="00825219">
      <w:pPr>
        <w:pStyle w:val="ppFigure"/>
      </w:pPr>
      <w:r>
        <w:rPr>
          <w:noProof/>
          <w:lang w:bidi="ar-SA"/>
        </w:rPr>
        <w:drawing>
          <wp:inline distT="0" distB="0" distL="0" distR="0" wp14:anchorId="6FA67D36" wp14:editId="611E8397">
            <wp:extent cx="5306400" cy="228240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400" cy="2282400"/>
                    </a:xfrm>
                    <a:prstGeom prst="rect">
                      <a:avLst/>
                    </a:prstGeom>
                  </pic:spPr>
                </pic:pic>
              </a:graphicData>
            </a:graphic>
          </wp:inline>
        </w:drawing>
      </w:r>
    </w:p>
    <w:p w:rsidR="005B19BD" w:rsidRDefault="005B19BD" w:rsidP="005B19BD">
      <w:pPr>
        <w:pStyle w:val="ppNote"/>
        <w:numPr>
          <w:ilvl w:val="0"/>
          <w:numId w:val="0"/>
        </w:numPr>
        <w:spacing w:after="0"/>
        <w:ind w:left="142"/>
        <w:rPr>
          <w:rFonts w:cstheme="minorHAnsi"/>
          <w:lang w:val="it-IT"/>
        </w:rPr>
      </w:pPr>
      <w:r>
        <w:rPr>
          <w:b/>
          <w:lang w:val="it-IT"/>
        </w:rPr>
        <w:t>Nota</w:t>
      </w:r>
      <w:r w:rsidRPr="002375F1">
        <w:rPr>
          <w:b/>
          <w:lang w:val="it-IT"/>
        </w:rPr>
        <w:t xml:space="preserve">: </w:t>
      </w:r>
      <w:r w:rsidR="004074EA">
        <w:rPr>
          <w:rFonts w:cstheme="minorHAnsi"/>
          <w:lang w:val="it-IT"/>
        </w:rPr>
        <w:t>Q</w:t>
      </w:r>
      <w:r w:rsidRPr="0058236B">
        <w:rPr>
          <w:rFonts w:cstheme="minorHAnsi"/>
          <w:lang w:val="it-IT"/>
        </w:rPr>
        <w:t>uesta variazione è recepita quasi immediatamente dal sistema senza necessitare di altre azioni per renderla efficace.</w:t>
      </w:r>
    </w:p>
    <w:p w:rsidR="005B19BD" w:rsidRDefault="005B19BD" w:rsidP="00825219">
      <w:pPr>
        <w:pStyle w:val="ppBodyText"/>
        <w:rPr>
          <w:lang w:val="it-IT"/>
        </w:rPr>
      </w:pPr>
    </w:p>
    <w:p w:rsidR="00D03D6A" w:rsidRPr="0058236B" w:rsidRDefault="00D03D6A" w:rsidP="00825219">
      <w:pPr>
        <w:pStyle w:val="ppBodyText"/>
        <w:rPr>
          <w:lang w:val="it-IT"/>
        </w:rPr>
      </w:pPr>
      <w:r w:rsidRPr="0058236B">
        <w:rPr>
          <w:lang w:val="it-IT"/>
        </w:rPr>
        <w:t xml:space="preserve">Rilanciamo l’applicativo </w:t>
      </w:r>
      <w:r w:rsidRPr="0058236B">
        <w:rPr>
          <w:b/>
          <w:i/>
          <w:lang w:val="it-IT"/>
        </w:rPr>
        <w:t>Test_1</w:t>
      </w:r>
      <w:r w:rsidRPr="0058236B">
        <w:rPr>
          <w:lang w:val="it-IT"/>
        </w:rPr>
        <w:t xml:space="preserve"> ed otteniamo direttamente</w:t>
      </w:r>
      <w:r w:rsidRPr="0058236B">
        <w:rPr>
          <w:b/>
          <w:lang w:val="it-IT"/>
        </w:rPr>
        <w:t>:</w:t>
      </w:r>
    </w:p>
    <w:p w:rsidR="00D03D6A" w:rsidRPr="0058236B" w:rsidRDefault="00D03D6A" w:rsidP="00ED12C2">
      <w:pPr>
        <w:pStyle w:val="ppFigure"/>
      </w:pPr>
      <w:r w:rsidRPr="0058236B">
        <w:rPr>
          <w:noProof/>
          <w:lang w:bidi="ar-SA"/>
        </w:rPr>
        <w:lastRenderedPageBreak/>
        <w:drawing>
          <wp:inline distT="0" distB="0" distL="0" distR="0" wp14:anchorId="6AAB252C" wp14:editId="42BE09B6">
            <wp:extent cx="2001600" cy="200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1600" cy="2001600"/>
                    </a:xfrm>
                    <a:prstGeom prst="rect">
                      <a:avLst/>
                    </a:prstGeom>
                  </pic:spPr>
                </pic:pic>
              </a:graphicData>
            </a:graphic>
          </wp:inline>
        </w:drawing>
      </w:r>
    </w:p>
    <w:p w:rsidR="00D03D6A" w:rsidRPr="0058236B" w:rsidRDefault="00D03D6A" w:rsidP="00825219">
      <w:pPr>
        <w:pStyle w:val="ppBodyText"/>
        <w:rPr>
          <w:lang w:val="it-IT"/>
        </w:rPr>
      </w:pPr>
      <w:r w:rsidRPr="0058236B">
        <w:rPr>
          <w:lang w:val="it-IT"/>
        </w:rPr>
        <w:t xml:space="preserve">Proprio come se avessimo premuto il pulsante </w:t>
      </w:r>
      <w:r w:rsidRPr="0058236B">
        <w:rPr>
          <w:b/>
          <w:lang w:val="it-IT"/>
        </w:rPr>
        <w:t>Yes</w:t>
      </w:r>
      <w:r w:rsidRPr="0058236B">
        <w:rPr>
          <w:lang w:val="it-IT"/>
        </w:rPr>
        <w:t>,</w:t>
      </w:r>
      <w:r w:rsidRPr="0058236B">
        <w:rPr>
          <w:b/>
          <w:lang w:val="it-IT"/>
        </w:rPr>
        <w:t xml:space="preserve"> </w:t>
      </w:r>
      <w:r w:rsidRPr="0058236B">
        <w:rPr>
          <w:lang w:val="it-IT"/>
        </w:rPr>
        <w:t>che è la scelta di default.</w:t>
      </w:r>
    </w:p>
    <w:p w:rsidR="00D03D6A" w:rsidRPr="0058236B" w:rsidRDefault="00D03D6A" w:rsidP="00825219">
      <w:pPr>
        <w:pStyle w:val="ppBodyText"/>
        <w:rPr>
          <w:lang w:val="it-IT"/>
        </w:rPr>
      </w:pPr>
      <w:r w:rsidRPr="0058236B">
        <w:rPr>
          <w:lang w:val="it-IT"/>
        </w:rPr>
        <w:t xml:space="preserve">Se in condizioni normali cliccassimo sul pulsante </w:t>
      </w:r>
      <w:r w:rsidRPr="0058236B">
        <w:rPr>
          <w:b/>
          <w:lang w:val="it-IT"/>
        </w:rPr>
        <w:t>Yes</w:t>
      </w:r>
      <w:r w:rsidRPr="0058236B">
        <w:rPr>
          <w:lang w:val="it-IT"/>
        </w:rPr>
        <w:t xml:space="preserve">, l’applicativo ci riproporrebbe la </w:t>
      </w:r>
      <w:r w:rsidRPr="0058236B">
        <w:rPr>
          <w:b/>
          <w:i/>
          <w:u w:val="single"/>
          <w:lang w:val="it-IT"/>
        </w:rPr>
        <w:t>Message box</w:t>
      </w:r>
      <w:r w:rsidRPr="0058236B">
        <w:rPr>
          <w:lang w:val="it-IT"/>
        </w:rPr>
        <w:t xml:space="preserve"> iniziale, </w:t>
      </w:r>
      <w:r w:rsidRPr="0058236B">
        <w:rPr>
          <w:b/>
          <w:u w:val="single"/>
          <w:lang w:val="it-IT"/>
        </w:rPr>
        <w:t>ma ora il servizio la intercetta e non la visualizza, quindi si ritorna alla stessa maschera</w:t>
      </w:r>
      <w:r w:rsidRPr="0058236B">
        <w:rPr>
          <w:lang w:val="it-IT"/>
        </w:rPr>
        <w:t>; per chiudere l’applicativo clicchiamo sulla X in alto a destra.</w:t>
      </w:r>
    </w:p>
    <w:p w:rsidR="00D03D6A" w:rsidRPr="0058236B" w:rsidRDefault="00D03D6A" w:rsidP="00825219">
      <w:pPr>
        <w:pStyle w:val="ppBodyText"/>
        <w:rPr>
          <w:lang w:val="it-IT"/>
        </w:rPr>
      </w:pPr>
      <w:r w:rsidRPr="0058236B">
        <w:rPr>
          <w:lang w:val="it-IT"/>
        </w:rPr>
        <w:t xml:space="preserve">Per controllo, si potrà analizzare il registro degli eventi di Windows alla voce “Applicazioni”: si verificherà che, se si è abilitata la chiave di registro </w:t>
      </w:r>
      <w:r w:rsidRPr="0058236B">
        <w:rPr>
          <w:b/>
          <w:i/>
          <w:lang w:val="it-IT"/>
        </w:rPr>
        <w:t>EnableLogging,</w:t>
      </w:r>
      <w:r w:rsidRPr="0058236B">
        <w:rPr>
          <w:lang w:val="it-IT"/>
        </w:rPr>
        <w:t xml:space="preserve"> tutte le volte che un’applicazione visualizza una </w:t>
      </w:r>
      <w:r w:rsidRPr="0058236B">
        <w:rPr>
          <w:b/>
          <w:i/>
          <w:u w:val="single"/>
          <w:lang w:val="it-IT"/>
        </w:rPr>
        <w:t>Message box</w:t>
      </w:r>
      <w:r w:rsidRPr="0058236B">
        <w:rPr>
          <w:lang w:val="it-IT"/>
        </w:rPr>
        <w:t xml:space="preserve"> viene riportato un evento nei log di sistema anche se il filtro MBDR ne ha impedito la visualizzazione. Utilizzando il visualizzatore degli eventi di Windows (con diritti di amministratore) </w:t>
      </w:r>
      <w:r w:rsidRPr="0058236B">
        <w:rPr>
          <w:b/>
          <w:i/>
          <w:lang w:val="it-IT"/>
        </w:rPr>
        <w:t>Eventvwr,</w:t>
      </w:r>
      <w:r w:rsidRPr="0058236B">
        <w:rPr>
          <w:lang w:val="it-IT"/>
        </w:rPr>
        <w:t xml:space="preserve"> riconosceremo l’evento che ci interessa dall’Origine (= </w:t>
      </w:r>
      <w:r w:rsidRPr="0058236B">
        <w:rPr>
          <w:b/>
          <w:lang w:val="it-IT"/>
        </w:rPr>
        <w:t>Error Instrument</w:t>
      </w:r>
      <w:r w:rsidRPr="0058236B">
        <w:rPr>
          <w:lang w:val="it-IT"/>
        </w:rPr>
        <w:t xml:space="preserve">) e da </w:t>
      </w:r>
      <w:r w:rsidRPr="0058236B">
        <w:rPr>
          <w:b/>
          <w:lang w:val="it-IT"/>
        </w:rPr>
        <w:t>Data e ora</w:t>
      </w:r>
      <w:r w:rsidRPr="0058236B">
        <w:rPr>
          <w:lang w:val="it-IT"/>
        </w:rPr>
        <w:t>.</w:t>
      </w:r>
      <w:r w:rsidRPr="0058236B">
        <w:rPr>
          <w:b/>
          <w:lang w:val="it-IT"/>
        </w:rPr>
        <w:t xml:space="preserve"> </w:t>
      </w:r>
      <w:r w:rsidRPr="0058236B">
        <w:rPr>
          <w:lang w:val="it-IT"/>
        </w:rPr>
        <w:t>Nella</w:t>
      </w:r>
      <w:r w:rsidRPr="0058236B">
        <w:rPr>
          <w:b/>
          <w:lang w:val="it-IT"/>
        </w:rPr>
        <w:t xml:space="preserve"> </w:t>
      </w:r>
      <w:r w:rsidRPr="0058236B">
        <w:rPr>
          <w:lang w:val="it-IT"/>
        </w:rPr>
        <w:t>cartella “Generale” si possono controllare le altre informazioni: ProcessName (=</w:t>
      </w:r>
      <w:r w:rsidRPr="0058236B">
        <w:rPr>
          <w:b/>
          <w:i/>
          <w:lang w:val="it-IT"/>
        </w:rPr>
        <w:t>Test_1</w:t>
      </w:r>
      <w:r w:rsidRPr="0058236B">
        <w:rPr>
          <w:lang w:val="it-IT"/>
        </w:rPr>
        <w:t>), MsgCaption  (=Test), ecc..</w:t>
      </w:r>
    </w:p>
    <w:p w:rsidR="00D03D6A" w:rsidRPr="0058236B" w:rsidRDefault="00D03D6A" w:rsidP="00825219">
      <w:pPr>
        <w:pStyle w:val="ppBodyText"/>
        <w:rPr>
          <w:lang w:val="it-IT"/>
        </w:rPr>
      </w:pPr>
    </w:p>
    <w:p w:rsidR="00D03D6A" w:rsidRPr="0058236B" w:rsidRDefault="00D03D6A" w:rsidP="006B1592">
      <w:pPr>
        <w:pStyle w:val="ppFigure"/>
      </w:pPr>
      <w:r w:rsidRPr="0058236B">
        <w:rPr>
          <w:noProof/>
          <w:lang w:bidi="ar-SA"/>
        </w:rPr>
        <w:drawing>
          <wp:inline distT="0" distB="0" distL="0" distR="0" wp14:anchorId="0F876735" wp14:editId="588F18CB">
            <wp:extent cx="5810400" cy="3978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0400" cy="3978000"/>
                    </a:xfrm>
                    <a:prstGeom prst="rect">
                      <a:avLst/>
                    </a:prstGeom>
                  </pic:spPr>
                </pic:pic>
              </a:graphicData>
            </a:graphic>
          </wp:inline>
        </w:drawing>
      </w:r>
    </w:p>
    <w:p w:rsidR="00D03D6A" w:rsidRDefault="00D03D6A" w:rsidP="008F265E">
      <w:pPr>
        <w:pStyle w:val="ppBodyText"/>
        <w:rPr>
          <w:lang w:val="it-IT"/>
        </w:rPr>
      </w:pPr>
    </w:p>
    <w:p w:rsidR="002375F1" w:rsidRPr="002375F1" w:rsidRDefault="002375F1" w:rsidP="008F265E">
      <w:pPr>
        <w:pStyle w:val="Heading4"/>
        <w:rPr>
          <w:lang w:val="it-IT"/>
        </w:rPr>
      </w:pPr>
      <w:r w:rsidRPr="002375F1">
        <w:rPr>
          <w:lang w:val="it-IT"/>
        </w:rPr>
        <w:t>Eliminazione della visualizzazione dei “fumetti” (Balloons)</w:t>
      </w:r>
    </w:p>
    <w:p w:rsidR="002375F1" w:rsidRPr="002375F1" w:rsidRDefault="002375F1" w:rsidP="00825219">
      <w:pPr>
        <w:pStyle w:val="ppBodyText"/>
        <w:rPr>
          <w:lang w:val="it-IT"/>
        </w:rPr>
      </w:pPr>
      <w:r w:rsidRPr="002375F1">
        <w:rPr>
          <w:lang w:val="it-IT"/>
        </w:rPr>
        <w:t xml:space="preserve">Mentre nelle versioni precedenti di Windows la visualizzazione di questi Pop-Up veniva pilotata da alcune chiavi di registro, in Windows 7 (e quindi in Windows Embedded Standard 7) i “fumetti” sono aumentati e le modalità per NON farli comparire si sono differenziate, arrivando a dipendere dall’applicativo che le visualizza. </w:t>
      </w:r>
    </w:p>
    <w:p w:rsidR="002375F1" w:rsidRDefault="002375F1" w:rsidP="00825219">
      <w:pPr>
        <w:pStyle w:val="ppBodyText"/>
        <w:rPr>
          <w:rFonts w:ascii="Courier New" w:hAnsi="Courier New" w:cs="Courier New"/>
          <w:sz w:val="20"/>
          <w:szCs w:val="20"/>
          <w:lang w:val="it-IT"/>
        </w:rPr>
      </w:pPr>
      <w:r w:rsidRPr="002375F1">
        <w:rPr>
          <w:lang w:val="it-IT"/>
        </w:rPr>
        <w:t>Per quelli legati all’installazione di nuovo hardware (es: quando si inserisce una chiavetta o più generalmente un dispositivo), si può intervenire, con i diritti di amministr</w:t>
      </w:r>
      <w:r>
        <w:rPr>
          <w:lang w:val="it-IT"/>
        </w:rPr>
        <w:t>atore, sulla chiave di registro</w:t>
      </w:r>
      <w:r w:rsidRPr="002375F1">
        <w:rPr>
          <w:lang w:val="it-IT"/>
        </w:rPr>
        <w:t>:</w:t>
      </w:r>
      <w:r w:rsidRPr="002375F1">
        <w:rPr>
          <w:lang w:val="it-IT"/>
        </w:rPr>
        <w:br/>
      </w:r>
    </w:p>
    <w:p w:rsidR="002375F1" w:rsidRPr="00ED12C2" w:rsidRDefault="002375F1" w:rsidP="00825219">
      <w:pPr>
        <w:pStyle w:val="ppBodyText"/>
        <w:rPr>
          <w:rFonts w:ascii="Courier New" w:hAnsi="Courier New" w:cs="Courier New"/>
        </w:rPr>
      </w:pPr>
      <w:r w:rsidRPr="00ED12C2">
        <w:rPr>
          <w:rFonts w:ascii="Courier New" w:hAnsi="Courier New" w:cs="Courier New"/>
        </w:rPr>
        <w:t>[HKEY_LOCAL_MACHINE\SOFTWARE\Policies\Microsoft\Windows\DispositivoInstall\Settings]</w:t>
      </w:r>
    </w:p>
    <w:p w:rsidR="002375F1" w:rsidRPr="00ED12C2" w:rsidRDefault="002375F1" w:rsidP="00825219">
      <w:pPr>
        <w:pStyle w:val="ppBodyText"/>
        <w:rPr>
          <w:rFonts w:ascii="Courier New" w:hAnsi="Courier New" w:cs="Courier New"/>
        </w:rPr>
      </w:pPr>
    </w:p>
    <w:p w:rsidR="002375F1" w:rsidRPr="00ED12C2" w:rsidRDefault="002375F1" w:rsidP="00825219">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DisableBalloonTips</w:t>
      </w:r>
      <w:proofErr w:type="spellEnd"/>
      <w:r w:rsidRPr="00ED12C2">
        <w:rPr>
          <w:rFonts w:ascii="Courier New" w:hAnsi="Courier New" w:cs="Courier New"/>
        </w:rPr>
        <w:t>"=0x00000001 (REG_DWORD)</w:t>
      </w:r>
    </w:p>
    <w:p w:rsidR="002375F1" w:rsidRPr="002375F1" w:rsidRDefault="002375F1" w:rsidP="00FB01F2">
      <w:pPr>
        <w:pStyle w:val="ppBulletList"/>
        <w:rPr>
          <w:lang w:val="it-IT"/>
        </w:rPr>
      </w:pPr>
      <w:r w:rsidRPr="002375F1">
        <w:rPr>
          <w:lang w:val="it-IT"/>
        </w:rPr>
        <w:t>Se uguale ad 1 la chiave è abilitata e NON compariranno i “fumetti”;</w:t>
      </w:r>
    </w:p>
    <w:p w:rsidR="002375F1" w:rsidRDefault="002375F1" w:rsidP="00FB01F2">
      <w:pPr>
        <w:pStyle w:val="ppBulletList"/>
        <w:rPr>
          <w:lang w:val="it-IT"/>
        </w:rPr>
      </w:pPr>
      <w:r w:rsidRPr="002375F1">
        <w:rPr>
          <w:lang w:val="it-IT"/>
        </w:rPr>
        <w:t>Se uguale ad 0 la chiave è disabilitata e compariranno i “fumetti”.</w:t>
      </w:r>
    </w:p>
    <w:p w:rsidR="00ED12C2" w:rsidRPr="002375F1" w:rsidRDefault="00ED12C2" w:rsidP="00FB01F2">
      <w:pPr>
        <w:pStyle w:val="ppListEnd"/>
        <w:rPr>
          <w:lang w:val="it-IT"/>
        </w:rPr>
      </w:pPr>
    </w:p>
    <w:p w:rsidR="002375F1" w:rsidRPr="002375F1" w:rsidRDefault="002375F1" w:rsidP="00825219">
      <w:pPr>
        <w:pStyle w:val="ppBodyText"/>
        <w:rPr>
          <w:lang w:val="it-IT"/>
        </w:rPr>
      </w:pPr>
      <w:r w:rsidRPr="002375F1">
        <w:rPr>
          <w:lang w:val="it-IT"/>
        </w:rPr>
        <w:t>Nella situazione di default la chiave NON esiste, quindi la funzione risulta disabilitata.</w:t>
      </w:r>
    </w:p>
    <w:p w:rsidR="002375F1" w:rsidRPr="002375F1" w:rsidRDefault="002375F1" w:rsidP="00825219">
      <w:pPr>
        <w:pStyle w:val="ppBodyText"/>
        <w:rPr>
          <w:lang w:val="it-IT"/>
        </w:rPr>
      </w:pPr>
    </w:p>
    <w:p w:rsidR="002375F1" w:rsidRPr="002375F1" w:rsidRDefault="002375F1" w:rsidP="00825219">
      <w:pPr>
        <w:pStyle w:val="ppBodyText"/>
      </w:pPr>
      <w:r w:rsidRPr="002375F1">
        <w:rPr>
          <w:lang w:val="it-IT"/>
        </w:rPr>
        <w:t xml:space="preserve">Questa chiave può essere controllata tramite il programma di sistema per la “Modifica Criteri di gruppo” (Group Policy Editor). </w:t>
      </w:r>
      <w:r w:rsidRPr="002375F1">
        <w:t xml:space="preserve">Per </w:t>
      </w:r>
      <w:proofErr w:type="spellStart"/>
      <w:r w:rsidRPr="002375F1">
        <w:t>attivare</w:t>
      </w:r>
      <w:proofErr w:type="spellEnd"/>
      <w:r w:rsidRPr="002375F1">
        <w:t xml:space="preserve"> la </w:t>
      </w:r>
      <w:proofErr w:type="spellStart"/>
      <w:r w:rsidRPr="002375F1">
        <w:t>funzione</w:t>
      </w:r>
      <w:proofErr w:type="spellEnd"/>
      <w:r w:rsidRPr="002375F1">
        <w:t xml:space="preserve"> per NON </w:t>
      </w:r>
      <w:proofErr w:type="spellStart"/>
      <w:r w:rsidRPr="002375F1">
        <w:t>visualizzare</w:t>
      </w:r>
      <w:proofErr w:type="spellEnd"/>
      <w:r w:rsidRPr="002375F1">
        <w:t xml:space="preserve"> </w:t>
      </w:r>
      <w:proofErr w:type="spellStart"/>
      <w:r w:rsidRPr="002375F1">
        <w:t>i</w:t>
      </w:r>
      <w:proofErr w:type="spellEnd"/>
      <w:r w:rsidRPr="002375F1">
        <w:t xml:space="preserve"> “</w:t>
      </w:r>
      <w:proofErr w:type="spellStart"/>
      <w:r w:rsidRPr="002375F1">
        <w:t>fumetti</w:t>
      </w:r>
      <w:proofErr w:type="spellEnd"/>
      <w:r w:rsidRPr="002375F1">
        <w:t>”:</w:t>
      </w:r>
    </w:p>
    <w:p w:rsidR="002375F1" w:rsidRPr="002375F1" w:rsidRDefault="002375F1" w:rsidP="00E95030">
      <w:pPr>
        <w:pStyle w:val="ppBulletList"/>
        <w:rPr>
          <w:lang w:val="it-IT"/>
        </w:rPr>
      </w:pPr>
      <w:r w:rsidRPr="002375F1">
        <w:rPr>
          <w:lang w:val="it-IT"/>
        </w:rPr>
        <w:t xml:space="preserve">fare clic sul pulsante Start e nella casella di ricerca programmi e file; digitare “Modifica Cr..”: il sistema presenterà una lista di applicazioni tra cui potrete scegliere “Modifica Criteri di gruppo”. </w:t>
      </w:r>
    </w:p>
    <w:p w:rsidR="002375F1" w:rsidRPr="002375F1" w:rsidRDefault="002375F1" w:rsidP="00E95030">
      <w:pPr>
        <w:pStyle w:val="ppBulletList"/>
        <w:rPr>
          <w:lang w:val="it-IT"/>
        </w:rPr>
      </w:pPr>
      <w:r w:rsidRPr="002375F1">
        <w:rPr>
          <w:lang w:val="it-IT"/>
        </w:rPr>
        <w:t xml:space="preserve">Navigare tra i pannelli: </w:t>
      </w:r>
      <w:r w:rsidRPr="002375F1">
        <w:rPr>
          <w:i/>
          <w:u w:val="single"/>
          <w:lang w:val="it-IT"/>
        </w:rPr>
        <w:t>Configurazione computer – Modelli amministrativi – Sistema – Installazione dispositivi ;</w:t>
      </w:r>
    </w:p>
    <w:p w:rsidR="002375F1" w:rsidRPr="002375F1" w:rsidRDefault="002375F1" w:rsidP="00ED12C2">
      <w:pPr>
        <w:pStyle w:val="ppFigure"/>
      </w:pPr>
      <w:r w:rsidRPr="002375F1">
        <w:rPr>
          <w:noProof/>
          <w:lang w:bidi="ar-SA"/>
        </w:rPr>
        <w:drawing>
          <wp:inline distT="0" distB="0" distL="0" distR="0" wp14:anchorId="0C983EE2" wp14:editId="47B10B07">
            <wp:extent cx="5641200" cy="266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1200" cy="2667600"/>
                    </a:xfrm>
                    <a:prstGeom prst="rect">
                      <a:avLst/>
                    </a:prstGeom>
                  </pic:spPr>
                </pic:pic>
              </a:graphicData>
            </a:graphic>
          </wp:inline>
        </w:drawing>
      </w:r>
    </w:p>
    <w:p w:rsidR="002375F1" w:rsidRPr="002375F1" w:rsidRDefault="002375F1" w:rsidP="00E95030">
      <w:pPr>
        <w:pStyle w:val="ppBulletList"/>
        <w:rPr>
          <w:lang w:val="it-IT"/>
        </w:rPr>
      </w:pPr>
      <w:r w:rsidRPr="002375F1">
        <w:rPr>
          <w:lang w:val="it-IT"/>
        </w:rPr>
        <w:lastRenderedPageBreak/>
        <w:t>Fare click sull’impostazione: Disattiva fumetti “Trovato nuovo Hardware” durante l’installazione” ;</w:t>
      </w:r>
    </w:p>
    <w:p w:rsidR="002375F1" w:rsidRPr="002375F1" w:rsidRDefault="002375F1" w:rsidP="00E95030">
      <w:pPr>
        <w:pStyle w:val="ppBulletList"/>
        <w:rPr>
          <w:lang w:val="it-IT"/>
        </w:rPr>
      </w:pPr>
      <w:r w:rsidRPr="002375F1">
        <w:rPr>
          <w:lang w:val="it-IT"/>
        </w:rPr>
        <w:t>Fare click sul pulsante: Attivata ed eventualmente digitare un Commento come pro-memoria;</w:t>
      </w:r>
    </w:p>
    <w:p w:rsidR="002375F1" w:rsidRPr="002375F1" w:rsidRDefault="002375F1" w:rsidP="00825219">
      <w:pPr>
        <w:pStyle w:val="ppBodyText"/>
        <w:rPr>
          <w:lang w:val="it-IT"/>
        </w:rPr>
      </w:pPr>
    </w:p>
    <w:p w:rsidR="002375F1" w:rsidRPr="002375F1" w:rsidRDefault="002375F1" w:rsidP="00ED12C2">
      <w:pPr>
        <w:pStyle w:val="ppFigure"/>
      </w:pPr>
      <w:r w:rsidRPr="002375F1">
        <w:rPr>
          <w:noProof/>
          <w:lang w:bidi="ar-SA"/>
        </w:rPr>
        <w:drawing>
          <wp:inline distT="0" distB="0" distL="0" distR="0" wp14:anchorId="6E00E019" wp14:editId="32A20B6E">
            <wp:extent cx="5324400" cy="48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4400" cy="4867200"/>
                    </a:xfrm>
                    <a:prstGeom prst="rect">
                      <a:avLst/>
                    </a:prstGeom>
                  </pic:spPr>
                </pic:pic>
              </a:graphicData>
            </a:graphic>
          </wp:inline>
        </w:drawing>
      </w:r>
    </w:p>
    <w:p w:rsidR="002375F1" w:rsidRPr="002375F1" w:rsidRDefault="002375F1" w:rsidP="00E95030">
      <w:pPr>
        <w:pStyle w:val="ppBulletList"/>
        <w:rPr>
          <w:rFonts w:cstheme="minorHAnsi"/>
          <w:lang w:val="it-IT"/>
        </w:rPr>
      </w:pPr>
      <w:r w:rsidRPr="002375F1">
        <w:rPr>
          <w:rFonts w:cstheme="minorHAnsi"/>
          <w:lang w:val="it-IT"/>
        </w:rPr>
        <w:t xml:space="preserve">Fare click sul pulsante: </w:t>
      </w:r>
      <w:r w:rsidRPr="002375F1">
        <w:rPr>
          <w:rFonts w:cstheme="minorHAnsi"/>
          <w:i/>
          <w:u w:val="single"/>
          <w:lang w:val="it-IT"/>
        </w:rPr>
        <w:t>Ok</w:t>
      </w:r>
      <w:r w:rsidRPr="002375F1">
        <w:rPr>
          <w:rFonts w:cstheme="minorHAnsi"/>
          <w:lang w:val="it-IT"/>
        </w:rPr>
        <w:t>;</w:t>
      </w:r>
    </w:p>
    <w:p w:rsidR="002375F1" w:rsidRDefault="002375F1" w:rsidP="00E95030">
      <w:pPr>
        <w:pStyle w:val="ppBulletList"/>
        <w:rPr>
          <w:rFonts w:cstheme="minorHAnsi"/>
          <w:lang w:val="it-IT"/>
        </w:rPr>
      </w:pPr>
      <w:r w:rsidRPr="002375F1">
        <w:rPr>
          <w:rFonts w:cstheme="minorHAnsi"/>
          <w:lang w:val="it-IT"/>
        </w:rPr>
        <w:t>Chiudere l’applicativo “Gestione criteri di gruppo”.</w:t>
      </w:r>
    </w:p>
    <w:p w:rsidR="00ED12C2" w:rsidRPr="002375F1" w:rsidRDefault="00ED12C2" w:rsidP="00FB01F2">
      <w:pPr>
        <w:pStyle w:val="ppListEnd"/>
        <w:numPr>
          <w:ilvl w:val="0"/>
          <w:numId w:val="25"/>
        </w:numPr>
        <w:rPr>
          <w:lang w:val="it-IT"/>
        </w:rPr>
      </w:pPr>
    </w:p>
    <w:p w:rsidR="002375F1" w:rsidRPr="002375F1" w:rsidRDefault="002375F1" w:rsidP="00825219">
      <w:pPr>
        <w:pStyle w:val="ppBodyText"/>
        <w:rPr>
          <w:lang w:val="it-IT"/>
        </w:rPr>
      </w:pPr>
    </w:p>
    <w:p w:rsidR="002375F1" w:rsidRPr="002375F1" w:rsidRDefault="002375F1" w:rsidP="00825219">
      <w:pPr>
        <w:pStyle w:val="ppBodyText"/>
        <w:rPr>
          <w:lang w:val="it-IT"/>
        </w:rPr>
      </w:pPr>
      <w:r w:rsidRPr="002375F1">
        <w:rPr>
          <w:lang w:val="it-IT"/>
        </w:rPr>
        <w:t xml:space="preserve">Altri tipi di “fumetti”, ad esempio quelli legati alla disponibilità di nuovi aggiornamenti di sistema, possono essere disabilitati intervenendo sulle funzioni configurabili nel pannello di “Modifica impostazioni Centro operativo” (Change Action Center Settings): </w:t>
      </w:r>
    </w:p>
    <w:p w:rsidR="002375F1" w:rsidRPr="002375F1" w:rsidRDefault="002375F1" w:rsidP="00E95030">
      <w:pPr>
        <w:pStyle w:val="ppBulletList"/>
        <w:rPr>
          <w:lang w:val="it-IT"/>
        </w:rPr>
      </w:pPr>
      <w:r w:rsidRPr="002375F1">
        <w:rPr>
          <w:lang w:val="it-IT"/>
        </w:rPr>
        <w:t>fare clic sul pulsante Start e nella casella di ricerca programmi e file, digitare “Centro Operativo” e attivarlo;</w:t>
      </w:r>
    </w:p>
    <w:p w:rsidR="002375F1" w:rsidRDefault="002375F1" w:rsidP="00E95030">
      <w:pPr>
        <w:pStyle w:val="ppBulletList"/>
        <w:rPr>
          <w:lang w:val="it-IT"/>
        </w:rPr>
      </w:pPr>
      <w:r w:rsidRPr="002375F1">
        <w:rPr>
          <w:lang w:val="it-IT"/>
        </w:rPr>
        <w:t>Sulla colonna di sinistra selezionare “Modifica impostazioni Centro operativo”.</w:t>
      </w:r>
    </w:p>
    <w:p w:rsidR="00ED12C2" w:rsidRPr="002375F1" w:rsidRDefault="00ED12C2" w:rsidP="00FB01F2">
      <w:pPr>
        <w:pStyle w:val="ppListEnd"/>
        <w:numPr>
          <w:ilvl w:val="0"/>
          <w:numId w:val="25"/>
        </w:numPr>
        <w:rPr>
          <w:lang w:val="it-IT"/>
        </w:rPr>
      </w:pPr>
    </w:p>
    <w:p w:rsidR="002375F1" w:rsidRPr="002375F1" w:rsidRDefault="002375F1" w:rsidP="00825219">
      <w:pPr>
        <w:pStyle w:val="ppBodyText"/>
        <w:rPr>
          <w:lang w:val="it-IT"/>
        </w:rPr>
      </w:pPr>
    </w:p>
    <w:p w:rsidR="002375F1" w:rsidRPr="002375F1" w:rsidRDefault="002375F1" w:rsidP="00ED12C2">
      <w:pPr>
        <w:pStyle w:val="ppFigure"/>
      </w:pPr>
      <w:r w:rsidRPr="002375F1">
        <w:rPr>
          <w:noProof/>
          <w:lang w:bidi="ar-SA"/>
        </w:rPr>
        <w:drawing>
          <wp:inline distT="0" distB="0" distL="0" distR="0" wp14:anchorId="424DB2DC" wp14:editId="39D3856D">
            <wp:extent cx="5734800" cy="4302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ttiva fumetti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4800" cy="4302000"/>
                    </a:xfrm>
                    <a:prstGeom prst="rect">
                      <a:avLst/>
                    </a:prstGeom>
                  </pic:spPr>
                </pic:pic>
              </a:graphicData>
            </a:graphic>
          </wp:inline>
        </w:drawing>
      </w:r>
    </w:p>
    <w:p w:rsidR="002375F1" w:rsidRPr="002375F1" w:rsidRDefault="002375F1" w:rsidP="00825219">
      <w:pPr>
        <w:pStyle w:val="ppBodyText"/>
      </w:pPr>
    </w:p>
    <w:p w:rsidR="002375F1" w:rsidRPr="002375F1" w:rsidRDefault="002375F1" w:rsidP="002375F1">
      <w:pPr>
        <w:pStyle w:val="ppNote"/>
        <w:spacing w:after="0"/>
        <w:rPr>
          <w:lang w:val="it-IT"/>
        </w:rPr>
      </w:pPr>
      <w:r>
        <w:rPr>
          <w:b/>
          <w:lang w:val="it-IT"/>
        </w:rPr>
        <w:t>Note</w:t>
      </w:r>
      <w:r w:rsidR="00790FCA" w:rsidRPr="00CF21DF">
        <w:rPr>
          <w:b/>
          <w:lang w:val="it-IT"/>
        </w:rPr>
        <w:t>:</w:t>
      </w:r>
    </w:p>
    <w:p w:rsidR="002375F1" w:rsidRPr="002375F1" w:rsidRDefault="002375F1" w:rsidP="000833EB">
      <w:pPr>
        <w:pStyle w:val="ppNote"/>
        <w:numPr>
          <w:ilvl w:val="0"/>
          <w:numId w:val="15"/>
        </w:numPr>
        <w:spacing w:after="0"/>
        <w:rPr>
          <w:lang w:val="it-IT"/>
        </w:rPr>
      </w:pPr>
      <w:r w:rsidRPr="002375F1">
        <w:rPr>
          <w:rFonts w:cstheme="minorHAnsi"/>
          <w:lang w:val="it-IT"/>
        </w:rPr>
        <w:t>Questo pannello si riferisce ai “Messaggi” delle varie funzioni e non alle funzioni stesse, che vanno gestite ognuna secondo le proprie impostazioni.</w:t>
      </w:r>
    </w:p>
    <w:p w:rsidR="002375F1" w:rsidRPr="002375F1" w:rsidRDefault="002375F1" w:rsidP="000833EB">
      <w:pPr>
        <w:pStyle w:val="ppNote"/>
        <w:numPr>
          <w:ilvl w:val="0"/>
          <w:numId w:val="15"/>
        </w:numPr>
        <w:spacing w:after="0"/>
        <w:rPr>
          <w:lang w:val="it-IT"/>
        </w:rPr>
      </w:pPr>
      <w:r w:rsidRPr="002375F1">
        <w:rPr>
          <w:rFonts w:cstheme="minorHAnsi"/>
          <w:lang w:val="it-IT"/>
        </w:rPr>
        <w:t xml:space="preserve">Se ci riferiamo al nostro dispositivo target come ad un oggetto identificabile con l’applicazione per cui è stato ideato, il consiglio è che, se la barra di comando (o tutta la shell “esplora risorse”) non è utile all’applicazione, quest’ultima sia eletta a </w:t>
      </w:r>
      <w:r w:rsidRPr="002375F1">
        <w:rPr>
          <w:rFonts w:cstheme="minorHAnsi"/>
          <w:b/>
          <w:lang w:val="it-IT"/>
        </w:rPr>
        <w:t>shell di sistema</w:t>
      </w:r>
      <w:r w:rsidRPr="002375F1">
        <w:rPr>
          <w:rFonts w:cstheme="minorHAnsi"/>
          <w:lang w:val="it-IT"/>
        </w:rPr>
        <w:t>, evitando tante interferenze dell’utente e del sistema con l’applicazione stessa.</w:t>
      </w:r>
    </w:p>
    <w:p w:rsidR="003B3240" w:rsidRPr="003B3240" w:rsidRDefault="003B3240" w:rsidP="00740EED">
      <w:pPr>
        <w:pStyle w:val="Heading4"/>
        <w:rPr>
          <w:lang w:val="it-IT"/>
        </w:rPr>
      </w:pPr>
      <w:r w:rsidRPr="003B3240">
        <w:rPr>
          <w:lang w:val="it-IT"/>
        </w:rPr>
        <w:t>Filtro dei messaggi (Dialog box filter)</w:t>
      </w:r>
    </w:p>
    <w:p w:rsidR="003B3240" w:rsidRPr="003B3240" w:rsidRDefault="003B3240" w:rsidP="00825219">
      <w:pPr>
        <w:pStyle w:val="ppBodyText"/>
        <w:rPr>
          <w:lang w:val="it-IT"/>
        </w:rPr>
      </w:pPr>
      <w:r w:rsidRPr="003B3240">
        <w:rPr>
          <w:lang w:val="it-IT"/>
        </w:rPr>
        <w:t xml:space="preserve">Poiché, come abbiamo visto, la </w:t>
      </w:r>
      <w:r w:rsidRPr="003B3240">
        <w:rPr>
          <w:b/>
          <w:i/>
          <w:u w:val="single"/>
          <w:lang w:val="it-IT"/>
        </w:rPr>
        <w:t>Message box</w:t>
      </w:r>
      <w:r w:rsidRPr="003B3240">
        <w:rPr>
          <w:lang w:val="it-IT"/>
        </w:rPr>
        <w:t xml:space="preserve"> non è l’unica funzione che permette di interagire con l’utente, Microsoft ha messo a disposizione un nuovo filtro che agisce a livello di finestra.</w:t>
      </w:r>
    </w:p>
    <w:p w:rsidR="003B3240" w:rsidRPr="003B3240" w:rsidRDefault="003B3240" w:rsidP="00825219">
      <w:pPr>
        <w:pStyle w:val="ppBodyText"/>
        <w:rPr>
          <w:lang w:val="it-IT"/>
        </w:rPr>
      </w:pPr>
      <w:r w:rsidRPr="003B3240">
        <w:rPr>
          <w:lang w:val="it-IT"/>
        </w:rPr>
        <w:t>Questo filtro permette di definire una serie di parametri che caratterizzano la finestra (Es: il nome del processo, il nome della classe ed il titolo della finestra) e l’azione da compiere prima della sua visualizzazione (es: chiudi, iconizza, massimizza o una lista di pulsanti). Queste definizioni vengono prese in carico da un servizio che, poco prima che la finestra venga visualizzata, attua su di essa l’azione che è stata scelta. E’ importante evidenziare che per utilizzare questo filtro bisogna “conoscere” la finestra su cui si vuole agire.</w:t>
      </w:r>
    </w:p>
    <w:p w:rsidR="003B3240" w:rsidRPr="003B3240" w:rsidRDefault="003B3240" w:rsidP="00825219">
      <w:pPr>
        <w:pStyle w:val="ppBodyText"/>
        <w:rPr>
          <w:lang w:val="it-IT"/>
        </w:rPr>
      </w:pPr>
      <w:r w:rsidRPr="003B3240">
        <w:rPr>
          <w:lang w:val="it-IT"/>
        </w:rPr>
        <w:t xml:space="preserve">Il filtro è ottenuto tramite un servizio Windows basato su un file di configurazione che, quando è attivo, cattura tutte le finestre nel momento in cui vengono create. Quando l’applicativo chiede una </w:t>
      </w:r>
      <w:r w:rsidRPr="003B3240">
        <w:rPr>
          <w:lang w:val="it-IT"/>
        </w:rPr>
        <w:lastRenderedPageBreak/>
        <w:t>visualizzazione, il servizio confronta i dati della finestra con quelli del filtro e, se i dati di individuazione della finestra coincidono con una delle righe del file di configurazione, esegue l’azione prevista.</w:t>
      </w:r>
    </w:p>
    <w:p w:rsidR="003B3240" w:rsidRPr="003B3240" w:rsidRDefault="003B3240" w:rsidP="00825219">
      <w:pPr>
        <w:pStyle w:val="ppBodyText"/>
        <w:rPr>
          <w:lang w:val="it-IT"/>
        </w:rPr>
      </w:pPr>
      <w:r w:rsidRPr="003B3240">
        <w:rPr>
          <w:lang w:val="it-IT"/>
        </w:rPr>
        <w:t xml:space="preserve">Il file di configurazione, chiamato </w:t>
      </w:r>
      <w:r w:rsidRPr="003B3240">
        <w:rPr>
          <w:b/>
          <w:i/>
          <w:lang w:val="it-IT"/>
        </w:rPr>
        <w:t xml:space="preserve">ConfigurationList.XML </w:t>
      </w:r>
      <w:r w:rsidRPr="003B3240">
        <w:rPr>
          <w:i/>
          <w:lang w:val="it-IT"/>
        </w:rPr>
        <w:t>, è</w:t>
      </w:r>
      <w:r w:rsidRPr="003B3240">
        <w:rPr>
          <w:lang w:val="it-IT"/>
        </w:rPr>
        <w:t xml:space="preserve"> posizionato (di default) nel disco di sistema, nella cartella </w:t>
      </w:r>
    </w:p>
    <w:p w:rsidR="003B3240" w:rsidRPr="00ED12C2" w:rsidRDefault="003B3240" w:rsidP="00825219">
      <w:pPr>
        <w:pStyle w:val="ppBodyText"/>
        <w:rPr>
          <w:rFonts w:ascii="Courier New" w:hAnsi="Courier New" w:cs="Courier New"/>
          <w:lang w:val="it-IT"/>
        </w:rPr>
      </w:pPr>
      <w:r w:rsidRPr="00ED12C2">
        <w:rPr>
          <w:rFonts w:ascii="Courier New" w:hAnsi="Courier New" w:cs="Courier New"/>
          <w:lang w:val="it-IT"/>
        </w:rPr>
        <w:t xml:space="preserve">ProgramData\Microsoft\DialogFilter. </w:t>
      </w:r>
    </w:p>
    <w:p w:rsidR="003B3240" w:rsidRPr="003B3240" w:rsidRDefault="003B3240" w:rsidP="00825219">
      <w:pPr>
        <w:pStyle w:val="ppBodyText"/>
        <w:rPr>
          <w:lang w:val="it-IT"/>
        </w:rPr>
      </w:pPr>
      <w:r w:rsidRPr="003B3240">
        <w:rPr>
          <w:lang w:val="it-IT"/>
        </w:rPr>
        <w:t>Per identificare la finestra su cui si vuole agire, è possibile utilizzare il “visualizzatore eventi” di Windows, dopo averne abilitato la funzione di LOG, oppure utilizzare un applicativo che fa parte del pacchetto Windows Embedded Studio 7 di nome “Dialog Filter Editor” (</w:t>
      </w:r>
      <w:r w:rsidRPr="003B3240">
        <w:rPr>
          <w:b/>
          <w:i/>
          <w:lang w:val="it-IT"/>
        </w:rPr>
        <w:t>DialogFilterEditor.exe</w:t>
      </w:r>
      <w:r w:rsidRPr="003B3240">
        <w:rPr>
          <w:lang w:val="it-IT"/>
        </w:rPr>
        <w:t>) e si che trova (di default) nella cartella:</w:t>
      </w:r>
    </w:p>
    <w:p w:rsidR="003B3240" w:rsidRPr="00ED12C2" w:rsidRDefault="003B3240" w:rsidP="00825219">
      <w:pPr>
        <w:pStyle w:val="ppBodyText"/>
        <w:rPr>
          <w:rFonts w:ascii="Courier New" w:hAnsi="Courier New" w:cs="Courier New"/>
        </w:rPr>
      </w:pPr>
      <w:r w:rsidRPr="00ED12C2">
        <w:rPr>
          <w:rFonts w:ascii="Courier New" w:hAnsi="Courier New" w:cs="Courier New"/>
        </w:rPr>
        <w:t>“C:\Program Files\Windows Embedded Standard 7\</w:t>
      </w:r>
      <w:proofErr w:type="spellStart"/>
      <w:r w:rsidRPr="00ED12C2">
        <w:rPr>
          <w:rFonts w:ascii="Courier New" w:hAnsi="Courier New" w:cs="Courier New"/>
        </w:rPr>
        <w:t>EmbeddedSDK</w:t>
      </w:r>
      <w:proofErr w:type="spellEnd"/>
      <w:r w:rsidRPr="00ED12C2">
        <w:rPr>
          <w:rFonts w:ascii="Courier New" w:hAnsi="Courier New" w:cs="Courier New"/>
        </w:rPr>
        <w:t>\bin”</w:t>
      </w:r>
    </w:p>
    <w:p w:rsidR="003B3240" w:rsidRPr="001E6FD1" w:rsidRDefault="003B3240" w:rsidP="00825219">
      <w:pPr>
        <w:pStyle w:val="ppBodyText"/>
      </w:pPr>
    </w:p>
    <w:p w:rsidR="003B3240" w:rsidRPr="002375F1" w:rsidRDefault="003B3240" w:rsidP="003B3240">
      <w:pPr>
        <w:pStyle w:val="ppNote"/>
        <w:spacing w:after="0"/>
        <w:rPr>
          <w:lang w:val="it-IT"/>
        </w:rPr>
      </w:pPr>
      <w:r>
        <w:rPr>
          <w:b/>
          <w:lang w:val="it-IT"/>
        </w:rPr>
        <w:t>Note</w:t>
      </w:r>
      <w:r w:rsidRPr="00CF21DF">
        <w:rPr>
          <w:b/>
          <w:lang w:val="it-IT"/>
        </w:rPr>
        <w:t>:</w:t>
      </w:r>
    </w:p>
    <w:p w:rsidR="003B3240" w:rsidRPr="003B3240" w:rsidRDefault="00E95030" w:rsidP="00E95030">
      <w:pPr>
        <w:pStyle w:val="ppNote"/>
        <w:numPr>
          <w:ilvl w:val="0"/>
          <w:numId w:val="0"/>
        </w:numPr>
        <w:spacing w:after="0"/>
        <w:ind w:left="142"/>
        <w:rPr>
          <w:lang w:val="it-IT"/>
        </w:rPr>
      </w:pPr>
      <w:r>
        <w:rPr>
          <w:rFonts w:cstheme="minorHAnsi"/>
          <w:lang w:val="it-IT"/>
        </w:rPr>
        <w:t xml:space="preserve">- </w:t>
      </w:r>
      <w:r w:rsidR="003B3240" w:rsidRPr="003B3240">
        <w:rPr>
          <w:rFonts w:cstheme="minorHAnsi"/>
          <w:lang w:val="it-IT"/>
        </w:rPr>
        <w:t xml:space="preserve">Nella cartella </w:t>
      </w:r>
      <w:r w:rsidR="003B3240" w:rsidRPr="003B3240">
        <w:rPr>
          <w:rFonts w:cstheme="minorHAnsi"/>
          <w:b/>
          <w:i/>
          <w:lang w:val="it-IT"/>
        </w:rPr>
        <w:t>en-us,</w:t>
      </w:r>
      <w:r w:rsidR="003B3240" w:rsidRPr="003B3240">
        <w:rPr>
          <w:rFonts w:cstheme="minorHAnsi"/>
          <w:lang w:val="it-IT"/>
        </w:rPr>
        <w:t xml:space="preserve"> posizionata nello stesso percorso, troviamo il file </w:t>
      </w:r>
      <w:r w:rsidR="003B3240" w:rsidRPr="003B3240">
        <w:rPr>
          <w:rFonts w:cstheme="minorHAnsi"/>
          <w:b/>
          <w:i/>
          <w:lang w:val="it-IT"/>
        </w:rPr>
        <w:t>DialogFilterEditor.exe.mui</w:t>
      </w:r>
      <w:r w:rsidR="003B3240" w:rsidRPr="003B3240">
        <w:rPr>
          <w:rFonts w:cstheme="minorHAnsi"/>
          <w:lang w:val="it-IT"/>
        </w:rPr>
        <w:t xml:space="preserve"> che contiene le risorse </w:t>
      </w:r>
      <w:r w:rsidR="003B3240" w:rsidRPr="003B3240">
        <w:rPr>
          <w:rFonts w:cstheme="minorHAnsi"/>
          <w:b/>
          <w:u w:val="single"/>
          <w:lang w:val="it-IT"/>
        </w:rPr>
        <w:t>indispensabili</w:t>
      </w:r>
      <w:r w:rsidR="003B3240" w:rsidRPr="003B3240">
        <w:rPr>
          <w:rFonts w:cstheme="minorHAnsi"/>
          <w:lang w:val="it-IT"/>
        </w:rPr>
        <w:t xml:space="preserve"> per il corretto funzionamento dell’applicativo!</w:t>
      </w:r>
    </w:p>
    <w:p w:rsidR="003B3240" w:rsidRPr="003B3240" w:rsidRDefault="00E95030" w:rsidP="00E95030">
      <w:pPr>
        <w:pStyle w:val="ppNote"/>
        <w:numPr>
          <w:ilvl w:val="0"/>
          <w:numId w:val="0"/>
        </w:numPr>
        <w:spacing w:after="0"/>
        <w:ind w:left="142"/>
        <w:rPr>
          <w:rFonts w:cstheme="minorHAnsi"/>
          <w:lang w:val="it-IT"/>
        </w:rPr>
      </w:pPr>
      <w:r>
        <w:rPr>
          <w:rFonts w:cstheme="minorHAnsi"/>
          <w:lang w:val="it-IT"/>
        </w:rPr>
        <w:t xml:space="preserve">- </w:t>
      </w:r>
      <w:r w:rsidR="003B3240" w:rsidRPr="003B3240">
        <w:rPr>
          <w:rFonts w:cstheme="minorHAnsi"/>
          <w:lang w:val="it-IT"/>
        </w:rPr>
        <w:t>Si sconsiglia di modificare (e/o di creare) il file .XML manualmente; esso deve infatti seguire uno schema di base fornito da “ConfigurationListSchema.xsd”. Nella pratica, per la creazione del file si consiglia di utilizzare l’applicativo DialogFilterEditor.exe e soltanto in casi in cui sia veramente necessario modificare a mano il file con un XML-editor (UTF-8).</w:t>
      </w:r>
    </w:p>
    <w:p w:rsidR="003B3240" w:rsidRPr="003B3240" w:rsidRDefault="00E95030" w:rsidP="00E95030">
      <w:pPr>
        <w:pStyle w:val="ppNote"/>
        <w:numPr>
          <w:ilvl w:val="0"/>
          <w:numId w:val="0"/>
        </w:numPr>
        <w:spacing w:after="0"/>
        <w:ind w:left="142"/>
        <w:rPr>
          <w:rFonts w:cstheme="minorHAnsi"/>
          <w:lang w:val="it-IT"/>
        </w:rPr>
      </w:pPr>
      <w:r>
        <w:rPr>
          <w:rFonts w:cstheme="minorHAnsi"/>
          <w:lang w:val="it-IT"/>
        </w:rPr>
        <w:t xml:space="preserve">- </w:t>
      </w:r>
      <w:r w:rsidR="003B3240" w:rsidRPr="003B3240">
        <w:rPr>
          <w:rFonts w:cstheme="minorHAnsi"/>
          <w:lang w:val="it-IT"/>
        </w:rPr>
        <w:t>I messaggi di sicurezza (come ad esempio quelli UAC=User Account Control) non vengono filtrati: si consiglia di configurare la sicurezza in modo che venga controllata in automatico senza chiedere conferma all’utente. In questo modo:</w:t>
      </w:r>
    </w:p>
    <w:p w:rsidR="003B3240" w:rsidRPr="003B3240" w:rsidRDefault="00E95030" w:rsidP="00E95030">
      <w:pPr>
        <w:pStyle w:val="ppNote"/>
        <w:numPr>
          <w:ilvl w:val="0"/>
          <w:numId w:val="0"/>
        </w:numPr>
        <w:spacing w:after="0"/>
        <w:ind w:left="142" w:firstLine="218"/>
        <w:rPr>
          <w:rFonts w:cstheme="minorHAnsi"/>
          <w:lang w:val="it-IT"/>
        </w:rPr>
      </w:pPr>
      <w:r>
        <w:rPr>
          <w:rFonts w:cstheme="minorHAnsi"/>
          <w:lang w:val="it-IT"/>
        </w:rPr>
        <w:t xml:space="preserve">- </w:t>
      </w:r>
      <w:r w:rsidR="003B3240" w:rsidRPr="003B3240">
        <w:rPr>
          <w:rFonts w:cstheme="minorHAnsi"/>
          <w:lang w:val="it-IT"/>
        </w:rPr>
        <w:t>gli utenti addetti alla manutenzione del dispositivo Embedded (tipicamente con i diritti di amministratore locale) saranno abilitati in automatico senza ulteriori conferme (attenzione a questa situazione, perché porta in sé una diminuzione della sicurezza);</w:t>
      </w:r>
    </w:p>
    <w:p w:rsidR="003B3240" w:rsidRPr="003B3240" w:rsidRDefault="00E95030" w:rsidP="00E95030">
      <w:pPr>
        <w:pStyle w:val="ppNote"/>
        <w:numPr>
          <w:ilvl w:val="0"/>
          <w:numId w:val="0"/>
        </w:numPr>
        <w:spacing w:after="0"/>
        <w:ind w:left="142" w:firstLine="218"/>
        <w:rPr>
          <w:lang w:val="it-IT"/>
        </w:rPr>
      </w:pPr>
      <w:r>
        <w:rPr>
          <w:rFonts w:cstheme="minorHAnsi"/>
          <w:lang w:val="it-IT"/>
        </w:rPr>
        <w:t xml:space="preserve">- </w:t>
      </w:r>
      <w:r w:rsidR="003B3240" w:rsidRPr="003B3240">
        <w:rPr>
          <w:rFonts w:cstheme="minorHAnsi"/>
          <w:lang w:val="it-IT"/>
        </w:rPr>
        <w:t>gli utenti che devono utilizzare il dispositivo (tipicamente senza i diritti di amministratore locale) saranno incapaci di effettuare azioni che avrebbero bisogno di conferme; questa situazione va nella giusta direzione, in quanto limita l’utente a rimanere entro le scelte messe a disposizione dall’applicazione.</w:t>
      </w:r>
    </w:p>
    <w:p w:rsidR="008F73EF" w:rsidRDefault="008F73EF" w:rsidP="008F73EF">
      <w:pPr>
        <w:pStyle w:val="Heading4"/>
        <w:rPr>
          <w:lang w:val="it-IT"/>
        </w:rPr>
      </w:pPr>
      <w:r w:rsidRPr="003B3240">
        <w:rPr>
          <w:lang w:val="it-IT"/>
        </w:rPr>
        <w:t>Filtro dei messaggi (configurazione mediante ICE)</w:t>
      </w:r>
    </w:p>
    <w:p w:rsidR="003B3240" w:rsidRPr="001E5149" w:rsidRDefault="003B3240" w:rsidP="00825219">
      <w:pPr>
        <w:pStyle w:val="ppBodyText"/>
        <w:rPr>
          <w:lang w:val="it-IT"/>
        </w:rPr>
      </w:pPr>
      <w:r w:rsidRPr="001E5149">
        <w:rPr>
          <w:lang w:val="it-IT"/>
        </w:rPr>
        <w:t>Dopo aver inserito nella build il package “Dialog Box Filter” (DBF) che si trova tra le “Embedded Enabling Features”.</w:t>
      </w:r>
    </w:p>
    <w:p w:rsidR="003B3240" w:rsidRPr="001E5149" w:rsidRDefault="003B3240" w:rsidP="00ED12C2">
      <w:pPr>
        <w:pStyle w:val="ppFigure"/>
      </w:pPr>
      <w:r w:rsidRPr="001E5149">
        <w:rPr>
          <w:noProof/>
          <w:lang w:bidi="ar-SA"/>
        </w:rPr>
        <w:drawing>
          <wp:inline distT="0" distB="0" distL="0" distR="0" wp14:anchorId="02B288D5" wp14:editId="16380BE1">
            <wp:extent cx="3621600" cy="168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1600" cy="1684800"/>
                    </a:xfrm>
                    <a:prstGeom prst="rect">
                      <a:avLst/>
                    </a:prstGeom>
                    <a:noFill/>
                    <a:ln>
                      <a:noFill/>
                    </a:ln>
                  </pic:spPr>
                </pic:pic>
              </a:graphicData>
            </a:graphic>
          </wp:inline>
        </w:drawing>
      </w:r>
    </w:p>
    <w:p w:rsidR="003B3240" w:rsidRPr="001E5149" w:rsidRDefault="003B3240" w:rsidP="00825219">
      <w:pPr>
        <w:pStyle w:val="ppBodyText"/>
      </w:pPr>
    </w:p>
    <w:p w:rsidR="003B3240" w:rsidRPr="001E5149" w:rsidRDefault="003B3240" w:rsidP="00825219">
      <w:pPr>
        <w:pStyle w:val="ppBodyText"/>
        <w:rPr>
          <w:lang w:val="it-IT"/>
        </w:rPr>
      </w:pPr>
      <w:r w:rsidRPr="001E5149">
        <w:rPr>
          <w:lang w:val="it-IT"/>
        </w:rPr>
        <w:t>Abbiamo a disposizione queste scelte:</w:t>
      </w:r>
    </w:p>
    <w:p w:rsidR="003B3240" w:rsidRPr="001E5149" w:rsidRDefault="003B3240" w:rsidP="00E95030">
      <w:pPr>
        <w:pStyle w:val="ppBulletList"/>
        <w:rPr>
          <w:i/>
          <w:lang w:val="it-IT"/>
        </w:rPr>
      </w:pPr>
      <w:r w:rsidRPr="001E5149">
        <w:rPr>
          <w:noProof/>
          <w:lang w:val="it-IT" w:eastAsia="it-IT"/>
        </w:rPr>
        <w:lastRenderedPageBreak/>
        <w:t xml:space="preserve">Il Path, se impostato, istruisce il servizio su dove andare a caricare il file </w:t>
      </w:r>
      <w:r w:rsidRPr="001E5149">
        <w:rPr>
          <w:b/>
          <w:i/>
          <w:lang w:val="it-IT"/>
        </w:rPr>
        <w:t xml:space="preserve">ConfigurationList.XML  </w:t>
      </w:r>
      <w:r w:rsidRPr="001E5149">
        <w:rPr>
          <w:lang w:val="it-IT"/>
        </w:rPr>
        <w:t>per poter intercettare correttamente le finestre. Il path di default è:</w:t>
      </w:r>
      <w:r w:rsidRPr="001E5149">
        <w:rPr>
          <w:i/>
          <w:lang w:val="it-IT"/>
        </w:rPr>
        <w:t xml:space="preserve"> </w:t>
      </w:r>
      <w:r w:rsidRPr="001E5149">
        <w:rPr>
          <w:b/>
          <w:i/>
          <w:lang w:val="it-IT"/>
        </w:rPr>
        <w:t xml:space="preserve">ProgramData\Microsoft\DialogFilter\ </w:t>
      </w:r>
      <w:r w:rsidRPr="001E5149">
        <w:rPr>
          <w:lang w:val="it-IT"/>
        </w:rPr>
        <w:t>, che è una cartella con attributi “System+Hidden” del disco di sistema</w:t>
      </w:r>
      <w:r w:rsidRPr="001E5149">
        <w:rPr>
          <w:i/>
          <w:lang w:val="it-IT"/>
        </w:rPr>
        <w:t>;</w:t>
      </w:r>
    </w:p>
    <w:p w:rsidR="003B3240" w:rsidRDefault="003B3240" w:rsidP="00E95030">
      <w:pPr>
        <w:pStyle w:val="ppBulletList"/>
        <w:rPr>
          <w:lang w:val="it-IT"/>
        </w:rPr>
      </w:pPr>
      <w:r w:rsidRPr="001E5149">
        <w:rPr>
          <w:lang w:val="it-IT"/>
        </w:rPr>
        <w:t>La tripletta: Dominio, Username e Password serve ad impostare le credenziali di dove si trova il file, che può essere posizionato sia internamente al dispositivo sia in un percorso di rete.</w:t>
      </w:r>
    </w:p>
    <w:p w:rsidR="00ED12C2" w:rsidRPr="001E5149" w:rsidRDefault="00ED12C2" w:rsidP="00FB01F2">
      <w:pPr>
        <w:pStyle w:val="ppListEnd"/>
        <w:numPr>
          <w:ilvl w:val="0"/>
          <w:numId w:val="25"/>
        </w:numPr>
        <w:rPr>
          <w:lang w:val="it-IT"/>
        </w:rPr>
      </w:pPr>
    </w:p>
    <w:p w:rsidR="003B3240" w:rsidRPr="001E5149" w:rsidRDefault="003B3240" w:rsidP="00825219">
      <w:pPr>
        <w:pStyle w:val="ppBodyText"/>
        <w:rPr>
          <w:lang w:val="it-IT"/>
        </w:rPr>
      </w:pPr>
      <w:r w:rsidRPr="001E5149">
        <w:rPr>
          <w:lang w:val="it-IT"/>
        </w:rPr>
        <w:t xml:space="preserve">Abbiamo la possibilità di inserire direttamente il file </w:t>
      </w:r>
      <w:r w:rsidRPr="001E5149">
        <w:rPr>
          <w:b/>
          <w:i/>
          <w:lang w:val="it-IT"/>
        </w:rPr>
        <w:t xml:space="preserve">ConfigurationList.XML </w:t>
      </w:r>
      <w:r w:rsidRPr="001E5149">
        <w:rPr>
          <w:lang w:val="it-IT"/>
        </w:rPr>
        <w:t xml:space="preserve"> nell’immagine che si sta preparando con il configuratore (ICE) posizionando il file nella </w:t>
      </w:r>
      <w:r w:rsidRPr="001E5149">
        <w:rPr>
          <w:i/>
          <w:lang w:val="it-IT"/>
        </w:rPr>
        <w:t>Distribution Share</w:t>
      </w:r>
      <w:r w:rsidRPr="001E5149">
        <w:rPr>
          <w:lang w:val="it-IT"/>
        </w:rPr>
        <w:t xml:space="preserve"> (nel nostro esempio: DSSP1), ricreandone il percorso che dovrà avere nel dispositivo target. Nel nostro caso, supponendo che la cartella sul dispositivo sarà quella di default </w:t>
      </w:r>
    </w:p>
    <w:p w:rsidR="003B3240" w:rsidRPr="00ED12C2" w:rsidRDefault="003B3240" w:rsidP="00825219">
      <w:pPr>
        <w:pStyle w:val="ppBodyText"/>
        <w:rPr>
          <w:rFonts w:ascii="Courier New" w:hAnsi="Courier New" w:cs="Courier New"/>
          <w:lang w:val="it-IT"/>
        </w:rPr>
      </w:pPr>
      <w:r w:rsidRPr="00ED12C2">
        <w:rPr>
          <w:rFonts w:ascii="Courier New" w:hAnsi="Courier New" w:cs="Courier New"/>
          <w:lang w:val="it-IT"/>
        </w:rPr>
        <w:t>%SystemDrive%\ProgramData\Microsoft\DialogFilter</w:t>
      </w:r>
    </w:p>
    <w:p w:rsidR="003B3240" w:rsidRPr="001E5149" w:rsidRDefault="003B3240" w:rsidP="00825219">
      <w:pPr>
        <w:pStyle w:val="ppBodyText"/>
        <w:rPr>
          <w:lang w:val="it-IT"/>
        </w:rPr>
      </w:pPr>
    </w:p>
    <w:p w:rsidR="003B3240" w:rsidRPr="001E5149" w:rsidRDefault="003B3240" w:rsidP="00825219">
      <w:pPr>
        <w:pStyle w:val="ppBodyText"/>
        <w:rPr>
          <w:lang w:val="it-IT"/>
        </w:rPr>
      </w:pPr>
      <w:r w:rsidRPr="001E5149">
        <w:rPr>
          <w:lang w:val="it-IT"/>
        </w:rPr>
        <w:t>dovremo posizionare il file nella Distribution Share nel ramo “</w:t>
      </w:r>
      <w:r w:rsidRPr="001E5149">
        <w:rPr>
          <w:b/>
          <w:lang w:val="it-IT"/>
        </w:rPr>
        <w:t>$OEM$ Folders</w:t>
      </w:r>
      <w:r w:rsidRPr="001E5149">
        <w:rPr>
          <w:lang w:val="it-IT"/>
        </w:rPr>
        <w:t>”:</w:t>
      </w:r>
    </w:p>
    <w:p w:rsidR="003B3240" w:rsidRPr="003B3240" w:rsidRDefault="003B3240" w:rsidP="00825219">
      <w:pPr>
        <w:pStyle w:val="ppBodyText"/>
        <w:rPr>
          <w:lang w:val="it-IT"/>
        </w:rPr>
      </w:pPr>
    </w:p>
    <w:p w:rsidR="003B3240" w:rsidRPr="00ED12C2" w:rsidRDefault="003B3240" w:rsidP="00825219">
      <w:pPr>
        <w:pStyle w:val="ppBodyText"/>
        <w:rPr>
          <w:rFonts w:ascii="Courier New" w:hAnsi="Courier New" w:cs="Courier New"/>
          <w:lang w:val="it-IT"/>
        </w:rPr>
      </w:pPr>
      <w:r w:rsidRPr="00ED12C2">
        <w:rPr>
          <w:rFonts w:ascii="Courier New" w:hAnsi="Courier New" w:cs="Courier New"/>
          <w:lang w:val="it-IT"/>
        </w:rPr>
        <w:t>%distributionshareroot%\$OEM$ Folders\DialogFilter\$OEM$\$1\ProgramData\Microsoft\DialogFilter\</w:t>
      </w:r>
    </w:p>
    <w:p w:rsidR="003B3240" w:rsidRPr="003B3240" w:rsidRDefault="003B3240" w:rsidP="00825219">
      <w:pPr>
        <w:pStyle w:val="ppBodyText"/>
        <w:rPr>
          <w:lang w:val="it-IT"/>
        </w:rPr>
      </w:pPr>
    </w:p>
    <w:p w:rsidR="003B3240" w:rsidRPr="001E0D6B" w:rsidRDefault="003B3240" w:rsidP="00825219">
      <w:pPr>
        <w:pStyle w:val="ppBodyText"/>
        <w:rPr>
          <w:lang w:val="it-IT"/>
        </w:rPr>
      </w:pPr>
      <w:r w:rsidRPr="001E0D6B">
        <w:rPr>
          <w:lang w:val="it-IT"/>
        </w:rPr>
        <w:t xml:space="preserve">Per identificare la nostra </w:t>
      </w:r>
      <w:r w:rsidRPr="001E0D6B">
        <w:rPr>
          <w:b/>
          <w:lang w:val="it-IT"/>
        </w:rPr>
        <w:t xml:space="preserve">Distribution Share </w:t>
      </w:r>
      <w:r w:rsidRPr="001E0D6B">
        <w:rPr>
          <w:lang w:val="it-IT"/>
        </w:rPr>
        <w:t>all’interno del Configuratore (ICE):</w:t>
      </w:r>
    </w:p>
    <w:p w:rsidR="003B3240" w:rsidRPr="001E0D6B" w:rsidRDefault="003B3240" w:rsidP="00E95030">
      <w:pPr>
        <w:pStyle w:val="ppBulletList"/>
        <w:rPr>
          <w:lang w:val="it-IT"/>
        </w:rPr>
      </w:pPr>
      <w:r w:rsidRPr="001E0D6B">
        <w:rPr>
          <w:lang w:val="it-IT"/>
        </w:rPr>
        <w:t xml:space="preserve">Posizioniamoci sulla Colonna di sinistra della </w:t>
      </w:r>
      <w:r w:rsidRPr="001E0D6B">
        <w:rPr>
          <w:b/>
          <w:lang w:val="it-IT"/>
        </w:rPr>
        <w:t>Distribution Share</w:t>
      </w:r>
      <w:r w:rsidRPr="001E0D6B">
        <w:rPr>
          <w:lang w:val="it-IT"/>
        </w:rPr>
        <w:t xml:space="preserve"> e clicchiamo con il tasto destro del mouse sulla prima riga della colonna: “la radice”;</w:t>
      </w:r>
    </w:p>
    <w:p w:rsidR="003B3240" w:rsidRPr="001E0D6B" w:rsidRDefault="003B3240" w:rsidP="00E95030">
      <w:pPr>
        <w:pStyle w:val="ppBulletList"/>
        <w:rPr>
          <w:lang w:val="it-IT"/>
        </w:rPr>
      </w:pPr>
      <w:r w:rsidRPr="001E0D6B">
        <w:rPr>
          <w:lang w:val="it-IT"/>
        </w:rPr>
        <w:t>Sulla lista che si presenta selezioniamo “Explore Distribution Share”;</w:t>
      </w:r>
    </w:p>
    <w:p w:rsidR="003B3240" w:rsidRDefault="003B3240" w:rsidP="00E95030">
      <w:pPr>
        <w:pStyle w:val="ppBulletList"/>
        <w:rPr>
          <w:lang w:val="it-IT"/>
        </w:rPr>
      </w:pPr>
      <w:r w:rsidRPr="001E0D6B">
        <w:rPr>
          <w:lang w:val="it-IT"/>
        </w:rPr>
        <w:t xml:space="preserve">Il configuratore (ICE) aprirà direttamente una finestra di “Esplora risorse” sulla cartella della </w:t>
      </w:r>
      <w:r w:rsidRPr="001E0D6B">
        <w:rPr>
          <w:b/>
          <w:lang w:val="it-IT"/>
        </w:rPr>
        <w:t>Distribution Share</w:t>
      </w:r>
      <w:r w:rsidRPr="001E0D6B">
        <w:rPr>
          <w:lang w:val="it-IT"/>
        </w:rPr>
        <w:t>.</w:t>
      </w:r>
    </w:p>
    <w:p w:rsidR="00ED12C2" w:rsidRPr="001E0D6B" w:rsidRDefault="00ED12C2" w:rsidP="00FB01F2">
      <w:pPr>
        <w:pStyle w:val="ppListEnd"/>
        <w:numPr>
          <w:ilvl w:val="0"/>
          <w:numId w:val="25"/>
        </w:numPr>
        <w:rPr>
          <w:lang w:val="it-IT"/>
        </w:rPr>
      </w:pPr>
    </w:p>
    <w:p w:rsidR="003B3240" w:rsidRPr="001E0D6B" w:rsidRDefault="003B3240" w:rsidP="00825219">
      <w:pPr>
        <w:pStyle w:val="ppBodyText"/>
        <w:rPr>
          <w:lang w:val="it-IT"/>
        </w:rPr>
      </w:pPr>
    </w:p>
    <w:p w:rsidR="003B3240" w:rsidRPr="001E0D6B" w:rsidRDefault="003B3240" w:rsidP="00ED12C2">
      <w:pPr>
        <w:pStyle w:val="ppFigure"/>
        <w:rPr>
          <w:rStyle w:val="hps"/>
          <w:rFonts w:cstheme="minorHAnsi"/>
          <w:color w:val="333333"/>
        </w:rPr>
      </w:pPr>
      <w:r w:rsidRPr="001E0D6B">
        <w:rPr>
          <w:noProof/>
          <w:lang w:bidi="ar-SA"/>
        </w:rPr>
        <w:drawing>
          <wp:inline distT="0" distB="0" distL="0" distR="0" wp14:anchorId="30108DE8" wp14:editId="0620D1BB">
            <wp:extent cx="4226400" cy="237600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xplor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6400" cy="2376000"/>
                    </a:xfrm>
                    <a:prstGeom prst="rect">
                      <a:avLst/>
                    </a:prstGeom>
                  </pic:spPr>
                </pic:pic>
              </a:graphicData>
            </a:graphic>
          </wp:inline>
        </w:drawing>
      </w:r>
    </w:p>
    <w:p w:rsidR="003B3240" w:rsidRPr="001E0D6B" w:rsidRDefault="003B3240" w:rsidP="00825219">
      <w:pPr>
        <w:pStyle w:val="ppBodyText"/>
        <w:rPr>
          <w:lang w:val="it-IT"/>
        </w:rPr>
      </w:pPr>
      <w:r w:rsidRPr="001E0D6B">
        <w:rPr>
          <w:lang w:val="it-IT"/>
        </w:rPr>
        <w:lastRenderedPageBreak/>
        <w:t xml:space="preserve">Per creare il file </w:t>
      </w:r>
      <w:r w:rsidRPr="001E0D6B">
        <w:rPr>
          <w:b/>
          <w:i/>
          <w:lang w:val="it-IT"/>
        </w:rPr>
        <w:t xml:space="preserve">ConfigurationList.XML </w:t>
      </w:r>
      <w:r w:rsidRPr="001E0D6B">
        <w:rPr>
          <w:lang w:val="it-IT"/>
        </w:rPr>
        <w:t xml:space="preserve"> che contiene la lista delle finestre su cui vogliamo intervenire, utilizziamo l’applicativo </w:t>
      </w:r>
      <w:r w:rsidRPr="001E0D6B">
        <w:rPr>
          <w:b/>
          <w:lang w:val="it-IT"/>
        </w:rPr>
        <w:t xml:space="preserve">DialogFilterEditor </w:t>
      </w:r>
      <w:r w:rsidRPr="001E0D6B">
        <w:rPr>
          <w:lang w:val="it-IT"/>
        </w:rPr>
        <w:t>mentre le finestre sono attive sullo schermo e scegliamo, per ognuna di loro, l’azione che deve compiere il Servizio DialogFilter prima che la finestra sia visualizzata (riferirsi al paragrafo degli esempi pratici più avanti).</w:t>
      </w:r>
    </w:p>
    <w:p w:rsidR="003B3240" w:rsidRPr="001E0D6B" w:rsidRDefault="003B3240" w:rsidP="00825219">
      <w:pPr>
        <w:pStyle w:val="ppBodyText"/>
        <w:rPr>
          <w:rStyle w:val="hps"/>
          <w:rFonts w:cstheme="minorHAnsi"/>
          <w:color w:val="333333"/>
          <w:lang w:val="it-IT"/>
        </w:rPr>
      </w:pPr>
      <w:r w:rsidRPr="001E0D6B">
        <w:rPr>
          <w:lang w:val="it-IT"/>
        </w:rPr>
        <w:t xml:space="preserve">Quando avrete terminato la compilazione della lista, chiedete all’applicativo di salvare i dati nel file </w:t>
      </w:r>
      <w:r w:rsidRPr="001E0D6B">
        <w:rPr>
          <w:b/>
          <w:i/>
          <w:lang w:val="it-IT"/>
        </w:rPr>
        <w:t xml:space="preserve">ConfigurationList.XML </w:t>
      </w:r>
      <w:r w:rsidRPr="001E0D6B">
        <w:rPr>
          <w:lang w:val="it-IT"/>
        </w:rPr>
        <w:t xml:space="preserve">e quindi copiatelo nella cartella del ramo </w:t>
      </w:r>
      <w:r w:rsidRPr="001E0D6B">
        <w:rPr>
          <w:b/>
          <w:lang w:val="it-IT"/>
        </w:rPr>
        <w:t xml:space="preserve">$OEM$ Folders </w:t>
      </w:r>
      <w:r w:rsidRPr="001E0D6B">
        <w:rPr>
          <w:lang w:val="it-IT"/>
        </w:rPr>
        <w:t>creata in precedenza.</w:t>
      </w:r>
    </w:p>
    <w:p w:rsidR="003B3240" w:rsidRPr="00ED12C2" w:rsidRDefault="003B3240" w:rsidP="00825219">
      <w:pPr>
        <w:pStyle w:val="ppBodyText"/>
        <w:rPr>
          <w:rFonts w:ascii="Courier New" w:hAnsi="Courier New" w:cs="Courier New"/>
          <w:lang w:val="it-IT"/>
        </w:rPr>
      </w:pPr>
      <w:r w:rsidRPr="001E0D6B">
        <w:rPr>
          <w:lang w:val="it-IT"/>
        </w:rPr>
        <w:t>All’interno di ICE bisognerà configurare OEMFolderPaths del package</w:t>
      </w:r>
      <w:r w:rsidRPr="001E0D6B">
        <w:rPr>
          <w:lang w:val="it-IT"/>
        </w:rPr>
        <w:br/>
      </w:r>
      <w:r w:rsidRPr="00ED12C2">
        <w:rPr>
          <w:rFonts w:ascii="Courier New" w:hAnsi="Courier New" w:cs="Courier New"/>
          <w:lang w:val="it-IT"/>
        </w:rPr>
        <w:t>Foundation Core\Windows Embedded Edition\Setup-x86.</w:t>
      </w:r>
    </w:p>
    <w:p w:rsidR="003B3240" w:rsidRPr="001E0D6B" w:rsidRDefault="003B3240" w:rsidP="00825219">
      <w:pPr>
        <w:pStyle w:val="ppBodyText"/>
        <w:rPr>
          <w:lang w:val="it-IT"/>
        </w:rPr>
      </w:pPr>
      <w:r w:rsidRPr="001E0D6B">
        <w:rPr>
          <w:lang w:val="it-IT"/>
        </w:rPr>
        <w:t>Il modo più veloce e sicuro per farlo è:</w:t>
      </w:r>
    </w:p>
    <w:p w:rsidR="003B3240" w:rsidRPr="001E0D6B" w:rsidRDefault="003B3240" w:rsidP="00E95030">
      <w:pPr>
        <w:pStyle w:val="ppBulletList"/>
        <w:rPr>
          <w:lang w:val="it-IT"/>
        </w:rPr>
      </w:pPr>
      <w:r w:rsidRPr="001E0D6B">
        <w:rPr>
          <w:lang w:val="it-IT"/>
        </w:rPr>
        <w:t xml:space="preserve">Posizionarsi sulla colonna della </w:t>
      </w:r>
      <w:r w:rsidRPr="001E0D6B">
        <w:rPr>
          <w:i/>
          <w:lang w:val="it-IT"/>
        </w:rPr>
        <w:t>Distribution Share</w:t>
      </w:r>
      <w:r w:rsidRPr="001E0D6B">
        <w:rPr>
          <w:lang w:val="it-IT"/>
        </w:rPr>
        <w:t xml:space="preserve"> ed aprire, con un click, la cartella </w:t>
      </w:r>
      <w:r w:rsidRPr="001E0D6B">
        <w:rPr>
          <w:b/>
          <w:i/>
          <w:lang w:val="it-IT"/>
        </w:rPr>
        <w:t>$OEM$ Folders</w:t>
      </w:r>
      <w:r w:rsidRPr="001E0D6B">
        <w:rPr>
          <w:lang w:val="it-IT"/>
        </w:rPr>
        <w:t>;</w:t>
      </w:r>
    </w:p>
    <w:p w:rsidR="003B3240" w:rsidRPr="001E0D6B" w:rsidRDefault="003B3240" w:rsidP="00E95030">
      <w:pPr>
        <w:pStyle w:val="ppBulletList"/>
        <w:rPr>
          <w:lang w:val="it-IT"/>
        </w:rPr>
      </w:pPr>
      <w:r w:rsidRPr="001E0D6B">
        <w:rPr>
          <w:lang w:val="it-IT"/>
        </w:rPr>
        <w:t xml:space="preserve">doppio click sulla cartella </w:t>
      </w:r>
      <w:r w:rsidRPr="001E0D6B">
        <w:rPr>
          <w:b/>
          <w:i/>
          <w:lang w:val="it-IT"/>
        </w:rPr>
        <w:t>DialogFilter</w:t>
      </w:r>
      <w:r w:rsidRPr="001E0D6B">
        <w:rPr>
          <w:lang w:val="it-IT"/>
        </w:rPr>
        <w:t>;</w:t>
      </w:r>
    </w:p>
    <w:p w:rsidR="003B3240" w:rsidRPr="001E0D6B" w:rsidRDefault="003B3240" w:rsidP="00E95030">
      <w:pPr>
        <w:pStyle w:val="ppBulletList"/>
      </w:pPr>
      <w:proofErr w:type="spellStart"/>
      <w:r w:rsidRPr="001E0D6B">
        <w:t>L’ambiente</w:t>
      </w:r>
      <w:proofErr w:type="spellEnd"/>
      <w:r w:rsidRPr="001E0D6B">
        <w:t xml:space="preserve"> di </w:t>
      </w:r>
      <w:proofErr w:type="spellStart"/>
      <w:r w:rsidRPr="001E0D6B">
        <w:t>configurazione</w:t>
      </w:r>
      <w:proofErr w:type="spellEnd"/>
      <w:r w:rsidRPr="001E0D6B">
        <w:t xml:space="preserve"> (ICE):</w:t>
      </w:r>
    </w:p>
    <w:p w:rsidR="003B3240" w:rsidRPr="001E0D6B" w:rsidRDefault="003B3240" w:rsidP="00E95030">
      <w:pPr>
        <w:pStyle w:val="ppBulletListIndent"/>
        <w:rPr>
          <w:lang w:val="it-IT"/>
        </w:rPr>
      </w:pPr>
      <w:r w:rsidRPr="001E0D6B">
        <w:rPr>
          <w:lang w:val="it-IT"/>
        </w:rPr>
        <w:t xml:space="preserve">creerà automaticamente gli elementi di una nuova sezione di </w:t>
      </w:r>
      <w:r w:rsidRPr="001E0D6B">
        <w:rPr>
          <w:b/>
          <w:lang w:val="it-IT"/>
        </w:rPr>
        <w:t>Path&amp;Credentials</w:t>
      </w:r>
      <w:r w:rsidRPr="001E0D6B">
        <w:rPr>
          <w:lang w:val="it-IT"/>
        </w:rPr>
        <w:t xml:space="preserve"> con i dati corretti del path;</w:t>
      </w:r>
    </w:p>
    <w:p w:rsidR="003B3240" w:rsidRPr="001E0D6B" w:rsidRDefault="003B3240" w:rsidP="00E95030">
      <w:pPr>
        <w:pStyle w:val="ppBulletListIndent"/>
        <w:rPr>
          <w:lang w:val="it-IT"/>
        </w:rPr>
      </w:pPr>
      <w:r w:rsidRPr="001E0D6B">
        <w:rPr>
          <w:lang w:val="it-IT"/>
        </w:rPr>
        <w:t>selezionerà il filtro per i passi di configurazione (Filter view by) a “1WindowsPE”;</w:t>
      </w:r>
    </w:p>
    <w:p w:rsidR="003B3240" w:rsidRDefault="003B3240" w:rsidP="00E95030">
      <w:pPr>
        <w:pStyle w:val="ppBulletListIndent"/>
        <w:rPr>
          <w:lang w:val="it-IT"/>
        </w:rPr>
      </w:pPr>
      <w:r w:rsidRPr="001E0D6B">
        <w:rPr>
          <w:lang w:val="it-IT"/>
        </w:rPr>
        <w:t>si posizionerà sulla sezione creata per permettere l’eventuale inserimento delle credenziali.</w:t>
      </w:r>
    </w:p>
    <w:p w:rsidR="00ED12C2" w:rsidRPr="001E0D6B" w:rsidRDefault="00ED12C2" w:rsidP="00FB01F2">
      <w:pPr>
        <w:pStyle w:val="ppListEnd"/>
        <w:numPr>
          <w:ilvl w:val="0"/>
          <w:numId w:val="25"/>
        </w:numPr>
        <w:rPr>
          <w:lang w:val="it-IT"/>
        </w:rPr>
      </w:pPr>
    </w:p>
    <w:p w:rsidR="003B3240" w:rsidRPr="001E0D6B" w:rsidRDefault="003B3240" w:rsidP="00825219">
      <w:pPr>
        <w:pStyle w:val="ppBodyText"/>
        <w:rPr>
          <w:lang w:val="it-IT"/>
        </w:rPr>
      </w:pPr>
      <w:r w:rsidRPr="001E0D6B">
        <w:rPr>
          <w:lang w:val="it-IT"/>
        </w:rPr>
        <w:t>Si otterrà una situazione come in figura:</w:t>
      </w:r>
    </w:p>
    <w:p w:rsidR="003B3240" w:rsidRPr="00E90C44" w:rsidRDefault="003B3240" w:rsidP="00ED12C2">
      <w:pPr>
        <w:pStyle w:val="ppFigure"/>
      </w:pPr>
      <w:r w:rsidRPr="00E90C44">
        <w:rPr>
          <w:noProof/>
          <w:lang w:bidi="ar-SA"/>
        </w:rPr>
        <w:drawing>
          <wp:inline distT="0" distB="0" distL="0" distR="0" wp14:anchorId="3F3283FB" wp14:editId="0FFE01AA">
            <wp:extent cx="5413572" cy="1722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Fil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5829" cy="1723422"/>
                    </a:xfrm>
                    <a:prstGeom prst="rect">
                      <a:avLst/>
                    </a:prstGeom>
                  </pic:spPr>
                </pic:pic>
              </a:graphicData>
            </a:graphic>
          </wp:inline>
        </w:drawing>
      </w:r>
    </w:p>
    <w:p w:rsidR="003B3240" w:rsidRPr="001E0D6B" w:rsidRDefault="003B3240" w:rsidP="00825219">
      <w:pPr>
        <w:pStyle w:val="ppBodyText"/>
        <w:rPr>
          <w:lang w:val="it-IT"/>
        </w:rPr>
      </w:pPr>
      <w:r w:rsidRPr="001E0D6B">
        <w:rPr>
          <w:lang w:val="it-IT"/>
        </w:rPr>
        <w:t xml:space="preserve">Completate tutte le altre configurazioni e validata la build, si procederà come al solito facendo creare all’ambiente l’immagine ISO (o direttamente il supporto di installazione: chiavetta o disco USB, CF, ecc...) passando da </w:t>
      </w:r>
      <w:r w:rsidRPr="001E0D6B">
        <w:rPr>
          <w:b/>
          <w:i/>
          <w:lang w:val="it-IT"/>
        </w:rPr>
        <w:t>Tools/Create Media/Create IBW Image From Answer file</w:t>
      </w:r>
      <w:r w:rsidRPr="001E0D6B">
        <w:rPr>
          <w:lang w:val="it-IT"/>
        </w:rPr>
        <w:t>. Alla fine della generazione si potrà notare come il percorso creato nella cartella:</w:t>
      </w:r>
    </w:p>
    <w:p w:rsidR="003B3240" w:rsidRPr="00ED12C2" w:rsidRDefault="003B3240" w:rsidP="00825219">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AutoUnattend_Files</w:t>
      </w:r>
      <w:proofErr w:type="spellEnd"/>
      <w:r w:rsidRPr="00ED12C2">
        <w:rPr>
          <w:rFonts w:ascii="Courier New" w:hAnsi="Courier New" w:cs="Courier New"/>
        </w:rPr>
        <w:t>\</w:t>
      </w:r>
      <w:proofErr w:type="spellStart"/>
      <w:r w:rsidRPr="00ED12C2">
        <w:rPr>
          <w:rFonts w:ascii="Courier New" w:hAnsi="Courier New" w:cs="Courier New"/>
        </w:rPr>
        <w:t>windowsPE</w:t>
      </w:r>
      <w:proofErr w:type="spellEnd"/>
      <w:r w:rsidRPr="00ED12C2">
        <w:rPr>
          <w:rFonts w:ascii="Courier New" w:hAnsi="Courier New" w:cs="Courier New"/>
        </w:rPr>
        <w:t>\$OEM$ Folders\</w:t>
      </w:r>
      <w:proofErr w:type="spellStart"/>
      <w:r w:rsidRPr="00ED12C2">
        <w:rPr>
          <w:rFonts w:ascii="Courier New" w:hAnsi="Courier New" w:cs="Courier New"/>
        </w:rPr>
        <w:t>DialogFilter</w:t>
      </w:r>
      <w:proofErr w:type="spellEnd"/>
      <w:r w:rsidRPr="00ED12C2">
        <w:rPr>
          <w:rFonts w:ascii="Courier New" w:hAnsi="Courier New" w:cs="Courier New"/>
        </w:rPr>
        <w:t xml:space="preserve">\$OEM$\$1 </w:t>
      </w:r>
    </w:p>
    <w:p w:rsidR="003B3240" w:rsidRPr="001E0D6B" w:rsidRDefault="003B3240" w:rsidP="00825219">
      <w:pPr>
        <w:pStyle w:val="ppBodyText"/>
        <w:rPr>
          <w:lang w:val="it-IT"/>
        </w:rPr>
      </w:pPr>
      <w:r w:rsidRPr="001E0D6B">
        <w:rPr>
          <w:lang w:val="it-IT"/>
        </w:rPr>
        <w:t>della Distribution Share ha creato il percorso voluto nel sistema target:</w:t>
      </w:r>
    </w:p>
    <w:p w:rsidR="003B3240" w:rsidRPr="00ED12C2" w:rsidRDefault="003B3240" w:rsidP="00825219">
      <w:pPr>
        <w:pStyle w:val="ppBodyText"/>
        <w:rPr>
          <w:rFonts w:ascii="Courier New" w:hAnsi="Courier New" w:cs="Courier New"/>
          <w:lang w:val="it-IT"/>
        </w:rPr>
      </w:pPr>
      <w:r w:rsidRPr="00ED12C2">
        <w:rPr>
          <w:rFonts w:ascii="Courier New" w:hAnsi="Courier New" w:cs="Courier New"/>
          <w:lang w:val="it-IT"/>
        </w:rPr>
        <w:t>\ProgramData\Microsoft\DialogFilter</w:t>
      </w:r>
    </w:p>
    <w:p w:rsidR="003B3240" w:rsidRPr="001E0D6B" w:rsidRDefault="003B3240" w:rsidP="00825219">
      <w:pPr>
        <w:pStyle w:val="ppBodyText"/>
        <w:rPr>
          <w:lang w:val="it-IT"/>
        </w:rPr>
      </w:pPr>
      <w:r w:rsidRPr="001E0D6B">
        <w:rPr>
          <w:lang w:val="it-IT"/>
        </w:rPr>
        <w:t xml:space="preserve">con dentro il nostro file di configurazione: </w:t>
      </w:r>
      <w:r w:rsidRPr="001E0D6B">
        <w:rPr>
          <w:b/>
          <w:i/>
          <w:lang w:val="it-IT"/>
        </w:rPr>
        <w:t xml:space="preserve">ConfigurationList.XML </w:t>
      </w:r>
      <w:r w:rsidRPr="001E0D6B">
        <w:rPr>
          <w:lang w:val="it-IT"/>
        </w:rPr>
        <w:t xml:space="preserve"> </w:t>
      </w:r>
    </w:p>
    <w:p w:rsidR="001E0D6B" w:rsidRPr="002375F1" w:rsidRDefault="001E0D6B" w:rsidP="001E0D6B">
      <w:pPr>
        <w:pStyle w:val="ppNote"/>
        <w:spacing w:after="0"/>
        <w:rPr>
          <w:lang w:val="it-IT"/>
        </w:rPr>
      </w:pPr>
      <w:r>
        <w:rPr>
          <w:b/>
          <w:lang w:val="it-IT"/>
        </w:rPr>
        <w:t>Note</w:t>
      </w:r>
      <w:r w:rsidRPr="00CF21DF">
        <w:rPr>
          <w:b/>
          <w:lang w:val="it-IT"/>
        </w:rPr>
        <w:t>:</w:t>
      </w:r>
    </w:p>
    <w:p w:rsidR="001E0D6B" w:rsidRPr="001E0D6B" w:rsidRDefault="00E95030" w:rsidP="00E95030">
      <w:pPr>
        <w:pStyle w:val="ppNote"/>
        <w:numPr>
          <w:ilvl w:val="0"/>
          <w:numId w:val="0"/>
        </w:numPr>
        <w:spacing w:after="0"/>
        <w:ind w:left="142"/>
        <w:rPr>
          <w:rFonts w:cstheme="minorHAnsi"/>
          <w:lang w:val="it-IT"/>
        </w:rPr>
      </w:pPr>
      <w:r>
        <w:rPr>
          <w:rFonts w:cstheme="minorHAnsi"/>
          <w:lang w:val="it-IT"/>
        </w:rPr>
        <w:lastRenderedPageBreak/>
        <w:t xml:space="preserve">- </w:t>
      </w:r>
      <w:r w:rsidR="001E0D6B" w:rsidRPr="001E0D6B">
        <w:rPr>
          <w:rFonts w:cstheme="minorHAnsi"/>
          <w:lang w:val="it-IT"/>
        </w:rPr>
        <w:t>Il dispositivo così creato partirà direttamente con l’installazione della build e, se abbiamo già preparato tutte le risposte alle domande d’installazione, non si fermerà fino ad installazione completata.</w:t>
      </w:r>
    </w:p>
    <w:p w:rsidR="001E0D6B" w:rsidRPr="001E0D6B" w:rsidRDefault="00E95030" w:rsidP="00E95030">
      <w:pPr>
        <w:pStyle w:val="ppNote"/>
        <w:numPr>
          <w:ilvl w:val="0"/>
          <w:numId w:val="0"/>
        </w:numPr>
        <w:spacing w:after="0"/>
        <w:ind w:left="142"/>
        <w:rPr>
          <w:rFonts w:cstheme="minorHAnsi"/>
          <w:lang w:val="it-IT"/>
        </w:rPr>
      </w:pPr>
      <w:r>
        <w:rPr>
          <w:rFonts w:cstheme="minorHAnsi"/>
          <w:lang w:val="it-IT"/>
        </w:rPr>
        <w:t xml:space="preserve">- </w:t>
      </w:r>
      <w:r w:rsidR="001E0D6B" w:rsidRPr="001E0D6B">
        <w:rPr>
          <w:rFonts w:cstheme="minorHAnsi"/>
          <w:lang w:val="it-IT"/>
        </w:rPr>
        <w:t>L’installazione di default parte già con il filtro dei messaggi (Dialog Box Filter) attivo.</w:t>
      </w:r>
    </w:p>
    <w:p w:rsidR="001E0D6B" w:rsidRPr="00ED12C2" w:rsidRDefault="00E95030" w:rsidP="00E95030">
      <w:pPr>
        <w:pStyle w:val="ppNote"/>
        <w:numPr>
          <w:ilvl w:val="0"/>
          <w:numId w:val="0"/>
        </w:numPr>
        <w:spacing w:after="0"/>
        <w:ind w:left="142"/>
        <w:rPr>
          <w:lang w:val="it-IT"/>
        </w:rPr>
      </w:pPr>
      <w:r>
        <w:rPr>
          <w:rFonts w:cstheme="minorHAnsi"/>
          <w:lang w:val="it-IT"/>
        </w:rPr>
        <w:t xml:space="preserve">- </w:t>
      </w:r>
      <w:r w:rsidR="001E0D6B" w:rsidRPr="001E0D6B">
        <w:rPr>
          <w:rFonts w:cstheme="minorHAnsi"/>
          <w:lang w:val="it-IT"/>
        </w:rPr>
        <w:t>L’eventuale correzione del file di configurazione avrà effetto soltanto dopo un riavvio del servizio.</w:t>
      </w:r>
    </w:p>
    <w:p w:rsidR="00ED12C2" w:rsidRPr="001E0D6B" w:rsidRDefault="00ED12C2" w:rsidP="00FB01F2">
      <w:pPr>
        <w:pStyle w:val="ppListEnd"/>
        <w:numPr>
          <w:ilvl w:val="0"/>
          <w:numId w:val="25"/>
        </w:numPr>
        <w:rPr>
          <w:lang w:val="it-IT"/>
        </w:rPr>
      </w:pPr>
    </w:p>
    <w:p w:rsidR="008F73EF" w:rsidRPr="008F73EF" w:rsidRDefault="008F73EF" w:rsidP="008F265E">
      <w:pPr>
        <w:pStyle w:val="Heading4"/>
        <w:rPr>
          <w:lang w:val="it-IT"/>
        </w:rPr>
      </w:pPr>
      <w:r w:rsidRPr="008F73EF">
        <w:rPr>
          <w:lang w:val="it-IT"/>
        </w:rPr>
        <w:t>Filtro dei messaggi (configurazione mediante IBW)</w:t>
      </w:r>
    </w:p>
    <w:p w:rsidR="008F73EF" w:rsidRPr="008F73EF" w:rsidRDefault="008F73EF" w:rsidP="008F73EF">
      <w:pPr>
        <w:pStyle w:val="ppBodyText"/>
        <w:rPr>
          <w:rFonts w:eastAsia="Times New Roman"/>
          <w:lang w:val="it-IT" w:eastAsia="it-IT"/>
        </w:rPr>
      </w:pPr>
      <w:r w:rsidRPr="008F73EF">
        <w:rPr>
          <w:rFonts w:eastAsia="Times New Roman"/>
          <w:lang w:val="it-IT" w:eastAsia="it-IT"/>
        </w:rPr>
        <w:t>Utilizzando il Wizard (IBW) ci si limiterà ad inserire il package “Dialog Box Filter” nella build e, a Run-Time, si interverrà, con le dovute cautele, sulle chiavi di registro che pilotano questo filtro. Con riferimento alle variabili di cui sopra risulta che, per abilitare la funzionalità in toto, bisogna agire sulle variabili della chiave:</w:t>
      </w:r>
    </w:p>
    <w:p w:rsidR="008F73EF" w:rsidRPr="008F73EF" w:rsidRDefault="008F73EF" w:rsidP="008F73EF">
      <w:pPr>
        <w:pStyle w:val="ppBodyText"/>
        <w:ind w:left="284"/>
        <w:rPr>
          <w:rFonts w:ascii="Courier New" w:eastAsia="Times New Roman" w:hAnsi="Courier New" w:cs="Courier New"/>
          <w:sz w:val="20"/>
          <w:szCs w:val="20"/>
          <w:lang w:eastAsia="it-IT"/>
        </w:rPr>
      </w:pPr>
      <w:r w:rsidRPr="008F73EF">
        <w:rPr>
          <w:rFonts w:ascii="Courier New" w:eastAsia="Times New Roman" w:hAnsi="Courier New" w:cs="Courier New"/>
          <w:i/>
          <w:sz w:val="20"/>
          <w:szCs w:val="20"/>
          <w:lang w:eastAsia="it-IT"/>
        </w:rPr>
        <w:t>HKLM\System\</w:t>
      </w:r>
      <w:proofErr w:type="spellStart"/>
      <w:r w:rsidRPr="008F73EF">
        <w:rPr>
          <w:rFonts w:ascii="Courier New" w:eastAsia="Times New Roman" w:hAnsi="Courier New" w:cs="Courier New"/>
          <w:i/>
          <w:sz w:val="20"/>
          <w:szCs w:val="20"/>
          <w:lang w:eastAsia="it-IT"/>
        </w:rPr>
        <w:t>CurrentControlSet</w:t>
      </w:r>
      <w:proofErr w:type="spellEnd"/>
      <w:r w:rsidRPr="008F73EF">
        <w:rPr>
          <w:rFonts w:ascii="Courier New" w:eastAsia="Times New Roman" w:hAnsi="Courier New" w:cs="Courier New"/>
          <w:i/>
          <w:sz w:val="20"/>
          <w:szCs w:val="20"/>
          <w:lang w:eastAsia="it-IT"/>
        </w:rPr>
        <w:t>\services</w:t>
      </w:r>
      <w:r w:rsidRPr="008F73EF">
        <w:rPr>
          <w:rFonts w:ascii="Courier New" w:eastAsia="Times New Roman" w:hAnsi="Courier New" w:cs="Courier New"/>
          <w:sz w:val="20"/>
          <w:szCs w:val="20"/>
          <w:lang w:eastAsia="it-IT"/>
        </w:rPr>
        <w:t>\</w:t>
      </w:r>
      <w:proofErr w:type="spellStart"/>
      <w:r w:rsidRPr="008F73EF">
        <w:rPr>
          <w:rFonts w:ascii="Courier New" w:eastAsia="Times New Roman" w:hAnsi="Courier New" w:cs="Courier New"/>
          <w:sz w:val="20"/>
          <w:szCs w:val="20"/>
          <w:lang w:eastAsia="it-IT"/>
        </w:rPr>
        <w:t>DialogFilter</w:t>
      </w:r>
      <w:proofErr w:type="spellEnd"/>
      <w:r w:rsidRPr="008F73EF">
        <w:rPr>
          <w:rFonts w:ascii="Courier New" w:eastAsia="Times New Roman" w:hAnsi="Courier New" w:cs="Courier New"/>
          <w:b/>
          <w:sz w:val="20"/>
          <w:szCs w:val="20"/>
          <w:lang w:eastAsia="it-IT"/>
        </w:rPr>
        <w:t>\parameters</w:t>
      </w:r>
    </w:p>
    <w:p w:rsidR="008F73EF" w:rsidRPr="008F73EF" w:rsidRDefault="008F73EF" w:rsidP="008F73EF">
      <w:pPr>
        <w:pStyle w:val="ppBodyText"/>
        <w:rPr>
          <w:rFonts w:eastAsia="Times New Roman"/>
          <w:lang w:val="it-IT" w:eastAsia="it-IT"/>
        </w:rPr>
      </w:pPr>
      <w:r w:rsidRPr="008F73EF">
        <w:rPr>
          <w:rFonts w:eastAsia="Times New Roman"/>
          <w:lang w:val="it-IT" w:eastAsia="it-IT"/>
        </w:rPr>
        <w:t>Riportiamo le chiavi che ci potrebbero interessare con i loro valori di default:</w:t>
      </w:r>
    </w:p>
    <w:p w:rsidR="008F73EF" w:rsidRPr="008F73EF" w:rsidRDefault="008F73EF" w:rsidP="008F73EF">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ConfigList=%SystemDrive%\ProgramData\Microsoft\DialogFilter\ConfigurationList.XML </w:t>
      </w:r>
    </w:p>
    <w:p w:rsidR="008F73EF" w:rsidRPr="008F73EF" w:rsidRDefault="008F73EF" w:rsidP="008F73EF">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\ConfigSchema=%SystemDrive%\ProgramData\Microsoft\DialogFilter\ConfigurationListSchema.xsd</w:t>
      </w:r>
    </w:p>
    <w:p w:rsidR="008F73EF" w:rsidRPr="008F73EF" w:rsidRDefault="008F73EF" w:rsidP="008F73EF">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 \ServiceDll=%systemRoot%\System32\DialogFilterSvc.dll</w:t>
      </w:r>
    </w:p>
    <w:p w:rsidR="008F73EF" w:rsidRPr="008F73EF" w:rsidRDefault="008F73EF" w:rsidP="008F73EF">
      <w:pPr>
        <w:pStyle w:val="ppBodyText"/>
        <w:rPr>
          <w:rFonts w:eastAsia="Times New Roman"/>
          <w:lang w:val="it-IT" w:eastAsia="it-IT"/>
        </w:rPr>
      </w:pPr>
      <w:r w:rsidRPr="008F73EF">
        <w:rPr>
          <w:rFonts w:eastAsia="Times New Roman"/>
          <w:lang w:val="it-IT" w:eastAsia="it-IT"/>
        </w:rPr>
        <w:t>Una volta che IBW ha inserito il servizio nel sistema sarà cura del sistemista, dopo le opportune prove, preparare il disco MASTER per la clonazione.</w:t>
      </w:r>
    </w:p>
    <w:p w:rsidR="00CC794C" w:rsidRDefault="00CC794C" w:rsidP="00CC794C">
      <w:pPr>
        <w:pStyle w:val="Heading4"/>
        <w:rPr>
          <w:lang w:val="it-IT"/>
        </w:rPr>
      </w:pPr>
      <w:r w:rsidRPr="008F73EF">
        <w:rPr>
          <w:lang w:val="it-IT"/>
        </w:rPr>
        <w:t>Filtro dei messaggi (configurazione mediante DISM)</w:t>
      </w:r>
    </w:p>
    <w:p w:rsidR="008F73EF" w:rsidRPr="008F73EF" w:rsidRDefault="008F73EF" w:rsidP="008F73EF">
      <w:pPr>
        <w:pStyle w:val="ppBodyText"/>
        <w:rPr>
          <w:lang w:val="it-IT"/>
        </w:rPr>
      </w:pPr>
      <w:r w:rsidRPr="008F73EF">
        <w:rPr>
          <w:lang w:val="it-IT"/>
        </w:rPr>
        <w:t>Utilizziamo il tool DISM (Deployment Image Servicing and Management) per aggiungere “OnLine” (cioè sul sistema che sta girando) il singolo package “Dialog Box Filter” ad un sistema costruito in precedenza senza questo package.</w:t>
      </w:r>
    </w:p>
    <w:p w:rsidR="008F73EF" w:rsidRPr="008F73EF" w:rsidRDefault="008F73EF" w:rsidP="008F73EF">
      <w:pPr>
        <w:pStyle w:val="ppBodyText"/>
        <w:rPr>
          <w:lang w:val="it-IT"/>
        </w:rPr>
      </w:pPr>
      <w:r w:rsidRPr="008F73EF">
        <w:rPr>
          <w:lang w:val="it-IT"/>
        </w:rPr>
        <w:t>Per compiere l’operazione di aggiunta bisogna seguire dei semplici passi:</w:t>
      </w:r>
    </w:p>
    <w:p w:rsidR="008F73EF" w:rsidRPr="008F73EF" w:rsidRDefault="008F73EF" w:rsidP="00FB01F2">
      <w:pPr>
        <w:pStyle w:val="ppNumberList"/>
        <w:numPr>
          <w:ilvl w:val="1"/>
          <w:numId w:val="25"/>
        </w:numPr>
        <w:rPr>
          <w:lang w:val="it-IT"/>
        </w:rPr>
      </w:pPr>
      <w:r w:rsidRPr="008F73EF">
        <w:rPr>
          <w:lang w:val="it-IT"/>
        </w:rPr>
        <w:t>Controllare che il package che si vuole aggiungere NON abbia altre dipendenze da package NON inseriti nel sistema;</w:t>
      </w:r>
    </w:p>
    <w:p w:rsidR="008F73EF" w:rsidRPr="008F73EF" w:rsidRDefault="008F73EF" w:rsidP="00FB01F2">
      <w:pPr>
        <w:pStyle w:val="ppNumberList"/>
        <w:numPr>
          <w:ilvl w:val="1"/>
          <w:numId w:val="25"/>
        </w:numPr>
        <w:rPr>
          <w:lang w:val="it-IT"/>
        </w:rPr>
      </w:pPr>
      <w:r w:rsidRPr="008F73EF">
        <w:rPr>
          <w:lang w:val="it-IT"/>
        </w:rPr>
        <w:t>Individuare il nome del package che si vuole inserire e la sua posizione;</w:t>
      </w:r>
    </w:p>
    <w:p w:rsidR="008F73EF" w:rsidRPr="008F73EF" w:rsidRDefault="008F73EF" w:rsidP="00FB01F2">
      <w:pPr>
        <w:pStyle w:val="ppNumberList"/>
        <w:numPr>
          <w:ilvl w:val="1"/>
          <w:numId w:val="25"/>
        </w:numPr>
        <w:rPr>
          <w:lang w:val="it-IT"/>
        </w:rPr>
      </w:pPr>
      <w:r w:rsidRPr="008F73EF">
        <w:rPr>
          <w:lang w:val="it-IT"/>
        </w:rPr>
        <w:t>Rendere disponibile il package al sistema che si vuole aggiornare;</w:t>
      </w:r>
    </w:p>
    <w:p w:rsidR="008F73EF" w:rsidRDefault="008F73EF" w:rsidP="00FB01F2">
      <w:pPr>
        <w:pStyle w:val="ppNumberList"/>
        <w:numPr>
          <w:ilvl w:val="1"/>
          <w:numId w:val="25"/>
        </w:numPr>
        <w:rPr>
          <w:lang w:val="it-IT"/>
        </w:rPr>
      </w:pPr>
      <w:r w:rsidRPr="008F73EF">
        <w:rPr>
          <w:lang w:val="it-IT"/>
        </w:rPr>
        <w:t>Eseguire il comando di aggiunta del package “OnLine”.</w:t>
      </w:r>
    </w:p>
    <w:p w:rsidR="00ED12C2" w:rsidRPr="008F73EF" w:rsidRDefault="00ED12C2" w:rsidP="00FB01F2">
      <w:pPr>
        <w:pStyle w:val="ppListEnd"/>
        <w:numPr>
          <w:ilvl w:val="0"/>
          <w:numId w:val="25"/>
        </w:numPr>
        <w:rPr>
          <w:lang w:val="it-IT"/>
        </w:rPr>
      </w:pPr>
    </w:p>
    <w:p w:rsidR="008F73EF" w:rsidRPr="008F73EF" w:rsidRDefault="008F73EF" w:rsidP="008F73EF">
      <w:pPr>
        <w:pStyle w:val="ppBodyText"/>
        <w:rPr>
          <w:lang w:val="it-IT"/>
        </w:rPr>
      </w:pPr>
      <w:r w:rsidRPr="008F73EF">
        <w:rPr>
          <w:lang w:val="it-IT"/>
        </w:rPr>
        <w:t>Vediamo come:</w:t>
      </w:r>
    </w:p>
    <w:p w:rsidR="008F73EF" w:rsidRPr="008F73EF" w:rsidRDefault="008F73EF" w:rsidP="00FB01F2">
      <w:pPr>
        <w:pStyle w:val="ppNumberList"/>
        <w:numPr>
          <w:ilvl w:val="1"/>
          <w:numId w:val="25"/>
        </w:numPr>
        <w:rPr>
          <w:lang w:val="it-IT"/>
        </w:rPr>
      </w:pPr>
      <w:r w:rsidRPr="008F73EF">
        <w:rPr>
          <w:lang w:val="it-IT"/>
        </w:rPr>
        <w:t>Supponiamo che l’</w:t>
      </w:r>
      <w:r w:rsidRPr="008F73EF">
        <w:rPr>
          <w:b/>
          <w:i/>
          <w:lang w:val="it-IT"/>
        </w:rPr>
        <w:t>Answer File</w:t>
      </w:r>
      <w:r w:rsidRPr="008F73EF" w:rsidDel="00A65737">
        <w:rPr>
          <w:lang w:val="it-IT"/>
        </w:rPr>
        <w:t xml:space="preserve"> </w:t>
      </w:r>
      <w:r w:rsidRPr="008F73EF">
        <w:rPr>
          <w:lang w:val="it-IT"/>
        </w:rPr>
        <w:t>di partenza del nostro sistema sia “Validato”, ma che non contenga il Package “Dialog Box Filter”:</w:t>
      </w:r>
    </w:p>
    <w:p w:rsidR="008F73EF" w:rsidRPr="008F73EF" w:rsidRDefault="008F73EF" w:rsidP="00FB01F2">
      <w:pPr>
        <w:pStyle w:val="ppNumberListIndent"/>
        <w:numPr>
          <w:ilvl w:val="2"/>
          <w:numId w:val="25"/>
        </w:numPr>
        <w:ind w:left="1434" w:hanging="357"/>
        <w:rPr>
          <w:lang w:val="it-IT"/>
        </w:rPr>
      </w:pPr>
      <w:r w:rsidRPr="008F73EF">
        <w:rPr>
          <w:lang w:val="it-IT"/>
        </w:rPr>
        <w:t>Si apre il file di costruzione del nostro sistema con il configuratore (ICE);</w:t>
      </w:r>
    </w:p>
    <w:p w:rsidR="008F73EF" w:rsidRPr="008F73EF" w:rsidRDefault="008F73EF" w:rsidP="00FB01F2">
      <w:pPr>
        <w:pStyle w:val="ppNumberList"/>
        <w:numPr>
          <w:ilvl w:val="1"/>
          <w:numId w:val="25"/>
        </w:numPr>
        <w:rPr>
          <w:lang w:val="it-IT"/>
        </w:rPr>
      </w:pPr>
      <w:r w:rsidRPr="008F73EF">
        <w:rPr>
          <w:lang w:val="it-IT"/>
        </w:rPr>
        <w:t>Si aggiunge il package “\FeaturePack\EmbeddedEnablingFeatures\ Dialog Box Filter”;</w:t>
      </w:r>
    </w:p>
    <w:p w:rsidR="008F73EF" w:rsidRPr="008F73EF" w:rsidRDefault="008F73EF" w:rsidP="00FB01F2">
      <w:pPr>
        <w:pStyle w:val="ppNumberList"/>
        <w:numPr>
          <w:ilvl w:val="1"/>
          <w:numId w:val="25"/>
        </w:numPr>
        <w:rPr>
          <w:lang w:val="it-IT"/>
        </w:rPr>
      </w:pPr>
      <w:r w:rsidRPr="008F73EF">
        <w:rPr>
          <w:lang w:val="it-IT"/>
        </w:rPr>
        <w:t>Si esegue la validazione della build;</w:t>
      </w:r>
    </w:p>
    <w:p w:rsidR="008F73EF" w:rsidRPr="008F73EF" w:rsidRDefault="008F73EF" w:rsidP="00FB01F2">
      <w:pPr>
        <w:pStyle w:val="ppNumberList"/>
        <w:numPr>
          <w:ilvl w:val="1"/>
          <w:numId w:val="25"/>
        </w:numPr>
        <w:rPr>
          <w:lang w:val="it-IT"/>
        </w:rPr>
      </w:pPr>
      <w:r w:rsidRPr="008F73EF">
        <w:rPr>
          <w:lang w:val="it-IT"/>
        </w:rPr>
        <w:t>Si salva questa nuova versione dell’</w:t>
      </w:r>
      <w:r w:rsidRPr="008F73EF">
        <w:rPr>
          <w:b/>
          <w:i/>
          <w:lang w:val="it-IT"/>
        </w:rPr>
        <w:t>Answer File</w:t>
      </w:r>
      <w:r w:rsidRPr="008F73EF" w:rsidDel="00A65737">
        <w:rPr>
          <w:lang w:val="it-IT"/>
        </w:rPr>
        <w:t xml:space="preserve"> </w:t>
      </w:r>
      <w:r w:rsidRPr="008F73EF">
        <w:rPr>
          <w:lang w:val="it-IT"/>
        </w:rPr>
        <w:t>con un nome diverso dall’originale;</w:t>
      </w:r>
    </w:p>
    <w:p w:rsidR="008F73EF" w:rsidRDefault="008F73EF" w:rsidP="00FB01F2">
      <w:pPr>
        <w:pStyle w:val="ppNumberList"/>
        <w:numPr>
          <w:ilvl w:val="1"/>
          <w:numId w:val="25"/>
        </w:numPr>
        <w:rPr>
          <w:lang w:val="it-IT"/>
        </w:rPr>
      </w:pPr>
      <w:r w:rsidRPr="008F73EF">
        <w:rPr>
          <w:lang w:val="it-IT"/>
        </w:rPr>
        <w:lastRenderedPageBreak/>
        <w:t xml:space="preserve">Si controlla che le differenze tra i due </w:t>
      </w:r>
      <w:r w:rsidRPr="008F73EF">
        <w:rPr>
          <w:b/>
          <w:i/>
          <w:lang w:val="it-IT"/>
        </w:rPr>
        <w:t>Answer File</w:t>
      </w:r>
      <w:r w:rsidRPr="008F73EF" w:rsidDel="00A65737">
        <w:rPr>
          <w:lang w:val="it-IT"/>
        </w:rPr>
        <w:t xml:space="preserve"> </w:t>
      </w:r>
      <w:r w:rsidRPr="008F73EF">
        <w:rPr>
          <w:lang w:val="it-IT"/>
        </w:rPr>
        <w:t>siano soltanto legate all’aggiunta del package “Dialog Box Filter”, dovrebbero esserci soltanto queste “cinque” righe:</w:t>
      </w:r>
    </w:p>
    <w:p w:rsidR="00ED12C2" w:rsidRDefault="00ED12C2" w:rsidP="00FB01F2">
      <w:pPr>
        <w:pStyle w:val="ppListEnd"/>
        <w:numPr>
          <w:ilvl w:val="0"/>
          <w:numId w:val="25"/>
        </w:numPr>
        <w:rPr>
          <w:lang w:val="it-IT"/>
        </w:rPr>
      </w:pPr>
    </w:p>
    <w:p w:rsidR="000C2F04" w:rsidRPr="008F73EF" w:rsidRDefault="000C2F04" w:rsidP="000C2F04">
      <w:pPr>
        <w:pStyle w:val="ppBodyText"/>
        <w:spacing w:after="0"/>
        <w:ind w:left="1437"/>
        <w:rPr>
          <w:lang w:val="it-IT"/>
        </w:rPr>
      </w:pPr>
    </w:p>
    <w:p w:rsidR="008F73EF" w:rsidRPr="00CC794C" w:rsidRDefault="008F73EF" w:rsidP="00CC794C">
      <w:pPr>
        <w:pStyle w:val="ppBodyText"/>
        <w:spacing w:after="0"/>
        <w:ind w:left="284"/>
        <w:rPr>
          <w:rFonts w:ascii="Courier New" w:hAnsi="Courier New" w:cs="Courier New"/>
          <w:sz w:val="20"/>
          <w:szCs w:val="20"/>
        </w:rPr>
      </w:pPr>
      <w:r w:rsidRPr="00CC794C">
        <w:rPr>
          <w:rFonts w:ascii="Courier New" w:hAnsi="Courier New" w:cs="Courier New"/>
          <w:sz w:val="20"/>
          <w:szCs w:val="20"/>
        </w:rPr>
        <w:t>&lt;package action="install"&gt;</w:t>
      </w:r>
    </w:p>
    <w:p w:rsidR="008F73EF" w:rsidRPr="00CC794C" w:rsidRDefault="008F73EF" w:rsidP="00CC794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assemblyIdentity</w:t>
      </w:r>
      <w:proofErr w:type="spellEnd"/>
      <w:r w:rsidRPr="00CC794C">
        <w:rPr>
          <w:rFonts w:ascii="Courier New" w:hAnsi="Courier New" w:cs="Courier New"/>
          <w:sz w:val="20"/>
          <w:szCs w:val="20"/>
        </w:rPr>
        <w:t xml:space="preserve"> name="</w:t>
      </w:r>
      <w:proofErr w:type="spellStart"/>
      <w:r w:rsidRPr="00CC794C">
        <w:rPr>
          <w:rFonts w:ascii="Courier New" w:hAnsi="Courier New" w:cs="Courier New"/>
          <w:sz w:val="20"/>
          <w:szCs w:val="20"/>
        </w:rPr>
        <w:t>WinEmb</w:t>
      </w:r>
      <w:proofErr w:type="spellEnd"/>
      <w:r w:rsidRPr="00CC794C">
        <w:rPr>
          <w:rFonts w:ascii="Courier New" w:hAnsi="Courier New" w:cs="Courier New"/>
          <w:sz w:val="20"/>
          <w:szCs w:val="20"/>
        </w:rPr>
        <w:t xml:space="preserve">-Dialog-Filter" version="6.1.7601.17514" </w:t>
      </w:r>
      <w:proofErr w:type="spellStart"/>
      <w:r w:rsidRPr="00CC794C">
        <w:rPr>
          <w:rFonts w:ascii="Courier New" w:hAnsi="Courier New" w:cs="Courier New"/>
          <w:sz w:val="20"/>
          <w:szCs w:val="20"/>
        </w:rPr>
        <w:t>processorArchitecture</w:t>
      </w:r>
      <w:proofErr w:type="spellEnd"/>
      <w:r w:rsidRPr="00CC794C">
        <w:rPr>
          <w:rFonts w:ascii="Courier New" w:hAnsi="Courier New" w:cs="Courier New"/>
          <w:sz w:val="20"/>
          <w:szCs w:val="20"/>
        </w:rPr>
        <w:t xml:space="preserve">="x86" </w:t>
      </w:r>
      <w:proofErr w:type="spellStart"/>
      <w:r w:rsidRPr="00CC794C">
        <w:rPr>
          <w:rFonts w:ascii="Courier New" w:hAnsi="Courier New" w:cs="Courier New"/>
          <w:sz w:val="20"/>
          <w:szCs w:val="20"/>
        </w:rPr>
        <w:t>publicKeyToken</w:t>
      </w:r>
      <w:proofErr w:type="spellEnd"/>
      <w:r w:rsidRPr="00CC794C">
        <w:rPr>
          <w:rFonts w:ascii="Courier New" w:hAnsi="Courier New" w:cs="Courier New"/>
          <w:sz w:val="20"/>
          <w:szCs w:val="20"/>
        </w:rPr>
        <w:t xml:space="preserve">="31bf3856ad364e35" language="neutral" </w:t>
      </w:r>
      <w:proofErr w:type="spellStart"/>
      <w:r w:rsidRPr="00CC794C">
        <w:rPr>
          <w:rFonts w:ascii="Courier New" w:hAnsi="Courier New" w:cs="Courier New"/>
          <w:sz w:val="20"/>
          <w:szCs w:val="20"/>
        </w:rPr>
        <w:t>versionScope</w:t>
      </w:r>
      <w:proofErr w:type="spellEnd"/>
      <w:r w:rsidRPr="00CC794C">
        <w:rPr>
          <w:rFonts w:ascii="Courier New" w:hAnsi="Courier New" w:cs="Courier New"/>
          <w:sz w:val="20"/>
          <w:szCs w:val="20"/>
        </w:rPr>
        <w:t>="</w:t>
      </w:r>
      <w:proofErr w:type="spellStart"/>
      <w:r w:rsidRPr="00CC794C">
        <w:rPr>
          <w:rFonts w:ascii="Courier New" w:hAnsi="Courier New" w:cs="Courier New"/>
          <w:sz w:val="20"/>
          <w:szCs w:val="20"/>
        </w:rPr>
        <w:t>nonSxS</w:t>
      </w:r>
      <w:proofErr w:type="spellEnd"/>
      <w:r w:rsidRPr="00CC794C">
        <w:rPr>
          <w:rFonts w:ascii="Courier New" w:hAnsi="Courier New" w:cs="Courier New"/>
          <w:sz w:val="20"/>
          <w:szCs w:val="20"/>
        </w:rPr>
        <w:t>" /&gt;</w:t>
      </w:r>
    </w:p>
    <w:p w:rsidR="008F73EF" w:rsidRPr="00CC794C" w:rsidRDefault="008F73EF" w:rsidP="00CC794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&lt;source location="%distributionshareroot%\Packages\FeaturePack\x86~winemb-dialog-filter~~~~6.1.7601.17514~1.0\winemb-dialog-filter.cab" /&gt;</w:t>
      </w:r>
    </w:p>
    <w:p w:rsidR="008F73EF" w:rsidRPr="00CC794C" w:rsidRDefault="008F73EF" w:rsidP="00CC794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ew</w:t>
      </w:r>
      <w:proofErr w:type="gramStart"/>
      <w:r w:rsidRPr="00CC794C">
        <w:rPr>
          <w:rFonts w:ascii="Courier New" w:hAnsi="Courier New" w:cs="Courier New"/>
          <w:sz w:val="20"/>
          <w:szCs w:val="20"/>
        </w:rPr>
        <w:t>:packageInfo</w:t>
      </w:r>
      <w:proofErr w:type="spellEnd"/>
      <w:proofErr w:type="gramEnd"/>
      <w:r w:rsidRPr="00CC794C">
        <w:rPr>
          <w:rFonts w:ascii="Courier New" w:hAnsi="Courier New" w:cs="Courier New"/>
          <w:sz w:val="20"/>
          <w:szCs w:val="20"/>
        </w:rPr>
        <w:t xml:space="preserve"> </w:t>
      </w:r>
      <w:proofErr w:type="spellStart"/>
      <w:r w:rsidRPr="00CC794C">
        <w:rPr>
          <w:rFonts w:ascii="Courier New" w:hAnsi="Courier New" w:cs="Courier New"/>
          <w:sz w:val="20"/>
          <w:szCs w:val="20"/>
        </w:rPr>
        <w:t>releaseType</w:t>
      </w:r>
      <w:proofErr w:type="spellEnd"/>
      <w:r w:rsidRPr="00CC794C">
        <w:rPr>
          <w:rFonts w:ascii="Courier New" w:hAnsi="Courier New" w:cs="Courier New"/>
          <w:sz w:val="20"/>
          <w:szCs w:val="20"/>
        </w:rPr>
        <w:t xml:space="preserve">="Feature Pack" </w:t>
      </w:r>
      <w:proofErr w:type="spellStart"/>
      <w:r w:rsidRPr="00CC794C">
        <w:rPr>
          <w:rFonts w:ascii="Courier New" w:hAnsi="Courier New" w:cs="Courier New"/>
          <w:sz w:val="20"/>
          <w:szCs w:val="20"/>
        </w:rPr>
        <w:t>customInfoVersion</w:t>
      </w:r>
      <w:proofErr w:type="spellEnd"/>
      <w:r w:rsidRPr="00CC794C">
        <w:rPr>
          <w:rFonts w:ascii="Courier New" w:hAnsi="Courier New" w:cs="Courier New"/>
          <w:sz w:val="20"/>
          <w:szCs w:val="20"/>
        </w:rPr>
        <w:t>="1.0" /&gt;</w:t>
      </w:r>
    </w:p>
    <w:p w:rsidR="008F73EF" w:rsidRDefault="008F73EF" w:rsidP="00CC794C">
      <w:pPr>
        <w:pStyle w:val="ppBodyText"/>
        <w:spacing w:after="0"/>
        <w:ind w:left="284"/>
        <w:rPr>
          <w:rFonts w:ascii="Courier New" w:hAnsi="Courier New" w:cs="Courier New"/>
          <w:sz w:val="20"/>
          <w:szCs w:val="20"/>
          <w:lang w:val="it-IT"/>
        </w:rPr>
      </w:pPr>
      <w:r w:rsidRPr="00CC794C">
        <w:rPr>
          <w:rFonts w:ascii="Courier New" w:hAnsi="Courier New" w:cs="Courier New"/>
          <w:sz w:val="20"/>
          <w:szCs w:val="20"/>
          <w:lang w:val="it-IT"/>
        </w:rPr>
        <w:t>&lt;/package&gt;</w:t>
      </w:r>
    </w:p>
    <w:p w:rsidR="000C2F04" w:rsidRPr="00CC794C" w:rsidRDefault="000C2F04" w:rsidP="00CC794C">
      <w:pPr>
        <w:pStyle w:val="ppBodyText"/>
        <w:spacing w:after="0"/>
        <w:ind w:left="284"/>
        <w:rPr>
          <w:rFonts w:ascii="Courier New" w:hAnsi="Courier New" w:cs="Courier New"/>
          <w:sz w:val="20"/>
          <w:szCs w:val="20"/>
          <w:lang w:val="it-IT"/>
        </w:rPr>
      </w:pPr>
    </w:p>
    <w:p w:rsidR="008F73EF" w:rsidRPr="008F73EF" w:rsidRDefault="008F73EF" w:rsidP="00FB01F2">
      <w:pPr>
        <w:pStyle w:val="ppNumberList"/>
        <w:numPr>
          <w:ilvl w:val="1"/>
          <w:numId w:val="25"/>
        </w:numPr>
        <w:rPr>
          <w:lang w:val="it-IT"/>
        </w:rPr>
      </w:pPr>
      <w:r w:rsidRPr="008F73EF">
        <w:rPr>
          <w:lang w:val="it-IT"/>
        </w:rPr>
        <w:t>Il nome del package e il percorso dove si trova il suo file di installazione si possono desumere direttamente dall’</w:t>
      </w:r>
      <w:r w:rsidRPr="008F73EF">
        <w:rPr>
          <w:b/>
          <w:i/>
          <w:lang w:val="it-IT"/>
        </w:rPr>
        <w:t>Answer File</w:t>
      </w:r>
      <w:r w:rsidRPr="008F73EF" w:rsidDel="00A65737">
        <w:rPr>
          <w:lang w:val="it-IT"/>
        </w:rPr>
        <w:t xml:space="preserve"> </w:t>
      </w:r>
      <w:r w:rsidRPr="008F73EF">
        <w:rPr>
          <w:lang w:val="it-IT"/>
        </w:rPr>
        <w:t>nella riga “source location”:</w:t>
      </w:r>
    </w:p>
    <w:p w:rsidR="008F73EF" w:rsidRPr="00CC794C" w:rsidRDefault="008F73EF" w:rsidP="00CC794C">
      <w:pPr>
        <w:pStyle w:val="ppBodyText"/>
        <w:ind w:left="1134"/>
        <w:rPr>
          <w:rFonts w:ascii="Courier New" w:hAnsi="Courier New" w:cs="Courier New"/>
          <w:sz w:val="20"/>
          <w:szCs w:val="20"/>
        </w:rPr>
      </w:pPr>
      <w:r w:rsidRPr="00CC794C">
        <w:rPr>
          <w:rFonts w:ascii="Courier New" w:hAnsi="Courier New" w:cs="Courier New"/>
          <w:sz w:val="20"/>
          <w:szCs w:val="20"/>
        </w:rPr>
        <w:t>"%distributionshareroot%\Packages\FeaturePack\x86~winemb-dialog-filter~~~~6.1.7601.17514~1.0\winemb-dialog-filter.cab"</w:t>
      </w:r>
    </w:p>
    <w:p w:rsidR="008F73EF" w:rsidRPr="008F73EF" w:rsidRDefault="008F73EF" w:rsidP="00CC794C">
      <w:pPr>
        <w:pStyle w:val="ppBodyText"/>
        <w:spacing w:after="0"/>
        <w:ind w:left="709"/>
        <w:rPr>
          <w:b/>
          <w:lang w:val="it-IT"/>
        </w:rPr>
      </w:pPr>
      <w:r w:rsidRPr="008F73EF">
        <w:rPr>
          <w:lang w:val="it-IT"/>
        </w:rPr>
        <w:t>Oppure, nell’ambiente del configuratore (ICE), ci si posiziona nella colonna centrale dell’</w:t>
      </w:r>
      <w:r w:rsidRPr="008F73EF">
        <w:rPr>
          <w:b/>
          <w:i/>
          <w:lang w:val="it-IT"/>
        </w:rPr>
        <w:t>Answer File</w:t>
      </w:r>
      <w:r w:rsidRPr="008F73EF">
        <w:rPr>
          <w:lang w:val="it-IT"/>
        </w:rPr>
        <w:t xml:space="preserve"> e si effettua un doppio click sul package </w:t>
      </w:r>
      <w:r w:rsidRPr="008F73EF">
        <w:rPr>
          <w:b/>
          <w:lang w:val="it-IT"/>
        </w:rPr>
        <w:t>Dialog Box Filter</w:t>
      </w:r>
      <w:r w:rsidRPr="008F73EF">
        <w:rPr>
          <w:lang w:val="it-IT"/>
        </w:rPr>
        <w:t>:</w:t>
      </w:r>
      <w:r w:rsidRPr="008F73EF">
        <w:rPr>
          <w:b/>
          <w:lang w:val="it-IT"/>
        </w:rPr>
        <w:t xml:space="preserve"> </w:t>
      </w:r>
    </w:p>
    <w:p w:rsidR="008F73EF" w:rsidRPr="008F73EF" w:rsidRDefault="008F73EF" w:rsidP="00CC794C">
      <w:pPr>
        <w:pStyle w:val="ppBodyText"/>
        <w:spacing w:after="0"/>
        <w:ind w:left="709"/>
        <w:rPr>
          <w:lang w:val="it-IT"/>
        </w:rPr>
      </w:pPr>
      <w:r w:rsidRPr="008F73EF">
        <w:rPr>
          <w:lang w:val="it-IT"/>
        </w:rPr>
        <w:t xml:space="preserve">sulla destra, l’elemento Path del folder </w:t>
      </w:r>
      <w:r w:rsidRPr="008F73EF">
        <w:rPr>
          <w:b/>
          <w:lang w:val="it-IT"/>
        </w:rPr>
        <w:t>properties</w:t>
      </w:r>
      <w:r w:rsidRPr="008F73EF">
        <w:rPr>
          <w:lang w:val="it-IT"/>
        </w:rPr>
        <w:t xml:space="preserve">  ci darà il nome della cartella dove si trova il package ed il suo nome corretto.</w:t>
      </w:r>
    </w:p>
    <w:p w:rsidR="008F73EF" w:rsidRPr="008F73EF" w:rsidRDefault="008F73EF" w:rsidP="00FB01F2">
      <w:pPr>
        <w:pStyle w:val="ppNumberList"/>
        <w:numPr>
          <w:ilvl w:val="1"/>
          <w:numId w:val="25"/>
        </w:numPr>
        <w:rPr>
          <w:lang w:val="it-IT"/>
        </w:rPr>
      </w:pPr>
      <w:r w:rsidRPr="008F73EF">
        <w:rPr>
          <w:lang w:val="it-IT"/>
        </w:rPr>
        <w:t>Copiamo il file d’installazione (.CAB) in un posto dove potremo raggiungerlo dal sistema che vogliamo aggiornare (ad esempio, sulla cartella principale una chiavetta USB).</w:t>
      </w:r>
    </w:p>
    <w:p w:rsidR="008F73EF" w:rsidRPr="008F73EF" w:rsidRDefault="008F73EF" w:rsidP="00FB01F2">
      <w:pPr>
        <w:pStyle w:val="ppNumberList"/>
        <w:numPr>
          <w:ilvl w:val="1"/>
          <w:numId w:val="25"/>
        </w:numPr>
        <w:rPr>
          <w:lang w:val="it-IT"/>
        </w:rPr>
      </w:pPr>
      <w:r w:rsidRPr="008F73EF">
        <w:rPr>
          <w:lang w:val="it-IT"/>
        </w:rPr>
        <w:t>Supponiamo che la chiavetta di cui sopra per il sistema che vogliamo aggiornare si chiami “E:”. Per eseguire il comando:</w:t>
      </w:r>
    </w:p>
    <w:p w:rsidR="008F73EF" w:rsidRPr="00DC2C70" w:rsidRDefault="008F73EF" w:rsidP="00FB01F2">
      <w:pPr>
        <w:pStyle w:val="ppNumberListIndent"/>
        <w:numPr>
          <w:ilvl w:val="2"/>
          <w:numId w:val="25"/>
        </w:numPr>
        <w:ind w:left="1434" w:hanging="357"/>
        <w:rPr>
          <w:lang w:val="it-IT"/>
        </w:rPr>
      </w:pPr>
      <w:r w:rsidRPr="00DC2C70">
        <w:rPr>
          <w:lang w:val="it-IT"/>
        </w:rPr>
        <w:t>Aprire un prompt di comandi con i diritti di amministratore;</w:t>
      </w:r>
    </w:p>
    <w:p w:rsidR="008F73EF" w:rsidRPr="00E95030" w:rsidRDefault="008F73EF" w:rsidP="00FB01F2">
      <w:pPr>
        <w:pStyle w:val="ppNumberListIndent"/>
        <w:numPr>
          <w:ilvl w:val="2"/>
          <w:numId w:val="25"/>
        </w:numPr>
        <w:ind w:left="1434" w:hanging="357"/>
      </w:pPr>
      <w:r w:rsidRPr="00E95030">
        <w:t xml:space="preserve">Dare </w:t>
      </w:r>
      <w:proofErr w:type="spellStart"/>
      <w:r w:rsidRPr="00E95030">
        <w:t>il</w:t>
      </w:r>
      <w:proofErr w:type="spellEnd"/>
      <w:r w:rsidRPr="00E95030">
        <w:t xml:space="preserve"> </w:t>
      </w:r>
      <w:proofErr w:type="spellStart"/>
      <w:r w:rsidRPr="00E95030">
        <w:t>comando</w:t>
      </w:r>
      <w:proofErr w:type="spellEnd"/>
      <w:r w:rsidRPr="00E95030">
        <w:t>:</w:t>
      </w:r>
    </w:p>
    <w:p w:rsidR="00ED12C2" w:rsidRDefault="00ED12C2" w:rsidP="00FB01F2">
      <w:pPr>
        <w:pStyle w:val="ppListEnd"/>
        <w:numPr>
          <w:ilvl w:val="0"/>
          <w:numId w:val="25"/>
        </w:numPr>
        <w:rPr>
          <w:lang w:val="it-IT"/>
        </w:rPr>
      </w:pPr>
    </w:p>
    <w:p w:rsidR="000C2F04" w:rsidRPr="008F73EF" w:rsidRDefault="000C2F04" w:rsidP="000C2F04">
      <w:pPr>
        <w:pStyle w:val="ppBodyText"/>
        <w:spacing w:after="0"/>
        <w:ind w:left="1437"/>
        <w:rPr>
          <w:lang w:val="it-IT"/>
        </w:rPr>
      </w:pPr>
    </w:p>
    <w:p w:rsidR="008F73EF" w:rsidRPr="00CC794C" w:rsidRDefault="008F73EF" w:rsidP="00CC794C">
      <w:pPr>
        <w:pStyle w:val="ppBodyText"/>
        <w:ind w:left="709"/>
        <w:rPr>
          <w:rFonts w:ascii="Courier New" w:hAnsi="Courier New" w:cs="Courier New"/>
          <w:sz w:val="20"/>
          <w:szCs w:val="20"/>
        </w:rPr>
      </w:pPr>
      <w:proofErr w:type="spellStart"/>
      <w:proofErr w:type="gramStart"/>
      <w:r w:rsidRPr="00CC794C">
        <w:rPr>
          <w:rFonts w:ascii="Courier New" w:hAnsi="Courier New" w:cs="Courier New"/>
          <w:sz w:val="20"/>
          <w:szCs w:val="20"/>
        </w:rPr>
        <w:t>dism</w:t>
      </w:r>
      <w:proofErr w:type="spellEnd"/>
      <w:proofErr w:type="gramEnd"/>
      <w:r w:rsidRPr="00CC794C">
        <w:rPr>
          <w:rFonts w:ascii="Courier New" w:hAnsi="Courier New" w:cs="Courier New"/>
          <w:sz w:val="20"/>
          <w:szCs w:val="20"/>
        </w:rPr>
        <w:t xml:space="preserve"> /online /add-package /</w:t>
      </w:r>
      <w:proofErr w:type="spellStart"/>
      <w:r w:rsidRPr="00CC794C">
        <w:rPr>
          <w:rFonts w:ascii="Courier New" w:hAnsi="Courier New" w:cs="Courier New"/>
          <w:sz w:val="20"/>
          <w:szCs w:val="20"/>
        </w:rPr>
        <w:t>PackagePath:E</w:t>
      </w:r>
      <w:proofErr w:type="spellEnd"/>
      <w:r w:rsidRPr="00CC794C">
        <w:rPr>
          <w:rFonts w:ascii="Courier New" w:hAnsi="Courier New" w:cs="Courier New"/>
          <w:sz w:val="20"/>
          <w:szCs w:val="20"/>
        </w:rPr>
        <w:t xml:space="preserve">:\ winemb-dialog-filter.cab </w:t>
      </w:r>
    </w:p>
    <w:p w:rsidR="008F73EF" w:rsidRPr="008F73EF" w:rsidRDefault="008F73EF" w:rsidP="00CC794C">
      <w:pPr>
        <w:pStyle w:val="ppBodyText"/>
        <w:ind w:left="709"/>
        <w:rPr>
          <w:lang w:val="it-IT"/>
        </w:rPr>
      </w:pPr>
      <w:r w:rsidRPr="008F73EF">
        <w:rPr>
          <w:lang w:val="it-IT"/>
        </w:rPr>
        <w:t>Il sistema risponderà con una serie di messaggi:</w:t>
      </w:r>
    </w:p>
    <w:p w:rsidR="008F73EF" w:rsidRPr="00346B76" w:rsidRDefault="008F73EF" w:rsidP="000C2F04">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Deployment Image Servicing and Management tool</w:t>
      </w:r>
    </w:p>
    <w:p w:rsidR="008F73EF" w:rsidRPr="00346B76" w:rsidRDefault="008F73EF" w:rsidP="000C2F04">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Version: 6.1.7600.16385</w:t>
      </w:r>
    </w:p>
    <w:p w:rsidR="008F73EF" w:rsidRPr="00346B76" w:rsidRDefault="008F73EF" w:rsidP="000C2F04">
      <w:pPr>
        <w:pStyle w:val="ppBodyText"/>
        <w:spacing w:after="0" w:line="240" w:lineRule="auto"/>
        <w:ind w:left="709"/>
        <w:rPr>
          <w:rFonts w:ascii="Courier New" w:hAnsi="Courier New" w:cs="Courier New"/>
          <w:sz w:val="20"/>
          <w:szCs w:val="20"/>
        </w:rPr>
      </w:pPr>
    </w:p>
    <w:p w:rsidR="008F73EF" w:rsidRPr="00346B76" w:rsidRDefault="008F73EF" w:rsidP="000C2F04">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Image Version: 6.1.7601.17514</w:t>
      </w:r>
    </w:p>
    <w:p w:rsidR="008F73EF" w:rsidRPr="00346B76" w:rsidRDefault="008F73EF" w:rsidP="000C2F04">
      <w:pPr>
        <w:pStyle w:val="ppBodyText"/>
        <w:spacing w:after="0" w:line="240" w:lineRule="auto"/>
        <w:ind w:left="709"/>
        <w:rPr>
          <w:rFonts w:ascii="Courier New" w:hAnsi="Courier New" w:cs="Courier New"/>
          <w:sz w:val="20"/>
          <w:szCs w:val="20"/>
        </w:rPr>
      </w:pPr>
    </w:p>
    <w:p w:rsidR="008F73EF" w:rsidRDefault="008F73EF" w:rsidP="000C2F04">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Processing 1 of 1 - Adding package WinEmb-Dialog-Filter~31bf3856ad364e35~x86~~6.1.7601.17514</w:t>
      </w:r>
    </w:p>
    <w:p w:rsidR="000C2F04" w:rsidRPr="00346B76" w:rsidRDefault="000C2F04" w:rsidP="000C2F04">
      <w:pPr>
        <w:pStyle w:val="ppBodyText"/>
        <w:spacing w:after="0" w:line="240" w:lineRule="auto"/>
        <w:ind w:left="709"/>
        <w:rPr>
          <w:rFonts w:ascii="Courier New" w:hAnsi="Courier New" w:cs="Courier New"/>
          <w:sz w:val="20"/>
          <w:szCs w:val="20"/>
        </w:rPr>
      </w:pPr>
    </w:p>
    <w:p w:rsidR="008F73EF" w:rsidRPr="008F73EF" w:rsidRDefault="008F73EF" w:rsidP="00346B76">
      <w:pPr>
        <w:pStyle w:val="ppBodyText"/>
        <w:ind w:left="709"/>
        <w:rPr>
          <w:lang w:val="it-IT"/>
        </w:rPr>
      </w:pPr>
      <w:r w:rsidRPr="008F73EF">
        <w:rPr>
          <w:lang w:val="it-IT"/>
        </w:rPr>
        <w:t>poi farà comparire una barra di progressione fatta a caratteri, che, raggiunto il 100%, si presenterà così:</w:t>
      </w:r>
    </w:p>
    <w:p w:rsidR="008F73EF" w:rsidRPr="00346B76" w:rsidRDefault="008F73EF" w:rsidP="000C2F04">
      <w:pPr>
        <w:pStyle w:val="ppBodyText"/>
        <w:spacing w:after="0"/>
        <w:ind w:left="709"/>
        <w:rPr>
          <w:rFonts w:ascii="Courier New" w:hAnsi="Courier New" w:cs="Courier New"/>
          <w:sz w:val="20"/>
          <w:szCs w:val="20"/>
        </w:rPr>
      </w:pPr>
      <w:r w:rsidRPr="00346B76">
        <w:rPr>
          <w:rFonts w:ascii="Courier New" w:hAnsi="Courier New" w:cs="Courier New"/>
          <w:sz w:val="20"/>
          <w:szCs w:val="20"/>
        </w:rPr>
        <w:t>[==========================100.0%==========================]</w:t>
      </w:r>
    </w:p>
    <w:p w:rsidR="008F73EF" w:rsidRPr="00346B76" w:rsidRDefault="008F73EF" w:rsidP="000C2F04">
      <w:pPr>
        <w:pStyle w:val="ppBodyText"/>
        <w:spacing w:after="0"/>
        <w:ind w:left="709"/>
        <w:rPr>
          <w:rFonts w:ascii="Courier New" w:hAnsi="Courier New" w:cs="Courier New"/>
          <w:sz w:val="20"/>
          <w:szCs w:val="20"/>
        </w:rPr>
      </w:pPr>
      <w:r w:rsidRPr="00346B76">
        <w:rPr>
          <w:rFonts w:ascii="Courier New" w:hAnsi="Courier New" w:cs="Courier New"/>
          <w:sz w:val="20"/>
          <w:szCs w:val="20"/>
        </w:rPr>
        <w:t>The operation completed successfully.</w:t>
      </w:r>
    </w:p>
    <w:p w:rsidR="008F73EF" w:rsidRPr="00346B76" w:rsidRDefault="008F73EF" w:rsidP="000C2F04">
      <w:pPr>
        <w:pStyle w:val="ppBodyText"/>
        <w:spacing w:after="0"/>
        <w:ind w:left="709"/>
        <w:rPr>
          <w:rFonts w:ascii="Courier New" w:hAnsi="Courier New" w:cs="Courier New"/>
          <w:sz w:val="20"/>
          <w:szCs w:val="20"/>
        </w:rPr>
      </w:pPr>
      <w:r w:rsidRPr="00346B76">
        <w:rPr>
          <w:rFonts w:ascii="Courier New" w:hAnsi="Courier New" w:cs="Courier New"/>
          <w:sz w:val="20"/>
          <w:szCs w:val="20"/>
        </w:rPr>
        <w:t>Restart Windows to complete this operation.</w:t>
      </w:r>
    </w:p>
    <w:p w:rsidR="008F73EF" w:rsidRPr="00346B76" w:rsidRDefault="008F73EF" w:rsidP="000C2F04">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Do you want to restart the computer now (Y/N)?</w:t>
      </w:r>
    </w:p>
    <w:p w:rsidR="000C2F04" w:rsidRPr="006912D9" w:rsidRDefault="000C2F04" w:rsidP="000C2F04">
      <w:pPr>
        <w:pStyle w:val="ppBodyText"/>
        <w:spacing w:after="0" w:line="240" w:lineRule="auto"/>
        <w:ind w:left="709"/>
      </w:pPr>
    </w:p>
    <w:p w:rsidR="008F73EF" w:rsidRPr="008F73EF" w:rsidRDefault="008F73EF" w:rsidP="00346B76">
      <w:pPr>
        <w:pStyle w:val="ppBodyText"/>
        <w:ind w:left="709"/>
        <w:rPr>
          <w:lang w:val="it-IT"/>
        </w:rPr>
      </w:pPr>
      <w:r w:rsidRPr="008F73EF">
        <w:rPr>
          <w:lang w:val="it-IT"/>
        </w:rPr>
        <w:t>Al riavvio Il sistema completerà l’installazione.</w:t>
      </w:r>
    </w:p>
    <w:p w:rsidR="00346B76" w:rsidRPr="004074EA" w:rsidRDefault="006E6217" w:rsidP="004074EA">
      <w:pPr>
        <w:pStyle w:val="ppNote"/>
        <w:numPr>
          <w:ilvl w:val="0"/>
          <w:numId w:val="0"/>
        </w:numPr>
        <w:spacing w:after="0"/>
        <w:rPr>
          <w:rFonts w:cstheme="minorHAnsi"/>
          <w:lang w:val="it-IT"/>
        </w:rPr>
      </w:pPr>
      <w:r w:rsidRPr="004074EA">
        <w:rPr>
          <w:b/>
          <w:lang w:val="it-IT"/>
        </w:rPr>
        <w:lastRenderedPageBreak/>
        <w:t>Nota</w:t>
      </w:r>
      <w:r w:rsidR="00346B76" w:rsidRPr="004074EA">
        <w:rPr>
          <w:b/>
          <w:lang w:val="it-IT"/>
        </w:rPr>
        <w:t>:</w:t>
      </w:r>
      <w:r w:rsidR="004074EA">
        <w:rPr>
          <w:b/>
          <w:lang w:val="it-IT"/>
        </w:rPr>
        <w:t xml:space="preserve"> </w:t>
      </w:r>
      <w:r w:rsidR="00346B76" w:rsidRPr="004074EA">
        <w:rPr>
          <w:lang w:val="it-IT"/>
        </w:rPr>
        <w:t>Il servizio installato con questo package è subito abilitato anche se mancherà il file di configurazione (</w:t>
      </w:r>
      <w:r w:rsidR="00346B76" w:rsidRPr="004074EA">
        <w:rPr>
          <w:b/>
          <w:i/>
          <w:lang w:val="it-IT"/>
        </w:rPr>
        <w:t xml:space="preserve">ConfigurationList.XML </w:t>
      </w:r>
      <w:r w:rsidR="00346B76" w:rsidRPr="004074EA">
        <w:rPr>
          <w:lang w:val="it-IT"/>
        </w:rPr>
        <w:t>) che lo pilota.</w:t>
      </w:r>
    </w:p>
    <w:p w:rsidR="008F73EF" w:rsidRPr="008F73EF" w:rsidRDefault="008F73EF" w:rsidP="008F73EF">
      <w:pPr>
        <w:pStyle w:val="ppBodyText"/>
        <w:rPr>
          <w:lang w:val="it-IT"/>
        </w:rPr>
      </w:pPr>
    </w:p>
    <w:p w:rsidR="006E6217" w:rsidRDefault="006E6217" w:rsidP="006E6217">
      <w:pPr>
        <w:pStyle w:val="Heading4"/>
        <w:rPr>
          <w:lang w:val="it-IT"/>
        </w:rPr>
      </w:pPr>
      <w:r w:rsidRPr="008F73EF">
        <w:rPr>
          <w:lang w:val="it-IT"/>
        </w:rPr>
        <w:t>Filtro dei messaggi (Esempio pratico)</w:t>
      </w:r>
    </w:p>
    <w:p w:rsidR="008F73EF" w:rsidRPr="008F73EF" w:rsidRDefault="008F73EF" w:rsidP="008F73EF">
      <w:pPr>
        <w:pStyle w:val="ppBodyText"/>
        <w:rPr>
          <w:lang w:val="it-IT"/>
        </w:rPr>
      </w:pPr>
      <w:r w:rsidRPr="008F73EF">
        <w:rPr>
          <w:lang w:val="it-IT"/>
        </w:rPr>
        <w:t xml:space="preserve">Per meglio comprendere il funzionamento di questo servizio, abbiamo creato una semplice applicazione .NET, chiamata </w:t>
      </w:r>
      <w:r w:rsidRPr="008F73EF">
        <w:rPr>
          <w:b/>
          <w:i/>
          <w:lang w:val="it-IT"/>
        </w:rPr>
        <w:t xml:space="preserve">Test_1 </w:t>
      </w:r>
      <w:r w:rsidRPr="008F73EF">
        <w:rPr>
          <w:lang w:val="it-IT"/>
        </w:rPr>
        <w:t xml:space="preserve">che visualizza una </w:t>
      </w:r>
      <w:r w:rsidRPr="008F73EF">
        <w:rPr>
          <w:b/>
          <w:i/>
          <w:u w:val="single"/>
          <w:lang w:val="it-IT"/>
        </w:rPr>
        <w:t>Message box</w:t>
      </w:r>
      <w:r w:rsidRPr="008F73EF">
        <w:rPr>
          <w:lang w:val="it-IT"/>
        </w:rPr>
        <w:t xml:space="preserve"> di nome </w:t>
      </w:r>
      <w:r w:rsidRPr="008F73EF">
        <w:rPr>
          <w:b/>
          <w:i/>
          <w:lang w:val="it-IT"/>
        </w:rPr>
        <w:t>Test</w:t>
      </w:r>
      <w:r w:rsidRPr="008F73EF">
        <w:rPr>
          <w:b/>
          <w:lang w:val="it-IT"/>
        </w:rPr>
        <w:t xml:space="preserve"> </w:t>
      </w:r>
      <w:r w:rsidRPr="008F73EF">
        <w:rPr>
          <w:lang w:val="it-IT"/>
        </w:rPr>
        <w:t xml:space="preserve">con tre pulsanti: </w:t>
      </w:r>
      <w:r w:rsidRPr="008F73EF">
        <w:rPr>
          <w:b/>
          <w:lang w:val="it-IT"/>
        </w:rPr>
        <w:t>Annulla</w:t>
      </w:r>
      <w:r w:rsidRPr="008F73EF">
        <w:rPr>
          <w:b/>
          <w:i/>
          <w:lang w:val="it-IT"/>
        </w:rPr>
        <w:t>,</w:t>
      </w:r>
      <w:r w:rsidRPr="008F73EF">
        <w:rPr>
          <w:lang w:val="it-IT"/>
        </w:rPr>
        <w:t xml:space="preserve"> </w:t>
      </w:r>
      <w:r w:rsidRPr="008F73EF">
        <w:rPr>
          <w:b/>
          <w:i/>
          <w:lang w:val="it-IT"/>
        </w:rPr>
        <w:t>No</w:t>
      </w:r>
      <w:r w:rsidRPr="008F73EF">
        <w:rPr>
          <w:lang w:val="it-IT"/>
        </w:rPr>
        <w:t xml:space="preserve"> e </w:t>
      </w:r>
      <w:r w:rsidRPr="008F73EF">
        <w:rPr>
          <w:b/>
          <w:i/>
          <w:lang w:val="it-IT"/>
        </w:rPr>
        <w:t xml:space="preserve">Sì </w:t>
      </w:r>
      <w:r w:rsidRPr="008F73EF">
        <w:rPr>
          <w:lang w:val="it-IT"/>
        </w:rPr>
        <w:t>(</w:t>
      </w:r>
      <w:r w:rsidRPr="008F73EF">
        <w:rPr>
          <w:b/>
          <w:i/>
          <w:lang w:val="it-IT"/>
        </w:rPr>
        <w:t xml:space="preserve">Sì </w:t>
      </w:r>
      <w:r w:rsidRPr="008F73EF">
        <w:rPr>
          <w:lang w:val="it-IT"/>
        </w:rPr>
        <w:t xml:space="preserve">è la selezione di </w:t>
      </w:r>
      <w:r w:rsidRPr="008F73EF">
        <w:rPr>
          <w:u w:val="single"/>
          <w:lang w:val="it-IT"/>
        </w:rPr>
        <w:t>default</w:t>
      </w:r>
      <w:r w:rsidRPr="008F73EF">
        <w:rPr>
          <w:lang w:val="it-IT"/>
        </w:rPr>
        <w:t xml:space="preserve">) e, a prescindere dal pulsante premuto, visualizza una finestra, chiamata </w:t>
      </w:r>
      <w:r w:rsidRPr="008F73EF">
        <w:rPr>
          <w:b/>
          <w:i/>
          <w:lang w:val="it-IT"/>
        </w:rPr>
        <w:t>Form1</w:t>
      </w:r>
      <w:r w:rsidRPr="008F73EF">
        <w:rPr>
          <w:lang w:val="it-IT"/>
        </w:rPr>
        <w:t>, che presenta soltanto un pulsante con la “stringa” della funzione del pulsante premuto in precedenza: anche se la prima finestra che compare può essere gestita con la risposta standard ai messaggi (MBDR), la si può intercettare anche con il filtro dei messaggi (DBF). Questa scelta può essere dovuta al fatto che usare la risposta standard ai messaggi è una configurazione globale del sistema, mentre il filtro dei messaggi è un intervento mirato al messaggio specifico.</w:t>
      </w:r>
    </w:p>
    <w:p w:rsidR="008F73EF" w:rsidRPr="008F73EF" w:rsidRDefault="008F73EF" w:rsidP="008F73EF">
      <w:pPr>
        <w:pStyle w:val="ppBodyText"/>
        <w:rPr>
          <w:lang w:val="it-IT"/>
        </w:rPr>
      </w:pPr>
      <w:r w:rsidRPr="008F73EF">
        <w:rPr>
          <w:lang w:val="it-IT"/>
        </w:rPr>
        <w:t xml:space="preserve">Scendendo nella pratica del nostro esempio, per prima cosa controlliamo che il servizio </w:t>
      </w:r>
      <w:r w:rsidRPr="008F73EF">
        <w:rPr>
          <w:b/>
          <w:i/>
          <w:u w:val="single"/>
          <w:lang w:val="it-IT"/>
        </w:rPr>
        <w:t>DialogFilter</w:t>
      </w:r>
      <w:r w:rsidRPr="008F73EF">
        <w:rPr>
          <w:lang w:val="it-IT"/>
        </w:rPr>
        <w:t xml:space="preserve"> NON sia attivo e che la chiave di registro per il filtro di risposta standard dei messaggi (MBDR) NON sia abilitato, in modo da capire come evolve l’applicazione </w:t>
      </w:r>
      <w:r w:rsidRPr="008F73EF">
        <w:rPr>
          <w:b/>
          <w:lang w:val="it-IT"/>
        </w:rPr>
        <w:t>completamente senza filtri</w:t>
      </w:r>
      <w:r w:rsidRPr="008F73EF">
        <w:rPr>
          <w:lang w:val="it-IT"/>
        </w:rPr>
        <w:t>:</w:t>
      </w:r>
    </w:p>
    <w:p w:rsidR="008F73EF" w:rsidRPr="008F73EF" w:rsidRDefault="008F73EF" w:rsidP="008F73EF">
      <w:pPr>
        <w:pStyle w:val="ppBodyText"/>
        <w:rPr>
          <w:lang w:val="it-IT"/>
        </w:rPr>
      </w:pPr>
      <w:r w:rsidRPr="008F73EF">
        <w:rPr>
          <w:lang w:val="it-IT"/>
        </w:rPr>
        <w:t xml:space="preserve">Utilizzando l’applicazione per la gestione dei servizi di Windows (con diritti di amministratore) </w:t>
      </w:r>
      <w:r w:rsidRPr="008F73EF">
        <w:rPr>
          <w:b/>
          <w:i/>
          <w:lang w:val="it-IT"/>
        </w:rPr>
        <w:t>Servizi di Windows</w:t>
      </w:r>
      <w:r w:rsidRPr="008F73EF">
        <w:rPr>
          <w:lang w:val="it-IT"/>
        </w:rPr>
        <w:t>,</w:t>
      </w:r>
      <w:r w:rsidRPr="008F73EF">
        <w:rPr>
          <w:b/>
          <w:i/>
          <w:lang w:val="it-IT"/>
        </w:rPr>
        <w:t xml:space="preserve"> </w:t>
      </w:r>
      <w:r w:rsidRPr="008F73EF">
        <w:rPr>
          <w:lang w:val="it-IT"/>
        </w:rPr>
        <w:t xml:space="preserve">fermiamo il servizio </w:t>
      </w:r>
      <w:r w:rsidRPr="008F73EF">
        <w:rPr>
          <w:b/>
          <w:i/>
          <w:u w:val="single"/>
          <w:lang w:val="it-IT"/>
        </w:rPr>
        <w:t>DialogFilter</w:t>
      </w:r>
      <w:r w:rsidRPr="008F73EF">
        <w:rPr>
          <w:lang w:val="it-IT"/>
        </w:rPr>
        <w:t>; oppure, da un prompt di comandi avendo i diritti di amministratore:</w:t>
      </w:r>
    </w:p>
    <w:p w:rsidR="008F73EF" w:rsidRPr="006E6217" w:rsidRDefault="008F73EF" w:rsidP="008F73EF">
      <w:pPr>
        <w:pStyle w:val="ppBodyText"/>
        <w:rPr>
          <w:rFonts w:ascii="Courier New" w:hAnsi="Courier New" w:cs="Courier New"/>
          <w:sz w:val="20"/>
          <w:szCs w:val="20"/>
          <w:lang w:val="it-IT"/>
        </w:rPr>
      </w:pPr>
      <w:r w:rsidRPr="006E6217">
        <w:rPr>
          <w:rFonts w:ascii="Courier New" w:hAnsi="Courier New" w:cs="Courier New"/>
          <w:sz w:val="20"/>
          <w:szCs w:val="20"/>
          <w:lang w:val="it-IT"/>
        </w:rPr>
        <w:t>sc stop dialogfilter</w:t>
      </w:r>
    </w:p>
    <w:p w:rsidR="008F73EF" w:rsidRPr="008F73EF" w:rsidRDefault="008F73EF" w:rsidP="008F73EF">
      <w:pPr>
        <w:pStyle w:val="ppBodyText"/>
        <w:rPr>
          <w:lang w:val="it-IT"/>
        </w:rPr>
      </w:pPr>
      <w:r w:rsidRPr="008F73EF">
        <w:rPr>
          <w:lang w:val="it-IT"/>
        </w:rPr>
        <w:t xml:space="preserve">Il servizio si presenterà così: </w:t>
      </w:r>
    </w:p>
    <w:p w:rsidR="008F73EF" w:rsidRPr="008F73EF" w:rsidRDefault="008F73EF" w:rsidP="00ED12C2">
      <w:pPr>
        <w:pStyle w:val="ppFigure"/>
        <w:rPr>
          <w:lang w:val="it-IT"/>
        </w:rPr>
      </w:pPr>
      <w:r w:rsidRPr="008F73EF">
        <w:rPr>
          <w:noProof/>
          <w:lang w:bidi="ar-SA"/>
        </w:rPr>
        <w:drawing>
          <wp:inline distT="0" distB="0" distL="0" distR="0" wp14:anchorId="10B28D02" wp14:editId="2CD8474A">
            <wp:extent cx="5385600" cy="1303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Se dovesse presentarsi l’errore 15100 è perché il servizio non ha trovato il suo file di configurazione;</w:t>
      </w:r>
    </w:p>
    <w:p w:rsidR="008F73EF" w:rsidRPr="008F73EF" w:rsidRDefault="008F73EF" w:rsidP="008F73EF">
      <w:pPr>
        <w:pStyle w:val="ppBodyText"/>
        <w:rPr>
          <w:lang w:val="it-IT"/>
        </w:rPr>
      </w:pPr>
      <w:r w:rsidRPr="008F73EF">
        <w:rPr>
          <w:lang w:val="it-IT"/>
        </w:rPr>
        <w:t>Lo stato lasciato in bianco significa “NON Avviato”;</w:t>
      </w:r>
    </w:p>
    <w:p w:rsidR="008F73EF" w:rsidRPr="008F73EF" w:rsidRDefault="008F73EF" w:rsidP="008F73EF">
      <w:pPr>
        <w:pStyle w:val="ppBodyText"/>
        <w:rPr>
          <w:lang w:val="it-IT"/>
        </w:rPr>
      </w:pPr>
      <w:r w:rsidRPr="008F73EF">
        <w:rPr>
          <w:lang w:val="it-IT"/>
        </w:rPr>
        <w:t xml:space="preserve">Utilizzando l’editor del registro di Windows (con diritti di amministratore) </w:t>
      </w:r>
      <w:r w:rsidRPr="008F73EF">
        <w:rPr>
          <w:b/>
          <w:i/>
          <w:lang w:val="it-IT"/>
        </w:rPr>
        <w:t>Regedit</w:t>
      </w:r>
      <w:r w:rsidRPr="008F73EF">
        <w:rPr>
          <w:lang w:val="it-IT"/>
        </w:rPr>
        <w:t>, navighiamo fino alla chiave:</w:t>
      </w:r>
    </w:p>
    <w:p w:rsidR="008F73EF" w:rsidRPr="006E6217" w:rsidRDefault="008F73EF" w:rsidP="006E6217">
      <w:pPr>
        <w:pStyle w:val="ppBodyText"/>
        <w:ind w:left="284"/>
        <w:rPr>
          <w:rFonts w:ascii="Courier New" w:hAnsi="Courier New" w:cs="Courier New"/>
          <w:b/>
          <w:i/>
          <w:sz w:val="20"/>
          <w:szCs w:val="20"/>
          <w:u w:val="single"/>
        </w:rPr>
      </w:pPr>
      <w:r w:rsidRPr="006E6217">
        <w:rPr>
          <w:rFonts w:ascii="Courier New" w:hAnsi="Courier New" w:cs="Courier New"/>
          <w:b/>
          <w:i/>
          <w:sz w:val="20"/>
          <w:szCs w:val="20"/>
          <w:u w:val="single"/>
        </w:rPr>
        <w:t>HKLM\System\</w:t>
      </w:r>
      <w:proofErr w:type="spellStart"/>
      <w:r w:rsidRPr="006E6217">
        <w:rPr>
          <w:rFonts w:ascii="Courier New" w:hAnsi="Courier New" w:cs="Courier New"/>
          <w:b/>
          <w:i/>
          <w:sz w:val="20"/>
          <w:szCs w:val="20"/>
          <w:u w:val="single"/>
        </w:rPr>
        <w:t>CurrentControlSet</w:t>
      </w:r>
      <w:proofErr w:type="spellEnd"/>
      <w:r w:rsidRPr="006E6217">
        <w:rPr>
          <w:rFonts w:ascii="Courier New" w:hAnsi="Courier New" w:cs="Courier New"/>
          <w:b/>
          <w:i/>
          <w:sz w:val="20"/>
          <w:szCs w:val="20"/>
          <w:u w:val="single"/>
        </w:rPr>
        <w:t>\Control\Error Message Instrument</w:t>
      </w:r>
    </w:p>
    <w:p w:rsidR="008F73EF" w:rsidRPr="008F73EF" w:rsidRDefault="008F73EF" w:rsidP="008F73EF">
      <w:pPr>
        <w:pStyle w:val="ppBodyText"/>
        <w:rPr>
          <w:i/>
          <w:u w:val="single"/>
          <w:lang w:val="it-IT"/>
        </w:rPr>
      </w:pPr>
      <w:r w:rsidRPr="008F73EF">
        <w:rPr>
          <w:lang w:val="it-IT"/>
        </w:rPr>
        <w:t>e controlliamo che la variabile di abilitazione sia a zero:</w:t>
      </w:r>
      <w:r w:rsidRPr="008F73EF">
        <w:rPr>
          <w:i/>
          <w:lang w:val="it-IT"/>
        </w:rPr>
        <w:t xml:space="preserve">  </w:t>
      </w:r>
      <w:r w:rsidRPr="008F73EF">
        <w:rPr>
          <w:b/>
          <w:i/>
          <w:u w:val="single"/>
          <w:lang w:val="it-IT"/>
        </w:rPr>
        <w:t>EnableDefaultReply=0</w:t>
      </w:r>
    </w:p>
    <w:p w:rsidR="006E6217" w:rsidRPr="006E6217" w:rsidRDefault="006E6217" w:rsidP="006E6217">
      <w:pPr>
        <w:pStyle w:val="ppNote"/>
        <w:spacing w:after="0"/>
        <w:rPr>
          <w:lang w:val="it-IT"/>
        </w:rPr>
      </w:pPr>
      <w:r>
        <w:rPr>
          <w:b/>
          <w:lang w:val="it-IT"/>
        </w:rPr>
        <w:t>Nota</w:t>
      </w:r>
      <w:r w:rsidRPr="002375F1">
        <w:rPr>
          <w:b/>
          <w:lang w:val="it-IT"/>
        </w:rPr>
        <w:t xml:space="preserve">: </w:t>
      </w:r>
      <w:r w:rsidRPr="006E6217">
        <w:rPr>
          <w:lang w:val="it-IT"/>
        </w:rPr>
        <w:t xml:space="preserve">Per poter utilizzare gli applicativi di amministrazione sul PC-Target bisogna includere nella build i pacchetti che li contengono; ad esempio, per </w:t>
      </w:r>
      <w:r w:rsidRPr="006E6217">
        <w:rPr>
          <w:b/>
          <w:lang w:val="it-IT"/>
        </w:rPr>
        <w:t>Regedit</w:t>
      </w:r>
      <w:r w:rsidRPr="006E6217">
        <w:rPr>
          <w:lang w:val="it-IT"/>
        </w:rPr>
        <w:t xml:space="preserve"> il pacchetto è:</w:t>
      </w:r>
    </w:p>
    <w:p w:rsidR="006E6217" w:rsidRPr="006E6217" w:rsidRDefault="006E6217" w:rsidP="006E6217">
      <w:pPr>
        <w:pStyle w:val="ppNote"/>
        <w:spacing w:after="0"/>
        <w:rPr>
          <w:b/>
        </w:rPr>
      </w:pPr>
      <w:proofErr w:type="spellStart"/>
      <w:r w:rsidRPr="006E6217">
        <w:rPr>
          <w:b/>
        </w:rPr>
        <w:t>FeaturePack</w:t>
      </w:r>
      <w:proofErr w:type="spellEnd"/>
      <w:r w:rsidRPr="006E6217">
        <w:rPr>
          <w:b/>
        </w:rPr>
        <w:t>\Management\System Management\System Management Utilities.</w:t>
      </w:r>
    </w:p>
    <w:p w:rsidR="006E6217" w:rsidRPr="006E6217" w:rsidRDefault="006E6217" w:rsidP="006E6217">
      <w:pPr>
        <w:pStyle w:val="ppNote"/>
        <w:spacing w:after="0"/>
        <w:rPr>
          <w:lang w:val="it-IT"/>
        </w:rPr>
      </w:pPr>
      <w:r w:rsidRPr="006E6217">
        <w:rPr>
          <w:lang w:val="it-IT"/>
        </w:rPr>
        <w:t>Per trovare il pacchetto corretto si consiglia di:</w:t>
      </w:r>
    </w:p>
    <w:p w:rsidR="006E6217" w:rsidRPr="006E6217" w:rsidRDefault="00E95030" w:rsidP="006E6217">
      <w:pPr>
        <w:pStyle w:val="ppNote"/>
        <w:spacing w:after="0"/>
        <w:rPr>
          <w:lang w:val="it-IT"/>
        </w:rPr>
      </w:pPr>
      <w:r>
        <w:rPr>
          <w:lang w:val="it-IT"/>
        </w:rPr>
        <w:t xml:space="preserve">- </w:t>
      </w:r>
      <w:r w:rsidR="006E6217" w:rsidRPr="006E6217">
        <w:rPr>
          <w:lang w:val="it-IT"/>
        </w:rPr>
        <w:t>utilizzare la funzione “</w:t>
      </w:r>
      <w:r w:rsidR="006E6217" w:rsidRPr="006E6217">
        <w:rPr>
          <w:b/>
          <w:lang w:val="it-IT"/>
        </w:rPr>
        <w:t>Find</w:t>
      </w:r>
      <w:r w:rsidR="006E6217" w:rsidRPr="006E6217">
        <w:rPr>
          <w:lang w:val="it-IT"/>
        </w:rPr>
        <w:t>” (Ctrl-F) dell’ambiente del configuratore (</w:t>
      </w:r>
      <w:r w:rsidR="006E6217" w:rsidRPr="006E6217">
        <w:rPr>
          <w:b/>
          <w:lang w:val="it-IT"/>
        </w:rPr>
        <w:t>ICE</w:t>
      </w:r>
      <w:r w:rsidR="006E6217" w:rsidRPr="006E6217">
        <w:rPr>
          <w:lang w:val="it-IT"/>
        </w:rPr>
        <w:t>);</w:t>
      </w:r>
    </w:p>
    <w:p w:rsidR="006E6217" w:rsidRPr="006E6217" w:rsidRDefault="00E95030" w:rsidP="006E6217">
      <w:pPr>
        <w:pStyle w:val="ppNote"/>
        <w:spacing w:after="0"/>
        <w:rPr>
          <w:lang w:val="it-IT"/>
        </w:rPr>
      </w:pPr>
      <w:r>
        <w:rPr>
          <w:lang w:val="it-IT"/>
        </w:rPr>
        <w:t xml:space="preserve">- </w:t>
      </w:r>
      <w:r w:rsidR="006E6217" w:rsidRPr="006E6217">
        <w:rPr>
          <w:lang w:val="it-IT"/>
        </w:rPr>
        <w:t>di selezionare l’opzione “Search file names in packages”;</w:t>
      </w:r>
    </w:p>
    <w:p w:rsidR="006E6217" w:rsidRPr="006E6217" w:rsidRDefault="00E95030" w:rsidP="006E6217">
      <w:pPr>
        <w:pStyle w:val="ppNote"/>
        <w:spacing w:after="0"/>
        <w:rPr>
          <w:lang w:val="it-IT"/>
        </w:rPr>
      </w:pPr>
      <w:r>
        <w:rPr>
          <w:lang w:val="it-IT"/>
        </w:rPr>
        <w:t xml:space="preserve">- </w:t>
      </w:r>
      <w:r w:rsidR="006E6217" w:rsidRPr="006E6217">
        <w:rPr>
          <w:lang w:val="it-IT"/>
        </w:rPr>
        <w:t xml:space="preserve">e di cercare “Regedit.exe”. </w:t>
      </w:r>
    </w:p>
    <w:p w:rsidR="006E6217" w:rsidRDefault="006E6217" w:rsidP="006E6217">
      <w:pPr>
        <w:pStyle w:val="ppNote"/>
        <w:numPr>
          <w:ilvl w:val="0"/>
          <w:numId w:val="0"/>
        </w:numPr>
        <w:spacing w:after="0"/>
        <w:ind w:left="142"/>
        <w:rPr>
          <w:lang w:val="it-IT"/>
        </w:rPr>
      </w:pPr>
      <w:r w:rsidRPr="006E6217">
        <w:rPr>
          <w:lang w:val="it-IT"/>
        </w:rPr>
        <w:lastRenderedPageBreak/>
        <w:t>Con un doppio clidk sulla riga corrispondente ci si ritroverà già nella colonna della Distribution Share con il package corretto selezionato.</w:t>
      </w:r>
    </w:p>
    <w:p w:rsidR="004074EA" w:rsidRDefault="004074EA" w:rsidP="008F73EF">
      <w:pPr>
        <w:pStyle w:val="ppBodyText"/>
        <w:rPr>
          <w:lang w:val="it-IT"/>
        </w:rPr>
      </w:pPr>
    </w:p>
    <w:p w:rsidR="008F73EF" w:rsidRPr="008F73EF" w:rsidRDefault="008F73EF" w:rsidP="008F73EF">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w:t>
      </w:r>
      <w:r w:rsidRPr="008F73EF">
        <w:rPr>
          <w:b/>
          <w:lang w:val="it-IT"/>
        </w:rPr>
        <w:t>:</w:t>
      </w:r>
    </w:p>
    <w:p w:rsidR="008F73EF" w:rsidRPr="008F73EF" w:rsidRDefault="008F73EF" w:rsidP="00ED12C2">
      <w:pPr>
        <w:pStyle w:val="ppFigure"/>
        <w:rPr>
          <w:lang w:val="it-IT"/>
        </w:rPr>
      </w:pPr>
      <w:r w:rsidRPr="008F73EF">
        <w:rPr>
          <w:noProof/>
          <w:lang w:bidi="ar-SA"/>
        </w:rPr>
        <w:drawing>
          <wp:inline distT="0" distB="0" distL="0" distR="0" wp14:anchorId="24FDDFBD" wp14:editId="3A7D25E9">
            <wp:extent cx="2491200" cy="12204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Clicchiamo, ad esempio, il pulsante </w:t>
      </w:r>
      <w:r w:rsidRPr="008F73EF">
        <w:rPr>
          <w:b/>
          <w:lang w:val="it-IT"/>
        </w:rPr>
        <w:t>No</w:t>
      </w:r>
      <w:r w:rsidRPr="008F73EF">
        <w:rPr>
          <w:lang w:val="it-IT"/>
        </w:rPr>
        <w:t xml:space="preserve"> nella </w:t>
      </w:r>
      <w:r w:rsidRPr="008F73EF">
        <w:rPr>
          <w:b/>
          <w:i/>
          <w:u w:val="single"/>
          <w:lang w:val="it-IT"/>
        </w:rPr>
        <w:t>Message box</w:t>
      </w:r>
      <w:r w:rsidRPr="008F73EF">
        <w:rPr>
          <w:lang w:val="it-IT"/>
        </w:rPr>
        <w:t xml:space="preserve"> ottenendo: </w:t>
      </w:r>
    </w:p>
    <w:p w:rsidR="008F73EF" w:rsidRPr="008F73EF" w:rsidRDefault="008F73EF" w:rsidP="00ED12C2">
      <w:pPr>
        <w:pStyle w:val="ppFigure"/>
        <w:rPr>
          <w:lang w:val="it-IT"/>
        </w:rPr>
      </w:pPr>
      <w:r w:rsidRPr="008F73EF">
        <w:rPr>
          <w:noProof/>
          <w:lang w:bidi="ar-SA"/>
        </w:rPr>
        <w:drawing>
          <wp:inline distT="0" distB="0" distL="0" distR="0" wp14:anchorId="48130F39" wp14:editId="1E3BC6EA">
            <wp:extent cx="1998000" cy="199800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se clicchiamo su quest’altro pulsante </w:t>
      </w:r>
      <w:r w:rsidRPr="008F73EF">
        <w:rPr>
          <w:b/>
          <w:lang w:val="it-IT"/>
        </w:rPr>
        <w:t>No</w:t>
      </w:r>
      <w:r w:rsidRPr="008F73EF">
        <w:rPr>
          <w:lang w:val="it-IT"/>
        </w:rPr>
        <w:t xml:space="preserve"> l’applicativo ci ripropone la </w:t>
      </w:r>
      <w:r w:rsidRPr="008F73EF">
        <w:rPr>
          <w:b/>
          <w:i/>
          <w:u w:val="single"/>
          <w:lang w:val="it-IT"/>
        </w:rPr>
        <w:t>Message box</w:t>
      </w:r>
      <w:r w:rsidRPr="008F73EF">
        <w:rPr>
          <w:lang w:val="it-IT"/>
        </w:rPr>
        <w:t xml:space="preserve"> iniziale. Si possono provare gli altri pulsanti della prima maschera oppure chiudere l’applicativo cliccando sulla X in alto a destra della maschera </w:t>
      </w:r>
      <w:r w:rsidRPr="008F73EF">
        <w:rPr>
          <w:b/>
          <w:i/>
          <w:lang w:val="it-IT"/>
        </w:rPr>
        <w:t>Form1</w:t>
      </w:r>
      <w:r w:rsidRPr="008F73EF">
        <w:rPr>
          <w:lang w:val="it-IT"/>
        </w:rPr>
        <w:t>.</w:t>
      </w:r>
    </w:p>
    <w:p w:rsidR="008F73EF" w:rsidRPr="008F73EF" w:rsidRDefault="008F73EF" w:rsidP="008F73EF">
      <w:pPr>
        <w:pStyle w:val="ppBodyText"/>
        <w:rPr>
          <w:lang w:val="it-IT"/>
        </w:rPr>
      </w:pPr>
      <w:r w:rsidRPr="008F73EF">
        <w:rPr>
          <w:lang w:val="it-IT"/>
        </w:rPr>
        <w:t xml:space="preserve">Rilanciamo ora l’applicativo </w:t>
      </w:r>
      <w:r w:rsidRPr="008F73EF">
        <w:rPr>
          <w:b/>
          <w:i/>
          <w:lang w:val="it-IT"/>
        </w:rPr>
        <w:t>Test_1</w:t>
      </w:r>
      <w:r w:rsidRPr="008F73EF">
        <w:rPr>
          <w:lang w:val="it-IT"/>
        </w:rPr>
        <w:t xml:space="preserve"> e rimaniamo sulla prima finestra.</w:t>
      </w:r>
    </w:p>
    <w:p w:rsidR="008F73EF" w:rsidRPr="008F73EF" w:rsidRDefault="008F73EF" w:rsidP="00ED12C2">
      <w:pPr>
        <w:pStyle w:val="ppFigure"/>
        <w:rPr>
          <w:lang w:val="it-IT"/>
        </w:rPr>
      </w:pPr>
      <w:r w:rsidRPr="008F73EF">
        <w:rPr>
          <w:noProof/>
          <w:lang w:bidi="ar-SA"/>
        </w:rPr>
        <w:drawing>
          <wp:inline distT="0" distB="0" distL="0" distR="0" wp14:anchorId="09F44466" wp14:editId="7AF0B7F2">
            <wp:extent cx="2491200" cy="1220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A questo punto 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in modo che la finestra che vogliamo intercettare sia già visualizzata. Se si chiudono tutte le altre finestre e si aggiorna la schermata (</w:t>
      </w:r>
      <w:r w:rsidRPr="008F73EF">
        <w:rPr>
          <w:b/>
          <w:lang w:val="it-IT"/>
        </w:rPr>
        <w:t>F5</w:t>
      </w:r>
      <w:r w:rsidRPr="008F73EF">
        <w:rPr>
          <w:lang w:val="it-IT"/>
        </w:rPr>
        <w:t xml:space="preserve"> oppure </w:t>
      </w:r>
      <w:r w:rsidRPr="008F73EF">
        <w:rPr>
          <w:b/>
          <w:i/>
          <w:lang w:val="it-IT"/>
        </w:rPr>
        <w:t>Settings/Refresh</w:t>
      </w:r>
      <w:r w:rsidRPr="008F73EF">
        <w:rPr>
          <w:lang w:val="it-IT"/>
        </w:rPr>
        <w:t>), rimarranno soltanto queste due finestre:</w:t>
      </w:r>
    </w:p>
    <w:p w:rsidR="008F73EF" w:rsidRPr="008F73EF" w:rsidRDefault="008F73EF" w:rsidP="00ED12C2">
      <w:pPr>
        <w:pStyle w:val="ppFigure"/>
        <w:rPr>
          <w:lang w:val="it-IT"/>
        </w:rPr>
      </w:pPr>
      <w:r w:rsidRPr="008F73EF">
        <w:rPr>
          <w:noProof/>
          <w:lang w:bidi="ar-SA"/>
        </w:rPr>
        <w:lastRenderedPageBreak/>
        <w:drawing>
          <wp:inline distT="0" distB="0" distL="0" distR="0" wp14:anchorId="6D68D246" wp14:editId="6957B905">
            <wp:extent cx="3132000" cy="22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2000" cy="22716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Cliccando due volte sulla riga della finestra di </w:t>
      </w:r>
      <w:r w:rsidRPr="008F73EF">
        <w:rPr>
          <w:b/>
          <w:i/>
          <w:lang w:val="it-IT"/>
        </w:rPr>
        <w:t>Test</w:t>
      </w:r>
      <w:r w:rsidRPr="008F73EF">
        <w:rPr>
          <w:lang w:val="it-IT"/>
        </w:rPr>
        <w:t xml:space="preserve"> nella lista delle “Visible Windows” l’applicativo enumera le informazioni della fi</w:t>
      </w:r>
      <w:r w:rsidR="006E6217">
        <w:rPr>
          <w:lang w:val="it-IT"/>
        </w:rPr>
        <w:t>nestra: Process, Class e Title.</w:t>
      </w:r>
    </w:p>
    <w:p w:rsidR="008F73EF" w:rsidRPr="008F73EF" w:rsidRDefault="008F73EF" w:rsidP="00ED12C2">
      <w:pPr>
        <w:pStyle w:val="ppFigure"/>
        <w:rPr>
          <w:lang w:val="it-IT"/>
        </w:rPr>
      </w:pPr>
      <w:r w:rsidRPr="008F73EF">
        <w:rPr>
          <w:noProof/>
          <w:lang w:bidi="ar-SA"/>
        </w:rPr>
        <w:drawing>
          <wp:inline distT="0" distB="0" distL="0" distR="0" wp14:anchorId="183F9A3A" wp14:editId="5B0C6B13">
            <wp:extent cx="3124800" cy="88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24800" cy="882000"/>
                    </a:xfrm>
                    <a:prstGeom prst="rect">
                      <a:avLst/>
                    </a:prstGeom>
                  </pic:spPr>
                </pic:pic>
              </a:graphicData>
            </a:graphic>
          </wp:inline>
        </w:drawing>
      </w:r>
    </w:p>
    <w:p w:rsidR="008F73EF" w:rsidRPr="008F73EF" w:rsidRDefault="008F73EF" w:rsidP="008F73EF">
      <w:pPr>
        <w:pStyle w:val="ppBodyText"/>
        <w:rPr>
          <w:lang w:val="it-IT"/>
        </w:rPr>
      </w:pPr>
    </w:p>
    <w:p w:rsidR="008F73EF" w:rsidRPr="008F73EF" w:rsidRDefault="008F73EF" w:rsidP="008F73EF">
      <w:pPr>
        <w:pStyle w:val="ppBodyText"/>
        <w:rPr>
          <w:lang w:val="it-IT"/>
        </w:rPr>
      </w:pPr>
      <w:r w:rsidRPr="008F73EF">
        <w:rPr>
          <w:lang w:val="it-IT"/>
        </w:rPr>
        <w:t xml:space="preserve">Cliccando due volte sul nome del processo </w:t>
      </w:r>
      <w:r w:rsidRPr="008F73EF">
        <w:rPr>
          <w:b/>
          <w:i/>
          <w:lang w:val="it-IT"/>
        </w:rPr>
        <w:t>test_1.exe</w:t>
      </w:r>
      <w:r w:rsidRPr="008F73EF">
        <w:rPr>
          <w:lang w:val="it-IT"/>
        </w:rPr>
        <w:t xml:space="preserve"> l’applicativo visualizza una nuova finestra che riporta le informazioni precedenti e richiede di selezionare l’opzione da utilizzare su questa finestra: </w:t>
      </w:r>
      <w:r w:rsidRPr="008F73EF">
        <w:rPr>
          <w:b/>
          <w:lang w:val="it-IT"/>
        </w:rPr>
        <w:t>Annulla</w:t>
      </w:r>
      <w:r w:rsidRPr="008F73EF">
        <w:rPr>
          <w:lang w:val="it-IT"/>
        </w:rPr>
        <w:t xml:space="preserve">, </w:t>
      </w:r>
      <w:r w:rsidRPr="008F73EF">
        <w:rPr>
          <w:b/>
          <w:lang w:val="it-IT"/>
        </w:rPr>
        <w:t>Chiudi</w:t>
      </w:r>
      <w:r w:rsidRPr="008F73EF">
        <w:rPr>
          <w:lang w:val="it-IT"/>
        </w:rPr>
        <w:t xml:space="preserve">, </w:t>
      </w:r>
      <w:r w:rsidRPr="008F73EF">
        <w:rPr>
          <w:b/>
          <w:lang w:val="it-IT"/>
        </w:rPr>
        <w:t>No</w:t>
      </w:r>
      <w:r w:rsidRPr="008F73EF">
        <w:rPr>
          <w:lang w:val="it-IT"/>
        </w:rPr>
        <w:t xml:space="preserve">, e </w:t>
      </w:r>
      <w:r w:rsidRPr="008F73EF">
        <w:rPr>
          <w:b/>
          <w:lang w:val="it-IT"/>
        </w:rPr>
        <w:t>Sì.</w:t>
      </w:r>
    </w:p>
    <w:p w:rsidR="008F73EF" w:rsidRPr="008F73EF" w:rsidRDefault="008F73EF" w:rsidP="00ED12C2">
      <w:pPr>
        <w:pStyle w:val="ppFigure"/>
        <w:rPr>
          <w:lang w:val="it-IT"/>
        </w:rPr>
      </w:pPr>
      <w:r w:rsidRPr="008F73EF">
        <w:rPr>
          <w:noProof/>
          <w:lang w:bidi="ar-SA"/>
        </w:rPr>
        <w:drawing>
          <wp:inline distT="0" distB="0" distL="0" distR="0" wp14:anchorId="2E1A23E5" wp14:editId="3BDFCE1A">
            <wp:extent cx="2898000" cy="31788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6E6217" w:rsidRDefault="006E6217" w:rsidP="008F73EF">
      <w:pPr>
        <w:pStyle w:val="ppBodyText"/>
        <w:rPr>
          <w:lang w:val="it-IT"/>
        </w:rPr>
      </w:pPr>
    </w:p>
    <w:p w:rsidR="006E6217" w:rsidRPr="004074EA" w:rsidRDefault="006E6217" w:rsidP="004074EA">
      <w:pPr>
        <w:pStyle w:val="ppNote"/>
        <w:numPr>
          <w:ilvl w:val="0"/>
          <w:numId w:val="0"/>
        </w:numPr>
        <w:spacing w:after="0"/>
        <w:ind w:left="142"/>
        <w:rPr>
          <w:rFonts w:cstheme="minorHAnsi"/>
          <w:lang w:val="it-IT"/>
        </w:rPr>
      </w:pPr>
      <w:r w:rsidRPr="004074EA">
        <w:rPr>
          <w:b/>
          <w:lang w:val="it-IT"/>
        </w:rPr>
        <w:t>Nota:</w:t>
      </w:r>
      <w:r w:rsidR="004074EA">
        <w:rPr>
          <w:b/>
          <w:lang w:val="it-IT"/>
        </w:rPr>
        <w:t xml:space="preserve"> </w:t>
      </w:r>
      <w:r w:rsidRPr="004074EA">
        <w:rPr>
          <w:lang w:val="it-IT"/>
        </w:rPr>
        <w:t xml:space="preserve">Nella lista delle azioni selezionabili vengono riportati, oltre ai pulsanti della finestra </w:t>
      </w:r>
      <w:r w:rsidRPr="004074EA">
        <w:rPr>
          <w:b/>
          <w:lang w:val="it-IT"/>
        </w:rPr>
        <w:t>Chiudi,</w:t>
      </w:r>
      <w:r w:rsidRPr="004074EA">
        <w:rPr>
          <w:lang w:val="it-IT"/>
        </w:rPr>
        <w:t xml:space="preserve"> anche quelli dell’applicazione </w:t>
      </w:r>
      <w:r w:rsidRPr="004074EA">
        <w:rPr>
          <w:b/>
          <w:lang w:val="it-IT"/>
        </w:rPr>
        <w:t xml:space="preserve">Annulla, No </w:t>
      </w:r>
      <w:r w:rsidRPr="004074EA">
        <w:rPr>
          <w:lang w:val="it-IT"/>
        </w:rPr>
        <w:t>e</w:t>
      </w:r>
      <w:r w:rsidRPr="004074EA">
        <w:rPr>
          <w:b/>
          <w:lang w:val="it-IT"/>
        </w:rPr>
        <w:t xml:space="preserve"> Sì</w:t>
      </w:r>
      <w:r w:rsidRPr="004074EA">
        <w:rPr>
          <w:lang w:val="it-IT"/>
        </w:rPr>
        <w:t xml:space="preserve">; questo ci da la possibilità di gestire la finestra proprio come ci serve, scendendo in un dettaglio che fino ad ora non ci era concesso, utilizzando i </w:t>
      </w:r>
      <w:r w:rsidRPr="004074EA">
        <w:rPr>
          <w:lang w:val="it-IT"/>
        </w:rPr>
        <w:lastRenderedPageBreak/>
        <w:t>filtri a nostra disposizione. L’alternativa possibile era quella di “scriversi” un filtro personalizzato che rimaneva in attesa della preparazione della finestra e la “gestiva” prima della sua effettiva visualizzazione.</w:t>
      </w:r>
    </w:p>
    <w:p w:rsidR="004074EA" w:rsidRDefault="004074EA" w:rsidP="008F73EF">
      <w:pPr>
        <w:pStyle w:val="ppBodyText"/>
        <w:rPr>
          <w:lang w:val="it-IT"/>
        </w:rPr>
      </w:pPr>
    </w:p>
    <w:p w:rsidR="008F73EF" w:rsidRPr="008F73EF" w:rsidRDefault="008F73EF" w:rsidP="008F73EF">
      <w:pPr>
        <w:pStyle w:val="ppBodyText"/>
        <w:rPr>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w:t>
      </w:r>
    </w:p>
    <w:p w:rsidR="008F73EF" w:rsidRPr="008F73EF" w:rsidRDefault="008F73EF" w:rsidP="00ED12C2">
      <w:pPr>
        <w:pStyle w:val="ppFigure"/>
        <w:rPr>
          <w:lang w:val="it-IT"/>
        </w:rPr>
      </w:pPr>
      <w:r w:rsidRPr="008F73EF">
        <w:rPr>
          <w:noProof/>
          <w:lang w:bidi="ar-SA"/>
        </w:rPr>
        <w:drawing>
          <wp:inline distT="0" distB="0" distL="0" distR="0" wp14:anchorId="296F8FD2" wp14:editId="37ED4714">
            <wp:extent cx="2898000" cy="317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8F73EF" w:rsidRPr="008F73EF" w:rsidRDefault="008F73EF" w:rsidP="008F73EF">
      <w:pPr>
        <w:pStyle w:val="ppBodyText"/>
        <w:rPr>
          <w:b/>
          <w:lang w:val="it-IT"/>
        </w:rPr>
      </w:pPr>
      <w:r w:rsidRPr="008F73EF">
        <w:rPr>
          <w:lang w:val="it-IT"/>
        </w:rPr>
        <w:t xml:space="preserve">Nella colonna </w:t>
      </w:r>
      <w:r w:rsidRPr="008F73EF">
        <w:rPr>
          <w:b/>
          <w:lang w:val="it-IT"/>
        </w:rPr>
        <w:t>Action</w:t>
      </w:r>
      <w:r w:rsidRPr="008F73EF">
        <w:rPr>
          <w:lang w:val="it-IT"/>
        </w:rPr>
        <w:t xml:space="preserve"> comparirà: </w:t>
      </w:r>
      <w:r w:rsidRPr="008F73EF">
        <w:rPr>
          <w:b/>
          <w:lang w:val="it-IT"/>
        </w:rPr>
        <w:t>Chiudi</w:t>
      </w:r>
    </w:p>
    <w:p w:rsidR="008F73EF" w:rsidRPr="008F73EF" w:rsidRDefault="008F73EF" w:rsidP="00ED12C2">
      <w:pPr>
        <w:pStyle w:val="ppFigure"/>
        <w:rPr>
          <w:lang w:val="it-IT"/>
        </w:rPr>
      </w:pPr>
      <w:r w:rsidRPr="008F73EF">
        <w:rPr>
          <w:noProof/>
          <w:lang w:bidi="ar-SA"/>
        </w:rPr>
        <w:drawing>
          <wp:inline distT="0" distB="0" distL="0" distR="0" wp14:anchorId="27C48285" wp14:editId="38CFE53C">
            <wp:extent cx="3132000" cy="99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2000" cy="9900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A questo punto si può chiedere all’applicativo </w:t>
      </w:r>
      <w:r w:rsidRPr="008F73EF">
        <w:rPr>
          <w:b/>
          <w:i/>
          <w:lang w:val="it-IT"/>
        </w:rPr>
        <w:t>DialogFilterEditor</w:t>
      </w:r>
      <w:r w:rsidRPr="008F73EF">
        <w:rPr>
          <w:lang w:val="it-IT"/>
        </w:rPr>
        <w:t xml:space="preserve"> di salvare il file di configurazione (XML) per poterlo poi far elaborare al servizio: sulla riga comando scegliere “</w:t>
      </w:r>
      <w:r w:rsidRPr="008F73EF">
        <w:rPr>
          <w:b/>
          <w:lang w:val="it-IT"/>
        </w:rPr>
        <w:t>file</w:t>
      </w:r>
      <w:r w:rsidRPr="008F73EF">
        <w:rPr>
          <w:lang w:val="it-IT"/>
        </w:rPr>
        <w:t>” e poi “</w:t>
      </w:r>
      <w:r w:rsidRPr="008F73EF">
        <w:rPr>
          <w:b/>
          <w:lang w:val="it-IT"/>
        </w:rPr>
        <w:t>save as</w:t>
      </w:r>
      <w:r w:rsidRPr="008F73EF">
        <w:rPr>
          <w:lang w:val="it-IT"/>
        </w:rPr>
        <w:t xml:space="preserve">” ed un nome che dovrà essere </w:t>
      </w:r>
      <w:r w:rsidRPr="008F73EF">
        <w:rPr>
          <w:b/>
          <w:i/>
          <w:lang w:val="it-IT"/>
        </w:rPr>
        <w:t xml:space="preserve">ConfigurationList.XML </w:t>
      </w:r>
      <w:r w:rsidRPr="008F73EF">
        <w:rPr>
          <w:lang w:val="it-IT"/>
        </w:rPr>
        <w:t xml:space="preserve">nella cartella </w:t>
      </w:r>
      <w:r w:rsidRPr="008F73EF">
        <w:rPr>
          <w:b/>
          <w:lang w:val="it-IT"/>
        </w:rPr>
        <w:t>%SystemDrive%\</w:t>
      </w:r>
      <w:r w:rsidRPr="008F73EF">
        <w:rPr>
          <w:b/>
          <w:i/>
          <w:lang w:val="it-IT"/>
        </w:rPr>
        <w:t>ProgramData\Microsoft\DialogFilter</w:t>
      </w:r>
      <w:r w:rsidRPr="008F73EF">
        <w:rPr>
          <w:lang w:val="it-IT"/>
        </w:rPr>
        <w:t>.</w:t>
      </w:r>
    </w:p>
    <w:p w:rsidR="008F73EF" w:rsidRPr="008F73EF" w:rsidRDefault="008F73EF" w:rsidP="008F73EF">
      <w:pPr>
        <w:pStyle w:val="ppBodyText"/>
        <w:rPr>
          <w:lang w:val="it-IT"/>
        </w:rPr>
      </w:pPr>
      <w:r w:rsidRPr="008F73EF">
        <w:rPr>
          <w:lang w:val="it-IT"/>
        </w:rPr>
        <w:t>Ecco il contenuto del file:</w:t>
      </w:r>
    </w:p>
    <w:p w:rsidR="004074EA" w:rsidRPr="00ED12C2" w:rsidRDefault="004074EA" w:rsidP="00825219">
      <w:pPr>
        <w:pStyle w:val="ppBodyText"/>
        <w:rPr>
          <w:rFonts w:ascii="Courier New" w:hAnsi="Courier New" w:cs="Courier New"/>
        </w:rPr>
      </w:pPr>
      <w:proofErr w:type="gramStart"/>
      <w:r w:rsidRPr="00ED12C2">
        <w:rPr>
          <w:rFonts w:ascii="Courier New" w:hAnsi="Courier New" w:cs="Courier New"/>
        </w:rPr>
        <w:t>&lt;?xml</w:t>
      </w:r>
      <w:proofErr w:type="gramEnd"/>
      <w:r w:rsidRPr="00ED12C2">
        <w:rPr>
          <w:rFonts w:ascii="Courier New" w:hAnsi="Courier New" w:cs="Courier New"/>
        </w:rPr>
        <w:t xml:space="preserve"> version="1.0" encoding="utf-8"?&gt;</w:t>
      </w:r>
    </w:p>
    <w:p w:rsidR="004074EA" w:rsidRPr="00ED12C2" w:rsidRDefault="004074EA" w:rsidP="00825219">
      <w:pPr>
        <w:pStyle w:val="ppBodyText"/>
        <w:rPr>
          <w:rFonts w:ascii="Courier New" w:hAnsi="Courier New" w:cs="Courier New"/>
        </w:rPr>
      </w:pPr>
      <w:r w:rsidRPr="00ED12C2">
        <w:rPr>
          <w:rFonts w:ascii="Courier New" w:hAnsi="Courier New" w:cs="Courier New"/>
        </w:rPr>
        <w:t>&lt;</w:t>
      </w:r>
      <w:proofErr w:type="spellStart"/>
      <w:r w:rsidRPr="00ED12C2">
        <w:rPr>
          <w:rFonts w:ascii="Courier New" w:hAnsi="Courier New" w:cs="Courier New"/>
        </w:rPr>
        <w:t>CL</w:t>
      </w:r>
      <w:proofErr w:type="gramStart"/>
      <w:r w:rsidRPr="00ED12C2">
        <w:rPr>
          <w:rFonts w:ascii="Courier New" w:hAnsi="Courier New" w:cs="Courier New"/>
        </w:rPr>
        <w:t>:dialogs</w:t>
      </w:r>
      <w:proofErr w:type="spellEnd"/>
      <w:proofErr w:type="gramEnd"/>
      <w:r w:rsidRPr="00ED12C2">
        <w:rPr>
          <w:rFonts w:ascii="Courier New" w:hAnsi="Courier New" w:cs="Courier New"/>
        </w:rPr>
        <w:t xml:space="preserve"> </w:t>
      </w:r>
      <w:proofErr w:type="spellStart"/>
      <w:r w:rsidRPr="00ED12C2">
        <w:rPr>
          <w:rFonts w:ascii="Courier New" w:hAnsi="Courier New" w:cs="Courier New"/>
        </w:rPr>
        <w:t>xmlns:CL</w:t>
      </w:r>
      <w:proofErr w:type="spellEnd"/>
      <w:r w:rsidRPr="00ED12C2">
        <w:rPr>
          <w:rFonts w:ascii="Courier New" w:hAnsi="Courier New" w:cs="Courier New"/>
        </w:rPr>
        <w:t>="</w:t>
      </w:r>
      <w:proofErr w:type="spellStart"/>
      <w:r w:rsidRPr="00ED12C2">
        <w:rPr>
          <w:rFonts w:ascii="Courier New" w:hAnsi="Courier New" w:cs="Courier New"/>
        </w:rPr>
        <w:t>urn:Dialogs</w:t>
      </w:r>
      <w:proofErr w:type="spellEnd"/>
      <w:r w:rsidRPr="00ED12C2">
        <w:rPr>
          <w:rFonts w:ascii="Courier New" w:hAnsi="Courier New" w:cs="Courier New"/>
        </w:rPr>
        <w:t>"&gt;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&lt;Title&gt;Test&lt;/Title&gt;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&lt;Class&gt;#32770&lt;/Class&gt;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&lt;Buttons&gt;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4074EA" w:rsidRPr="00ED12C2" w:rsidRDefault="004074EA" w:rsidP="00825219">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&lt;Button&gt;No&lt;/Button&gt;</w:t>
      </w:r>
    </w:p>
    <w:p w:rsidR="004074EA" w:rsidRPr="00ED12C2" w:rsidRDefault="004074EA" w:rsidP="00825219">
      <w:pPr>
        <w:pStyle w:val="ppBodyText"/>
        <w:rPr>
          <w:rFonts w:ascii="Courier New" w:hAnsi="Courier New" w:cs="Courier New"/>
          <w:lang w:val="it-IT"/>
        </w:rPr>
      </w:pPr>
      <w:r w:rsidRPr="00ED12C2">
        <w:rPr>
          <w:rFonts w:ascii="Courier New" w:hAnsi="Courier New" w:cs="Courier New"/>
          <w:lang w:val="it-IT"/>
        </w:rPr>
        <w:lastRenderedPageBreak/>
        <w:t xml:space="preserve">      &lt;Button&gt;Annulla&lt;/Button&gt;</w:t>
      </w:r>
    </w:p>
    <w:p w:rsidR="004074EA" w:rsidRPr="00ED12C2" w:rsidRDefault="004074EA" w:rsidP="00825219">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&lt;/Buttons&gt;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&lt;Actions&gt;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&lt;/Actions&gt;</w:t>
      </w:r>
    </w:p>
    <w:p w:rsidR="004074EA" w:rsidRPr="00ED12C2" w:rsidRDefault="004074EA" w:rsidP="00825219">
      <w:pPr>
        <w:pStyle w:val="ppBodyText"/>
        <w:rPr>
          <w:rFonts w:ascii="Courier New" w:hAnsi="Courier New" w:cs="Courier New"/>
        </w:rPr>
      </w:pPr>
      <w:r w:rsidRPr="00ED12C2">
        <w:rPr>
          <w:rFonts w:ascii="Courier New" w:hAnsi="Courier New" w:cs="Courier New"/>
        </w:rPr>
        <w:t xml:space="preserve">  &lt;/dialog&gt;</w:t>
      </w:r>
    </w:p>
    <w:p w:rsidR="004074EA" w:rsidRPr="00ED12C2" w:rsidRDefault="004074EA" w:rsidP="00825219">
      <w:pPr>
        <w:pStyle w:val="ppBodyText"/>
        <w:rPr>
          <w:rFonts w:ascii="Courier New" w:hAnsi="Courier New" w:cs="Courier New"/>
          <w:lang w:val="it-IT"/>
        </w:rPr>
      </w:pPr>
      <w:r w:rsidRPr="00ED12C2">
        <w:rPr>
          <w:rFonts w:ascii="Courier New" w:hAnsi="Courier New" w:cs="Courier New"/>
          <w:lang w:val="it-IT"/>
        </w:rPr>
        <w:t>&lt;/CL:dialogs&gt;</w:t>
      </w:r>
    </w:p>
    <w:p w:rsidR="004074EA" w:rsidRPr="004074EA" w:rsidRDefault="004074EA" w:rsidP="00825219">
      <w:pPr>
        <w:pStyle w:val="ppBodyText"/>
        <w:rPr>
          <w:lang w:val="it-IT"/>
        </w:rPr>
      </w:pPr>
    </w:p>
    <w:p w:rsidR="008F73EF" w:rsidRPr="008F73EF" w:rsidRDefault="008F73EF" w:rsidP="008F73EF">
      <w:pPr>
        <w:pStyle w:val="ppBodyText"/>
        <w:rPr>
          <w:lang w:val="it-IT"/>
        </w:rPr>
      </w:pPr>
      <w:r w:rsidRPr="008F73EF">
        <w:rPr>
          <w:lang w:val="it-IT"/>
        </w:rPr>
        <w:t xml:space="preserve">A questo punto facciamo partire il servizio </w:t>
      </w:r>
      <w:r w:rsidRPr="008F73EF">
        <w:rPr>
          <w:b/>
          <w:i/>
          <w:u w:val="single"/>
          <w:lang w:val="it-IT"/>
        </w:rPr>
        <w:t>DialogFilter</w:t>
      </w:r>
      <w:r w:rsidRPr="008F73EF">
        <w:rPr>
          <w:lang w:val="it-IT"/>
        </w:rPr>
        <w:t xml:space="preserve"> e lanciamo l’applicativo Test. </w:t>
      </w:r>
    </w:p>
    <w:p w:rsidR="008F73EF" w:rsidRPr="008F73EF" w:rsidRDefault="008F73EF" w:rsidP="008F73EF">
      <w:pPr>
        <w:pStyle w:val="ppBodyText"/>
        <w:rPr>
          <w:lang w:val="it-IT"/>
        </w:rPr>
      </w:pPr>
      <w:r w:rsidRPr="008F73EF">
        <w:rPr>
          <w:lang w:val="it-IT"/>
        </w:rPr>
        <w:t xml:space="preserve">Utilizzando l’applicazione per la gestione dei servizi di windows (con diritti di amministratore) </w:t>
      </w:r>
      <w:r w:rsidRPr="008F73EF">
        <w:rPr>
          <w:b/>
          <w:i/>
          <w:lang w:val="it-IT"/>
        </w:rPr>
        <w:t xml:space="preserve">Servizi di Windows </w:t>
      </w:r>
      <w:r w:rsidRPr="008F73EF">
        <w:rPr>
          <w:lang w:val="it-IT"/>
        </w:rPr>
        <w:t xml:space="preserve">attiviamo il servizio </w:t>
      </w:r>
      <w:r w:rsidRPr="008F73EF">
        <w:rPr>
          <w:b/>
          <w:i/>
          <w:u w:val="single"/>
          <w:lang w:val="it-IT"/>
        </w:rPr>
        <w:t>DialogFilter</w:t>
      </w:r>
      <w:r w:rsidRPr="008F73EF">
        <w:rPr>
          <w:lang w:val="it-IT"/>
        </w:rPr>
        <w:t>, oppure da un prompt di comandi avendo i diritti di amministratore:</w:t>
      </w:r>
    </w:p>
    <w:p w:rsidR="008F73EF" w:rsidRPr="004074EA" w:rsidRDefault="008F73EF" w:rsidP="008F73EF">
      <w:pPr>
        <w:pStyle w:val="ppBodyText"/>
        <w:rPr>
          <w:rFonts w:ascii="Courier New" w:hAnsi="Courier New" w:cs="Courier New"/>
          <w:sz w:val="20"/>
          <w:szCs w:val="20"/>
          <w:lang w:val="it-IT"/>
        </w:rPr>
      </w:pPr>
      <w:r w:rsidRPr="004074EA">
        <w:rPr>
          <w:rFonts w:ascii="Courier New" w:hAnsi="Courier New" w:cs="Courier New"/>
          <w:sz w:val="20"/>
          <w:szCs w:val="20"/>
          <w:lang w:val="it-IT"/>
        </w:rPr>
        <w:t>sc start dialogfilter</w:t>
      </w:r>
    </w:p>
    <w:p w:rsidR="008F73EF" w:rsidRPr="008F73EF" w:rsidRDefault="008F73EF" w:rsidP="008F73EF">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 direttamente</w:t>
      </w:r>
      <w:r w:rsidRPr="008F73EF">
        <w:rPr>
          <w:b/>
          <w:lang w:val="it-IT"/>
        </w:rPr>
        <w:t>:</w:t>
      </w:r>
    </w:p>
    <w:p w:rsidR="008F73EF" w:rsidRPr="008F73EF" w:rsidRDefault="008F73EF" w:rsidP="00ED12C2">
      <w:pPr>
        <w:pStyle w:val="ppFigure"/>
        <w:rPr>
          <w:lang w:val="it-IT"/>
        </w:rPr>
      </w:pPr>
      <w:r w:rsidRPr="008F73EF">
        <w:rPr>
          <w:noProof/>
          <w:lang w:bidi="ar-SA"/>
        </w:rPr>
        <w:drawing>
          <wp:inline distT="0" distB="0" distL="0" distR="0" wp14:anchorId="64000E3B" wp14:editId="712ED79B">
            <wp:extent cx="22860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Otterremo direttamente la seconda finestra perchè la prima è stata filtrata dal servizio simulando la pressione del pulsante X.</w:t>
      </w:r>
    </w:p>
    <w:p w:rsidR="008F73EF" w:rsidRPr="008F73EF" w:rsidRDefault="008F73EF" w:rsidP="008F73EF">
      <w:pPr>
        <w:pStyle w:val="ppBodyText"/>
        <w:rPr>
          <w:lang w:val="it-IT"/>
        </w:rPr>
      </w:pPr>
      <w:r w:rsidRPr="008F73EF">
        <w:rPr>
          <w:lang w:val="it-IT"/>
        </w:rPr>
        <w:t xml:space="preserve">Andiamo avanti supponendo di voler intercettare e neutralizzare anche questa seconda finestra quindi chiudiamo l’applicazione </w:t>
      </w:r>
      <w:r w:rsidRPr="008F73EF">
        <w:rPr>
          <w:b/>
          <w:i/>
          <w:lang w:val="it-IT"/>
        </w:rPr>
        <w:t>Test_1</w:t>
      </w:r>
      <w:r w:rsidRPr="008F73EF">
        <w:rPr>
          <w:lang w:val="it-IT"/>
        </w:rPr>
        <w:t>, fermiamo di nuovo il servizio:</w:t>
      </w:r>
    </w:p>
    <w:p w:rsidR="008F73EF" w:rsidRPr="008F73EF" w:rsidRDefault="008F73EF" w:rsidP="008F73EF">
      <w:pPr>
        <w:pStyle w:val="ppBodyText"/>
        <w:rPr>
          <w:lang w:val="it-IT"/>
        </w:rPr>
      </w:pPr>
      <w:r w:rsidRPr="004074EA">
        <w:rPr>
          <w:rFonts w:ascii="Courier New" w:hAnsi="Courier New" w:cs="Courier New"/>
          <w:sz w:val="20"/>
          <w:szCs w:val="20"/>
          <w:lang w:val="it-IT"/>
        </w:rPr>
        <w:t>sc stop dialogfilter</w:t>
      </w:r>
      <w:r w:rsidRPr="008F73EF">
        <w:rPr>
          <w:lang w:val="it-IT"/>
        </w:rPr>
        <w:t xml:space="preserve"> (da un prompt di comandi con diritti di amministratore)</w:t>
      </w:r>
    </w:p>
    <w:p w:rsidR="008F73EF" w:rsidRPr="008F73EF" w:rsidRDefault="008F73EF" w:rsidP="00ED12C2">
      <w:pPr>
        <w:pStyle w:val="ppFigure"/>
        <w:rPr>
          <w:lang w:val="it-IT"/>
        </w:rPr>
      </w:pPr>
      <w:r w:rsidRPr="008F73EF">
        <w:rPr>
          <w:noProof/>
          <w:lang w:bidi="ar-SA"/>
        </w:rPr>
        <w:drawing>
          <wp:inline distT="0" distB="0" distL="0" distR="0" wp14:anchorId="6D741C2B" wp14:editId="1A698F4A">
            <wp:extent cx="5385600" cy="130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lastRenderedPageBreak/>
        <w:t xml:space="preserve">Rilanciamo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chiudiamo tutte le altre finestre e dalla riga comando scegliamo ”</w:t>
      </w:r>
      <w:r w:rsidRPr="008F73EF">
        <w:rPr>
          <w:b/>
          <w:lang w:val="it-IT"/>
        </w:rPr>
        <w:t>file</w:t>
      </w:r>
      <w:r w:rsidRPr="008F73EF">
        <w:rPr>
          <w:lang w:val="it-IT"/>
        </w:rPr>
        <w:t>” e “</w:t>
      </w:r>
      <w:r w:rsidRPr="008F73EF">
        <w:rPr>
          <w:b/>
          <w:lang w:val="it-IT"/>
        </w:rPr>
        <w:t>Open...</w:t>
      </w:r>
      <w:r w:rsidRPr="008F73EF">
        <w:rPr>
          <w:lang w:val="it-IT"/>
        </w:rPr>
        <w:t xml:space="preserve">” carichiamo il file </w:t>
      </w:r>
      <w:r w:rsidRPr="008F73EF">
        <w:rPr>
          <w:b/>
          <w:i/>
          <w:lang w:val="it-IT"/>
        </w:rPr>
        <w:t xml:space="preserve">ConfigurationList.XML </w:t>
      </w:r>
      <w:r w:rsidRPr="008F73EF">
        <w:rPr>
          <w:lang w:val="it-IT"/>
        </w:rPr>
        <w:t xml:space="preserve"> della cartella </w:t>
      </w:r>
      <w:r w:rsidRPr="008F73EF">
        <w:rPr>
          <w:b/>
          <w:lang w:val="it-IT"/>
        </w:rPr>
        <w:t>%SystemDrive%\</w:t>
      </w:r>
      <w:r w:rsidRPr="008F73EF">
        <w:rPr>
          <w:b/>
          <w:i/>
          <w:lang w:val="it-IT"/>
        </w:rPr>
        <w:t>ProgramData\Microsoft\DialogFilter</w:t>
      </w:r>
      <w:r w:rsidRPr="008F73EF">
        <w:rPr>
          <w:lang w:val="it-IT"/>
        </w:rPr>
        <w:t xml:space="preserve"> ed otteniamo:</w:t>
      </w:r>
    </w:p>
    <w:p w:rsidR="008F73EF" w:rsidRPr="008F73EF" w:rsidRDefault="008F73EF" w:rsidP="00ED12C2">
      <w:pPr>
        <w:pStyle w:val="ppFigure"/>
        <w:rPr>
          <w:lang w:val="it-IT"/>
        </w:rPr>
      </w:pPr>
      <w:r w:rsidRPr="008F73EF">
        <w:rPr>
          <w:noProof/>
          <w:lang w:bidi="ar-SA"/>
        </w:rPr>
        <w:drawing>
          <wp:inline distT="0" distB="0" distL="0" distR="0" wp14:anchorId="44E4CB46" wp14:editId="18572794">
            <wp:extent cx="2883600" cy="10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3600" cy="10908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Rilanciamo l’applicazione </w:t>
      </w:r>
      <w:r w:rsidRPr="008F73EF">
        <w:rPr>
          <w:b/>
          <w:i/>
          <w:lang w:val="it-IT"/>
        </w:rPr>
        <w:t>Test_1</w:t>
      </w:r>
      <w:r w:rsidRPr="008F73EF">
        <w:rPr>
          <w:lang w:val="it-IT"/>
        </w:rPr>
        <w:t xml:space="preserve"> e clicchiamo sul pulsante </w:t>
      </w:r>
      <w:r w:rsidRPr="008F73EF">
        <w:rPr>
          <w:b/>
          <w:i/>
          <w:lang w:val="it-IT"/>
        </w:rPr>
        <w:t xml:space="preserve">X </w:t>
      </w:r>
      <w:r w:rsidRPr="008F73EF">
        <w:rPr>
          <w:lang w:val="it-IT"/>
        </w:rPr>
        <w:t xml:space="preserve">per chiudere la prima finestra: </w:t>
      </w:r>
    </w:p>
    <w:p w:rsidR="008F73EF" w:rsidRPr="008F73EF" w:rsidRDefault="008F73EF" w:rsidP="00ED12C2">
      <w:pPr>
        <w:pStyle w:val="ppFigure"/>
        <w:rPr>
          <w:lang w:val="it-IT"/>
        </w:rPr>
      </w:pPr>
      <w:r w:rsidRPr="008F73EF">
        <w:rPr>
          <w:noProof/>
          <w:lang w:bidi="ar-SA"/>
        </w:rPr>
        <w:drawing>
          <wp:inline distT="0" distB="0" distL="0" distR="0" wp14:anchorId="6A01F1C9" wp14:editId="67A59644">
            <wp:extent cx="2660400" cy="130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0400" cy="1303200"/>
                    </a:xfrm>
                    <a:prstGeom prst="rect">
                      <a:avLst/>
                    </a:prstGeom>
                  </pic:spPr>
                </pic:pic>
              </a:graphicData>
            </a:graphic>
          </wp:inline>
        </w:drawing>
      </w:r>
    </w:p>
    <w:p w:rsidR="008F73EF" w:rsidRPr="008F73EF" w:rsidRDefault="008F73EF" w:rsidP="008F73EF">
      <w:pPr>
        <w:pStyle w:val="ppBodyText"/>
        <w:rPr>
          <w:lang w:val="it-IT"/>
        </w:rPr>
      </w:pPr>
    </w:p>
    <w:p w:rsidR="008F73EF" w:rsidRPr="008F73EF" w:rsidRDefault="008F73EF" w:rsidP="008F73EF">
      <w:pPr>
        <w:pStyle w:val="ppBodyText"/>
        <w:rPr>
          <w:b/>
          <w:lang w:val="it-IT"/>
        </w:rPr>
      </w:pPr>
      <w:r w:rsidRPr="008F73EF">
        <w:rPr>
          <w:lang w:val="it-IT"/>
        </w:rPr>
        <w:t>Comparirà la seconda finestra (</w:t>
      </w:r>
      <w:r w:rsidRPr="008F73EF">
        <w:rPr>
          <w:b/>
          <w:lang w:val="it-IT"/>
        </w:rPr>
        <w:t>Form1</w:t>
      </w:r>
      <w:r w:rsidRPr="008F73EF">
        <w:rPr>
          <w:lang w:val="it-IT"/>
        </w:rPr>
        <w:t xml:space="preserve">) con il pulsante </w:t>
      </w:r>
      <w:r w:rsidRPr="008F73EF">
        <w:rPr>
          <w:b/>
          <w:lang w:val="it-IT"/>
        </w:rPr>
        <w:t>Cancel:</w:t>
      </w:r>
    </w:p>
    <w:p w:rsidR="008F73EF" w:rsidRPr="008F73EF" w:rsidRDefault="008F73EF" w:rsidP="00ED12C2">
      <w:pPr>
        <w:pStyle w:val="ppFigure"/>
        <w:rPr>
          <w:lang w:val="it-IT"/>
        </w:rPr>
      </w:pPr>
      <w:r w:rsidRPr="008F73EF">
        <w:rPr>
          <w:noProof/>
          <w:lang w:bidi="ar-SA"/>
        </w:rPr>
        <w:drawing>
          <wp:inline distT="0" distB="0" distL="0" distR="0" wp14:anchorId="2399554E" wp14:editId="4C6A5931">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8F73EF" w:rsidRPr="008F73EF" w:rsidRDefault="008F73EF" w:rsidP="008F73EF">
      <w:pPr>
        <w:pStyle w:val="ppBodyText"/>
        <w:rPr>
          <w:lang w:val="it-IT"/>
        </w:rPr>
      </w:pPr>
      <w:r w:rsidRPr="008F73EF">
        <w:rPr>
          <w:lang w:val="it-IT"/>
        </w:rPr>
        <w:t xml:space="preserve">Torniamo sull’applicativo </w:t>
      </w:r>
      <w:r w:rsidRPr="008F73EF">
        <w:rPr>
          <w:b/>
          <w:i/>
          <w:lang w:val="it-IT"/>
        </w:rPr>
        <w:t>DialogFilterEditor</w:t>
      </w:r>
      <w:r w:rsidRPr="008F73EF">
        <w:rPr>
          <w:lang w:val="it-IT"/>
        </w:rPr>
        <w:t xml:space="preserve"> e dalla riga comando scegliamo ”</w:t>
      </w:r>
      <w:r w:rsidRPr="008F73EF">
        <w:rPr>
          <w:b/>
          <w:lang w:val="it-IT"/>
        </w:rPr>
        <w:t>Settings</w:t>
      </w:r>
      <w:r w:rsidRPr="008F73EF">
        <w:rPr>
          <w:lang w:val="it-IT"/>
        </w:rPr>
        <w:t>”</w:t>
      </w:r>
      <w:r w:rsidRPr="008F73EF">
        <w:rPr>
          <w:b/>
          <w:lang w:val="it-IT"/>
        </w:rPr>
        <w:t xml:space="preserve"> </w:t>
      </w:r>
      <w:r w:rsidRPr="008F73EF">
        <w:rPr>
          <w:lang w:val="it-IT"/>
        </w:rPr>
        <w:t>e</w:t>
      </w:r>
      <w:r w:rsidRPr="008F73EF">
        <w:rPr>
          <w:b/>
          <w:lang w:val="it-IT"/>
        </w:rPr>
        <w:t xml:space="preserve"> </w:t>
      </w:r>
      <w:r w:rsidRPr="008F73EF">
        <w:rPr>
          <w:lang w:val="it-IT"/>
        </w:rPr>
        <w:t>”</w:t>
      </w:r>
      <w:r w:rsidRPr="008F73EF">
        <w:rPr>
          <w:b/>
          <w:lang w:val="it-IT"/>
        </w:rPr>
        <w:t>Refresh</w:t>
      </w:r>
      <w:r w:rsidRPr="008F73EF">
        <w:rPr>
          <w:lang w:val="it-IT"/>
        </w:rPr>
        <w:t xml:space="preserve">”, comparirà un elemento </w:t>
      </w:r>
      <w:r w:rsidRPr="008F73EF">
        <w:rPr>
          <w:b/>
          <w:lang w:val="it-IT"/>
        </w:rPr>
        <w:t>Form1</w:t>
      </w:r>
      <w:r w:rsidRPr="008F73EF">
        <w:rPr>
          <w:lang w:val="it-IT"/>
        </w:rPr>
        <w:t>. Se</w:t>
      </w:r>
      <w:r w:rsidRPr="008F73EF">
        <w:rPr>
          <w:b/>
          <w:lang w:val="it-IT"/>
        </w:rPr>
        <w:t xml:space="preserve"> </w:t>
      </w:r>
      <w:r w:rsidRPr="008F73EF">
        <w:rPr>
          <w:lang w:val="it-IT"/>
        </w:rPr>
        <w:t xml:space="preserve">clicchiamo due volte su </w:t>
      </w:r>
      <w:r w:rsidRPr="008F73EF">
        <w:rPr>
          <w:b/>
          <w:i/>
          <w:lang w:val="it-IT"/>
        </w:rPr>
        <w:t>Form1</w:t>
      </w:r>
      <w:r w:rsidRPr="008F73EF">
        <w:rPr>
          <w:lang w:val="it-IT"/>
        </w:rPr>
        <w:t xml:space="preserve"> nella lista delle “Visible Windows”, l’applicativo enumera le informazioni della finestra: Process, Class e Title. ed otteniamo:</w:t>
      </w:r>
    </w:p>
    <w:p w:rsidR="008F73EF" w:rsidRPr="008F73EF" w:rsidRDefault="008F73EF" w:rsidP="00ED12C2">
      <w:pPr>
        <w:pStyle w:val="ppFigure"/>
        <w:rPr>
          <w:lang w:val="it-IT"/>
        </w:rPr>
      </w:pPr>
      <w:r w:rsidRPr="008F73EF">
        <w:rPr>
          <w:noProof/>
          <w:lang w:bidi="ar-SA"/>
        </w:rPr>
        <w:drawing>
          <wp:inline distT="0" distB="0" distL="0" distR="0" wp14:anchorId="52884AD0" wp14:editId="51AB00E0">
            <wp:extent cx="4237200" cy="111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8F73EF" w:rsidRPr="008F73EF" w:rsidRDefault="008F73EF" w:rsidP="008F73EF">
      <w:pPr>
        <w:pStyle w:val="ppBodyText"/>
        <w:rPr>
          <w:b/>
          <w:lang w:val="it-IT"/>
        </w:rPr>
      </w:pPr>
      <w:r w:rsidRPr="008F73EF">
        <w:rPr>
          <w:lang w:val="it-IT"/>
        </w:rPr>
        <w:lastRenderedPageBreak/>
        <w:t xml:space="preserve">Cliccando due volte sul nome del processo </w:t>
      </w:r>
      <w:r w:rsidRPr="008F73EF">
        <w:rPr>
          <w:b/>
          <w:i/>
          <w:lang w:val="it-IT"/>
        </w:rPr>
        <w:t>test_1.exe</w:t>
      </w:r>
      <w:r w:rsidRPr="008F73EF">
        <w:rPr>
          <w:lang w:val="it-IT"/>
        </w:rPr>
        <w:t xml:space="preserve"> della riga con il “Title” </w:t>
      </w:r>
      <w:r w:rsidRPr="008F73EF">
        <w:rPr>
          <w:b/>
          <w:i/>
          <w:lang w:val="it-IT"/>
        </w:rPr>
        <w:t xml:space="preserve">Form1 </w:t>
      </w:r>
      <w:r w:rsidRPr="008F73EF">
        <w:rPr>
          <w:lang w:val="it-IT"/>
        </w:rPr>
        <w:t xml:space="preserve">l’applicativo visualizza una nuova finestra che riporta le informazioni precedenti e richiede di selezionare l’opzione da utilizzare su questa finestra: </w:t>
      </w:r>
      <w:r w:rsidRPr="008F73EF">
        <w:rPr>
          <w:b/>
          <w:lang w:val="it-IT"/>
        </w:rPr>
        <w:t>Cancel</w:t>
      </w:r>
      <w:r w:rsidRPr="008F73EF">
        <w:rPr>
          <w:lang w:val="it-IT"/>
        </w:rPr>
        <w:t xml:space="preserve">, </w:t>
      </w:r>
      <w:r w:rsidRPr="008F73EF">
        <w:rPr>
          <w:b/>
          <w:lang w:val="it-IT"/>
        </w:rPr>
        <w:t>Chiudi, Ingrandisci, Riduci a icona:</w:t>
      </w:r>
    </w:p>
    <w:p w:rsidR="008F73EF" w:rsidRPr="008F73EF" w:rsidRDefault="008F73EF" w:rsidP="00ED12C2">
      <w:pPr>
        <w:pStyle w:val="ppFigure"/>
        <w:rPr>
          <w:lang w:val="it-IT"/>
        </w:rPr>
      </w:pPr>
      <w:r w:rsidRPr="008F73EF">
        <w:rPr>
          <w:noProof/>
          <w:lang w:bidi="ar-SA"/>
        </w:rPr>
        <w:drawing>
          <wp:inline distT="0" distB="0" distL="0" distR="0" wp14:anchorId="628BBD8D" wp14:editId="25F3B440">
            <wp:extent cx="2714400" cy="297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4400" cy="2977200"/>
                    </a:xfrm>
                    <a:prstGeom prst="rect">
                      <a:avLst/>
                    </a:prstGeom>
                  </pic:spPr>
                </pic:pic>
              </a:graphicData>
            </a:graphic>
          </wp:inline>
        </w:drawing>
      </w:r>
      <w:r w:rsidRPr="008F73EF">
        <w:rPr>
          <w:noProof/>
          <w:lang w:bidi="ar-SA"/>
        </w:rPr>
        <w:drawing>
          <wp:inline distT="0" distB="0" distL="0" distR="0" wp14:anchorId="1156AF8E" wp14:editId="459985D2">
            <wp:extent cx="2718000" cy="2980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8000" cy="2980800"/>
                    </a:xfrm>
                    <a:prstGeom prst="rect">
                      <a:avLst/>
                    </a:prstGeom>
                  </pic:spPr>
                </pic:pic>
              </a:graphicData>
            </a:graphic>
          </wp:inline>
        </w:drawing>
      </w:r>
    </w:p>
    <w:p w:rsidR="008F73EF" w:rsidRPr="008F73EF" w:rsidRDefault="008F73EF" w:rsidP="008F73EF">
      <w:pPr>
        <w:pStyle w:val="ppBodyText"/>
        <w:rPr>
          <w:b/>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 xml:space="preserve">: nella colonna </w:t>
      </w:r>
      <w:r w:rsidRPr="008F73EF">
        <w:rPr>
          <w:b/>
          <w:lang w:val="it-IT"/>
        </w:rPr>
        <w:t>Action</w:t>
      </w:r>
      <w:r w:rsidRPr="008F73EF">
        <w:rPr>
          <w:lang w:val="it-IT"/>
        </w:rPr>
        <w:t xml:space="preserve"> comparirà: </w:t>
      </w:r>
      <w:r w:rsidRPr="008F73EF">
        <w:rPr>
          <w:b/>
          <w:lang w:val="it-IT"/>
        </w:rPr>
        <w:t xml:space="preserve">Chiudi </w:t>
      </w:r>
    </w:p>
    <w:p w:rsidR="008F73EF" w:rsidRPr="008F73EF" w:rsidRDefault="008F73EF" w:rsidP="00ED12C2">
      <w:pPr>
        <w:pStyle w:val="ppFigure"/>
        <w:rPr>
          <w:lang w:val="it-IT"/>
        </w:rPr>
      </w:pPr>
      <w:r w:rsidRPr="008F73EF">
        <w:rPr>
          <w:noProof/>
          <w:lang w:bidi="ar-SA"/>
        </w:rPr>
        <w:drawing>
          <wp:inline distT="0" distB="0" distL="0" distR="0" wp14:anchorId="158F0B9C" wp14:editId="2BBD2F2C">
            <wp:extent cx="4237200" cy="111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8F73EF" w:rsidRDefault="008F73EF" w:rsidP="008F73EF">
      <w:pPr>
        <w:pStyle w:val="ppBodyText"/>
        <w:rPr>
          <w:lang w:val="it-IT"/>
        </w:rPr>
      </w:pPr>
      <w:r w:rsidRPr="008F73EF">
        <w:rPr>
          <w:lang w:val="it-IT"/>
        </w:rPr>
        <w:t xml:space="preserve">A questo punto si chiede all’applicativo </w:t>
      </w:r>
      <w:r w:rsidRPr="008F73EF">
        <w:rPr>
          <w:b/>
          <w:i/>
          <w:lang w:val="it-IT"/>
        </w:rPr>
        <w:t>DialogFilterEditor</w:t>
      </w:r>
      <w:r w:rsidRPr="008F73EF">
        <w:rPr>
          <w:lang w:val="it-IT"/>
        </w:rPr>
        <w:t xml:space="preserve"> di salvare il file di configurazione (XML) per poterlo poi dare in pasto al servizio: sulla riga comando scegliere “</w:t>
      </w:r>
      <w:r w:rsidRPr="008F73EF">
        <w:rPr>
          <w:b/>
          <w:lang w:val="it-IT"/>
        </w:rPr>
        <w:t>file</w:t>
      </w:r>
      <w:r w:rsidRPr="008F73EF">
        <w:rPr>
          <w:lang w:val="it-IT"/>
        </w:rPr>
        <w:t>”, poi “</w:t>
      </w:r>
      <w:r w:rsidRPr="008F73EF">
        <w:rPr>
          <w:b/>
          <w:lang w:val="it-IT"/>
        </w:rPr>
        <w:t>save</w:t>
      </w:r>
      <w:r w:rsidRPr="008F73EF">
        <w:rPr>
          <w:lang w:val="it-IT"/>
        </w:rPr>
        <w:t xml:space="preserve">” (il nome e il percorso sono già corretti) e possiamo chiudere il </w:t>
      </w:r>
      <w:r w:rsidRPr="008F73EF">
        <w:rPr>
          <w:b/>
          <w:i/>
          <w:lang w:val="it-IT"/>
        </w:rPr>
        <w:t>DialogFilterEditor.</w:t>
      </w:r>
      <w:r w:rsidRPr="008F73EF">
        <w:rPr>
          <w:lang w:val="it-IT"/>
        </w:rPr>
        <w:t xml:space="preserve"> Ecco il contenuto aggiornato del file </w:t>
      </w:r>
      <w:r w:rsidRPr="008F73EF">
        <w:rPr>
          <w:b/>
          <w:i/>
          <w:lang w:val="it-IT"/>
        </w:rPr>
        <w:t xml:space="preserve">ConfigurationList.XML </w:t>
      </w:r>
      <w:r w:rsidRPr="008F73EF">
        <w:rPr>
          <w:lang w:val="it-IT"/>
        </w:rPr>
        <w: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&lt;?xml version="1.0" encoding="utf-8"?&gt;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&lt;CL:dialogs xmlns:CL="urn:Dialogs"&gt;</w:t>
      </w:r>
    </w:p>
    <w:p w:rsidR="008F73EF" w:rsidRPr="00ED12C2" w:rsidRDefault="008F73EF" w:rsidP="00825219">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w:t>
      </w:r>
      <w:proofErr w:type="gramStart"/>
      <w:r w:rsidRPr="00ED12C2">
        <w:rPr>
          <w:rFonts w:ascii="Courier New" w:hAnsi="Courier New" w:cs="Courier New"/>
        </w:rPr>
        <w:t>dialog</w:t>
      </w:r>
      <w:proofErr w:type="gramEnd"/>
      <w:r w:rsidRPr="00ED12C2">
        <w:rPr>
          <w:rFonts w:ascii="Courier New" w:hAnsi="Courier New" w:cs="Courier New"/>
        </w:rPr>
        <w:t>&gt;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&lt;Title&gt;Test&lt;/Title&gt;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&lt;Class&gt;#32770&lt;/Class&gt;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&lt;Buttons&gt;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&lt;Button&gt;No&lt;/Button&gt;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&lt;Button&gt;Annulla&lt;/Button&gt;</w:t>
      </w:r>
    </w:p>
    <w:p w:rsidR="008F73EF" w:rsidRPr="00ED12C2" w:rsidRDefault="008F73EF" w:rsidP="00825219">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8F73EF" w:rsidRPr="00ED12C2" w:rsidRDefault="008F73EF" w:rsidP="00825219">
      <w:pPr>
        <w:pStyle w:val="ppBodyText"/>
        <w:rPr>
          <w:rFonts w:ascii="Courier New" w:hAnsi="Courier New" w:cs="Courier New"/>
        </w:rPr>
      </w:pPr>
      <w:r w:rsidRPr="00ED12C2">
        <w:rPr>
          <w:rFonts w:ascii="Courier New" w:hAnsi="Courier New" w:cs="Courier New"/>
        </w:rPr>
        <w:lastRenderedPageBreak/>
        <w:t xml:space="preserve">    &lt;/Buttons&gt;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&lt;Actions&gt;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&lt;/Actions&gt;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&lt;/dialog&gt;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&lt;Title&gt;Form1&lt;/Title&gt;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&lt;Class&gt;WindowsForms10.Window.8.app.0.378734a&lt;/Class&gt;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&lt;Buttons&gt;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&lt;Button&gt;Cancel&lt;/Button&gt;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&lt;Button&gt;Riduci a icona&lt;/Button&gt;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&lt;Button&gt;Ingrandisci&lt;/Button&gt;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&lt;Button&gt;Chiudi&lt;/Button&gt;</w:t>
      </w:r>
    </w:p>
    <w:p w:rsidR="008F73EF" w:rsidRPr="00ED12C2" w:rsidRDefault="008F73EF" w:rsidP="00825219">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&lt;Actions&gt;</w:t>
      </w:r>
    </w:p>
    <w:p w:rsidR="008F73EF" w:rsidRPr="00ED12C2" w:rsidRDefault="008F73EF" w:rsidP="00825219">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&lt;/Actions&gt;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 xml:space="preserve">  &lt;/dialog&gt;</w:t>
      </w:r>
    </w:p>
    <w:p w:rsidR="008F73EF" w:rsidRPr="00ED12C2" w:rsidRDefault="008F73EF" w:rsidP="00825219">
      <w:pPr>
        <w:pStyle w:val="ppBodyText"/>
        <w:rPr>
          <w:rFonts w:ascii="Courier New" w:hAnsi="Courier New" w:cs="Courier New"/>
          <w:lang w:val="it-IT"/>
        </w:rPr>
      </w:pPr>
      <w:r w:rsidRPr="00ED12C2">
        <w:rPr>
          <w:rFonts w:ascii="Courier New" w:hAnsi="Courier New" w:cs="Courier New"/>
          <w:lang w:val="it-IT"/>
        </w:rPr>
        <w:t>&lt;/CL:dialogs&gt;</w:t>
      </w:r>
    </w:p>
    <w:p w:rsidR="008F73EF" w:rsidRPr="008F73EF" w:rsidRDefault="008F73EF" w:rsidP="00825219">
      <w:pPr>
        <w:pStyle w:val="ppBodyText"/>
        <w:rPr>
          <w:lang w:val="it-IT"/>
        </w:rPr>
      </w:pPr>
    </w:p>
    <w:p w:rsidR="008F73EF" w:rsidRPr="008F73EF" w:rsidRDefault="008F73EF" w:rsidP="008F73EF">
      <w:pPr>
        <w:pStyle w:val="ppBodyText"/>
        <w:rPr>
          <w:lang w:val="it-IT"/>
        </w:rPr>
      </w:pPr>
      <w:r w:rsidRPr="008F73EF">
        <w:rPr>
          <w:lang w:val="it-IT"/>
        </w:rPr>
        <w:t>A questo punto facciamo partire il servizio “</w:t>
      </w:r>
      <w:r w:rsidRPr="008F73EF">
        <w:rPr>
          <w:b/>
          <w:i/>
          <w:lang w:val="it-IT"/>
        </w:rPr>
        <w:t>DialogFilter</w:t>
      </w:r>
      <w:r w:rsidRPr="008F73EF">
        <w:rPr>
          <w:lang w:val="it-IT"/>
        </w:rPr>
        <w:t>”:</w:t>
      </w:r>
    </w:p>
    <w:p w:rsidR="008F73EF" w:rsidRPr="008F73EF" w:rsidRDefault="008F73EF" w:rsidP="008F73EF">
      <w:pPr>
        <w:pStyle w:val="ppBodyText"/>
        <w:rPr>
          <w:lang w:val="it-IT"/>
        </w:rPr>
      </w:pPr>
      <w:r w:rsidRPr="008F73EF">
        <w:rPr>
          <w:rFonts w:ascii="Courier New" w:hAnsi="Courier New" w:cs="Courier New"/>
          <w:sz w:val="20"/>
          <w:szCs w:val="20"/>
          <w:lang w:val="it-IT"/>
        </w:rPr>
        <w:t>sc start dialogfilter</w:t>
      </w:r>
      <w:r w:rsidRPr="008F73EF">
        <w:rPr>
          <w:lang w:val="it-IT"/>
        </w:rPr>
        <w:t xml:space="preserve"> (da un prompt di comandi con diritti di amministratore)</w:t>
      </w:r>
    </w:p>
    <w:p w:rsidR="008F73EF" w:rsidRPr="008F73EF" w:rsidRDefault="008F73EF" w:rsidP="008F73EF">
      <w:pPr>
        <w:pStyle w:val="ppBodyText"/>
        <w:rPr>
          <w:lang w:val="it-IT"/>
        </w:rPr>
      </w:pPr>
      <w:r w:rsidRPr="008F73EF">
        <w:rPr>
          <w:lang w:val="it-IT"/>
        </w:rPr>
        <w:t xml:space="preserve">lanciamo l’applicativo </w:t>
      </w:r>
      <w:r w:rsidRPr="008F73EF">
        <w:rPr>
          <w:b/>
          <w:lang w:val="it-IT"/>
        </w:rPr>
        <w:t>Test_1</w:t>
      </w:r>
      <w:r w:rsidRPr="008F73EF">
        <w:rPr>
          <w:lang w:val="it-IT"/>
        </w:rPr>
        <w:t>: a schermo non compariranno né la prima e né la seconda finestra.</w:t>
      </w:r>
    </w:p>
    <w:p w:rsidR="008F73EF" w:rsidRDefault="008F73EF" w:rsidP="008F73EF">
      <w:pPr>
        <w:pStyle w:val="Heading4"/>
        <w:rPr>
          <w:lang w:val="it-IT"/>
        </w:rPr>
      </w:pPr>
      <w:r w:rsidRPr="008F73EF">
        <w:rPr>
          <w:lang w:val="it-IT"/>
        </w:rPr>
        <w:t xml:space="preserve">I filtri verso l'interfaccia - conclusioni </w:t>
      </w:r>
    </w:p>
    <w:p w:rsidR="008F73EF" w:rsidRPr="008F73EF" w:rsidRDefault="008F73EF" w:rsidP="008F73EF">
      <w:pPr>
        <w:pStyle w:val="ppBodyText"/>
        <w:rPr>
          <w:lang w:val="it-IT"/>
        </w:rPr>
      </w:pPr>
      <w:r w:rsidRPr="008F73EF">
        <w:rPr>
          <w:lang w:val="it-IT"/>
        </w:rPr>
        <w:t>Per proteggere la nostra applicazione dai messaggi che arrivano dal sistema o dalle altre applicazioni, possiamo usare la risposta standard ai messaggi (</w:t>
      </w:r>
      <w:r w:rsidRPr="008F73EF">
        <w:rPr>
          <w:b/>
          <w:lang w:val="it-IT"/>
        </w:rPr>
        <w:t>Message Box Default Reply</w:t>
      </w:r>
      <w:r w:rsidRPr="008F73EF">
        <w:rPr>
          <w:lang w:val="it-IT"/>
        </w:rPr>
        <w:t>), disabilitare i “fumetti” (</w:t>
      </w:r>
      <w:r w:rsidRPr="008F73EF">
        <w:rPr>
          <w:b/>
          <w:lang w:val="it-IT"/>
        </w:rPr>
        <w:t>Balloons</w:t>
      </w:r>
      <w:r w:rsidRPr="008F73EF">
        <w:rPr>
          <w:lang w:val="it-IT"/>
        </w:rPr>
        <w:t>) o configurare opportunamente i filtri dei messaggi (</w:t>
      </w:r>
      <w:r w:rsidRPr="008F73EF">
        <w:rPr>
          <w:b/>
          <w:lang w:val="it-IT"/>
        </w:rPr>
        <w:t>Dialog Box Filter</w:t>
      </w:r>
      <w:r w:rsidRPr="008F73EF">
        <w:rPr>
          <w:lang w:val="it-IT"/>
        </w:rPr>
        <w:t>). Con le prime due soluzioni otteniamo una modifica gl</w:t>
      </w:r>
      <w:r w:rsidR="00211E36">
        <w:rPr>
          <w:lang w:val="it-IT"/>
        </w:rPr>
        <w:t xml:space="preserve">obale al sistema; con l’ultima </w:t>
      </w:r>
      <w:r w:rsidRPr="008F73EF">
        <w:rPr>
          <w:lang w:val="it-IT"/>
        </w:rPr>
        <w:t>possiamo migliorare la granularità della configurazione. Questo è molto efficace se dobbiamo neutralizzare “chirurgicamente” alcune finestre che compaiono quando non vorremmo, ma diventa un lavoro oneroso all’aumentare del numero delle finestre da gestire: basti pensare alla localizzazione dei pulsanti che ci costringe ad una diversificazione dei file di configurazione in base alla lingua utilizzata.</w:t>
      </w:r>
    </w:p>
    <w:p w:rsidR="001A162E" w:rsidRPr="00145113" w:rsidRDefault="008F73EF" w:rsidP="00F21437">
      <w:pPr>
        <w:pStyle w:val="ppBodyText"/>
        <w:rPr>
          <w:lang w:val="it-IT"/>
        </w:rPr>
      </w:pPr>
      <w:r>
        <w:rPr>
          <w:lang w:val="it-IT"/>
        </w:rPr>
        <w:t>_____</w:t>
      </w:r>
      <w:r w:rsidR="001A162E" w:rsidRPr="00145113">
        <w:rPr>
          <w:lang w:val="it-IT"/>
        </w:rPr>
        <w:t>_______________________________</w:t>
      </w:r>
    </w:p>
    <w:p w:rsidR="001A162E" w:rsidRPr="00145113" w:rsidRDefault="00BC367A" w:rsidP="00F21437">
      <w:pPr>
        <w:pStyle w:val="ppBodyText"/>
        <w:rPr>
          <w:lang w:val="it-IT"/>
        </w:rPr>
      </w:pPr>
      <w:r w:rsidRPr="00145113">
        <w:rPr>
          <w:lang w:val="it-IT"/>
        </w:rPr>
        <w:t xml:space="preserve">Questo articolo è stato scritto, curato nei particolari </w:t>
      </w:r>
      <w:r w:rsidR="001A162E" w:rsidRPr="00145113">
        <w:rPr>
          <w:lang w:val="it-IT"/>
        </w:rPr>
        <w:t xml:space="preserve">oltre che da me anche </w:t>
      </w:r>
      <w:r w:rsidRPr="00145113">
        <w:rPr>
          <w:lang w:val="it-IT"/>
        </w:rPr>
        <w:t>da due miei colleghi</w:t>
      </w:r>
      <w:r w:rsidR="008F73EF">
        <w:rPr>
          <w:lang w:val="it-IT"/>
        </w:rPr>
        <w:t xml:space="preserve">: </w:t>
      </w:r>
      <w:r w:rsidR="001A162E" w:rsidRPr="00CF21DF">
        <w:rPr>
          <w:lang w:val="it-IT"/>
        </w:rPr>
        <w:t>Gianni Rosa Gallina</w:t>
      </w:r>
      <w:r w:rsidR="00CF21DF" w:rsidRPr="00CF21DF">
        <w:rPr>
          <w:lang w:val="it-IT"/>
        </w:rPr>
        <w:t xml:space="preserve"> (</w:t>
      </w:r>
      <w:hyperlink r:id="rId48" w:history="1">
        <w:r w:rsidR="00B93B8F">
          <w:rPr>
            <w:rStyle w:val="Hyperlink"/>
            <w:lang w:val="it-IT"/>
          </w:rPr>
          <w:t>blog</w:t>
        </w:r>
      </w:hyperlink>
      <w:r w:rsidR="00B93B8F">
        <w:rPr>
          <w:lang w:val="it-IT"/>
        </w:rPr>
        <w:t xml:space="preserve"> e </w:t>
      </w:r>
      <w:hyperlink r:id="rId49" w:history="1">
        <w:r w:rsidR="00B93B8F" w:rsidRPr="00B93B8F">
          <w:rPr>
            <w:rStyle w:val="Hyperlink"/>
            <w:lang w:val="it-IT"/>
          </w:rPr>
          <w:t>MVP</w:t>
        </w:r>
      </w:hyperlink>
      <w:r w:rsidR="00B93B8F">
        <w:rPr>
          <w:lang w:val="it-IT"/>
        </w:rPr>
        <w:t>)</w:t>
      </w:r>
      <w:r w:rsidR="008F73EF">
        <w:rPr>
          <w:lang w:val="it-IT"/>
        </w:rPr>
        <w:t xml:space="preserve"> </w:t>
      </w:r>
      <w:r w:rsidR="001A162E" w:rsidRPr="00CF21DF">
        <w:rPr>
          <w:lang w:val="it-IT"/>
        </w:rPr>
        <w:t xml:space="preserve">e </w:t>
      </w:r>
      <w:r w:rsidR="008F73EF">
        <w:rPr>
          <w:lang w:val="it-IT"/>
        </w:rPr>
        <w:t>Marina Sabetta</w:t>
      </w:r>
      <w:r w:rsidR="001A162E" w:rsidRPr="00145113">
        <w:rPr>
          <w:lang w:val="it-IT"/>
        </w:rPr>
        <w:t>.</w:t>
      </w:r>
    </w:p>
    <w:p w:rsidR="00BC367A" w:rsidRPr="00145113" w:rsidRDefault="00BC367A" w:rsidP="00F21437">
      <w:pPr>
        <w:pStyle w:val="ppBodyText"/>
        <w:rPr>
          <w:lang w:val="it-IT"/>
        </w:rPr>
      </w:pPr>
      <w:r w:rsidRPr="00145113">
        <w:rPr>
          <w:lang w:val="it-IT"/>
        </w:rPr>
        <w:lastRenderedPageBreak/>
        <w:t>Per ulteriori informazion</w:t>
      </w:r>
      <w:r w:rsidR="004074EA">
        <w:rPr>
          <w:lang w:val="it-IT"/>
        </w:rPr>
        <w:t>i potete riferirVi a questi collegamenti</w:t>
      </w:r>
      <w:r w:rsidR="00CF21DF">
        <w:rPr>
          <w:lang w:val="it-IT"/>
        </w:rPr>
        <w:t xml:space="preserve"> (in inglese)</w:t>
      </w:r>
      <w:r w:rsidRPr="00145113">
        <w:rPr>
          <w:lang w:val="it-IT"/>
        </w:rPr>
        <w:t>:</w:t>
      </w:r>
    </w:p>
    <w:p w:rsidR="004074EA" w:rsidRDefault="006950FB" w:rsidP="008F265E">
      <w:pPr>
        <w:pStyle w:val="ppBodyText"/>
        <w:rPr>
          <w:rStyle w:val="Hyperlink"/>
          <w:rFonts w:ascii="Arial" w:hAnsi="Arial" w:cs="Arial"/>
          <w:sz w:val="21"/>
          <w:szCs w:val="21"/>
          <w:lang w:val="it-IT"/>
        </w:rPr>
      </w:pPr>
      <w:hyperlink r:id="rId50" w:history="1">
        <w:r w:rsidR="004074EA" w:rsidRPr="00C81B41">
          <w:rPr>
            <w:rStyle w:val="Hyperlink"/>
            <w:rFonts w:ascii="Arial" w:hAnsi="Arial" w:cs="Arial"/>
            <w:sz w:val="21"/>
            <w:szCs w:val="21"/>
            <w:lang w:val="it-IT"/>
          </w:rPr>
          <w:t>http://msdn.microsoft.com/en-us/library/ff793549(v=winembedded.60)</w:t>
        </w:r>
      </w:hyperlink>
    </w:p>
    <w:p w:rsidR="004074EA" w:rsidRDefault="006950FB" w:rsidP="008F265E">
      <w:pPr>
        <w:pStyle w:val="ppBodyText"/>
        <w:rPr>
          <w:rStyle w:val="Hyperlink"/>
          <w:rFonts w:ascii="Arial" w:hAnsi="Arial" w:cs="Arial"/>
          <w:sz w:val="21"/>
          <w:szCs w:val="21"/>
          <w:lang w:val="it-IT"/>
        </w:rPr>
      </w:pPr>
      <w:hyperlink r:id="rId51" w:history="1">
        <w:r w:rsidR="004074EA" w:rsidRPr="00C81B41">
          <w:rPr>
            <w:rStyle w:val="Hyperlink"/>
            <w:rFonts w:ascii="Arial" w:hAnsi="Arial" w:cs="Arial"/>
            <w:sz w:val="21"/>
            <w:szCs w:val="21"/>
            <w:lang w:val="it-IT"/>
          </w:rPr>
          <w:t>http://msdn.microsoft.com/en-us/library/ff794009(v=winembedded.60).aspx</w:t>
        </w:r>
      </w:hyperlink>
    </w:p>
    <w:p w:rsidR="004074EA" w:rsidRPr="00145113" w:rsidRDefault="004074EA" w:rsidP="008F265E">
      <w:pPr>
        <w:pStyle w:val="ppBodyText"/>
        <w:rPr>
          <w:rStyle w:val="Hyperlink"/>
          <w:rFonts w:ascii="Arial" w:hAnsi="Arial" w:cs="Arial"/>
          <w:sz w:val="21"/>
          <w:szCs w:val="21"/>
          <w:lang w:val="it-IT"/>
        </w:rPr>
      </w:pPr>
      <w:r w:rsidRPr="004074EA">
        <w:rPr>
          <w:rStyle w:val="Hyperlink"/>
          <w:rFonts w:ascii="Arial" w:hAnsi="Arial" w:cs="Arial"/>
          <w:sz w:val="21"/>
          <w:szCs w:val="21"/>
          <w:lang w:val="it-IT"/>
        </w:rPr>
        <w:t>http://msdn.microsoft.com/en-us/library/ee832759.aspx</w:t>
      </w:r>
    </w:p>
    <w:p w:rsidR="00FA1483" w:rsidRDefault="00FA1483" w:rsidP="00F21437">
      <w:pPr>
        <w:pStyle w:val="ppBodyText"/>
        <w:rPr>
          <w:lang w:val="it-IT"/>
        </w:rPr>
      </w:pPr>
    </w:p>
    <w:p w:rsidR="00C21CD2" w:rsidRDefault="00C21CD2" w:rsidP="006B1592">
      <w:pPr>
        <w:pStyle w:val="Heading4"/>
        <w:ind w:left="0"/>
        <w:rPr>
          <w:lang w:val="it-IT"/>
        </w:rPr>
      </w:pPr>
      <w:r>
        <w:rPr>
          <w:lang w:val="it-IT"/>
        </w:rPr>
        <w:t>di Beppe Platania (</w:t>
      </w:r>
      <w:hyperlink r:id="rId52" w:history="1">
        <w:r w:rsidRPr="00C21CD2">
          <w:rPr>
            <w:rStyle w:val="Hyperlink"/>
            <w:lang w:val="it-IT"/>
          </w:rPr>
          <w:t>blog</w:t>
        </w:r>
      </w:hyperlink>
      <w:r>
        <w:rPr>
          <w:lang w:val="it-IT"/>
        </w:rPr>
        <w:t>) – Microsoft MVP</w:t>
      </w:r>
    </w:p>
    <w:p w:rsidR="006B1592" w:rsidRPr="006B1592" w:rsidRDefault="006B1592" w:rsidP="006B1592">
      <w:pPr>
        <w:pStyle w:val="ppBodyText"/>
        <w:rPr>
          <w:lang w:val="it-IT"/>
        </w:rPr>
      </w:pPr>
    </w:p>
    <w:p w:rsidR="00C21CD2" w:rsidRDefault="00C21CD2" w:rsidP="00C21CD2">
      <w:pPr>
        <w:pStyle w:val="ppBodyText"/>
        <w:rPr>
          <w:lang w:val="it-IT"/>
        </w:rPr>
      </w:pPr>
    </w:p>
    <w:p w:rsidR="006B1592" w:rsidRDefault="006B1592" w:rsidP="00C21CD2">
      <w:pPr>
        <w:pStyle w:val="ppBodyText"/>
        <w:rPr>
          <w:lang w:val="it-IT"/>
        </w:rPr>
      </w:pPr>
    </w:p>
    <w:sectPr w:rsidR="006B1592" w:rsidSect="008B55B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0FB" w:rsidRDefault="006950FB" w:rsidP="002D2DC3">
      <w:pPr>
        <w:spacing w:after="0"/>
      </w:pPr>
      <w:r>
        <w:separator/>
      </w:r>
    </w:p>
  </w:endnote>
  <w:endnote w:type="continuationSeparator" w:id="0">
    <w:p w:rsidR="006950FB" w:rsidRDefault="006950FB" w:rsidP="002D2D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0FB" w:rsidRDefault="006950FB" w:rsidP="002D2DC3">
      <w:pPr>
        <w:spacing w:after="0"/>
      </w:pPr>
      <w:r>
        <w:separator/>
      </w:r>
    </w:p>
  </w:footnote>
  <w:footnote w:type="continuationSeparator" w:id="0">
    <w:p w:rsidR="006950FB" w:rsidRDefault="006950FB" w:rsidP="002D2DC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119F1"/>
    <w:multiLevelType w:val="hybridMultilevel"/>
    <w:tmpl w:val="6FCC6630"/>
    <w:lvl w:ilvl="0" w:tplc="E6CA71F0">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
    <w:nsid w:val="135B42B6"/>
    <w:multiLevelType w:val="hybridMultilevel"/>
    <w:tmpl w:val="22FC7642"/>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FE37793"/>
    <w:multiLevelType w:val="hybridMultilevel"/>
    <w:tmpl w:val="414433B8"/>
    <w:lvl w:ilvl="0" w:tplc="3C6A3F28">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2F3B1E13"/>
    <w:multiLevelType w:val="hybridMultilevel"/>
    <w:tmpl w:val="0BA66200"/>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47B529E3"/>
    <w:multiLevelType w:val="hybridMultilevel"/>
    <w:tmpl w:val="2AF2CBD4"/>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nsid w:val="4AF72BCA"/>
    <w:multiLevelType w:val="hybridMultilevel"/>
    <w:tmpl w:val="30B631E2"/>
    <w:lvl w:ilvl="0" w:tplc="AB126BDA">
      <w:start w:val="1"/>
      <w:numFmt w:val="decimal"/>
      <w:lvlText w:val="%1)"/>
      <w:lvlJc w:val="left"/>
      <w:pPr>
        <w:ind w:left="717" w:hanging="360"/>
      </w:pPr>
      <w:rPr>
        <w:rFonts w:hint="default"/>
      </w:rPr>
    </w:lvl>
    <w:lvl w:ilvl="1" w:tplc="EB4422C8">
      <w:start w:val="1"/>
      <w:numFmt w:val="lowerLetter"/>
      <w:lvlText w:val="%2."/>
      <w:lvlJc w:val="left"/>
      <w:pPr>
        <w:ind w:left="1437" w:hanging="360"/>
      </w:pPr>
      <w:rPr>
        <w:rFonts w:hint="default"/>
      </w:r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0">
    <w:nsid w:val="50CD1C68"/>
    <w:multiLevelType w:val="hybridMultilevel"/>
    <w:tmpl w:val="031490D6"/>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1">
    <w:nsid w:val="63DA6DD2"/>
    <w:multiLevelType w:val="multilevel"/>
    <w:tmpl w:val="210895F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4AC5E51"/>
    <w:multiLevelType w:val="hybridMultilevel"/>
    <w:tmpl w:val="30F6D5AA"/>
    <w:lvl w:ilvl="0" w:tplc="7C181E3C">
      <w:start w:val="1"/>
      <w:numFmt w:val="bullet"/>
      <w:lvlText w:val=""/>
      <w:lvlJc w:val="left"/>
      <w:pPr>
        <w:ind w:left="1077" w:hanging="360"/>
      </w:pPr>
      <w:rPr>
        <w:rFonts w:ascii="Symbol" w:hAnsi="Symbol" w:hint="default"/>
        <w:lang w:val="it-I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4">
    <w:nsid w:val="658D0ED1"/>
    <w:multiLevelType w:val="hybridMultilevel"/>
    <w:tmpl w:val="1E865300"/>
    <w:lvl w:ilvl="0" w:tplc="AB126BDA">
      <w:start w:val="1"/>
      <w:numFmt w:val="decimal"/>
      <w:lvlText w:val="%1)"/>
      <w:lvlJc w:val="left"/>
      <w:pPr>
        <w:ind w:left="717" w:hanging="360"/>
      </w:pPr>
      <w:rPr>
        <w:rFonts w:hint="default"/>
      </w:rPr>
    </w:lvl>
    <w:lvl w:ilvl="1" w:tplc="04100019">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5">
    <w:nsid w:val="678D52D8"/>
    <w:multiLevelType w:val="hybridMultilevel"/>
    <w:tmpl w:val="F3B4FFEE"/>
    <w:lvl w:ilvl="0" w:tplc="8E40D45E">
      <w:start w:val="1"/>
      <w:numFmt w:val="decimal"/>
      <w:lvlText w:val="%1)"/>
      <w:lvlJc w:val="left"/>
      <w:pPr>
        <w:ind w:left="717" w:hanging="360"/>
      </w:pPr>
      <w:rPr>
        <w:rFonts w:hint="default"/>
      </w:rPr>
    </w:lvl>
    <w:lvl w:ilvl="1" w:tplc="04100019">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6">
    <w:nsid w:val="68A55C55"/>
    <w:multiLevelType w:val="hybridMultilevel"/>
    <w:tmpl w:val="CD666448"/>
    <w:lvl w:ilvl="0" w:tplc="016CCC22">
      <w:start w:val="3"/>
      <w:numFmt w:val="decimal"/>
      <w:lvlText w:val="%1)"/>
      <w:lvlJc w:val="left"/>
      <w:pPr>
        <w:ind w:left="717" w:hanging="360"/>
      </w:pPr>
      <w:rPr>
        <w:rFonts w:hint="default"/>
      </w:rPr>
    </w:lvl>
    <w:lvl w:ilvl="1" w:tplc="04100019">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nsid w:val="74AE7B6F"/>
    <w:multiLevelType w:val="hybridMultilevel"/>
    <w:tmpl w:val="59B0526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9">
    <w:nsid w:val="78313FA6"/>
    <w:multiLevelType w:val="hybridMultilevel"/>
    <w:tmpl w:val="0AEEC99C"/>
    <w:lvl w:ilvl="0" w:tplc="04100003">
      <w:start w:val="1"/>
      <w:numFmt w:val="bullet"/>
      <w:lvlText w:val="o"/>
      <w:lvlJc w:val="left"/>
      <w:pPr>
        <w:ind w:left="862" w:hanging="360"/>
      </w:pPr>
      <w:rPr>
        <w:rFonts w:ascii="Courier New" w:hAnsi="Courier New" w:cs="Courier New" w:hint="default"/>
      </w:rPr>
    </w:lvl>
    <w:lvl w:ilvl="1" w:tplc="04100003">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20">
    <w:nsid w:val="792B4036"/>
    <w:multiLevelType w:val="hybridMultilevel"/>
    <w:tmpl w:val="46F46CE8"/>
    <w:lvl w:ilvl="0" w:tplc="8DA44AA4">
      <w:start w:val="2"/>
      <w:numFmt w:val="decimal"/>
      <w:lvlText w:val="%1)"/>
      <w:lvlJc w:val="left"/>
      <w:pPr>
        <w:ind w:left="717" w:hanging="360"/>
      </w:pPr>
      <w:rPr>
        <w:rFonts w:hint="default"/>
      </w:rPr>
    </w:lvl>
    <w:lvl w:ilvl="1" w:tplc="04100019">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1">
    <w:nsid w:val="7A624230"/>
    <w:multiLevelType w:val="hybridMultilevel"/>
    <w:tmpl w:val="CEAC4934"/>
    <w:lvl w:ilvl="0" w:tplc="04100001">
      <w:start w:val="1"/>
      <w:numFmt w:val="bullet"/>
      <w:lvlText w:val=""/>
      <w:lvlJc w:val="left"/>
      <w:pPr>
        <w:ind w:left="1077" w:hanging="360"/>
      </w:pPr>
      <w:rPr>
        <w:rFonts w:ascii="Symbol" w:hAnsi="Symbol" w:hint="default"/>
      </w:rPr>
    </w:lvl>
    <w:lvl w:ilvl="1" w:tplc="04100003">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2">
    <w:nsid w:val="7A8626E4"/>
    <w:multiLevelType w:val="multilevel"/>
    <w:tmpl w:val="24AACEDE"/>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
  </w:num>
  <w:num w:numId="2">
    <w:abstractNumId w:val="24"/>
  </w:num>
  <w:num w:numId="3">
    <w:abstractNumId w:val="12"/>
  </w:num>
  <w:num w:numId="4">
    <w:abstractNumId w:val="17"/>
  </w:num>
  <w:num w:numId="5">
    <w:abstractNumId w:val="6"/>
  </w:num>
  <w:num w:numId="6">
    <w:abstractNumId w:val="23"/>
  </w:num>
  <w:num w:numId="7">
    <w:abstractNumId w:val="4"/>
  </w:num>
  <w:num w:numId="8">
    <w:abstractNumId w:val="22"/>
  </w:num>
  <w:num w:numId="9">
    <w:abstractNumId w:val="7"/>
  </w:num>
  <w:num w:numId="10">
    <w:abstractNumId w:val="0"/>
  </w:num>
  <w:num w:numId="11">
    <w:abstractNumId w:val="14"/>
  </w:num>
  <w:num w:numId="12">
    <w:abstractNumId w:val="18"/>
  </w:num>
  <w:num w:numId="13">
    <w:abstractNumId w:val="5"/>
  </w:num>
  <w:num w:numId="14">
    <w:abstractNumId w:val="10"/>
  </w:num>
  <w:num w:numId="15">
    <w:abstractNumId w:val="8"/>
  </w:num>
  <w:num w:numId="16">
    <w:abstractNumId w:val="21"/>
  </w:num>
  <w:num w:numId="17">
    <w:abstractNumId w:val="13"/>
  </w:num>
  <w:num w:numId="18">
    <w:abstractNumId w:val="1"/>
  </w:num>
  <w:num w:numId="19">
    <w:abstractNumId w:val="19"/>
  </w:num>
  <w:num w:numId="20">
    <w:abstractNumId w:val="3"/>
  </w:num>
  <w:num w:numId="21">
    <w:abstractNumId w:val="15"/>
  </w:num>
  <w:num w:numId="22">
    <w:abstractNumId w:val="9"/>
  </w:num>
  <w:num w:numId="23">
    <w:abstractNumId w:val="16"/>
  </w:num>
  <w:num w:numId="24">
    <w:abstractNumId w:val="20"/>
  </w:num>
  <w:num w:numId="25">
    <w:abstractNumId w:val="22"/>
    <w:lvlOverride w:ilvl="0">
      <w:startOverride w:val="1"/>
    </w:lvlOverride>
    <w:lvlOverride w:ilvl="1">
      <w:startOverride w:val="2"/>
    </w:lvlOverride>
  </w:num>
  <w:num w:numId="26">
    <w:abstractNumId w:val="11"/>
  </w:num>
  <w:num w:numId="27">
    <w:abstractNumId w:val="22"/>
    <w:lvlOverride w:ilvl="0">
      <w:startOverride w:val="1"/>
    </w:lvlOverride>
    <w:lvlOverride w:ilvl="1">
      <w:startOverride w:val="4"/>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doNotDisplayPageBoundarie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B02"/>
    <w:rsid w:val="00002B3A"/>
    <w:rsid w:val="00004C4C"/>
    <w:rsid w:val="00007B68"/>
    <w:rsid w:val="00010525"/>
    <w:rsid w:val="0001423D"/>
    <w:rsid w:val="00034A67"/>
    <w:rsid w:val="0005148C"/>
    <w:rsid w:val="000570B9"/>
    <w:rsid w:val="00057377"/>
    <w:rsid w:val="00062B63"/>
    <w:rsid w:val="000661A6"/>
    <w:rsid w:val="000704F0"/>
    <w:rsid w:val="000833EB"/>
    <w:rsid w:val="00085C3F"/>
    <w:rsid w:val="000907E1"/>
    <w:rsid w:val="000A2AD0"/>
    <w:rsid w:val="000A76C7"/>
    <w:rsid w:val="000C2EDD"/>
    <w:rsid w:val="000C2F04"/>
    <w:rsid w:val="000D2E0E"/>
    <w:rsid w:val="000D384F"/>
    <w:rsid w:val="000D6B6E"/>
    <w:rsid w:val="000E0D1A"/>
    <w:rsid w:val="000E11B3"/>
    <w:rsid w:val="000E2DE5"/>
    <w:rsid w:val="000E6730"/>
    <w:rsid w:val="000F089B"/>
    <w:rsid w:val="000F45FA"/>
    <w:rsid w:val="00111437"/>
    <w:rsid w:val="001128CF"/>
    <w:rsid w:val="0012269F"/>
    <w:rsid w:val="00134405"/>
    <w:rsid w:val="00134E0A"/>
    <w:rsid w:val="00136E1D"/>
    <w:rsid w:val="00140828"/>
    <w:rsid w:val="00145113"/>
    <w:rsid w:val="00152363"/>
    <w:rsid w:val="001606B2"/>
    <w:rsid w:val="001633D0"/>
    <w:rsid w:val="00164B63"/>
    <w:rsid w:val="00164B69"/>
    <w:rsid w:val="00164C63"/>
    <w:rsid w:val="00167508"/>
    <w:rsid w:val="001742C1"/>
    <w:rsid w:val="0017433F"/>
    <w:rsid w:val="00184767"/>
    <w:rsid w:val="00186C05"/>
    <w:rsid w:val="00187775"/>
    <w:rsid w:val="001A1349"/>
    <w:rsid w:val="001A162E"/>
    <w:rsid w:val="001A6D35"/>
    <w:rsid w:val="001B13C4"/>
    <w:rsid w:val="001D2AE2"/>
    <w:rsid w:val="001E0D6B"/>
    <w:rsid w:val="001E1293"/>
    <w:rsid w:val="001E266B"/>
    <w:rsid w:val="001E5149"/>
    <w:rsid w:val="001E62CC"/>
    <w:rsid w:val="001F01F4"/>
    <w:rsid w:val="001F361F"/>
    <w:rsid w:val="00211E36"/>
    <w:rsid w:val="00220447"/>
    <w:rsid w:val="002211F0"/>
    <w:rsid w:val="002375F1"/>
    <w:rsid w:val="00237842"/>
    <w:rsid w:val="00240BC9"/>
    <w:rsid w:val="00241629"/>
    <w:rsid w:val="002532E5"/>
    <w:rsid w:val="00255700"/>
    <w:rsid w:val="00257CB3"/>
    <w:rsid w:val="00264C68"/>
    <w:rsid w:val="002724BD"/>
    <w:rsid w:val="0027289A"/>
    <w:rsid w:val="0028046F"/>
    <w:rsid w:val="0028334D"/>
    <w:rsid w:val="0028522A"/>
    <w:rsid w:val="00291BBA"/>
    <w:rsid w:val="00293865"/>
    <w:rsid w:val="002A00F8"/>
    <w:rsid w:val="002A638B"/>
    <w:rsid w:val="002B3A6C"/>
    <w:rsid w:val="002C0175"/>
    <w:rsid w:val="002D0C15"/>
    <w:rsid w:val="002D1AF4"/>
    <w:rsid w:val="002D2DC3"/>
    <w:rsid w:val="002D76D0"/>
    <w:rsid w:val="002E1630"/>
    <w:rsid w:val="002E74C3"/>
    <w:rsid w:val="002F0C3D"/>
    <w:rsid w:val="002F12EC"/>
    <w:rsid w:val="002F27C3"/>
    <w:rsid w:val="002F5390"/>
    <w:rsid w:val="002F7815"/>
    <w:rsid w:val="002F7A9D"/>
    <w:rsid w:val="00306DB9"/>
    <w:rsid w:val="003109A6"/>
    <w:rsid w:val="003164FB"/>
    <w:rsid w:val="003200A1"/>
    <w:rsid w:val="00321D94"/>
    <w:rsid w:val="003229EA"/>
    <w:rsid w:val="00322D95"/>
    <w:rsid w:val="003243A2"/>
    <w:rsid w:val="00327CD8"/>
    <w:rsid w:val="00335952"/>
    <w:rsid w:val="00344370"/>
    <w:rsid w:val="003450B1"/>
    <w:rsid w:val="00346B76"/>
    <w:rsid w:val="00351192"/>
    <w:rsid w:val="003602D8"/>
    <w:rsid w:val="00361435"/>
    <w:rsid w:val="00363CFF"/>
    <w:rsid w:val="00364EC6"/>
    <w:rsid w:val="003725BA"/>
    <w:rsid w:val="00376937"/>
    <w:rsid w:val="003901F1"/>
    <w:rsid w:val="00392A57"/>
    <w:rsid w:val="003A27A9"/>
    <w:rsid w:val="003A534C"/>
    <w:rsid w:val="003B3240"/>
    <w:rsid w:val="003C19CE"/>
    <w:rsid w:val="003C23F2"/>
    <w:rsid w:val="003C5D61"/>
    <w:rsid w:val="003D4032"/>
    <w:rsid w:val="003E2CA0"/>
    <w:rsid w:val="004074EA"/>
    <w:rsid w:val="00413DA3"/>
    <w:rsid w:val="004172BB"/>
    <w:rsid w:val="00417540"/>
    <w:rsid w:val="00421080"/>
    <w:rsid w:val="004324D7"/>
    <w:rsid w:val="004329D0"/>
    <w:rsid w:val="0044164F"/>
    <w:rsid w:val="00447B90"/>
    <w:rsid w:val="00455830"/>
    <w:rsid w:val="0046724F"/>
    <w:rsid w:val="00475F93"/>
    <w:rsid w:val="004806E3"/>
    <w:rsid w:val="00481654"/>
    <w:rsid w:val="0048423B"/>
    <w:rsid w:val="00491F87"/>
    <w:rsid w:val="00492C8A"/>
    <w:rsid w:val="004A043F"/>
    <w:rsid w:val="004A2177"/>
    <w:rsid w:val="004A4D36"/>
    <w:rsid w:val="004B099D"/>
    <w:rsid w:val="004B563E"/>
    <w:rsid w:val="004C18C2"/>
    <w:rsid w:val="004C1B96"/>
    <w:rsid w:val="004C585A"/>
    <w:rsid w:val="004C74AB"/>
    <w:rsid w:val="004C7ED3"/>
    <w:rsid w:val="004D588D"/>
    <w:rsid w:val="004E0A4D"/>
    <w:rsid w:val="004E1F97"/>
    <w:rsid w:val="004E46B3"/>
    <w:rsid w:val="004E6ED7"/>
    <w:rsid w:val="004E7B7D"/>
    <w:rsid w:val="004F3DBE"/>
    <w:rsid w:val="004F5710"/>
    <w:rsid w:val="004F7A62"/>
    <w:rsid w:val="00503E29"/>
    <w:rsid w:val="00505C31"/>
    <w:rsid w:val="00522166"/>
    <w:rsid w:val="00524ED3"/>
    <w:rsid w:val="00526DB4"/>
    <w:rsid w:val="005321F9"/>
    <w:rsid w:val="00536383"/>
    <w:rsid w:val="005377F9"/>
    <w:rsid w:val="005427CA"/>
    <w:rsid w:val="00547965"/>
    <w:rsid w:val="005660B0"/>
    <w:rsid w:val="005671EB"/>
    <w:rsid w:val="00570F51"/>
    <w:rsid w:val="00573C7C"/>
    <w:rsid w:val="00573F7F"/>
    <w:rsid w:val="0057460A"/>
    <w:rsid w:val="0058236B"/>
    <w:rsid w:val="00582479"/>
    <w:rsid w:val="005911A2"/>
    <w:rsid w:val="00591F44"/>
    <w:rsid w:val="0059470B"/>
    <w:rsid w:val="005A318B"/>
    <w:rsid w:val="005A3BB3"/>
    <w:rsid w:val="005B1295"/>
    <w:rsid w:val="005B19BD"/>
    <w:rsid w:val="005B2900"/>
    <w:rsid w:val="005B7B12"/>
    <w:rsid w:val="005B7F91"/>
    <w:rsid w:val="005C4493"/>
    <w:rsid w:val="005D54F3"/>
    <w:rsid w:val="005E1D0C"/>
    <w:rsid w:val="005E386F"/>
    <w:rsid w:val="005E458C"/>
    <w:rsid w:val="005E7E45"/>
    <w:rsid w:val="00602735"/>
    <w:rsid w:val="006028FB"/>
    <w:rsid w:val="00612917"/>
    <w:rsid w:val="006148BC"/>
    <w:rsid w:val="006200AC"/>
    <w:rsid w:val="00631CE7"/>
    <w:rsid w:val="0063609A"/>
    <w:rsid w:val="00656FD1"/>
    <w:rsid w:val="00664072"/>
    <w:rsid w:val="006642A2"/>
    <w:rsid w:val="00667444"/>
    <w:rsid w:val="00672859"/>
    <w:rsid w:val="006775EE"/>
    <w:rsid w:val="006912D9"/>
    <w:rsid w:val="006912DC"/>
    <w:rsid w:val="0069314B"/>
    <w:rsid w:val="006950FB"/>
    <w:rsid w:val="00697C5B"/>
    <w:rsid w:val="006A27F2"/>
    <w:rsid w:val="006A449D"/>
    <w:rsid w:val="006A4EF4"/>
    <w:rsid w:val="006B1592"/>
    <w:rsid w:val="006B7EF7"/>
    <w:rsid w:val="006C5260"/>
    <w:rsid w:val="006C71C5"/>
    <w:rsid w:val="006D1254"/>
    <w:rsid w:val="006E6217"/>
    <w:rsid w:val="006E74FD"/>
    <w:rsid w:val="007067E4"/>
    <w:rsid w:val="00717701"/>
    <w:rsid w:val="007259FB"/>
    <w:rsid w:val="00727EF6"/>
    <w:rsid w:val="00730E2A"/>
    <w:rsid w:val="0073228E"/>
    <w:rsid w:val="00734869"/>
    <w:rsid w:val="0074067B"/>
    <w:rsid w:val="00740EED"/>
    <w:rsid w:val="00743DDB"/>
    <w:rsid w:val="007575A6"/>
    <w:rsid w:val="00773531"/>
    <w:rsid w:val="00780917"/>
    <w:rsid w:val="00780EC5"/>
    <w:rsid w:val="00782DCC"/>
    <w:rsid w:val="00790FCA"/>
    <w:rsid w:val="00797255"/>
    <w:rsid w:val="007A0824"/>
    <w:rsid w:val="007B3374"/>
    <w:rsid w:val="007D4279"/>
    <w:rsid w:val="007F4E91"/>
    <w:rsid w:val="007F57F0"/>
    <w:rsid w:val="00810AAF"/>
    <w:rsid w:val="008135F3"/>
    <w:rsid w:val="00816068"/>
    <w:rsid w:val="008162C7"/>
    <w:rsid w:val="00824098"/>
    <w:rsid w:val="00825219"/>
    <w:rsid w:val="00830D0B"/>
    <w:rsid w:val="008343E8"/>
    <w:rsid w:val="00836CDD"/>
    <w:rsid w:val="008373FB"/>
    <w:rsid w:val="00837EF8"/>
    <w:rsid w:val="008508E0"/>
    <w:rsid w:val="00851770"/>
    <w:rsid w:val="008550BB"/>
    <w:rsid w:val="00862C28"/>
    <w:rsid w:val="008645A6"/>
    <w:rsid w:val="00864A88"/>
    <w:rsid w:val="0086708F"/>
    <w:rsid w:val="008859D2"/>
    <w:rsid w:val="008927C0"/>
    <w:rsid w:val="008B55B0"/>
    <w:rsid w:val="008B62A7"/>
    <w:rsid w:val="008B66D7"/>
    <w:rsid w:val="008C675F"/>
    <w:rsid w:val="008D04B4"/>
    <w:rsid w:val="008E1A19"/>
    <w:rsid w:val="008E3A95"/>
    <w:rsid w:val="008E4A47"/>
    <w:rsid w:val="008E6AA6"/>
    <w:rsid w:val="008E74A6"/>
    <w:rsid w:val="008F265E"/>
    <w:rsid w:val="008F2701"/>
    <w:rsid w:val="008F2B02"/>
    <w:rsid w:val="008F73EF"/>
    <w:rsid w:val="009001E9"/>
    <w:rsid w:val="00901FC1"/>
    <w:rsid w:val="00905CC3"/>
    <w:rsid w:val="0091116B"/>
    <w:rsid w:val="00913481"/>
    <w:rsid w:val="009150B4"/>
    <w:rsid w:val="00925C00"/>
    <w:rsid w:val="00927A33"/>
    <w:rsid w:val="00934670"/>
    <w:rsid w:val="0093640D"/>
    <w:rsid w:val="009379E6"/>
    <w:rsid w:val="00944D6C"/>
    <w:rsid w:val="009478FC"/>
    <w:rsid w:val="00947BA5"/>
    <w:rsid w:val="00947E12"/>
    <w:rsid w:val="00956A48"/>
    <w:rsid w:val="00961A55"/>
    <w:rsid w:val="00977367"/>
    <w:rsid w:val="00982280"/>
    <w:rsid w:val="009A372C"/>
    <w:rsid w:val="009B096D"/>
    <w:rsid w:val="009B325E"/>
    <w:rsid w:val="009B6E42"/>
    <w:rsid w:val="009C0EB0"/>
    <w:rsid w:val="009C58A0"/>
    <w:rsid w:val="009D3322"/>
    <w:rsid w:val="009D3F46"/>
    <w:rsid w:val="009E5497"/>
    <w:rsid w:val="009F7546"/>
    <w:rsid w:val="00A0335E"/>
    <w:rsid w:val="00A03D26"/>
    <w:rsid w:val="00A12670"/>
    <w:rsid w:val="00A15B43"/>
    <w:rsid w:val="00A20C51"/>
    <w:rsid w:val="00A217E8"/>
    <w:rsid w:val="00A3205B"/>
    <w:rsid w:val="00A332C9"/>
    <w:rsid w:val="00A33D0E"/>
    <w:rsid w:val="00A431FB"/>
    <w:rsid w:val="00A463C8"/>
    <w:rsid w:val="00A5337F"/>
    <w:rsid w:val="00A54A93"/>
    <w:rsid w:val="00A5722E"/>
    <w:rsid w:val="00A852E8"/>
    <w:rsid w:val="00A86B76"/>
    <w:rsid w:val="00A94162"/>
    <w:rsid w:val="00AA5644"/>
    <w:rsid w:val="00AB0609"/>
    <w:rsid w:val="00AB4A64"/>
    <w:rsid w:val="00AD1EF5"/>
    <w:rsid w:val="00AD2A0D"/>
    <w:rsid w:val="00AD6DBC"/>
    <w:rsid w:val="00AE3BEB"/>
    <w:rsid w:val="00AE46A1"/>
    <w:rsid w:val="00AF370A"/>
    <w:rsid w:val="00AF70A8"/>
    <w:rsid w:val="00B07AA2"/>
    <w:rsid w:val="00B07C43"/>
    <w:rsid w:val="00B10965"/>
    <w:rsid w:val="00B172D4"/>
    <w:rsid w:val="00B20E9B"/>
    <w:rsid w:val="00B21F9A"/>
    <w:rsid w:val="00B250BE"/>
    <w:rsid w:val="00B33795"/>
    <w:rsid w:val="00B42609"/>
    <w:rsid w:val="00B50414"/>
    <w:rsid w:val="00B65823"/>
    <w:rsid w:val="00B730EE"/>
    <w:rsid w:val="00B76F1F"/>
    <w:rsid w:val="00B85E49"/>
    <w:rsid w:val="00B9002A"/>
    <w:rsid w:val="00B93B8F"/>
    <w:rsid w:val="00B94376"/>
    <w:rsid w:val="00BC367A"/>
    <w:rsid w:val="00BC6567"/>
    <w:rsid w:val="00BD5DE5"/>
    <w:rsid w:val="00BE09AF"/>
    <w:rsid w:val="00BE5A40"/>
    <w:rsid w:val="00BF1917"/>
    <w:rsid w:val="00C015EE"/>
    <w:rsid w:val="00C016B9"/>
    <w:rsid w:val="00C0362D"/>
    <w:rsid w:val="00C21CD2"/>
    <w:rsid w:val="00C2264F"/>
    <w:rsid w:val="00C22B94"/>
    <w:rsid w:val="00C31463"/>
    <w:rsid w:val="00C509B9"/>
    <w:rsid w:val="00C76E67"/>
    <w:rsid w:val="00C831B3"/>
    <w:rsid w:val="00C849BA"/>
    <w:rsid w:val="00C86ABE"/>
    <w:rsid w:val="00C9089E"/>
    <w:rsid w:val="00C96551"/>
    <w:rsid w:val="00C9659D"/>
    <w:rsid w:val="00CB35F0"/>
    <w:rsid w:val="00CB7E83"/>
    <w:rsid w:val="00CC0410"/>
    <w:rsid w:val="00CC36A5"/>
    <w:rsid w:val="00CC794C"/>
    <w:rsid w:val="00CE49B3"/>
    <w:rsid w:val="00CF21DF"/>
    <w:rsid w:val="00CF3253"/>
    <w:rsid w:val="00CF68A5"/>
    <w:rsid w:val="00D0184B"/>
    <w:rsid w:val="00D0382B"/>
    <w:rsid w:val="00D03D6A"/>
    <w:rsid w:val="00D1142F"/>
    <w:rsid w:val="00D12F45"/>
    <w:rsid w:val="00D13361"/>
    <w:rsid w:val="00D21EE0"/>
    <w:rsid w:val="00D22D2B"/>
    <w:rsid w:val="00D23373"/>
    <w:rsid w:val="00D25D3B"/>
    <w:rsid w:val="00D3216F"/>
    <w:rsid w:val="00D4518D"/>
    <w:rsid w:val="00D55605"/>
    <w:rsid w:val="00D57B76"/>
    <w:rsid w:val="00D57B9A"/>
    <w:rsid w:val="00D60F1A"/>
    <w:rsid w:val="00D64733"/>
    <w:rsid w:val="00D772E4"/>
    <w:rsid w:val="00D77FD1"/>
    <w:rsid w:val="00D8109B"/>
    <w:rsid w:val="00D86193"/>
    <w:rsid w:val="00D97FDA"/>
    <w:rsid w:val="00DA0704"/>
    <w:rsid w:val="00DA2C8B"/>
    <w:rsid w:val="00DB0FCE"/>
    <w:rsid w:val="00DB112C"/>
    <w:rsid w:val="00DC01D5"/>
    <w:rsid w:val="00DC047C"/>
    <w:rsid w:val="00DC163F"/>
    <w:rsid w:val="00DC2C70"/>
    <w:rsid w:val="00DD0DD8"/>
    <w:rsid w:val="00DD2263"/>
    <w:rsid w:val="00DE4893"/>
    <w:rsid w:val="00DE5CD3"/>
    <w:rsid w:val="00DE6437"/>
    <w:rsid w:val="00E06D90"/>
    <w:rsid w:val="00E17B79"/>
    <w:rsid w:val="00E21BBA"/>
    <w:rsid w:val="00E23584"/>
    <w:rsid w:val="00E3085B"/>
    <w:rsid w:val="00E31E36"/>
    <w:rsid w:val="00E33DFA"/>
    <w:rsid w:val="00E36521"/>
    <w:rsid w:val="00E40020"/>
    <w:rsid w:val="00E4309D"/>
    <w:rsid w:val="00E44A2E"/>
    <w:rsid w:val="00E501DD"/>
    <w:rsid w:val="00E50BF2"/>
    <w:rsid w:val="00E51468"/>
    <w:rsid w:val="00E54159"/>
    <w:rsid w:val="00E54F6E"/>
    <w:rsid w:val="00E661A5"/>
    <w:rsid w:val="00E6670C"/>
    <w:rsid w:val="00E755FD"/>
    <w:rsid w:val="00E86E36"/>
    <w:rsid w:val="00E90258"/>
    <w:rsid w:val="00E95030"/>
    <w:rsid w:val="00EA7A82"/>
    <w:rsid w:val="00EB1375"/>
    <w:rsid w:val="00EB47B5"/>
    <w:rsid w:val="00EC25F2"/>
    <w:rsid w:val="00EC4782"/>
    <w:rsid w:val="00ED12C2"/>
    <w:rsid w:val="00EE0EA5"/>
    <w:rsid w:val="00EE503C"/>
    <w:rsid w:val="00EE5B7F"/>
    <w:rsid w:val="00EF4998"/>
    <w:rsid w:val="00EF5F1A"/>
    <w:rsid w:val="00EF6D8A"/>
    <w:rsid w:val="00F04960"/>
    <w:rsid w:val="00F21437"/>
    <w:rsid w:val="00F231B1"/>
    <w:rsid w:val="00F250B0"/>
    <w:rsid w:val="00F306E1"/>
    <w:rsid w:val="00F521ED"/>
    <w:rsid w:val="00F626C8"/>
    <w:rsid w:val="00F673E8"/>
    <w:rsid w:val="00F70E82"/>
    <w:rsid w:val="00F715E3"/>
    <w:rsid w:val="00F726DA"/>
    <w:rsid w:val="00F7653D"/>
    <w:rsid w:val="00F905B0"/>
    <w:rsid w:val="00FA1483"/>
    <w:rsid w:val="00FA16DC"/>
    <w:rsid w:val="00FB01F2"/>
    <w:rsid w:val="00FB6BCA"/>
    <w:rsid w:val="00FD023B"/>
    <w:rsid w:val="00FD0479"/>
    <w:rsid w:val="00FD5B22"/>
    <w:rsid w:val="00FE3489"/>
    <w:rsid w:val="00FE7922"/>
    <w:rsid w:val="00FF27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ind w:left="360" w:right="605"/>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21437"/>
    <w:rPr>
      <w:rFonts w:eastAsiaTheme="minorEastAsia"/>
      <w:lang w:val="en-US" w:bidi="en-US"/>
    </w:rPr>
  </w:style>
  <w:style w:type="paragraph" w:styleId="Heading1">
    <w:name w:val="heading 1"/>
    <w:basedOn w:val="Normal"/>
    <w:next w:val="ppBodyText"/>
    <w:link w:val="Heading1Char"/>
    <w:qFormat/>
    <w:rsid w:val="001451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451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4511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4511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1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113"/>
    <w:rPr>
      <w:rFonts w:ascii="Tahoma" w:eastAsiaTheme="minorEastAsia" w:hAnsi="Tahoma" w:cs="Tahoma"/>
      <w:sz w:val="16"/>
      <w:szCs w:val="16"/>
      <w:lang w:val="en-US" w:bidi="en-US"/>
    </w:rPr>
  </w:style>
  <w:style w:type="paragraph" w:styleId="ListParagraph">
    <w:name w:val="List Paragraph"/>
    <w:basedOn w:val="Normal"/>
    <w:uiPriority w:val="34"/>
    <w:qFormat/>
    <w:rsid w:val="00D13361"/>
    <w:pPr>
      <w:ind w:left="720"/>
      <w:contextualSpacing/>
    </w:pPr>
  </w:style>
  <w:style w:type="paragraph" w:styleId="Header">
    <w:name w:val="header"/>
    <w:basedOn w:val="Normal"/>
    <w:link w:val="HeaderChar"/>
    <w:uiPriority w:val="99"/>
    <w:semiHidden/>
    <w:unhideWhenUsed/>
    <w:rsid w:val="00145113"/>
    <w:pPr>
      <w:tabs>
        <w:tab w:val="center" w:pos="4680"/>
        <w:tab w:val="right" w:pos="9360"/>
      </w:tabs>
    </w:pPr>
  </w:style>
  <w:style w:type="character" w:customStyle="1" w:styleId="HeaderChar">
    <w:name w:val="Header Char"/>
    <w:basedOn w:val="DefaultParagraphFont"/>
    <w:link w:val="Header"/>
    <w:uiPriority w:val="99"/>
    <w:semiHidden/>
    <w:rsid w:val="00145113"/>
    <w:rPr>
      <w:rFonts w:eastAsiaTheme="minorEastAsia"/>
      <w:lang w:val="en-US" w:bidi="en-US"/>
    </w:rPr>
  </w:style>
  <w:style w:type="paragraph" w:styleId="Footer">
    <w:name w:val="footer"/>
    <w:basedOn w:val="Normal"/>
    <w:link w:val="FooterChar"/>
    <w:uiPriority w:val="99"/>
    <w:semiHidden/>
    <w:unhideWhenUsed/>
    <w:rsid w:val="00145113"/>
    <w:pPr>
      <w:tabs>
        <w:tab w:val="center" w:pos="4680"/>
        <w:tab w:val="right" w:pos="9360"/>
      </w:tabs>
    </w:pPr>
  </w:style>
  <w:style w:type="character" w:customStyle="1" w:styleId="FooterChar">
    <w:name w:val="Footer Char"/>
    <w:basedOn w:val="DefaultParagraphFont"/>
    <w:link w:val="Footer"/>
    <w:uiPriority w:val="99"/>
    <w:semiHidden/>
    <w:rsid w:val="00145113"/>
    <w:rPr>
      <w:rFonts w:eastAsiaTheme="minorEastAsia"/>
      <w:lang w:val="en-US" w:bidi="en-US"/>
    </w:rPr>
  </w:style>
  <w:style w:type="character" w:customStyle="1" w:styleId="Heading1Char">
    <w:name w:val="Heading 1 Char"/>
    <w:basedOn w:val="DefaultParagraphFont"/>
    <w:link w:val="Heading1"/>
    <w:rsid w:val="0014511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3C23F2"/>
    <w:rPr>
      <w:color w:val="0000FF" w:themeColor="hyperlink"/>
      <w:u w:val="single"/>
    </w:rPr>
  </w:style>
  <w:style w:type="character" w:styleId="FollowedHyperlink">
    <w:name w:val="FollowedHyperlink"/>
    <w:basedOn w:val="DefaultParagraphFont"/>
    <w:uiPriority w:val="99"/>
    <w:semiHidden/>
    <w:unhideWhenUsed/>
    <w:rsid w:val="0046724F"/>
    <w:rPr>
      <w:color w:val="800080" w:themeColor="followedHyperlink"/>
      <w:u w:val="single"/>
    </w:rPr>
  </w:style>
  <w:style w:type="character" w:styleId="Strong">
    <w:name w:val="Strong"/>
    <w:basedOn w:val="DefaultParagraphFont"/>
    <w:uiPriority w:val="22"/>
    <w:qFormat/>
    <w:rsid w:val="004A043F"/>
    <w:rPr>
      <w:b/>
      <w:bCs/>
    </w:rPr>
  </w:style>
  <w:style w:type="character" w:customStyle="1" w:styleId="Heading3Char">
    <w:name w:val="Heading 3 Char"/>
    <w:basedOn w:val="DefaultParagraphFont"/>
    <w:link w:val="Heading3"/>
    <w:rsid w:val="00145113"/>
    <w:rPr>
      <w:rFonts w:asciiTheme="majorHAnsi" w:eastAsiaTheme="majorEastAsia" w:hAnsiTheme="majorHAnsi" w:cstheme="majorBidi"/>
      <w:b/>
      <w:bCs/>
      <w:color w:val="4F81BD" w:themeColor="accent1"/>
      <w:lang w:val="en-US" w:bidi="en-US"/>
    </w:rPr>
  </w:style>
  <w:style w:type="paragraph" w:styleId="NormalWeb">
    <w:name w:val="Normal (Web)"/>
    <w:basedOn w:val="Normal"/>
    <w:uiPriority w:val="99"/>
    <w:semiHidden/>
    <w:unhideWhenUsed/>
    <w:rsid w:val="00DD0DD8"/>
    <w:pPr>
      <w:spacing w:before="100" w:beforeAutospacing="1" w:after="100" w:afterAutospacing="1"/>
      <w:ind w:left="0" w:right="0"/>
    </w:pPr>
    <w:rPr>
      <w:rFonts w:ascii="Times New Roman" w:eastAsia="Times New Roman" w:hAnsi="Times New Roman" w:cs="Times New Roman"/>
      <w:sz w:val="24"/>
      <w:szCs w:val="24"/>
      <w:lang w:eastAsia="it-IT"/>
    </w:rPr>
  </w:style>
  <w:style w:type="paragraph" w:styleId="Revision">
    <w:name w:val="Revision"/>
    <w:hidden/>
    <w:uiPriority w:val="99"/>
    <w:semiHidden/>
    <w:rsid w:val="007F57F0"/>
    <w:pPr>
      <w:spacing w:after="0"/>
      <w:ind w:left="0" w:right="0"/>
    </w:pPr>
  </w:style>
  <w:style w:type="character" w:styleId="CommentReference">
    <w:name w:val="annotation reference"/>
    <w:basedOn w:val="DefaultParagraphFont"/>
    <w:uiPriority w:val="99"/>
    <w:semiHidden/>
    <w:unhideWhenUsed/>
    <w:rsid w:val="008B62A7"/>
    <w:rPr>
      <w:sz w:val="16"/>
      <w:szCs w:val="16"/>
    </w:rPr>
  </w:style>
  <w:style w:type="paragraph" w:styleId="CommentText">
    <w:name w:val="annotation text"/>
    <w:basedOn w:val="Normal"/>
    <w:link w:val="CommentTextChar"/>
    <w:uiPriority w:val="99"/>
    <w:semiHidden/>
    <w:unhideWhenUsed/>
    <w:rsid w:val="008B62A7"/>
    <w:rPr>
      <w:sz w:val="20"/>
      <w:szCs w:val="20"/>
    </w:rPr>
  </w:style>
  <w:style w:type="character" w:customStyle="1" w:styleId="CommentTextChar">
    <w:name w:val="Comment Text Char"/>
    <w:basedOn w:val="DefaultParagraphFont"/>
    <w:link w:val="CommentText"/>
    <w:uiPriority w:val="99"/>
    <w:semiHidden/>
    <w:rsid w:val="008B62A7"/>
    <w:rPr>
      <w:sz w:val="20"/>
      <w:szCs w:val="20"/>
    </w:rPr>
  </w:style>
  <w:style w:type="paragraph" w:styleId="CommentSubject">
    <w:name w:val="annotation subject"/>
    <w:basedOn w:val="CommentText"/>
    <w:next w:val="CommentText"/>
    <w:link w:val="CommentSubjectChar"/>
    <w:uiPriority w:val="99"/>
    <w:semiHidden/>
    <w:unhideWhenUsed/>
    <w:rsid w:val="008B62A7"/>
    <w:rPr>
      <w:b/>
      <w:bCs/>
    </w:rPr>
  </w:style>
  <w:style w:type="character" w:customStyle="1" w:styleId="CommentSubjectChar">
    <w:name w:val="Comment Subject Char"/>
    <w:basedOn w:val="CommentTextChar"/>
    <w:link w:val="CommentSubject"/>
    <w:uiPriority w:val="99"/>
    <w:semiHidden/>
    <w:rsid w:val="008B62A7"/>
    <w:rPr>
      <w:b/>
      <w:bCs/>
      <w:sz w:val="20"/>
      <w:szCs w:val="20"/>
    </w:rPr>
  </w:style>
  <w:style w:type="character" w:customStyle="1" w:styleId="Heading2Char">
    <w:name w:val="Heading 2 Char"/>
    <w:basedOn w:val="DefaultParagraphFont"/>
    <w:link w:val="Heading2"/>
    <w:rsid w:val="00145113"/>
    <w:rPr>
      <w:rFonts w:asciiTheme="majorHAnsi" w:eastAsiaTheme="majorEastAsia" w:hAnsiTheme="majorHAnsi" w:cstheme="majorBidi"/>
      <w:b/>
      <w:bCs/>
      <w:color w:val="4F81BD" w:themeColor="accent1"/>
      <w:sz w:val="26"/>
      <w:szCs w:val="26"/>
      <w:lang w:val="en-US" w:bidi="en-US"/>
    </w:rPr>
  </w:style>
  <w:style w:type="character" w:customStyle="1" w:styleId="Heading4Char">
    <w:name w:val="Heading 4 Char"/>
    <w:basedOn w:val="DefaultParagraphFont"/>
    <w:link w:val="Heading4"/>
    <w:rsid w:val="00145113"/>
    <w:rPr>
      <w:rFonts w:asciiTheme="majorHAnsi" w:eastAsiaTheme="majorEastAsia" w:hAnsiTheme="majorHAnsi" w:cstheme="majorBidi"/>
      <w:b/>
      <w:bCs/>
      <w:i/>
      <w:iCs/>
      <w:color w:val="4F81BD" w:themeColor="accent1"/>
      <w:lang w:val="en-US" w:bidi="en-US"/>
    </w:rPr>
  </w:style>
  <w:style w:type="paragraph" w:customStyle="1" w:styleId="ppBodyText">
    <w:name w:val="pp Body Text"/>
    <w:qFormat/>
    <w:rsid w:val="00145113"/>
    <w:pPr>
      <w:spacing w:after="120" w:line="276" w:lineRule="auto"/>
      <w:ind w:left="0" w:right="0"/>
    </w:pPr>
    <w:rPr>
      <w:rFonts w:eastAsiaTheme="minorEastAsia"/>
      <w:lang w:val="en-US" w:bidi="en-US"/>
    </w:rPr>
  </w:style>
  <w:style w:type="paragraph" w:customStyle="1" w:styleId="ppBodyTextIndent">
    <w:name w:val="pp Body Text Indent"/>
    <w:basedOn w:val="ppBodyText"/>
    <w:rsid w:val="00145113"/>
  </w:style>
  <w:style w:type="paragraph" w:customStyle="1" w:styleId="ppBodyTextIndent2">
    <w:name w:val="pp Body Text Indent 2"/>
    <w:basedOn w:val="ppBodyTextIndent"/>
    <w:rsid w:val="00145113"/>
    <w:pPr>
      <w:numPr>
        <w:ilvl w:val="3"/>
      </w:numPr>
      <w:ind w:left="1440"/>
    </w:pPr>
  </w:style>
  <w:style w:type="paragraph" w:customStyle="1" w:styleId="ppBulletList">
    <w:name w:val="pp Bullet List"/>
    <w:basedOn w:val="ppNumberList"/>
    <w:link w:val="ppBulletListChar"/>
    <w:qFormat/>
    <w:rsid w:val="00145113"/>
    <w:pPr>
      <w:numPr>
        <w:numId w:val="1"/>
      </w:numPr>
      <w:tabs>
        <w:tab w:val="clear" w:pos="1440"/>
      </w:tabs>
      <w:ind w:left="754" w:hanging="357"/>
    </w:pPr>
  </w:style>
  <w:style w:type="paragraph" w:customStyle="1" w:styleId="ppBulletListIndent">
    <w:name w:val="pp Bullet List Indent"/>
    <w:basedOn w:val="ppBulletList"/>
    <w:rsid w:val="00145113"/>
    <w:pPr>
      <w:numPr>
        <w:ilvl w:val="2"/>
      </w:numPr>
      <w:ind w:left="1434" w:hanging="357"/>
    </w:pPr>
  </w:style>
  <w:style w:type="paragraph" w:customStyle="1" w:styleId="ppChapterNumber">
    <w:name w:val="pp Chapter Number"/>
    <w:next w:val="Normal"/>
    <w:uiPriority w:val="14"/>
    <w:rsid w:val="00145113"/>
    <w:pPr>
      <w:autoSpaceDE w:val="0"/>
      <w:autoSpaceDN w:val="0"/>
      <w:adjustRightInd w:val="0"/>
      <w:spacing w:before="340" w:after="360" w:line="1900" w:lineRule="atLeast"/>
      <w:ind w:left="0" w:right="0"/>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145113"/>
    <w:pPr>
      <w:autoSpaceDE w:val="0"/>
      <w:autoSpaceDN w:val="0"/>
      <w:adjustRightInd w:val="0"/>
      <w:spacing w:before="340" w:after="580" w:line="600" w:lineRule="atLeast"/>
      <w:ind w:left="0" w:right="0"/>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145113"/>
    <w:pPr>
      <w:spacing w:before="340" w:after="240"/>
      <w:ind w:left="0" w:right="0"/>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4511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45113"/>
    <w:pPr>
      <w:numPr>
        <w:ilvl w:val="1"/>
        <w:numId w:val="2"/>
      </w:numPr>
      <w:pBdr>
        <w:top w:val="single" w:sz="2" w:space="1" w:color="FFFFFF"/>
        <w:bottom w:val="single" w:sz="2" w:space="1" w:color="D5D5D3"/>
      </w:pBdr>
      <w:shd w:val="clear" w:color="auto" w:fill="F7F7FF"/>
      <w:autoSpaceDE w:val="0"/>
      <w:autoSpaceDN w:val="0"/>
      <w:adjustRightInd w:val="0"/>
      <w:spacing w:after="120" w:line="260" w:lineRule="atLeast"/>
      <w:ind w:left="0" w:right="0"/>
      <w:contextualSpacing/>
    </w:pPr>
    <w:rPr>
      <w:rFonts w:ascii="Consolas" w:eastAsia="Times New Roman" w:hAnsi="Consolas"/>
      <w:sz w:val="20"/>
      <w:lang w:val="en-US" w:bidi="en-US"/>
    </w:rPr>
  </w:style>
  <w:style w:type="paragraph" w:customStyle="1" w:styleId="ppCodeIndent">
    <w:name w:val="pp Code Indent"/>
    <w:basedOn w:val="ppCode"/>
    <w:rsid w:val="00145113"/>
    <w:pPr>
      <w:numPr>
        <w:ilvl w:val="2"/>
      </w:numPr>
      <w:ind w:left="720"/>
    </w:pPr>
  </w:style>
  <w:style w:type="paragraph" w:customStyle="1" w:styleId="ppCodeIndent2">
    <w:name w:val="pp Code Indent 2"/>
    <w:basedOn w:val="ppCodeIndent"/>
    <w:rsid w:val="00145113"/>
    <w:pPr>
      <w:numPr>
        <w:ilvl w:val="3"/>
      </w:numPr>
      <w:ind w:left="1440"/>
    </w:pPr>
  </w:style>
  <w:style w:type="paragraph" w:customStyle="1" w:styleId="ppCodeLanguage">
    <w:name w:val="pp Code Language"/>
    <w:basedOn w:val="Normal"/>
    <w:next w:val="ppCode"/>
    <w:qFormat/>
    <w:rsid w:val="00145113"/>
    <w:pPr>
      <w:keepNext/>
      <w:numPr>
        <w:ilvl w:val="1"/>
        <w:numId w:val="3"/>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45113"/>
    <w:pPr>
      <w:numPr>
        <w:ilvl w:val="2"/>
      </w:numPr>
      <w:ind w:left="720"/>
    </w:pPr>
  </w:style>
  <w:style w:type="paragraph" w:customStyle="1" w:styleId="ppCodeLanguageIndent2">
    <w:name w:val="pp Code Language Indent 2"/>
    <w:basedOn w:val="ppCodeLanguageIndent"/>
    <w:next w:val="ppCodeIndent2"/>
    <w:rsid w:val="00145113"/>
    <w:pPr>
      <w:numPr>
        <w:ilvl w:val="3"/>
      </w:numPr>
      <w:ind w:left="1440"/>
    </w:pPr>
  </w:style>
  <w:style w:type="paragraph" w:customStyle="1" w:styleId="ppFigure">
    <w:name w:val="pp Figure"/>
    <w:basedOn w:val="Normal"/>
    <w:next w:val="Normal"/>
    <w:qFormat/>
    <w:rsid w:val="00145113"/>
    <w:pPr>
      <w:numPr>
        <w:ilvl w:val="1"/>
        <w:numId w:val="5"/>
      </w:numPr>
      <w:spacing w:after="240"/>
      <w:ind w:left="0"/>
    </w:pPr>
  </w:style>
  <w:style w:type="paragraph" w:customStyle="1" w:styleId="ppFigureCaption">
    <w:name w:val="pp Figure Caption"/>
    <w:basedOn w:val="Normal"/>
    <w:next w:val="ppBodyText"/>
    <w:qFormat/>
    <w:rsid w:val="00145113"/>
    <w:pPr>
      <w:numPr>
        <w:ilvl w:val="1"/>
        <w:numId w:val="4"/>
      </w:numPr>
      <w:ind w:left="0"/>
    </w:pPr>
    <w:rPr>
      <w:b/>
      <w:color w:val="003399"/>
    </w:rPr>
  </w:style>
  <w:style w:type="paragraph" w:customStyle="1" w:styleId="ppFigureCaptionIndent">
    <w:name w:val="pp Figure Caption Indent"/>
    <w:basedOn w:val="ppFigureCaption"/>
    <w:next w:val="ppBodyTextIndent"/>
    <w:rsid w:val="00145113"/>
    <w:pPr>
      <w:numPr>
        <w:ilvl w:val="2"/>
      </w:numPr>
      <w:ind w:left="720"/>
    </w:pPr>
  </w:style>
  <w:style w:type="paragraph" w:customStyle="1" w:styleId="ppFigureCaptionIndent2">
    <w:name w:val="pp Figure Caption Indent 2"/>
    <w:basedOn w:val="ppFigureCaptionIndent"/>
    <w:next w:val="ppBodyTextIndent2"/>
    <w:rsid w:val="00145113"/>
    <w:pPr>
      <w:numPr>
        <w:ilvl w:val="3"/>
      </w:numPr>
      <w:ind w:left="1440"/>
    </w:pPr>
  </w:style>
  <w:style w:type="paragraph" w:customStyle="1" w:styleId="ppFigureIndent">
    <w:name w:val="pp Figure Indent"/>
    <w:basedOn w:val="ppFigure"/>
    <w:next w:val="Normal"/>
    <w:rsid w:val="00145113"/>
    <w:pPr>
      <w:numPr>
        <w:ilvl w:val="2"/>
      </w:numPr>
      <w:ind w:left="720"/>
    </w:pPr>
  </w:style>
  <w:style w:type="paragraph" w:customStyle="1" w:styleId="ppFigureIndent2">
    <w:name w:val="pp Figure Indent 2"/>
    <w:basedOn w:val="ppFigureIndent"/>
    <w:next w:val="Normal"/>
    <w:rsid w:val="00145113"/>
    <w:pPr>
      <w:numPr>
        <w:ilvl w:val="3"/>
      </w:numPr>
      <w:ind w:left="720"/>
    </w:pPr>
  </w:style>
  <w:style w:type="paragraph" w:customStyle="1" w:styleId="ppFigureNumber">
    <w:name w:val="pp Figure Number"/>
    <w:basedOn w:val="Normal"/>
    <w:next w:val="ppFigureCaption"/>
    <w:rsid w:val="00145113"/>
    <w:pPr>
      <w:numPr>
        <w:ilvl w:val="1"/>
        <w:numId w:val="6"/>
      </w:numPr>
      <w:spacing w:after="0"/>
      <w:ind w:left="0"/>
    </w:pPr>
    <w:rPr>
      <w:b/>
    </w:rPr>
  </w:style>
  <w:style w:type="paragraph" w:customStyle="1" w:styleId="ppFigureNumberIndent">
    <w:name w:val="pp Figure Number Indent"/>
    <w:basedOn w:val="ppFigureNumber"/>
    <w:next w:val="ppFigureCaptionIndent"/>
    <w:rsid w:val="00145113"/>
    <w:pPr>
      <w:numPr>
        <w:ilvl w:val="2"/>
      </w:numPr>
      <w:ind w:left="0"/>
    </w:pPr>
  </w:style>
  <w:style w:type="paragraph" w:customStyle="1" w:styleId="ppFigureNumberIndent2">
    <w:name w:val="pp Figure Number Indent 2"/>
    <w:basedOn w:val="ppFigureNumberIndent"/>
    <w:next w:val="ppFigureCaptionIndent2"/>
    <w:rsid w:val="00145113"/>
    <w:pPr>
      <w:numPr>
        <w:ilvl w:val="3"/>
      </w:numPr>
      <w:ind w:left="1440"/>
    </w:pPr>
  </w:style>
  <w:style w:type="paragraph" w:customStyle="1" w:styleId="ppNumberList">
    <w:name w:val="pp Number List"/>
    <w:basedOn w:val="Normal"/>
    <w:rsid w:val="00145113"/>
    <w:pPr>
      <w:numPr>
        <w:ilvl w:val="1"/>
        <w:numId w:val="26"/>
      </w:numPr>
      <w:tabs>
        <w:tab w:val="left" w:pos="1440"/>
      </w:tabs>
    </w:pPr>
  </w:style>
  <w:style w:type="paragraph" w:customStyle="1" w:styleId="ppListEnd">
    <w:name w:val="pp List End"/>
    <w:basedOn w:val="ppNumberList"/>
    <w:next w:val="ppBodyText"/>
    <w:rsid w:val="0014511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45113"/>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45113"/>
    <w:pPr>
      <w:numPr>
        <w:ilvl w:val="0"/>
        <w:numId w:val="9"/>
      </w:numPr>
      <w:ind w:left="426" w:hanging="284"/>
    </w:pPr>
  </w:style>
  <w:style w:type="paragraph" w:customStyle="1" w:styleId="ppNoteIndent">
    <w:name w:val="pp Note Indent"/>
    <w:basedOn w:val="ppNote"/>
    <w:rsid w:val="00145113"/>
    <w:pPr>
      <w:numPr>
        <w:ilvl w:val="2"/>
      </w:numPr>
      <w:ind w:left="862"/>
    </w:pPr>
  </w:style>
  <w:style w:type="paragraph" w:customStyle="1" w:styleId="ppNoteIndent2">
    <w:name w:val="pp Note Indent 2"/>
    <w:basedOn w:val="ppNoteIndent"/>
    <w:rsid w:val="00145113"/>
    <w:pPr>
      <w:numPr>
        <w:ilvl w:val="3"/>
      </w:numPr>
      <w:ind w:left="1584"/>
    </w:pPr>
  </w:style>
  <w:style w:type="paragraph" w:customStyle="1" w:styleId="ppNumberListIndent">
    <w:name w:val="pp Number List Indent"/>
    <w:basedOn w:val="ppNumberList"/>
    <w:rsid w:val="00145113"/>
    <w:pPr>
      <w:numPr>
        <w:ilvl w:val="2"/>
      </w:numPr>
      <w:tabs>
        <w:tab w:val="clear" w:pos="1440"/>
        <w:tab w:val="left" w:pos="2160"/>
      </w:tabs>
      <w:ind w:left="1434" w:hanging="357"/>
    </w:pPr>
  </w:style>
  <w:style w:type="paragraph" w:customStyle="1" w:styleId="ppNumberListTable">
    <w:name w:val="pp Number List Table"/>
    <w:basedOn w:val="ppNumberList"/>
    <w:rsid w:val="00145113"/>
    <w:pPr>
      <w:numPr>
        <w:ilvl w:val="0"/>
        <w:numId w:val="0"/>
      </w:numPr>
      <w:tabs>
        <w:tab w:val="left" w:pos="403"/>
      </w:tabs>
    </w:pPr>
    <w:rPr>
      <w:sz w:val="18"/>
    </w:rPr>
  </w:style>
  <w:style w:type="paragraph" w:customStyle="1" w:styleId="ppProcedureStart">
    <w:name w:val="pp Procedure Start"/>
    <w:basedOn w:val="Normal"/>
    <w:next w:val="ppNumberList"/>
    <w:rsid w:val="00145113"/>
    <w:pPr>
      <w:spacing w:before="80" w:after="80"/>
    </w:pPr>
    <w:rPr>
      <w:rFonts w:cs="Arial"/>
      <w:b/>
      <w:szCs w:val="20"/>
    </w:rPr>
  </w:style>
  <w:style w:type="paragraph" w:customStyle="1" w:styleId="ppSection">
    <w:name w:val="pp Section"/>
    <w:basedOn w:val="Heading1"/>
    <w:next w:val="Normal"/>
    <w:rsid w:val="00145113"/>
    <w:rPr>
      <w:color w:val="333399"/>
    </w:rPr>
  </w:style>
  <w:style w:type="table" w:customStyle="1" w:styleId="ppTableGrid">
    <w:name w:val="pp Table Grid"/>
    <w:basedOn w:val="ppTableList"/>
    <w:rsid w:val="0014511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4511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4511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45113"/>
    <w:pPr>
      <w:autoSpaceDE w:val="0"/>
      <w:autoSpaceDN w:val="0"/>
      <w:adjustRightInd w:val="0"/>
      <w:spacing w:before="60" w:after="60" w:line="260" w:lineRule="atLeast"/>
      <w:ind w:left="0" w:right="0"/>
    </w:pPr>
    <w:rPr>
      <w:rFonts w:ascii="Arial" w:eastAsia="Times New Roman" w:hAnsi="Arial" w:cs="Times New Roman"/>
      <w:color w:val="000000"/>
      <w:sz w:val="18"/>
      <w:szCs w:val="20"/>
      <w:lang w:val="en-US"/>
    </w:rPr>
  </w:style>
  <w:style w:type="paragraph" w:customStyle="1" w:styleId="ppTopic">
    <w:name w:val="pp Topic"/>
    <w:basedOn w:val="Title"/>
    <w:next w:val="ppBodyText"/>
    <w:rsid w:val="00145113"/>
  </w:style>
  <w:style w:type="table" w:styleId="TableGrid">
    <w:name w:val="Table Grid"/>
    <w:basedOn w:val="TableNormal"/>
    <w:rsid w:val="00145113"/>
    <w:pPr>
      <w:spacing w:before="340" w:after="0"/>
      <w:ind w:left="0" w:right="0"/>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45113"/>
    <w:rPr>
      <w:szCs w:val="20"/>
    </w:rPr>
  </w:style>
  <w:style w:type="character" w:customStyle="1" w:styleId="FootnoteTextChar">
    <w:name w:val="Footnote Text Char"/>
    <w:basedOn w:val="DefaultParagraphFont"/>
    <w:link w:val="FootnoteText"/>
    <w:uiPriority w:val="99"/>
    <w:rsid w:val="00145113"/>
    <w:rPr>
      <w:rFonts w:eastAsiaTheme="minorEastAsia"/>
      <w:szCs w:val="20"/>
      <w:lang w:val="en-US" w:bidi="en-US"/>
    </w:rPr>
  </w:style>
  <w:style w:type="character" w:customStyle="1" w:styleId="ppBulletListChar">
    <w:name w:val="pp Bullet List Char"/>
    <w:basedOn w:val="DefaultParagraphFont"/>
    <w:link w:val="ppBulletList"/>
    <w:rsid w:val="00145113"/>
    <w:rPr>
      <w:rFonts w:eastAsiaTheme="minorEastAsia"/>
      <w:lang w:val="en-US" w:bidi="en-US"/>
    </w:rPr>
  </w:style>
  <w:style w:type="paragraph" w:styleId="Title">
    <w:name w:val="Title"/>
    <w:basedOn w:val="Normal"/>
    <w:next w:val="Normal"/>
    <w:link w:val="TitleChar"/>
    <w:uiPriority w:val="10"/>
    <w:qFormat/>
    <w:rsid w:val="001451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5113"/>
    <w:rPr>
      <w:rFonts w:asciiTheme="majorHAnsi" w:eastAsiaTheme="majorEastAsia" w:hAnsiTheme="majorHAnsi" w:cstheme="majorBidi"/>
      <w:color w:val="17365D" w:themeColor="text2" w:themeShade="BF"/>
      <w:spacing w:val="5"/>
      <w:kern w:val="28"/>
      <w:sz w:val="52"/>
      <w:szCs w:val="52"/>
      <w:lang w:val="en-US" w:bidi="en-US"/>
    </w:rPr>
  </w:style>
  <w:style w:type="character" w:styleId="PlaceholderText">
    <w:name w:val="Placeholder Text"/>
    <w:basedOn w:val="DefaultParagraphFont"/>
    <w:uiPriority w:val="99"/>
    <w:semiHidden/>
    <w:rsid w:val="00145113"/>
    <w:rPr>
      <w:color w:val="808080"/>
    </w:rPr>
  </w:style>
  <w:style w:type="table" w:customStyle="1" w:styleId="ppTable">
    <w:name w:val="pp Table"/>
    <w:basedOn w:val="TableNormal"/>
    <w:uiPriority w:val="99"/>
    <w:rsid w:val="00145113"/>
    <w:pPr>
      <w:spacing w:after="240"/>
      <w:ind w:left="0" w:right="0"/>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45113"/>
    <w:pPr>
      <w:numPr>
        <w:ilvl w:val="4"/>
      </w:numPr>
      <w:ind w:left="2160"/>
    </w:pPr>
  </w:style>
  <w:style w:type="paragraph" w:customStyle="1" w:styleId="ppBulletListIndent2">
    <w:name w:val="pp Bullet List Indent 2"/>
    <w:basedOn w:val="ppBulletListIndent"/>
    <w:qFormat/>
    <w:rsid w:val="00145113"/>
    <w:pPr>
      <w:numPr>
        <w:ilvl w:val="3"/>
      </w:numPr>
      <w:ind w:left="2115" w:hanging="357"/>
    </w:pPr>
  </w:style>
  <w:style w:type="paragraph" w:customStyle="1" w:styleId="ppNumberListIndent2">
    <w:name w:val="pp Number List Indent 2"/>
    <w:basedOn w:val="ppNumberListIndent"/>
    <w:qFormat/>
    <w:rsid w:val="00145113"/>
    <w:pPr>
      <w:numPr>
        <w:ilvl w:val="3"/>
      </w:numPr>
      <w:ind w:left="2115" w:hanging="357"/>
    </w:pPr>
  </w:style>
  <w:style w:type="paragraph" w:customStyle="1" w:styleId="ppCodeIndent3">
    <w:name w:val="pp Code Indent 3"/>
    <w:basedOn w:val="ppCodeIndent2"/>
    <w:qFormat/>
    <w:rsid w:val="00145113"/>
    <w:pPr>
      <w:numPr>
        <w:ilvl w:val="4"/>
      </w:numPr>
    </w:pPr>
  </w:style>
  <w:style w:type="paragraph" w:customStyle="1" w:styleId="ppCodeLanguageIndent3">
    <w:name w:val="pp Code Language Indent 3"/>
    <w:basedOn w:val="ppCodeLanguageIndent2"/>
    <w:next w:val="ppCodeIndent3"/>
    <w:qFormat/>
    <w:rsid w:val="00145113"/>
    <w:pPr>
      <w:numPr>
        <w:ilvl w:val="4"/>
      </w:numPr>
    </w:pPr>
  </w:style>
  <w:style w:type="paragraph" w:customStyle="1" w:styleId="ppNoteIndent3">
    <w:name w:val="pp Note Indent 3"/>
    <w:basedOn w:val="ppNoteIndent2"/>
    <w:qFormat/>
    <w:rsid w:val="00145113"/>
    <w:pPr>
      <w:numPr>
        <w:ilvl w:val="4"/>
      </w:numPr>
    </w:pPr>
  </w:style>
  <w:style w:type="paragraph" w:customStyle="1" w:styleId="ppFigureIndent3">
    <w:name w:val="pp Figure Indent 3"/>
    <w:basedOn w:val="ppFigureIndent2"/>
    <w:qFormat/>
    <w:rsid w:val="00145113"/>
    <w:pPr>
      <w:numPr>
        <w:ilvl w:val="4"/>
      </w:numPr>
    </w:pPr>
  </w:style>
  <w:style w:type="paragraph" w:customStyle="1" w:styleId="ppFigureCaptionIndent3">
    <w:name w:val="pp Figure Caption Indent 3"/>
    <w:basedOn w:val="ppFigureCaptionIndent2"/>
    <w:qFormat/>
    <w:rsid w:val="00145113"/>
    <w:pPr>
      <w:numPr>
        <w:ilvl w:val="4"/>
      </w:numPr>
    </w:pPr>
  </w:style>
  <w:style w:type="paragraph" w:customStyle="1" w:styleId="ppFigureNumberIndent3">
    <w:name w:val="pp Figure Number Indent 3"/>
    <w:basedOn w:val="ppFigureNumberIndent2"/>
    <w:qFormat/>
    <w:rsid w:val="00145113"/>
    <w:pPr>
      <w:numPr>
        <w:ilvl w:val="4"/>
      </w:numPr>
      <w:ind w:left="2160" w:firstLine="0"/>
    </w:pPr>
  </w:style>
  <w:style w:type="paragraph" w:customStyle="1" w:styleId="ppBodyAfterTableText">
    <w:name w:val="pp Body After Table Text"/>
    <w:basedOn w:val="ppBodyText"/>
    <w:next w:val="BodyText"/>
    <w:qFormat/>
    <w:rsid w:val="00145113"/>
    <w:pPr>
      <w:spacing w:before="240"/>
    </w:pPr>
  </w:style>
  <w:style w:type="paragraph" w:styleId="BodyText">
    <w:name w:val="Body Text"/>
    <w:basedOn w:val="Normal"/>
    <w:link w:val="BodyTextChar"/>
    <w:semiHidden/>
    <w:unhideWhenUsed/>
    <w:rsid w:val="00145113"/>
  </w:style>
  <w:style w:type="character" w:customStyle="1" w:styleId="BodyTextChar">
    <w:name w:val="Body Text Char"/>
    <w:basedOn w:val="DefaultParagraphFont"/>
    <w:link w:val="BodyText"/>
    <w:semiHidden/>
    <w:rsid w:val="00145113"/>
    <w:rPr>
      <w:rFonts w:eastAsiaTheme="minorEastAsia"/>
      <w:lang w:val="en-US" w:bidi="en-US"/>
    </w:rPr>
  </w:style>
  <w:style w:type="paragraph" w:customStyle="1" w:styleId="ppNoteBulletIndent">
    <w:name w:val="pp Note Bullet Indent"/>
    <w:basedOn w:val="ppNoteBullet"/>
    <w:qFormat/>
    <w:rsid w:val="00145113"/>
    <w:pPr>
      <w:ind w:left="1146"/>
    </w:pPr>
  </w:style>
  <w:style w:type="paragraph" w:customStyle="1" w:styleId="ppNoteBulletIndent2">
    <w:name w:val="pp Note Bullet Indent 2"/>
    <w:basedOn w:val="ppNoteBulletIndent"/>
    <w:qFormat/>
    <w:rsid w:val="00145113"/>
    <w:pPr>
      <w:ind w:left="1866"/>
    </w:pPr>
  </w:style>
  <w:style w:type="paragraph" w:customStyle="1" w:styleId="ppNoteBulletIndent3">
    <w:name w:val="pp Note Bullet Indent 3"/>
    <w:basedOn w:val="ppNoteBulletIndent2"/>
    <w:qFormat/>
    <w:rsid w:val="00145113"/>
    <w:pPr>
      <w:ind w:left="2580"/>
    </w:pPr>
  </w:style>
  <w:style w:type="character" w:customStyle="1" w:styleId="hps">
    <w:name w:val="hps"/>
    <w:basedOn w:val="DefaultParagraphFont"/>
    <w:rsid w:val="003B32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ind w:left="360" w:right="605"/>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21437"/>
    <w:rPr>
      <w:rFonts w:eastAsiaTheme="minorEastAsia"/>
      <w:lang w:val="en-US" w:bidi="en-US"/>
    </w:rPr>
  </w:style>
  <w:style w:type="paragraph" w:styleId="Heading1">
    <w:name w:val="heading 1"/>
    <w:basedOn w:val="Normal"/>
    <w:next w:val="ppBodyText"/>
    <w:link w:val="Heading1Char"/>
    <w:qFormat/>
    <w:rsid w:val="001451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451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4511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4511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1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113"/>
    <w:rPr>
      <w:rFonts w:ascii="Tahoma" w:eastAsiaTheme="minorEastAsia" w:hAnsi="Tahoma" w:cs="Tahoma"/>
      <w:sz w:val="16"/>
      <w:szCs w:val="16"/>
      <w:lang w:val="en-US" w:bidi="en-US"/>
    </w:rPr>
  </w:style>
  <w:style w:type="paragraph" w:styleId="ListParagraph">
    <w:name w:val="List Paragraph"/>
    <w:basedOn w:val="Normal"/>
    <w:uiPriority w:val="34"/>
    <w:qFormat/>
    <w:rsid w:val="00D13361"/>
    <w:pPr>
      <w:ind w:left="720"/>
      <w:contextualSpacing/>
    </w:pPr>
  </w:style>
  <w:style w:type="paragraph" w:styleId="Header">
    <w:name w:val="header"/>
    <w:basedOn w:val="Normal"/>
    <w:link w:val="HeaderChar"/>
    <w:uiPriority w:val="99"/>
    <w:semiHidden/>
    <w:unhideWhenUsed/>
    <w:rsid w:val="00145113"/>
    <w:pPr>
      <w:tabs>
        <w:tab w:val="center" w:pos="4680"/>
        <w:tab w:val="right" w:pos="9360"/>
      </w:tabs>
    </w:pPr>
  </w:style>
  <w:style w:type="character" w:customStyle="1" w:styleId="HeaderChar">
    <w:name w:val="Header Char"/>
    <w:basedOn w:val="DefaultParagraphFont"/>
    <w:link w:val="Header"/>
    <w:uiPriority w:val="99"/>
    <w:semiHidden/>
    <w:rsid w:val="00145113"/>
    <w:rPr>
      <w:rFonts w:eastAsiaTheme="minorEastAsia"/>
      <w:lang w:val="en-US" w:bidi="en-US"/>
    </w:rPr>
  </w:style>
  <w:style w:type="paragraph" w:styleId="Footer">
    <w:name w:val="footer"/>
    <w:basedOn w:val="Normal"/>
    <w:link w:val="FooterChar"/>
    <w:uiPriority w:val="99"/>
    <w:semiHidden/>
    <w:unhideWhenUsed/>
    <w:rsid w:val="00145113"/>
    <w:pPr>
      <w:tabs>
        <w:tab w:val="center" w:pos="4680"/>
        <w:tab w:val="right" w:pos="9360"/>
      </w:tabs>
    </w:pPr>
  </w:style>
  <w:style w:type="character" w:customStyle="1" w:styleId="FooterChar">
    <w:name w:val="Footer Char"/>
    <w:basedOn w:val="DefaultParagraphFont"/>
    <w:link w:val="Footer"/>
    <w:uiPriority w:val="99"/>
    <w:semiHidden/>
    <w:rsid w:val="00145113"/>
    <w:rPr>
      <w:rFonts w:eastAsiaTheme="minorEastAsia"/>
      <w:lang w:val="en-US" w:bidi="en-US"/>
    </w:rPr>
  </w:style>
  <w:style w:type="character" w:customStyle="1" w:styleId="Heading1Char">
    <w:name w:val="Heading 1 Char"/>
    <w:basedOn w:val="DefaultParagraphFont"/>
    <w:link w:val="Heading1"/>
    <w:rsid w:val="0014511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3C23F2"/>
    <w:rPr>
      <w:color w:val="0000FF" w:themeColor="hyperlink"/>
      <w:u w:val="single"/>
    </w:rPr>
  </w:style>
  <w:style w:type="character" w:styleId="FollowedHyperlink">
    <w:name w:val="FollowedHyperlink"/>
    <w:basedOn w:val="DefaultParagraphFont"/>
    <w:uiPriority w:val="99"/>
    <w:semiHidden/>
    <w:unhideWhenUsed/>
    <w:rsid w:val="0046724F"/>
    <w:rPr>
      <w:color w:val="800080" w:themeColor="followedHyperlink"/>
      <w:u w:val="single"/>
    </w:rPr>
  </w:style>
  <w:style w:type="character" w:styleId="Strong">
    <w:name w:val="Strong"/>
    <w:basedOn w:val="DefaultParagraphFont"/>
    <w:uiPriority w:val="22"/>
    <w:qFormat/>
    <w:rsid w:val="004A043F"/>
    <w:rPr>
      <w:b/>
      <w:bCs/>
    </w:rPr>
  </w:style>
  <w:style w:type="character" w:customStyle="1" w:styleId="Heading3Char">
    <w:name w:val="Heading 3 Char"/>
    <w:basedOn w:val="DefaultParagraphFont"/>
    <w:link w:val="Heading3"/>
    <w:rsid w:val="00145113"/>
    <w:rPr>
      <w:rFonts w:asciiTheme="majorHAnsi" w:eastAsiaTheme="majorEastAsia" w:hAnsiTheme="majorHAnsi" w:cstheme="majorBidi"/>
      <w:b/>
      <w:bCs/>
      <w:color w:val="4F81BD" w:themeColor="accent1"/>
      <w:lang w:val="en-US" w:bidi="en-US"/>
    </w:rPr>
  </w:style>
  <w:style w:type="paragraph" w:styleId="NormalWeb">
    <w:name w:val="Normal (Web)"/>
    <w:basedOn w:val="Normal"/>
    <w:uiPriority w:val="99"/>
    <w:semiHidden/>
    <w:unhideWhenUsed/>
    <w:rsid w:val="00DD0DD8"/>
    <w:pPr>
      <w:spacing w:before="100" w:beforeAutospacing="1" w:after="100" w:afterAutospacing="1"/>
      <w:ind w:left="0" w:right="0"/>
    </w:pPr>
    <w:rPr>
      <w:rFonts w:ascii="Times New Roman" w:eastAsia="Times New Roman" w:hAnsi="Times New Roman" w:cs="Times New Roman"/>
      <w:sz w:val="24"/>
      <w:szCs w:val="24"/>
      <w:lang w:eastAsia="it-IT"/>
    </w:rPr>
  </w:style>
  <w:style w:type="paragraph" w:styleId="Revision">
    <w:name w:val="Revision"/>
    <w:hidden/>
    <w:uiPriority w:val="99"/>
    <w:semiHidden/>
    <w:rsid w:val="007F57F0"/>
    <w:pPr>
      <w:spacing w:after="0"/>
      <w:ind w:left="0" w:right="0"/>
    </w:pPr>
  </w:style>
  <w:style w:type="character" w:styleId="CommentReference">
    <w:name w:val="annotation reference"/>
    <w:basedOn w:val="DefaultParagraphFont"/>
    <w:uiPriority w:val="99"/>
    <w:semiHidden/>
    <w:unhideWhenUsed/>
    <w:rsid w:val="008B62A7"/>
    <w:rPr>
      <w:sz w:val="16"/>
      <w:szCs w:val="16"/>
    </w:rPr>
  </w:style>
  <w:style w:type="paragraph" w:styleId="CommentText">
    <w:name w:val="annotation text"/>
    <w:basedOn w:val="Normal"/>
    <w:link w:val="CommentTextChar"/>
    <w:uiPriority w:val="99"/>
    <w:semiHidden/>
    <w:unhideWhenUsed/>
    <w:rsid w:val="008B62A7"/>
    <w:rPr>
      <w:sz w:val="20"/>
      <w:szCs w:val="20"/>
    </w:rPr>
  </w:style>
  <w:style w:type="character" w:customStyle="1" w:styleId="CommentTextChar">
    <w:name w:val="Comment Text Char"/>
    <w:basedOn w:val="DefaultParagraphFont"/>
    <w:link w:val="CommentText"/>
    <w:uiPriority w:val="99"/>
    <w:semiHidden/>
    <w:rsid w:val="008B62A7"/>
    <w:rPr>
      <w:sz w:val="20"/>
      <w:szCs w:val="20"/>
    </w:rPr>
  </w:style>
  <w:style w:type="paragraph" w:styleId="CommentSubject">
    <w:name w:val="annotation subject"/>
    <w:basedOn w:val="CommentText"/>
    <w:next w:val="CommentText"/>
    <w:link w:val="CommentSubjectChar"/>
    <w:uiPriority w:val="99"/>
    <w:semiHidden/>
    <w:unhideWhenUsed/>
    <w:rsid w:val="008B62A7"/>
    <w:rPr>
      <w:b/>
      <w:bCs/>
    </w:rPr>
  </w:style>
  <w:style w:type="character" w:customStyle="1" w:styleId="CommentSubjectChar">
    <w:name w:val="Comment Subject Char"/>
    <w:basedOn w:val="CommentTextChar"/>
    <w:link w:val="CommentSubject"/>
    <w:uiPriority w:val="99"/>
    <w:semiHidden/>
    <w:rsid w:val="008B62A7"/>
    <w:rPr>
      <w:b/>
      <w:bCs/>
      <w:sz w:val="20"/>
      <w:szCs w:val="20"/>
    </w:rPr>
  </w:style>
  <w:style w:type="character" w:customStyle="1" w:styleId="Heading2Char">
    <w:name w:val="Heading 2 Char"/>
    <w:basedOn w:val="DefaultParagraphFont"/>
    <w:link w:val="Heading2"/>
    <w:rsid w:val="00145113"/>
    <w:rPr>
      <w:rFonts w:asciiTheme="majorHAnsi" w:eastAsiaTheme="majorEastAsia" w:hAnsiTheme="majorHAnsi" w:cstheme="majorBidi"/>
      <w:b/>
      <w:bCs/>
      <w:color w:val="4F81BD" w:themeColor="accent1"/>
      <w:sz w:val="26"/>
      <w:szCs w:val="26"/>
      <w:lang w:val="en-US" w:bidi="en-US"/>
    </w:rPr>
  </w:style>
  <w:style w:type="character" w:customStyle="1" w:styleId="Heading4Char">
    <w:name w:val="Heading 4 Char"/>
    <w:basedOn w:val="DefaultParagraphFont"/>
    <w:link w:val="Heading4"/>
    <w:rsid w:val="00145113"/>
    <w:rPr>
      <w:rFonts w:asciiTheme="majorHAnsi" w:eastAsiaTheme="majorEastAsia" w:hAnsiTheme="majorHAnsi" w:cstheme="majorBidi"/>
      <w:b/>
      <w:bCs/>
      <w:i/>
      <w:iCs/>
      <w:color w:val="4F81BD" w:themeColor="accent1"/>
      <w:lang w:val="en-US" w:bidi="en-US"/>
    </w:rPr>
  </w:style>
  <w:style w:type="paragraph" w:customStyle="1" w:styleId="ppBodyText">
    <w:name w:val="pp Body Text"/>
    <w:qFormat/>
    <w:rsid w:val="00145113"/>
    <w:pPr>
      <w:spacing w:after="120" w:line="276" w:lineRule="auto"/>
      <w:ind w:left="0" w:right="0"/>
    </w:pPr>
    <w:rPr>
      <w:rFonts w:eastAsiaTheme="minorEastAsia"/>
      <w:lang w:val="en-US" w:bidi="en-US"/>
    </w:rPr>
  </w:style>
  <w:style w:type="paragraph" w:customStyle="1" w:styleId="ppBodyTextIndent">
    <w:name w:val="pp Body Text Indent"/>
    <w:basedOn w:val="ppBodyText"/>
    <w:rsid w:val="00145113"/>
  </w:style>
  <w:style w:type="paragraph" w:customStyle="1" w:styleId="ppBodyTextIndent2">
    <w:name w:val="pp Body Text Indent 2"/>
    <w:basedOn w:val="ppBodyTextIndent"/>
    <w:rsid w:val="00145113"/>
    <w:pPr>
      <w:numPr>
        <w:ilvl w:val="3"/>
      </w:numPr>
      <w:ind w:left="1440"/>
    </w:pPr>
  </w:style>
  <w:style w:type="paragraph" w:customStyle="1" w:styleId="ppBulletList">
    <w:name w:val="pp Bullet List"/>
    <w:basedOn w:val="ppNumberList"/>
    <w:link w:val="ppBulletListChar"/>
    <w:qFormat/>
    <w:rsid w:val="00145113"/>
    <w:pPr>
      <w:numPr>
        <w:numId w:val="1"/>
      </w:numPr>
      <w:tabs>
        <w:tab w:val="clear" w:pos="1440"/>
      </w:tabs>
      <w:ind w:left="754" w:hanging="357"/>
    </w:pPr>
  </w:style>
  <w:style w:type="paragraph" w:customStyle="1" w:styleId="ppBulletListIndent">
    <w:name w:val="pp Bullet List Indent"/>
    <w:basedOn w:val="ppBulletList"/>
    <w:rsid w:val="00145113"/>
    <w:pPr>
      <w:numPr>
        <w:ilvl w:val="2"/>
      </w:numPr>
      <w:ind w:left="1434" w:hanging="357"/>
    </w:pPr>
  </w:style>
  <w:style w:type="paragraph" w:customStyle="1" w:styleId="ppChapterNumber">
    <w:name w:val="pp Chapter Number"/>
    <w:next w:val="Normal"/>
    <w:uiPriority w:val="14"/>
    <w:rsid w:val="00145113"/>
    <w:pPr>
      <w:autoSpaceDE w:val="0"/>
      <w:autoSpaceDN w:val="0"/>
      <w:adjustRightInd w:val="0"/>
      <w:spacing w:before="340" w:after="360" w:line="1900" w:lineRule="atLeast"/>
      <w:ind w:left="0" w:right="0"/>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145113"/>
    <w:pPr>
      <w:autoSpaceDE w:val="0"/>
      <w:autoSpaceDN w:val="0"/>
      <w:adjustRightInd w:val="0"/>
      <w:spacing w:before="340" w:after="580" w:line="600" w:lineRule="atLeast"/>
      <w:ind w:left="0" w:right="0"/>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145113"/>
    <w:pPr>
      <w:spacing w:before="340" w:after="240"/>
      <w:ind w:left="0" w:right="0"/>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4511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45113"/>
    <w:pPr>
      <w:numPr>
        <w:ilvl w:val="1"/>
        <w:numId w:val="2"/>
      </w:numPr>
      <w:pBdr>
        <w:top w:val="single" w:sz="2" w:space="1" w:color="FFFFFF"/>
        <w:bottom w:val="single" w:sz="2" w:space="1" w:color="D5D5D3"/>
      </w:pBdr>
      <w:shd w:val="clear" w:color="auto" w:fill="F7F7FF"/>
      <w:autoSpaceDE w:val="0"/>
      <w:autoSpaceDN w:val="0"/>
      <w:adjustRightInd w:val="0"/>
      <w:spacing w:after="120" w:line="260" w:lineRule="atLeast"/>
      <w:ind w:left="0" w:right="0"/>
      <w:contextualSpacing/>
    </w:pPr>
    <w:rPr>
      <w:rFonts w:ascii="Consolas" w:eastAsia="Times New Roman" w:hAnsi="Consolas"/>
      <w:sz w:val="20"/>
      <w:lang w:val="en-US" w:bidi="en-US"/>
    </w:rPr>
  </w:style>
  <w:style w:type="paragraph" w:customStyle="1" w:styleId="ppCodeIndent">
    <w:name w:val="pp Code Indent"/>
    <w:basedOn w:val="ppCode"/>
    <w:rsid w:val="00145113"/>
    <w:pPr>
      <w:numPr>
        <w:ilvl w:val="2"/>
      </w:numPr>
      <w:ind w:left="720"/>
    </w:pPr>
  </w:style>
  <w:style w:type="paragraph" w:customStyle="1" w:styleId="ppCodeIndent2">
    <w:name w:val="pp Code Indent 2"/>
    <w:basedOn w:val="ppCodeIndent"/>
    <w:rsid w:val="00145113"/>
    <w:pPr>
      <w:numPr>
        <w:ilvl w:val="3"/>
      </w:numPr>
      <w:ind w:left="1440"/>
    </w:pPr>
  </w:style>
  <w:style w:type="paragraph" w:customStyle="1" w:styleId="ppCodeLanguage">
    <w:name w:val="pp Code Language"/>
    <w:basedOn w:val="Normal"/>
    <w:next w:val="ppCode"/>
    <w:qFormat/>
    <w:rsid w:val="00145113"/>
    <w:pPr>
      <w:keepNext/>
      <w:numPr>
        <w:ilvl w:val="1"/>
        <w:numId w:val="3"/>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45113"/>
    <w:pPr>
      <w:numPr>
        <w:ilvl w:val="2"/>
      </w:numPr>
      <w:ind w:left="720"/>
    </w:pPr>
  </w:style>
  <w:style w:type="paragraph" w:customStyle="1" w:styleId="ppCodeLanguageIndent2">
    <w:name w:val="pp Code Language Indent 2"/>
    <w:basedOn w:val="ppCodeLanguageIndent"/>
    <w:next w:val="ppCodeIndent2"/>
    <w:rsid w:val="00145113"/>
    <w:pPr>
      <w:numPr>
        <w:ilvl w:val="3"/>
      </w:numPr>
      <w:ind w:left="1440"/>
    </w:pPr>
  </w:style>
  <w:style w:type="paragraph" w:customStyle="1" w:styleId="ppFigure">
    <w:name w:val="pp Figure"/>
    <w:basedOn w:val="Normal"/>
    <w:next w:val="Normal"/>
    <w:qFormat/>
    <w:rsid w:val="00145113"/>
    <w:pPr>
      <w:numPr>
        <w:ilvl w:val="1"/>
        <w:numId w:val="5"/>
      </w:numPr>
      <w:spacing w:after="240"/>
      <w:ind w:left="0"/>
    </w:pPr>
  </w:style>
  <w:style w:type="paragraph" w:customStyle="1" w:styleId="ppFigureCaption">
    <w:name w:val="pp Figure Caption"/>
    <w:basedOn w:val="Normal"/>
    <w:next w:val="ppBodyText"/>
    <w:qFormat/>
    <w:rsid w:val="00145113"/>
    <w:pPr>
      <w:numPr>
        <w:ilvl w:val="1"/>
        <w:numId w:val="4"/>
      </w:numPr>
      <w:ind w:left="0"/>
    </w:pPr>
    <w:rPr>
      <w:b/>
      <w:color w:val="003399"/>
    </w:rPr>
  </w:style>
  <w:style w:type="paragraph" w:customStyle="1" w:styleId="ppFigureCaptionIndent">
    <w:name w:val="pp Figure Caption Indent"/>
    <w:basedOn w:val="ppFigureCaption"/>
    <w:next w:val="ppBodyTextIndent"/>
    <w:rsid w:val="00145113"/>
    <w:pPr>
      <w:numPr>
        <w:ilvl w:val="2"/>
      </w:numPr>
      <w:ind w:left="720"/>
    </w:pPr>
  </w:style>
  <w:style w:type="paragraph" w:customStyle="1" w:styleId="ppFigureCaptionIndent2">
    <w:name w:val="pp Figure Caption Indent 2"/>
    <w:basedOn w:val="ppFigureCaptionIndent"/>
    <w:next w:val="ppBodyTextIndent2"/>
    <w:rsid w:val="00145113"/>
    <w:pPr>
      <w:numPr>
        <w:ilvl w:val="3"/>
      </w:numPr>
      <w:ind w:left="1440"/>
    </w:pPr>
  </w:style>
  <w:style w:type="paragraph" w:customStyle="1" w:styleId="ppFigureIndent">
    <w:name w:val="pp Figure Indent"/>
    <w:basedOn w:val="ppFigure"/>
    <w:next w:val="Normal"/>
    <w:rsid w:val="00145113"/>
    <w:pPr>
      <w:numPr>
        <w:ilvl w:val="2"/>
      </w:numPr>
      <w:ind w:left="720"/>
    </w:pPr>
  </w:style>
  <w:style w:type="paragraph" w:customStyle="1" w:styleId="ppFigureIndent2">
    <w:name w:val="pp Figure Indent 2"/>
    <w:basedOn w:val="ppFigureIndent"/>
    <w:next w:val="Normal"/>
    <w:rsid w:val="00145113"/>
    <w:pPr>
      <w:numPr>
        <w:ilvl w:val="3"/>
      </w:numPr>
      <w:ind w:left="720"/>
    </w:pPr>
  </w:style>
  <w:style w:type="paragraph" w:customStyle="1" w:styleId="ppFigureNumber">
    <w:name w:val="pp Figure Number"/>
    <w:basedOn w:val="Normal"/>
    <w:next w:val="ppFigureCaption"/>
    <w:rsid w:val="00145113"/>
    <w:pPr>
      <w:numPr>
        <w:ilvl w:val="1"/>
        <w:numId w:val="6"/>
      </w:numPr>
      <w:spacing w:after="0"/>
      <w:ind w:left="0"/>
    </w:pPr>
    <w:rPr>
      <w:b/>
    </w:rPr>
  </w:style>
  <w:style w:type="paragraph" w:customStyle="1" w:styleId="ppFigureNumberIndent">
    <w:name w:val="pp Figure Number Indent"/>
    <w:basedOn w:val="ppFigureNumber"/>
    <w:next w:val="ppFigureCaptionIndent"/>
    <w:rsid w:val="00145113"/>
    <w:pPr>
      <w:numPr>
        <w:ilvl w:val="2"/>
      </w:numPr>
      <w:ind w:left="0"/>
    </w:pPr>
  </w:style>
  <w:style w:type="paragraph" w:customStyle="1" w:styleId="ppFigureNumberIndent2">
    <w:name w:val="pp Figure Number Indent 2"/>
    <w:basedOn w:val="ppFigureNumberIndent"/>
    <w:next w:val="ppFigureCaptionIndent2"/>
    <w:rsid w:val="00145113"/>
    <w:pPr>
      <w:numPr>
        <w:ilvl w:val="3"/>
      </w:numPr>
      <w:ind w:left="1440"/>
    </w:pPr>
  </w:style>
  <w:style w:type="paragraph" w:customStyle="1" w:styleId="ppNumberList">
    <w:name w:val="pp Number List"/>
    <w:basedOn w:val="Normal"/>
    <w:rsid w:val="00145113"/>
    <w:pPr>
      <w:numPr>
        <w:ilvl w:val="1"/>
        <w:numId w:val="26"/>
      </w:numPr>
      <w:tabs>
        <w:tab w:val="left" w:pos="1440"/>
      </w:tabs>
    </w:pPr>
  </w:style>
  <w:style w:type="paragraph" w:customStyle="1" w:styleId="ppListEnd">
    <w:name w:val="pp List End"/>
    <w:basedOn w:val="ppNumberList"/>
    <w:next w:val="ppBodyText"/>
    <w:rsid w:val="0014511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45113"/>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45113"/>
    <w:pPr>
      <w:numPr>
        <w:ilvl w:val="0"/>
        <w:numId w:val="9"/>
      </w:numPr>
      <w:ind w:left="426" w:hanging="284"/>
    </w:pPr>
  </w:style>
  <w:style w:type="paragraph" w:customStyle="1" w:styleId="ppNoteIndent">
    <w:name w:val="pp Note Indent"/>
    <w:basedOn w:val="ppNote"/>
    <w:rsid w:val="00145113"/>
    <w:pPr>
      <w:numPr>
        <w:ilvl w:val="2"/>
      </w:numPr>
      <w:ind w:left="862"/>
    </w:pPr>
  </w:style>
  <w:style w:type="paragraph" w:customStyle="1" w:styleId="ppNoteIndent2">
    <w:name w:val="pp Note Indent 2"/>
    <w:basedOn w:val="ppNoteIndent"/>
    <w:rsid w:val="00145113"/>
    <w:pPr>
      <w:numPr>
        <w:ilvl w:val="3"/>
      </w:numPr>
      <w:ind w:left="1584"/>
    </w:pPr>
  </w:style>
  <w:style w:type="paragraph" w:customStyle="1" w:styleId="ppNumberListIndent">
    <w:name w:val="pp Number List Indent"/>
    <w:basedOn w:val="ppNumberList"/>
    <w:rsid w:val="00145113"/>
    <w:pPr>
      <w:numPr>
        <w:ilvl w:val="2"/>
      </w:numPr>
      <w:tabs>
        <w:tab w:val="clear" w:pos="1440"/>
        <w:tab w:val="left" w:pos="2160"/>
      </w:tabs>
      <w:ind w:left="1434" w:hanging="357"/>
    </w:pPr>
  </w:style>
  <w:style w:type="paragraph" w:customStyle="1" w:styleId="ppNumberListTable">
    <w:name w:val="pp Number List Table"/>
    <w:basedOn w:val="ppNumberList"/>
    <w:rsid w:val="00145113"/>
    <w:pPr>
      <w:numPr>
        <w:ilvl w:val="0"/>
        <w:numId w:val="0"/>
      </w:numPr>
      <w:tabs>
        <w:tab w:val="left" w:pos="403"/>
      </w:tabs>
    </w:pPr>
    <w:rPr>
      <w:sz w:val="18"/>
    </w:rPr>
  </w:style>
  <w:style w:type="paragraph" w:customStyle="1" w:styleId="ppProcedureStart">
    <w:name w:val="pp Procedure Start"/>
    <w:basedOn w:val="Normal"/>
    <w:next w:val="ppNumberList"/>
    <w:rsid w:val="00145113"/>
    <w:pPr>
      <w:spacing w:before="80" w:after="80"/>
    </w:pPr>
    <w:rPr>
      <w:rFonts w:cs="Arial"/>
      <w:b/>
      <w:szCs w:val="20"/>
    </w:rPr>
  </w:style>
  <w:style w:type="paragraph" w:customStyle="1" w:styleId="ppSection">
    <w:name w:val="pp Section"/>
    <w:basedOn w:val="Heading1"/>
    <w:next w:val="Normal"/>
    <w:rsid w:val="00145113"/>
    <w:rPr>
      <w:color w:val="333399"/>
    </w:rPr>
  </w:style>
  <w:style w:type="table" w:customStyle="1" w:styleId="ppTableGrid">
    <w:name w:val="pp Table Grid"/>
    <w:basedOn w:val="ppTableList"/>
    <w:rsid w:val="0014511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4511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4511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45113"/>
    <w:pPr>
      <w:autoSpaceDE w:val="0"/>
      <w:autoSpaceDN w:val="0"/>
      <w:adjustRightInd w:val="0"/>
      <w:spacing w:before="60" w:after="60" w:line="260" w:lineRule="atLeast"/>
      <w:ind w:left="0" w:right="0"/>
    </w:pPr>
    <w:rPr>
      <w:rFonts w:ascii="Arial" w:eastAsia="Times New Roman" w:hAnsi="Arial" w:cs="Times New Roman"/>
      <w:color w:val="000000"/>
      <w:sz w:val="18"/>
      <w:szCs w:val="20"/>
      <w:lang w:val="en-US"/>
    </w:rPr>
  </w:style>
  <w:style w:type="paragraph" w:customStyle="1" w:styleId="ppTopic">
    <w:name w:val="pp Topic"/>
    <w:basedOn w:val="Title"/>
    <w:next w:val="ppBodyText"/>
    <w:rsid w:val="00145113"/>
  </w:style>
  <w:style w:type="table" w:styleId="TableGrid">
    <w:name w:val="Table Grid"/>
    <w:basedOn w:val="TableNormal"/>
    <w:rsid w:val="00145113"/>
    <w:pPr>
      <w:spacing w:before="340" w:after="0"/>
      <w:ind w:left="0" w:right="0"/>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45113"/>
    <w:rPr>
      <w:szCs w:val="20"/>
    </w:rPr>
  </w:style>
  <w:style w:type="character" w:customStyle="1" w:styleId="FootnoteTextChar">
    <w:name w:val="Footnote Text Char"/>
    <w:basedOn w:val="DefaultParagraphFont"/>
    <w:link w:val="FootnoteText"/>
    <w:uiPriority w:val="99"/>
    <w:rsid w:val="00145113"/>
    <w:rPr>
      <w:rFonts w:eastAsiaTheme="minorEastAsia"/>
      <w:szCs w:val="20"/>
      <w:lang w:val="en-US" w:bidi="en-US"/>
    </w:rPr>
  </w:style>
  <w:style w:type="character" w:customStyle="1" w:styleId="ppBulletListChar">
    <w:name w:val="pp Bullet List Char"/>
    <w:basedOn w:val="DefaultParagraphFont"/>
    <w:link w:val="ppBulletList"/>
    <w:rsid w:val="00145113"/>
    <w:rPr>
      <w:rFonts w:eastAsiaTheme="minorEastAsia"/>
      <w:lang w:val="en-US" w:bidi="en-US"/>
    </w:rPr>
  </w:style>
  <w:style w:type="paragraph" w:styleId="Title">
    <w:name w:val="Title"/>
    <w:basedOn w:val="Normal"/>
    <w:next w:val="Normal"/>
    <w:link w:val="TitleChar"/>
    <w:uiPriority w:val="10"/>
    <w:qFormat/>
    <w:rsid w:val="001451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5113"/>
    <w:rPr>
      <w:rFonts w:asciiTheme="majorHAnsi" w:eastAsiaTheme="majorEastAsia" w:hAnsiTheme="majorHAnsi" w:cstheme="majorBidi"/>
      <w:color w:val="17365D" w:themeColor="text2" w:themeShade="BF"/>
      <w:spacing w:val="5"/>
      <w:kern w:val="28"/>
      <w:sz w:val="52"/>
      <w:szCs w:val="52"/>
      <w:lang w:val="en-US" w:bidi="en-US"/>
    </w:rPr>
  </w:style>
  <w:style w:type="character" w:styleId="PlaceholderText">
    <w:name w:val="Placeholder Text"/>
    <w:basedOn w:val="DefaultParagraphFont"/>
    <w:uiPriority w:val="99"/>
    <w:semiHidden/>
    <w:rsid w:val="00145113"/>
    <w:rPr>
      <w:color w:val="808080"/>
    </w:rPr>
  </w:style>
  <w:style w:type="table" w:customStyle="1" w:styleId="ppTable">
    <w:name w:val="pp Table"/>
    <w:basedOn w:val="TableNormal"/>
    <w:uiPriority w:val="99"/>
    <w:rsid w:val="00145113"/>
    <w:pPr>
      <w:spacing w:after="240"/>
      <w:ind w:left="0" w:right="0"/>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45113"/>
    <w:pPr>
      <w:numPr>
        <w:ilvl w:val="4"/>
      </w:numPr>
      <w:ind w:left="2160"/>
    </w:pPr>
  </w:style>
  <w:style w:type="paragraph" w:customStyle="1" w:styleId="ppBulletListIndent2">
    <w:name w:val="pp Bullet List Indent 2"/>
    <w:basedOn w:val="ppBulletListIndent"/>
    <w:qFormat/>
    <w:rsid w:val="00145113"/>
    <w:pPr>
      <w:numPr>
        <w:ilvl w:val="3"/>
      </w:numPr>
      <w:ind w:left="2115" w:hanging="357"/>
    </w:pPr>
  </w:style>
  <w:style w:type="paragraph" w:customStyle="1" w:styleId="ppNumberListIndent2">
    <w:name w:val="pp Number List Indent 2"/>
    <w:basedOn w:val="ppNumberListIndent"/>
    <w:qFormat/>
    <w:rsid w:val="00145113"/>
    <w:pPr>
      <w:numPr>
        <w:ilvl w:val="3"/>
      </w:numPr>
      <w:ind w:left="2115" w:hanging="357"/>
    </w:pPr>
  </w:style>
  <w:style w:type="paragraph" w:customStyle="1" w:styleId="ppCodeIndent3">
    <w:name w:val="pp Code Indent 3"/>
    <w:basedOn w:val="ppCodeIndent2"/>
    <w:qFormat/>
    <w:rsid w:val="00145113"/>
    <w:pPr>
      <w:numPr>
        <w:ilvl w:val="4"/>
      </w:numPr>
    </w:pPr>
  </w:style>
  <w:style w:type="paragraph" w:customStyle="1" w:styleId="ppCodeLanguageIndent3">
    <w:name w:val="pp Code Language Indent 3"/>
    <w:basedOn w:val="ppCodeLanguageIndent2"/>
    <w:next w:val="ppCodeIndent3"/>
    <w:qFormat/>
    <w:rsid w:val="00145113"/>
    <w:pPr>
      <w:numPr>
        <w:ilvl w:val="4"/>
      </w:numPr>
    </w:pPr>
  </w:style>
  <w:style w:type="paragraph" w:customStyle="1" w:styleId="ppNoteIndent3">
    <w:name w:val="pp Note Indent 3"/>
    <w:basedOn w:val="ppNoteIndent2"/>
    <w:qFormat/>
    <w:rsid w:val="00145113"/>
    <w:pPr>
      <w:numPr>
        <w:ilvl w:val="4"/>
      </w:numPr>
    </w:pPr>
  </w:style>
  <w:style w:type="paragraph" w:customStyle="1" w:styleId="ppFigureIndent3">
    <w:name w:val="pp Figure Indent 3"/>
    <w:basedOn w:val="ppFigureIndent2"/>
    <w:qFormat/>
    <w:rsid w:val="00145113"/>
    <w:pPr>
      <w:numPr>
        <w:ilvl w:val="4"/>
      </w:numPr>
    </w:pPr>
  </w:style>
  <w:style w:type="paragraph" w:customStyle="1" w:styleId="ppFigureCaptionIndent3">
    <w:name w:val="pp Figure Caption Indent 3"/>
    <w:basedOn w:val="ppFigureCaptionIndent2"/>
    <w:qFormat/>
    <w:rsid w:val="00145113"/>
    <w:pPr>
      <w:numPr>
        <w:ilvl w:val="4"/>
      </w:numPr>
    </w:pPr>
  </w:style>
  <w:style w:type="paragraph" w:customStyle="1" w:styleId="ppFigureNumberIndent3">
    <w:name w:val="pp Figure Number Indent 3"/>
    <w:basedOn w:val="ppFigureNumberIndent2"/>
    <w:qFormat/>
    <w:rsid w:val="00145113"/>
    <w:pPr>
      <w:numPr>
        <w:ilvl w:val="4"/>
      </w:numPr>
      <w:ind w:left="2160" w:firstLine="0"/>
    </w:pPr>
  </w:style>
  <w:style w:type="paragraph" w:customStyle="1" w:styleId="ppBodyAfterTableText">
    <w:name w:val="pp Body After Table Text"/>
    <w:basedOn w:val="ppBodyText"/>
    <w:next w:val="BodyText"/>
    <w:qFormat/>
    <w:rsid w:val="00145113"/>
    <w:pPr>
      <w:spacing w:before="240"/>
    </w:pPr>
  </w:style>
  <w:style w:type="paragraph" w:styleId="BodyText">
    <w:name w:val="Body Text"/>
    <w:basedOn w:val="Normal"/>
    <w:link w:val="BodyTextChar"/>
    <w:semiHidden/>
    <w:unhideWhenUsed/>
    <w:rsid w:val="00145113"/>
  </w:style>
  <w:style w:type="character" w:customStyle="1" w:styleId="BodyTextChar">
    <w:name w:val="Body Text Char"/>
    <w:basedOn w:val="DefaultParagraphFont"/>
    <w:link w:val="BodyText"/>
    <w:semiHidden/>
    <w:rsid w:val="00145113"/>
    <w:rPr>
      <w:rFonts w:eastAsiaTheme="minorEastAsia"/>
      <w:lang w:val="en-US" w:bidi="en-US"/>
    </w:rPr>
  </w:style>
  <w:style w:type="paragraph" w:customStyle="1" w:styleId="ppNoteBulletIndent">
    <w:name w:val="pp Note Bullet Indent"/>
    <w:basedOn w:val="ppNoteBullet"/>
    <w:qFormat/>
    <w:rsid w:val="00145113"/>
    <w:pPr>
      <w:ind w:left="1146"/>
    </w:pPr>
  </w:style>
  <w:style w:type="paragraph" w:customStyle="1" w:styleId="ppNoteBulletIndent2">
    <w:name w:val="pp Note Bullet Indent 2"/>
    <w:basedOn w:val="ppNoteBulletIndent"/>
    <w:qFormat/>
    <w:rsid w:val="00145113"/>
    <w:pPr>
      <w:ind w:left="1866"/>
    </w:pPr>
  </w:style>
  <w:style w:type="paragraph" w:customStyle="1" w:styleId="ppNoteBulletIndent3">
    <w:name w:val="pp Note Bullet Indent 3"/>
    <w:basedOn w:val="ppNoteBulletIndent2"/>
    <w:qFormat/>
    <w:rsid w:val="00145113"/>
    <w:pPr>
      <w:ind w:left="2580"/>
    </w:pPr>
  </w:style>
  <w:style w:type="character" w:customStyle="1" w:styleId="hps">
    <w:name w:val="hps"/>
    <w:basedOn w:val="DefaultParagraphFont"/>
    <w:rsid w:val="003B3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99065">
      <w:bodyDiv w:val="1"/>
      <w:marLeft w:val="0"/>
      <w:marRight w:val="0"/>
      <w:marTop w:val="0"/>
      <w:marBottom w:val="0"/>
      <w:divBdr>
        <w:top w:val="none" w:sz="0" w:space="0" w:color="auto"/>
        <w:left w:val="none" w:sz="0" w:space="0" w:color="auto"/>
        <w:bottom w:val="none" w:sz="0" w:space="0" w:color="auto"/>
        <w:right w:val="none" w:sz="0" w:space="0" w:color="auto"/>
      </w:divBdr>
      <w:divsChild>
        <w:div w:id="913467896">
          <w:marLeft w:val="0"/>
          <w:marRight w:val="0"/>
          <w:marTop w:val="0"/>
          <w:marBottom w:val="0"/>
          <w:divBdr>
            <w:top w:val="none" w:sz="0" w:space="8" w:color="auto"/>
            <w:left w:val="single" w:sz="6" w:space="0" w:color="BBBBBB"/>
            <w:bottom w:val="none" w:sz="0" w:space="0" w:color="auto"/>
            <w:right w:val="none" w:sz="0" w:space="0" w:color="auto"/>
          </w:divBdr>
          <w:divsChild>
            <w:div w:id="136916593">
              <w:marLeft w:val="0"/>
              <w:marRight w:val="0"/>
              <w:marTop w:val="0"/>
              <w:marBottom w:val="0"/>
              <w:divBdr>
                <w:top w:val="none" w:sz="0" w:space="0" w:color="auto"/>
                <w:left w:val="none" w:sz="0" w:space="0" w:color="auto"/>
                <w:bottom w:val="none" w:sz="0" w:space="0" w:color="auto"/>
                <w:right w:val="none" w:sz="0" w:space="0" w:color="auto"/>
              </w:divBdr>
              <w:divsChild>
                <w:div w:id="1314876247">
                  <w:marLeft w:val="0"/>
                  <w:marRight w:val="0"/>
                  <w:marTop w:val="0"/>
                  <w:marBottom w:val="0"/>
                  <w:divBdr>
                    <w:top w:val="none" w:sz="0" w:space="0" w:color="auto"/>
                    <w:left w:val="none" w:sz="0" w:space="0" w:color="auto"/>
                    <w:bottom w:val="none" w:sz="0" w:space="0" w:color="auto"/>
                    <w:right w:val="none" w:sz="0" w:space="0" w:color="auto"/>
                  </w:divBdr>
                  <w:divsChild>
                    <w:div w:id="1232345412">
                      <w:marLeft w:val="0"/>
                      <w:marRight w:val="0"/>
                      <w:marTop w:val="0"/>
                      <w:marBottom w:val="0"/>
                      <w:divBdr>
                        <w:top w:val="none" w:sz="0" w:space="0" w:color="auto"/>
                        <w:left w:val="none" w:sz="0" w:space="0" w:color="auto"/>
                        <w:bottom w:val="none" w:sz="0" w:space="0" w:color="auto"/>
                        <w:right w:val="none" w:sz="0" w:space="0" w:color="auto"/>
                      </w:divBdr>
                      <w:divsChild>
                        <w:div w:id="1925458241">
                          <w:marLeft w:val="0"/>
                          <w:marRight w:val="0"/>
                          <w:marTop w:val="0"/>
                          <w:marBottom w:val="0"/>
                          <w:divBdr>
                            <w:top w:val="none" w:sz="0" w:space="0" w:color="auto"/>
                            <w:left w:val="none" w:sz="0" w:space="0" w:color="auto"/>
                            <w:bottom w:val="none" w:sz="0" w:space="0" w:color="auto"/>
                            <w:right w:val="none" w:sz="0" w:space="0" w:color="auto"/>
                          </w:divBdr>
                          <w:divsChild>
                            <w:div w:id="163131642">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 w:id="157695759">
      <w:bodyDiv w:val="1"/>
      <w:marLeft w:val="0"/>
      <w:marRight w:val="0"/>
      <w:marTop w:val="0"/>
      <w:marBottom w:val="0"/>
      <w:divBdr>
        <w:top w:val="none" w:sz="0" w:space="0" w:color="auto"/>
        <w:left w:val="none" w:sz="0" w:space="0" w:color="auto"/>
        <w:bottom w:val="none" w:sz="0" w:space="0" w:color="auto"/>
        <w:right w:val="none" w:sz="0" w:space="0" w:color="auto"/>
      </w:divBdr>
      <w:divsChild>
        <w:div w:id="1660452670">
          <w:marLeft w:val="0"/>
          <w:marRight w:val="0"/>
          <w:marTop w:val="0"/>
          <w:marBottom w:val="0"/>
          <w:divBdr>
            <w:top w:val="none" w:sz="0" w:space="8" w:color="auto"/>
            <w:left w:val="single" w:sz="6" w:space="0" w:color="BBBBBB"/>
            <w:bottom w:val="none" w:sz="0" w:space="0" w:color="auto"/>
            <w:right w:val="none" w:sz="0" w:space="0" w:color="auto"/>
          </w:divBdr>
          <w:divsChild>
            <w:div w:id="684399487">
              <w:marLeft w:val="0"/>
              <w:marRight w:val="0"/>
              <w:marTop w:val="0"/>
              <w:marBottom w:val="0"/>
              <w:divBdr>
                <w:top w:val="none" w:sz="0" w:space="0" w:color="auto"/>
                <w:left w:val="none" w:sz="0" w:space="0" w:color="auto"/>
                <w:bottom w:val="none" w:sz="0" w:space="0" w:color="auto"/>
                <w:right w:val="none" w:sz="0" w:space="0" w:color="auto"/>
              </w:divBdr>
              <w:divsChild>
                <w:div w:id="273171515">
                  <w:marLeft w:val="0"/>
                  <w:marRight w:val="0"/>
                  <w:marTop w:val="0"/>
                  <w:marBottom w:val="0"/>
                  <w:divBdr>
                    <w:top w:val="none" w:sz="0" w:space="0" w:color="auto"/>
                    <w:left w:val="none" w:sz="0" w:space="0" w:color="auto"/>
                    <w:bottom w:val="none" w:sz="0" w:space="0" w:color="auto"/>
                    <w:right w:val="none" w:sz="0" w:space="0" w:color="auto"/>
                  </w:divBdr>
                  <w:divsChild>
                    <w:div w:id="823592227">
                      <w:marLeft w:val="0"/>
                      <w:marRight w:val="0"/>
                      <w:marTop w:val="0"/>
                      <w:marBottom w:val="0"/>
                      <w:divBdr>
                        <w:top w:val="none" w:sz="0" w:space="0" w:color="auto"/>
                        <w:left w:val="none" w:sz="0" w:space="0" w:color="auto"/>
                        <w:bottom w:val="none" w:sz="0" w:space="0" w:color="auto"/>
                        <w:right w:val="none" w:sz="0" w:space="0" w:color="auto"/>
                      </w:divBdr>
                      <w:divsChild>
                        <w:div w:id="1359233700">
                          <w:marLeft w:val="0"/>
                          <w:marRight w:val="0"/>
                          <w:marTop w:val="0"/>
                          <w:marBottom w:val="0"/>
                          <w:divBdr>
                            <w:top w:val="none" w:sz="0" w:space="0" w:color="auto"/>
                            <w:left w:val="none" w:sz="0" w:space="0" w:color="auto"/>
                            <w:bottom w:val="none" w:sz="0" w:space="0" w:color="auto"/>
                            <w:right w:val="none" w:sz="0" w:space="0" w:color="auto"/>
                          </w:divBdr>
                          <w:divsChild>
                            <w:div w:id="248348179">
                              <w:marLeft w:val="0"/>
                              <w:marRight w:val="0"/>
                              <w:marTop w:val="0"/>
                              <w:marBottom w:val="0"/>
                              <w:divBdr>
                                <w:top w:val="none" w:sz="0" w:space="0" w:color="auto"/>
                                <w:left w:val="none" w:sz="0" w:space="0" w:color="auto"/>
                                <w:bottom w:val="none" w:sz="0" w:space="0" w:color="auto"/>
                                <w:right w:val="none" w:sz="0" w:space="0" w:color="auto"/>
                              </w:divBdr>
                              <w:divsChild>
                                <w:div w:id="2090536939">
                                  <w:marLeft w:val="0"/>
                                  <w:marRight w:val="0"/>
                                  <w:marTop w:val="135"/>
                                  <w:marBottom w:val="285"/>
                                  <w:divBdr>
                                    <w:top w:val="none" w:sz="0" w:space="0" w:color="auto"/>
                                    <w:left w:val="none" w:sz="0" w:space="0" w:color="auto"/>
                                    <w:bottom w:val="none" w:sz="0" w:space="0" w:color="auto"/>
                                    <w:right w:val="none" w:sz="0" w:space="0" w:color="auto"/>
                                  </w:divBdr>
                                  <w:divsChild>
                                    <w:div w:id="1309437359">
                                      <w:marLeft w:val="0"/>
                                      <w:marRight w:val="0"/>
                                      <w:marTop w:val="0"/>
                                      <w:marBottom w:val="0"/>
                                      <w:divBdr>
                                        <w:top w:val="none" w:sz="0" w:space="0" w:color="auto"/>
                                        <w:left w:val="none" w:sz="0" w:space="0" w:color="auto"/>
                                        <w:bottom w:val="none" w:sz="0" w:space="0" w:color="auto"/>
                                        <w:right w:val="none" w:sz="0" w:space="0" w:color="auto"/>
                                      </w:divBdr>
                                      <w:divsChild>
                                        <w:div w:id="17899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14209">
      <w:bodyDiv w:val="1"/>
      <w:marLeft w:val="0"/>
      <w:marRight w:val="0"/>
      <w:marTop w:val="0"/>
      <w:marBottom w:val="0"/>
      <w:divBdr>
        <w:top w:val="none" w:sz="0" w:space="0" w:color="auto"/>
        <w:left w:val="none" w:sz="0" w:space="0" w:color="auto"/>
        <w:bottom w:val="none" w:sz="0" w:space="0" w:color="auto"/>
        <w:right w:val="none" w:sz="0" w:space="0" w:color="auto"/>
      </w:divBdr>
      <w:divsChild>
        <w:div w:id="896664143">
          <w:marLeft w:val="0"/>
          <w:marRight w:val="0"/>
          <w:marTop w:val="0"/>
          <w:marBottom w:val="0"/>
          <w:divBdr>
            <w:top w:val="none" w:sz="0" w:space="8" w:color="auto"/>
            <w:left w:val="single" w:sz="6" w:space="0" w:color="BBBBBB"/>
            <w:bottom w:val="none" w:sz="0" w:space="0" w:color="auto"/>
            <w:right w:val="none" w:sz="0" w:space="0" w:color="auto"/>
          </w:divBdr>
          <w:divsChild>
            <w:div w:id="933125388">
              <w:marLeft w:val="0"/>
              <w:marRight w:val="0"/>
              <w:marTop w:val="0"/>
              <w:marBottom w:val="0"/>
              <w:divBdr>
                <w:top w:val="none" w:sz="0" w:space="0" w:color="auto"/>
                <w:left w:val="none" w:sz="0" w:space="0" w:color="auto"/>
                <w:bottom w:val="none" w:sz="0" w:space="0" w:color="auto"/>
                <w:right w:val="none" w:sz="0" w:space="0" w:color="auto"/>
              </w:divBdr>
              <w:divsChild>
                <w:div w:id="519928041">
                  <w:marLeft w:val="0"/>
                  <w:marRight w:val="0"/>
                  <w:marTop w:val="0"/>
                  <w:marBottom w:val="0"/>
                  <w:divBdr>
                    <w:top w:val="none" w:sz="0" w:space="0" w:color="auto"/>
                    <w:left w:val="none" w:sz="0" w:space="0" w:color="auto"/>
                    <w:bottom w:val="none" w:sz="0" w:space="0" w:color="auto"/>
                    <w:right w:val="none" w:sz="0" w:space="0" w:color="auto"/>
                  </w:divBdr>
                  <w:divsChild>
                    <w:div w:id="1660306564">
                      <w:marLeft w:val="0"/>
                      <w:marRight w:val="0"/>
                      <w:marTop w:val="0"/>
                      <w:marBottom w:val="0"/>
                      <w:divBdr>
                        <w:top w:val="none" w:sz="0" w:space="0" w:color="auto"/>
                        <w:left w:val="none" w:sz="0" w:space="0" w:color="auto"/>
                        <w:bottom w:val="none" w:sz="0" w:space="0" w:color="auto"/>
                        <w:right w:val="none" w:sz="0" w:space="0" w:color="auto"/>
                      </w:divBdr>
                      <w:divsChild>
                        <w:div w:id="1693724284">
                          <w:marLeft w:val="0"/>
                          <w:marRight w:val="0"/>
                          <w:marTop w:val="0"/>
                          <w:marBottom w:val="0"/>
                          <w:divBdr>
                            <w:top w:val="none" w:sz="0" w:space="0" w:color="auto"/>
                            <w:left w:val="none" w:sz="0" w:space="0" w:color="auto"/>
                            <w:bottom w:val="none" w:sz="0" w:space="0" w:color="auto"/>
                            <w:right w:val="none" w:sz="0" w:space="0" w:color="auto"/>
                          </w:divBdr>
                          <w:divsChild>
                            <w:div w:id="1358966633">
                              <w:marLeft w:val="0"/>
                              <w:marRight w:val="0"/>
                              <w:marTop w:val="0"/>
                              <w:marBottom w:val="0"/>
                              <w:divBdr>
                                <w:top w:val="none" w:sz="0" w:space="0" w:color="auto"/>
                                <w:left w:val="none" w:sz="0" w:space="0" w:color="auto"/>
                                <w:bottom w:val="none" w:sz="0" w:space="0" w:color="auto"/>
                                <w:right w:val="none" w:sz="0" w:space="0" w:color="auto"/>
                              </w:divBdr>
                              <w:divsChild>
                                <w:div w:id="723259625">
                                  <w:marLeft w:val="0"/>
                                  <w:marRight w:val="0"/>
                                  <w:marTop w:val="0"/>
                                  <w:marBottom w:val="0"/>
                                  <w:divBdr>
                                    <w:top w:val="none" w:sz="0" w:space="0" w:color="auto"/>
                                    <w:left w:val="none" w:sz="0" w:space="0" w:color="auto"/>
                                    <w:bottom w:val="none" w:sz="0" w:space="0" w:color="auto"/>
                                    <w:right w:val="none" w:sz="0" w:space="0" w:color="auto"/>
                                  </w:divBdr>
                                  <w:divsChild>
                                    <w:div w:id="10851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53827">
      <w:bodyDiv w:val="1"/>
      <w:marLeft w:val="0"/>
      <w:marRight w:val="0"/>
      <w:marTop w:val="0"/>
      <w:marBottom w:val="0"/>
      <w:divBdr>
        <w:top w:val="none" w:sz="0" w:space="0" w:color="auto"/>
        <w:left w:val="none" w:sz="0" w:space="0" w:color="auto"/>
        <w:bottom w:val="none" w:sz="0" w:space="0" w:color="auto"/>
        <w:right w:val="none" w:sz="0" w:space="0" w:color="auto"/>
      </w:divBdr>
      <w:divsChild>
        <w:div w:id="1221599625">
          <w:marLeft w:val="0"/>
          <w:marRight w:val="0"/>
          <w:marTop w:val="0"/>
          <w:marBottom w:val="0"/>
          <w:divBdr>
            <w:top w:val="none" w:sz="0" w:space="8" w:color="auto"/>
            <w:left w:val="single" w:sz="6" w:space="0" w:color="BBBBBB"/>
            <w:bottom w:val="none" w:sz="0" w:space="0" w:color="auto"/>
            <w:right w:val="none" w:sz="0" w:space="0" w:color="auto"/>
          </w:divBdr>
          <w:divsChild>
            <w:div w:id="1155609242">
              <w:marLeft w:val="0"/>
              <w:marRight w:val="0"/>
              <w:marTop w:val="0"/>
              <w:marBottom w:val="0"/>
              <w:divBdr>
                <w:top w:val="none" w:sz="0" w:space="0" w:color="auto"/>
                <w:left w:val="none" w:sz="0" w:space="0" w:color="auto"/>
                <w:bottom w:val="none" w:sz="0" w:space="0" w:color="auto"/>
                <w:right w:val="none" w:sz="0" w:space="0" w:color="auto"/>
              </w:divBdr>
              <w:divsChild>
                <w:div w:id="1227567669">
                  <w:marLeft w:val="0"/>
                  <w:marRight w:val="0"/>
                  <w:marTop w:val="0"/>
                  <w:marBottom w:val="0"/>
                  <w:divBdr>
                    <w:top w:val="none" w:sz="0" w:space="0" w:color="auto"/>
                    <w:left w:val="none" w:sz="0" w:space="0" w:color="auto"/>
                    <w:bottom w:val="none" w:sz="0" w:space="0" w:color="auto"/>
                    <w:right w:val="none" w:sz="0" w:space="0" w:color="auto"/>
                  </w:divBdr>
                  <w:divsChild>
                    <w:div w:id="233012144">
                      <w:marLeft w:val="0"/>
                      <w:marRight w:val="0"/>
                      <w:marTop w:val="0"/>
                      <w:marBottom w:val="0"/>
                      <w:divBdr>
                        <w:top w:val="none" w:sz="0" w:space="0" w:color="auto"/>
                        <w:left w:val="none" w:sz="0" w:space="0" w:color="auto"/>
                        <w:bottom w:val="none" w:sz="0" w:space="0" w:color="auto"/>
                        <w:right w:val="none" w:sz="0" w:space="0" w:color="auto"/>
                      </w:divBdr>
                      <w:divsChild>
                        <w:div w:id="931619837">
                          <w:marLeft w:val="0"/>
                          <w:marRight w:val="0"/>
                          <w:marTop w:val="0"/>
                          <w:marBottom w:val="0"/>
                          <w:divBdr>
                            <w:top w:val="none" w:sz="0" w:space="0" w:color="auto"/>
                            <w:left w:val="none" w:sz="0" w:space="0" w:color="auto"/>
                            <w:bottom w:val="none" w:sz="0" w:space="0" w:color="auto"/>
                            <w:right w:val="none" w:sz="0" w:space="0" w:color="auto"/>
                          </w:divBdr>
                          <w:divsChild>
                            <w:div w:id="660156954">
                              <w:marLeft w:val="0"/>
                              <w:marRight w:val="0"/>
                              <w:marTop w:val="0"/>
                              <w:marBottom w:val="0"/>
                              <w:divBdr>
                                <w:top w:val="none" w:sz="0" w:space="0" w:color="auto"/>
                                <w:left w:val="none" w:sz="0" w:space="0" w:color="auto"/>
                                <w:bottom w:val="none" w:sz="0" w:space="0" w:color="auto"/>
                                <w:right w:val="none" w:sz="0" w:space="0" w:color="auto"/>
                              </w:divBdr>
                              <w:divsChild>
                                <w:div w:id="1568761414">
                                  <w:marLeft w:val="0"/>
                                  <w:marRight w:val="0"/>
                                  <w:marTop w:val="0"/>
                                  <w:marBottom w:val="0"/>
                                  <w:divBdr>
                                    <w:top w:val="none" w:sz="0" w:space="0" w:color="auto"/>
                                    <w:left w:val="none" w:sz="0" w:space="0" w:color="auto"/>
                                    <w:bottom w:val="none" w:sz="0" w:space="0" w:color="auto"/>
                                    <w:right w:val="none" w:sz="0" w:space="0" w:color="auto"/>
                                  </w:divBdr>
                                  <w:divsChild>
                                    <w:div w:id="4021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335971">
      <w:bodyDiv w:val="1"/>
      <w:marLeft w:val="0"/>
      <w:marRight w:val="0"/>
      <w:marTop w:val="0"/>
      <w:marBottom w:val="0"/>
      <w:divBdr>
        <w:top w:val="none" w:sz="0" w:space="0" w:color="auto"/>
        <w:left w:val="none" w:sz="0" w:space="0" w:color="auto"/>
        <w:bottom w:val="none" w:sz="0" w:space="0" w:color="auto"/>
        <w:right w:val="none" w:sz="0" w:space="0" w:color="auto"/>
      </w:divBdr>
      <w:divsChild>
        <w:div w:id="1927573379">
          <w:marLeft w:val="0"/>
          <w:marRight w:val="0"/>
          <w:marTop w:val="0"/>
          <w:marBottom w:val="0"/>
          <w:divBdr>
            <w:top w:val="none" w:sz="0" w:space="8" w:color="auto"/>
            <w:left w:val="single" w:sz="6" w:space="0" w:color="BBBBBB"/>
            <w:bottom w:val="none" w:sz="0" w:space="0" w:color="auto"/>
            <w:right w:val="none" w:sz="0" w:space="0" w:color="auto"/>
          </w:divBdr>
          <w:divsChild>
            <w:div w:id="1838840830">
              <w:marLeft w:val="0"/>
              <w:marRight w:val="0"/>
              <w:marTop w:val="0"/>
              <w:marBottom w:val="0"/>
              <w:divBdr>
                <w:top w:val="none" w:sz="0" w:space="0" w:color="auto"/>
                <w:left w:val="none" w:sz="0" w:space="0" w:color="auto"/>
                <w:bottom w:val="none" w:sz="0" w:space="0" w:color="auto"/>
                <w:right w:val="none" w:sz="0" w:space="0" w:color="auto"/>
              </w:divBdr>
              <w:divsChild>
                <w:div w:id="153228599">
                  <w:marLeft w:val="0"/>
                  <w:marRight w:val="0"/>
                  <w:marTop w:val="0"/>
                  <w:marBottom w:val="0"/>
                  <w:divBdr>
                    <w:top w:val="none" w:sz="0" w:space="0" w:color="auto"/>
                    <w:left w:val="none" w:sz="0" w:space="0" w:color="auto"/>
                    <w:bottom w:val="none" w:sz="0" w:space="0" w:color="auto"/>
                    <w:right w:val="none" w:sz="0" w:space="0" w:color="auto"/>
                  </w:divBdr>
                  <w:divsChild>
                    <w:div w:id="519052584">
                      <w:marLeft w:val="0"/>
                      <w:marRight w:val="0"/>
                      <w:marTop w:val="0"/>
                      <w:marBottom w:val="0"/>
                      <w:divBdr>
                        <w:top w:val="none" w:sz="0" w:space="0" w:color="auto"/>
                        <w:left w:val="none" w:sz="0" w:space="0" w:color="auto"/>
                        <w:bottom w:val="none" w:sz="0" w:space="0" w:color="auto"/>
                        <w:right w:val="none" w:sz="0" w:space="0" w:color="auto"/>
                      </w:divBdr>
                      <w:divsChild>
                        <w:div w:id="515651495">
                          <w:marLeft w:val="0"/>
                          <w:marRight w:val="0"/>
                          <w:marTop w:val="0"/>
                          <w:marBottom w:val="0"/>
                          <w:divBdr>
                            <w:top w:val="none" w:sz="0" w:space="0" w:color="auto"/>
                            <w:left w:val="none" w:sz="0" w:space="0" w:color="auto"/>
                            <w:bottom w:val="none" w:sz="0" w:space="0" w:color="auto"/>
                            <w:right w:val="none" w:sz="0" w:space="0" w:color="auto"/>
                          </w:divBdr>
                          <w:divsChild>
                            <w:div w:id="937177916">
                              <w:marLeft w:val="0"/>
                              <w:marRight w:val="0"/>
                              <w:marTop w:val="0"/>
                              <w:marBottom w:val="0"/>
                              <w:divBdr>
                                <w:top w:val="none" w:sz="0" w:space="0" w:color="auto"/>
                                <w:left w:val="none" w:sz="0" w:space="0" w:color="auto"/>
                                <w:bottom w:val="none" w:sz="0" w:space="0" w:color="auto"/>
                                <w:right w:val="none" w:sz="0" w:space="0" w:color="auto"/>
                              </w:divBdr>
                              <w:divsChild>
                                <w:div w:id="1980456604">
                                  <w:marLeft w:val="0"/>
                                  <w:marRight w:val="0"/>
                                  <w:marTop w:val="0"/>
                                  <w:marBottom w:val="0"/>
                                  <w:divBdr>
                                    <w:top w:val="none" w:sz="0" w:space="0" w:color="auto"/>
                                    <w:left w:val="none" w:sz="0" w:space="0" w:color="auto"/>
                                    <w:bottom w:val="none" w:sz="0" w:space="0" w:color="auto"/>
                                    <w:right w:val="none" w:sz="0" w:space="0" w:color="auto"/>
                                  </w:divBdr>
                                  <w:divsChild>
                                    <w:div w:id="1380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073119">
      <w:bodyDiv w:val="1"/>
      <w:marLeft w:val="0"/>
      <w:marRight w:val="0"/>
      <w:marTop w:val="0"/>
      <w:marBottom w:val="0"/>
      <w:divBdr>
        <w:top w:val="none" w:sz="0" w:space="0" w:color="auto"/>
        <w:left w:val="none" w:sz="0" w:space="0" w:color="auto"/>
        <w:bottom w:val="none" w:sz="0" w:space="0" w:color="auto"/>
        <w:right w:val="none" w:sz="0" w:space="0" w:color="auto"/>
      </w:divBdr>
      <w:divsChild>
        <w:div w:id="578713839">
          <w:marLeft w:val="0"/>
          <w:marRight w:val="0"/>
          <w:marTop w:val="0"/>
          <w:marBottom w:val="0"/>
          <w:divBdr>
            <w:top w:val="none" w:sz="0" w:space="8" w:color="auto"/>
            <w:left w:val="single" w:sz="6" w:space="0" w:color="BBBBBB"/>
            <w:bottom w:val="none" w:sz="0" w:space="0" w:color="auto"/>
            <w:right w:val="none" w:sz="0" w:space="0" w:color="auto"/>
          </w:divBdr>
          <w:divsChild>
            <w:div w:id="1947619701">
              <w:marLeft w:val="0"/>
              <w:marRight w:val="0"/>
              <w:marTop w:val="0"/>
              <w:marBottom w:val="0"/>
              <w:divBdr>
                <w:top w:val="none" w:sz="0" w:space="0" w:color="auto"/>
                <w:left w:val="none" w:sz="0" w:space="0" w:color="auto"/>
                <w:bottom w:val="none" w:sz="0" w:space="0" w:color="auto"/>
                <w:right w:val="none" w:sz="0" w:space="0" w:color="auto"/>
              </w:divBdr>
              <w:divsChild>
                <w:div w:id="360907999">
                  <w:marLeft w:val="0"/>
                  <w:marRight w:val="0"/>
                  <w:marTop w:val="0"/>
                  <w:marBottom w:val="0"/>
                  <w:divBdr>
                    <w:top w:val="none" w:sz="0" w:space="0" w:color="auto"/>
                    <w:left w:val="none" w:sz="0" w:space="0" w:color="auto"/>
                    <w:bottom w:val="none" w:sz="0" w:space="0" w:color="auto"/>
                    <w:right w:val="none" w:sz="0" w:space="0" w:color="auto"/>
                  </w:divBdr>
                  <w:divsChild>
                    <w:div w:id="983392213">
                      <w:marLeft w:val="0"/>
                      <w:marRight w:val="0"/>
                      <w:marTop w:val="0"/>
                      <w:marBottom w:val="0"/>
                      <w:divBdr>
                        <w:top w:val="none" w:sz="0" w:space="0" w:color="auto"/>
                        <w:left w:val="none" w:sz="0" w:space="0" w:color="auto"/>
                        <w:bottom w:val="none" w:sz="0" w:space="0" w:color="auto"/>
                        <w:right w:val="none" w:sz="0" w:space="0" w:color="auto"/>
                      </w:divBdr>
                      <w:divsChild>
                        <w:div w:id="521163973">
                          <w:marLeft w:val="0"/>
                          <w:marRight w:val="0"/>
                          <w:marTop w:val="0"/>
                          <w:marBottom w:val="0"/>
                          <w:divBdr>
                            <w:top w:val="none" w:sz="0" w:space="0" w:color="auto"/>
                            <w:left w:val="none" w:sz="0" w:space="0" w:color="auto"/>
                            <w:bottom w:val="none" w:sz="0" w:space="0" w:color="auto"/>
                            <w:right w:val="none" w:sz="0" w:space="0" w:color="auto"/>
                          </w:divBdr>
                          <w:divsChild>
                            <w:div w:id="1396128409">
                              <w:marLeft w:val="0"/>
                              <w:marRight w:val="0"/>
                              <w:marTop w:val="0"/>
                              <w:marBottom w:val="0"/>
                              <w:divBdr>
                                <w:top w:val="none" w:sz="0" w:space="0" w:color="auto"/>
                                <w:left w:val="none" w:sz="0" w:space="0" w:color="auto"/>
                                <w:bottom w:val="none" w:sz="0" w:space="0" w:color="auto"/>
                                <w:right w:val="none" w:sz="0" w:space="0" w:color="auto"/>
                              </w:divBdr>
                              <w:divsChild>
                                <w:div w:id="609899515">
                                  <w:marLeft w:val="0"/>
                                  <w:marRight w:val="0"/>
                                  <w:marTop w:val="0"/>
                                  <w:marBottom w:val="0"/>
                                  <w:divBdr>
                                    <w:top w:val="none" w:sz="0" w:space="0" w:color="auto"/>
                                    <w:left w:val="none" w:sz="0" w:space="0" w:color="auto"/>
                                    <w:bottom w:val="none" w:sz="0" w:space="0" w:color="auto"/>
                                    <w:right w:val="none" w:sz="0" w:space="0" w:color="auto"/>
                                  </w:divBdr>
                                  <w:divsChild>
                                    <w:div w:id="8882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507834">
      <w:bodyDiv w:val="1"/>
      <w:marLeft w:val="0"/>
      <w:marRight w:val="0"/>
      <w:marTop w:val="0"/>
      <w:marBottom w:val="0"/>
      <w:divBdr>
        <w:top w:val="none" w:sz="0" w:space="0" w:color="auto"/>
        <w:left w:val="none" w:sz="0" w:space="0" w:color="auto"/>
        <w:bottom w:val="none" w:sz="0" w:space="0" w:color="auto"/>
        <w:right w:val="none" w:sz="0" w:space="0" w:color="auto"/>
      </w:divBdr>
      <w:divsChild>
        <w:div w:id="525099349">
          <w:marLeft w:val="0"/>
          <w:marRight w:val="0"/>
          <w:marTop w:val="0"/>
          <w:marBottom w:val="0"/>
          <w:divBdr>
            <w:top w:val="none" w:sz="0" w:space="8" w:color="auto"/>
            <w:left w:val="single" w:sz="6" w:space="0" w:color="BBBBBB"/>
            <w:bottom w:val="none" w:sz="0" w:space="0" w:color="auto"/>
            <w:right w:val="none" w:sz="0" w:space="0" w:color="auto"/>
          </w:divBdr>
          <w:divsChild>
            <w:div w:id="120926496">
              <w:marLeft w:val="0"/>
              <w:marRight w:val="0"/>
              <w:marTop w:val="0"/>
              <w:marBottom w:val="0"/>
              <w:divBdr>
                <w:top w:val="none" w:sz="0" w:space="0" w:color="auto"/>
                <w:left w:val="none" w:sz="0" w:space="0" w:color="auto"/>
                <w:bottom w:val="none" w:sz="0" w:space="0" w:color="auto"/>
                <w:right w:val="none" w:sz="0" w:space="0" w:color="auto"/>
              </w:divBdr>
              <w:divsChild>
                <w:div w:id="497039210">
                  <w:marLeft w:val="0"/>
                  <w:marRight w:val="0"/>
                  <w:marTop w:val="0"/>
                  <w:marBottom w:val="0"/>
                  <w:divBdr>
                    <w:top w:val="none" w:sz="0" w:space="0" w:color="auto"/>
                    <w:left w:val="none" w:sz="0" w:space="0" w:color="auto"/>
                    <w:bottom w:val="none" w:sz="0" w:space="0" w:color="auto"/>
                    <w:right w:val="none" w:sz="0" w:space="0" w:color="auto"/>
                  </w:divBdr>
                  <w:divsChild>
                    <w:div w:id="1963219214">
                      <w:marLeft w:val="0"/>
                      <w:marRight w:val="0"/>
                      <w:marTop w:val="0"/>
                      <w:marBottom w:val="0"/>
                      <w:divBdr>
                        <w:top w:val="none" w:sz="0" w:space="0" w:color="auto"/>
                        <w:left w:val="none" w:sz="0" w:space="0" w:color="auto"/>
                        <w:bottom w:val="none" w:sz="0" w:space="0" w:color="auto"/>
                        <w:right w:val="none" w:sz="0" w:space="0" w:color="auto"/>
                      </w:divBdr>
                      <w:divsChild>
                        <w:div w:id="1304190302">
                          <w:marLeft w:val="0"/>
                          <w:marRight w:val="0"/>
                          <w:marTop w:val="0"/>
                          <w:marBottom w:val="0"/>
                          <w:divBdr>
                            <w:top w:val="none" w:sz="0" w:space="0" w:color="auto"/>
                            <w:left w:val="none" w:sz="0" w:space="0" w:color="auto"/>
                            <w:bottom w:val="none" w:sz="0" w:space="0" w:color="auto"/>
                            <w:right w:val="none" w:sz="0" w:space="0" w:color="auto"/>
                          </w:divBdr>
                          <w:divsChild>
                            <w:div w:id="397243312">
                              <w:marLeft w:val="0"/>
                              <w:marRight w:val="0"/>
                              <w:marTop w:val="0"/>
                              <w:marBottom w:val="0"/>
                              <w:divBdr>
                                <w:top w:val="none" w:sz="0" w:space="0" w:color="auto"/>
                                <w:left w:val="none" w:sz="0" w:space="0" w:color="auto"/>
                                <w:bottom w:val="none" w:sz="0" w:space="0" w:color="auto"/>
                                <w:right w:val="none" w:sz="0" w:space="0" w:color="auto"/>
                              </w:divBdr>
                              <w:divsChild>
                                <w:div w:id="859589314">
                                  <w:marLeft w:val="0"/>
                                  <w:marRight w:val="0"/>
                                  <w:marTop w:val="0"/>
                                  <w:marBottom w:val="0"/>
                                  <w:divBdr>
                                    <w:top w:val="none" w:sz="0" w:space="0" w:color="auto"/>
                                    <w:left w:val="none" w:sz="0" w:space="0" w:color="auto"/>
                                    <w:bottom w:val="none" w:sz="0" w:space="0" w:color="auto"/>
                                    <w:right w:val="none" w:sz="0" w:space="0" w:color="auto"/>
                                  </w:divBdr>
                                  <w:divsChild>
                                    <w:div w:id="4917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761354">
      <w:bodyDiv w:val="1"/>
      <w:marLeft w:val="0"/>
      <w:marRight w:val="0"/>
      <w:marTop w:val="0"/>
      <w:marBottom w:val="0"/>
      <w:divBdr>
        <w:top w:val="none" w:sz="0" w:space="0" w:color="auto"/>
        <w:left w:val="none" w:sz="0" w:space="0" w:color="auto"/>
        <w:bottom w:val="none" w:sz="0" w:space="0" w:color="auto"/>
        <w:right w:val="none" w:sz="0" w:space="0" w:color="auto"/>
      </w:divBdr>
      <w:divsChild>
        <w:div w:id="673143091">
          <w:marLeft w:val="0"/>
          <w:marRight w:val="0"/>
          <w:marTop w:val="0"/>
          <w:marBottom w:val="0"/>
          <w:divBdr>
            <w:top w:val="none" w:sz="0" w:space="8" w:color="auto"/>
            <w:left w:val="single" w:sz="6" w:space="0" w:color="BBBBBB"/>
            <w:bottom w:val="none" w:sz="0" w:space="0" w:color="auto"/>
            <w:right w:val="none" w:sz="0" w:space="0" w:color="auto"/>
          </w:divBdr>
          <w:divsChild>
            <w:div w:id="362168065">
              <w:marLeft w:val="0"/>
              <w:marRight w:val="0"/>
              <w:marTop w:val="0"/>
              <w:marBottom w:val="0"/>
              <w:divBdr>
                <w:top w:val="none" w:sz="0" w:space="0" w:color="auto"/>
                <w:left w:val="none" w:sz="0" w:space="0" w:color="auto"/>
                <w:bottom w:val="none" w:sz="0" w:space="0" w:color="auto"/>
                <w:right w:val="none" w:sz="0" w:space="0" w:color="auto"/>
              </w:divBdr>
              <w:divsChild>
                <w:div w:id="991644237">
                  <w:marLeft w:val="0"/>
                  <w:marRight w:val="0"/>
                  <w:marTop w:val="0"/>
                  <w:marBottom w:val="0"/>
                  <w:divBdr>
                    <w:top w:val="none" w:sz="0" w:space="0" w:color="auto"/>
                    <w:left w:val="none" w:sz="0" w:space="0" w:color="auto"/>
                    <w:bottom w:val="none" w:sz="0" w:space="0" w:color="auto"/>
                    <w:right w:val="none" w:sz="0" w:space="0" w:color="auto"/>
                  </w:divBdr>
                  <w:divsChild>
                    <w:div w:id="1026906927">
                      <w:marLeft w:val="0"/>
                      <w:marRight w:val="0"/>
                      <w:marTop w:val="0"/>
                      <w:marBottom w:val="0"/>
                      <w:divBdr>
                        <w:top w:val="none" w:sz="0" w:space="0" w:color="auto"/>
                        <w:left w:val="none" w:sz="0" w:space="0" w:color="auto"/>
                        <w:bottom w:val="none" w:sz="0" w:space="0" w:color="auto"/>
                        <w:right w:val="none" w:sz="0" w:space="0" w:color="auto"/>
                      </w:divBdr>
                      <w:divsChild>
                        <w:div w:id="13245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07789">
      <w:bodyDiv w:val="1"/>
      <w:marLeft w:val="0"/>
      <w:marRight w:val="0"/>
      <w:marTop w:val="0"/>
      <w:marBottom w:val="0"/>
      <w:divBdr>
        <w:top w:val="none" w:sz="0" w:space="0" w:color="auto"/>
        <w:left w:val="none" w:sz="0" w:space="0" w:color="auto"/>
        <w:bottom w:val="none" w:sz="0" w:space="0" w:color="auto"/>
        <w:right w:val="none" w:sz="0" w:space="0" w:color="auto"/>
      </w:divBdr>
      <w:divsChild>
        <w:div w:id="74523764">
          <w:marLeft w:val="1166"/>
          <w:marRight w:val="0"/>
          <w:marTop w:val="96"/>
          <w:marBottom w:val="0"/>
          <w:divBdr>
            <w:top w:val="none" w:sz="0" w:space="0" w:color="auto"/>
            <w:left w:val="none" w:sz="0" w:space="0" w:color="auto"/>
            <w:bottom w:val="none" w:sz="0" w:space="0" w:color="auto"/>
            <w:right w:val="none" w:sz="0" w:space="0" w:color="auto"/>
          </w:divBdr>
        </w:div>
        <w:div w:id="614290720">
          <w:marLeft w:val="1166"/>
          <w:marRight w:val="0"/>
          <w:marTop w:val="96"/>
          <w:marBottom w:val="0"/>
          <w:divBdr>
            <w:top w:val="none" w:sz="0" w:space="0" w:color="auto"/>
            <w:left w:val="none" w:sz="0" w:space="0" w:color="auto"/>
            <w:bottom w:val="none" w:sz="0" w:space="0" w:color="auto"/>
            <w:right w:val="none" w:sz="0" w:space="0" w:color="auto"/>
          </w:divBdr>
        </w:div>
        <w:div w:id="800881179">
          <w:marLeft w:val="1166"/>
          <w:marRight w:val="0"/>
          <w:marTop w:val="96"/>
          <w:marBottom w:val="0"/>
          <w:divBdr>
            <w:top w:val="none" w:sz="0" w:space="0" w:color="auto"/>
            <w:left w:val="none" w:sz="0" w:space="0" w:color="auto"/>
            <w:bottom w:val="none" w:sz="0" w:space="0" w:color="auto"/>
            <w:right w:val="none" w:sz="0" w:space="0" w:color="auto"/>
          </w:divBdr>
        </w:div>
        <w:div w:id="1049186244">
          <w:marLeft w:val="1166"/>
          <w:marRight w:val="0"/>
          <w:marTop w:val="96"/>
          <w:marBottom w:val="0"/>
          <w:divBdr>
            <w:top w:val="none" w:sz="0" w:space="0" w:color="auto"/>
            <w:left w:val="none" w:sz="0" w:space="0" w:color="auto"/>
            <w:bottom w:val="none" w:sz="0" w:space="0" w:color="auto"/>
            <w:right w:val="none" w:sz="0" w:space="0" w:color="auto"/>
          </w:divBdr>
        </w:div>
        <w:div w:id="1170291620">
          <w:marLeft w:val="1166"/>
          <w:marRight w:val="0"/>
          <w:marTop w:val="96"/>
          <w:marBottom w:val="0"/>
          <w:divBdr>
            <w:top w:val="none" w:sz="0" w:space="0" w:color="auto"/>
            <w:left w:val="none" w:sz="0" w:space="0" w:color="auto"/>
            <w:bottom w:val="none" w:sz="0" w:space="0" w:color="auto"/>
            <w:right w:val="none" w:sz="0" w:space="0" w:color="auto"/>
          </w:divBdr>
        </w:div>
      </w:divsChild>
    </w:div>
    <w:div w:id="451873675">
      <w:bodyDiv w:val="1"/>
      <w:marLeft w:val="0"/>
      <w:marRight w:val="0"/>
      <w:marTop w:val="0"/>
      <w:marBottom w:val="0"/>
      <w:divBdr>
        <w:top w:val="none" w:sz="0" w:space="0" w:color="auto"/>
        <w:left w:val="none" w:sz="0" w:space="0" w:color="auto"/>
        <w:bottom w:val="none" w:sz="0" w:space="0" w:color="auto"/>
        <w:right w:val="none" w:sz="0" w:space="0" w:color="auto"/>
      </w:divBdr>
    </w:div>
    <w:div w:id="459347930">
      <w:bodyDiv w:val="1"/>
      <w:marLeft w:val="0"/>
      <w:marRight w:val="0"/>
      <w:marTop w:val="0"/>
      <w:marBottom w:val="0"/>
      <w:divBdr>
        <w:top w:val="none" w:sz="0" w:space="0" w:color="auto"/>
        <w:left w:val="none" w:sz="0" w:space="0" w:color="auto"/>
        <w:bottom w:val="none" w:sz="0" w:space="0" w:color="auto"/>
        <w:right w:val="none" w:sz="0" w:space="0" w:color="auto"/>
      </w:divBdr>
      <w:divsChild>
        <w:div w:id="1266812132">
          <w:marLeft w:val="0"/>
          <w:marRight w:val="0"/>
          <w:marTop w:val="0"/>
          <w:marBottom w:val="0"/>
          <w:divBdr>
            <w:top w:val="none" w:sz="0" w:space="8" w:color="auto"/>
            <w:left w:val="single" w:sz="6" w:space="0" w:color="BBBBBB"/>
            <w:bottom w:val="none" w:sz="0" w:space="0" w:color="auto"/>
            <w:right w:val="none" w:sz="0" w:space="0" w:color="auto"/>
          </w:divBdr>
          <w:divsChild>
            <w:div w:id="1013916326">
              <w:marLeft w:val="0"/>
              <w:marRight w:val="0"/>
              <w:marTop w:val="0"/>
              <w:marBottom w:val="0"/>
              <w:divBdr>
                <w:top w:val="none" w:sz="0" w:space="0" w:color="auto"/>
                <w:left w:val="none" w:sz="0" w:space="0" w:color="auto"/>
                <w:bottom w:val="none" w:sz="0" w:space="0" w:color="auto"/>
                <w:right w:val="none" w:sz="0" w:space="0" w:color="auto"/>
              </w:divBdr>
              <w:divsChild>
                <w:div w:id="2118981769">
                  <w:marLeft w:val="0"/>
                  <w:marRight w:val="0"/>
                  <w:marTop w:val="0"/>
                  <w:marBottom w:val="0"/>
                  <w:divBdr>
                    <w:top w:val="none" w:sz="0" w:space="0" w:color="auto"/>
                    <w:left w:val="none" w:sz="0" w:space="0" w:color="auto"/>
                    <w:bottom w:val="none" w:sz="0" w:space="0" w:color="auto"/>
                    <w:right w:val="none" w:sz="0" w:space="0" w:color="auto"/>
                  </w:divBdr>
                  <w:divsChild>
                    <w:div w:id="1457523399">
                      <w:marLeft w:val="0"/>
                      <w:marRight w:val="0"/>
                      <w:marTop w:val="0"/>
                      <w:marBottom w:val="0"/>
                      <w:divBdr>
                        <w:top w:val="none" w:sz="0" w:space="0" w:color="auto"/>
                        <w:left w:val="none" w:sz="0" w:space="0" w:color="auto"/>
                        <w:bottom w:val="none" w:sz="0" w:space="0" w:color="auto"/>
                        <w:right w:val="none" w:sz="0" w:space="0" w:color="auto"/>
                      </w:divBdr>
                      <w:divsChild>
                        <w:div w:id="13329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468581">
      <w:bodyDiv w:val="1"/>
      <w:marLeft w:val="0"/>
      <w:marRight w:val="0"/>
      <w:marTop w:val="0"/>
      <w:marBottom w:val="0"/>
      <w:divBdr>
        <w:top w:val="none" w:sz="0" w:space="0" w:color="auto"/>
        <w:left w:val="none" w:sz="0" w:space="0" w:color="auto"/>
        <w:bottom w:val="none" w:sz="0" w:space="0" w:color="auto"/>
        <w:right w:val="none" w:sz="0" w:space="0" w:color="auto"/>
      </w:divBdr>
      <w:divsChild>
        <w:div w:id="1173303654">
          <w:marLeft w:val="0"/>
          <w:marRight w:val="0"/>
          <w:marTop w:val="0"/>
          <w:marBottom w:val="0"/>
          <w:divBdr>
            <w:top w:val="none" w:sz="0" w:space="5" w:color="auto"/>
            <w:left w:val="single" w:sz="4" w:space="0" w:color="BBBBBB"/>
            <w:bottom w:val="none" w:sz="0" w:space="0" w:color="auto"/>
            <w:right w:val="none" w:sz="0" w:space="0" w:color="auto"/>
          </w:divBdr>
          <w:divsChild>
            <w:div w:id="1788697041">
              <w:marLeft w:val="0"/>
              <w:marRight w:val="0"/>
              <w:marTop w:val="0"/>
              <w:marBottom w:val="0"/>
              <w:divBdr>
                <w:top w:val="none" w:sz="0" w:space="0" w:color="auto"/>
                <w:left w:val="none" w:sz="0" w:space="0" w:color="auto"/>
                <w:bottom w:val="none" w:sz="0" w:space="0" w:color="auto"/>
                <w:right w:val="none" w:sz="0" w:space="0" w:color="auto"/>
              </w:divBdr>
              <w:divsChild>
                <w:div w:id="1562595737">
                  <w:marLeft w:val="0"/>
                  <w:marRight w:val="0"/>
                  <w:marTop w:val="0"/>
                  <w:marBottom w:val="0"/>
                  <w:divBdr>
                    <w:top w:val="none" w:sz="0" w:space="0" w:color="auto"/>
                    <w:left w:val="none" w:sz="0" w:space="0" w:color="auto"/>
                    <w:bottom w:val="none" w:sz="0" w:space="0" w:color="auto"/>
                    <w:right w:val="none" w:sz="0" w:space="0" w:color="auto"/>
                  </w:divBdr>
                  <w:divsChild>
                    <w:div w:id="144398818">
                      <w:marLeft w:val="0"/>
                      <w:marRight w:val="0"/>
                      <w:marTop w:val="0"/>
                      <w:marBottom w:val="0"/>
                      <w:divBdr>
                        <w:top w:val="none" w:sz="0" w:space="0" w:color="auto"/>
                        <w:left w:val="none" w:sz="0" w:space="0" w:color="auto"/>
                        <w:bottom w:val="none" w:sz="0" w:space="0" w:color="auto"/>
                        <w:right w:val="none" w:sz="0" w:space="0" w:color="auto"/>
                      </w:divBdr>
                      <w:divsChild>
                        <w:div w:id="1229994599">
                          <w:marLeft w:val="0"/>
                          <w:marRight w:val="0"/>
                          <w:marTop w:val="0"/>
                          <w:marBottom w:val="0"/>
                          <w:divBdr>
                            <w:top w:val="none" w:sz="0" w:space="0" w:color="auto"/>
                            <w:left w:val="none" w:sz="0" w:space="0" w:color="auto"/>
                            <w:bottom w:val="none" w:sz="0" w:space="0" w:color="auto"/>
                            <w:right w:val="none" w:sz="0" w:space="0" w:color="auto"/>
                          </w:divBdr>
                          <w:divsChild>
                            <w:div w:id="1359240510">
                              <w:marLeft w:val="0"/>
                              <w:marRight w:val="0"/>
                              <w:marTop w:val="0"/>
                              <w:marBottom w:val="0"/>
                              <w:divBdr>
                                <w:top w:val="none" w:sz="0" w:space="0" w:color="auto"/>
                                <w:left w:val="none" w:sz="0" w:space="0" w:color="auto"/>
                                <w:bottom w:val="none" w:sz="0" w:space="0" w:color="auto"/>
                                <w:right w:val="none" w:sz="0" w:space="0" w:color="auto"/>
                              </w:divBdr>
                              <w:divsChild>
                                <w:div w:id="1113788889">
                                  <w:marLeft w:val="0"/>
                                  <w:marRight w:val="0"/>
                                  <w:marTop w:val="0"/>
                                  <w:marBottom w:val="0"/>
                                  <w:divBdr>
                                    <w:top w:val="none" w:sz="0" w:space="0" w:color="auto"/>
                                    <w:left w:val="none" w:sz="0" w:space="0" w:color="auto"/>
                                    <w:bottom w:val="none" w:sz="0" w:space="0" w:color="auto"/>
                                    <w:right w:val="none" w:sz="0" w:space="0" w:color="auto"/>
                                  </w:divBdr>
                                  <w:divsChild>
                                    <w:div w:id="3602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356159">
      <w:bodyDiv w:val="1"/>
      <w:marLeft w:val="0"/>
      <w:marRight w:val="0"/>
      <w:marTop w:val="0"/>
      <w:marBottom w:val="0"/>
      <w:divBdr>
        <w:top w:val="none" w:sz="0" w:space="0" w:color="auto"/>
        <w:left w:val="none" w:sz="0" w:space="0" w:color="auto"/>
        <w:bottom w:val="none" w:sz="0" w:space="0" w:color="auto"/>
        <w:right w:val="none" w:sz="0" w:space="0" w:color="auto"/>
      </w:divBdr>
      <w:divsChild>
        <w:div w:id="79252503">
          <w:marLeft w:val="0"/>
          <w:marRight w:val="0"/>
          <w:marTop w:val="0"/>
          <w:marBottom w:val="0"/>
          <w:divBdr>
            <w:top w:val="none" w:sz="0" w:space="6" w:color="auto"/>
            <w:left w:val="single" w:sz="4" w:space="0" w:color="BBBBBB"/>
            <w:bottom w:val="none" w:sz="0" w:space="0" w:color="auto"/>
            <w:right w:val="none" w:sz="0" w:space="0" w:color="auto"/>
          </w:divBdr>
          <w:divsChild>
            <w:div w:id="1376195255">
              <w:marLeft w:val="0"/>
              <w:marRight w:val="0"/>
              <w:marTop w:val="0"/>
              <w:marBottom w:val="0"/>
              <w:divBdr>
                <w:top w:val="none" w:sz="0" w:space="0" w:color="auto"/>
                <w:left w:val="none" w:sz="0" w:space="0" w:color="auto"/>
                <w:bottom w:val="none" w:sz="0" w:space="0" w:color="auto"/>
                <w:right w:val="none" w:sz="0" w:space="0" w:color="auto"/>
              </w:divBdr>
              <w:divsChild>
                <w:div w:id="1374035085">
                  <w:marLeft w:val="0"/>
                  <w:marRight w:val="0"/>
                  <w:marTop w:val="0"/>
                  <w:marBottom w:val="0"/>
                  <w:divBdr>
                    <w:top w:val="none" w:sz="0" w:space="0" w:color="auto"/>
                    <w:left w:val="none" w:sz="0" w:space="0" w:color="auto"/>
                    <w:bottom w:val="none" w:sz="0" w:space="0" w:color="auto"/>
                    <w:right w:val="none" w:sz="0" w:space="0" w:color="auto"/>
                  </w:divBdr>
                  <w:divsChild>
                    <w:div w:id="1161628415">
                      <w:marLeft w:val="0"/>
                      <w:marRight w:val="0"/>
                      <w:marTop w:val="0"/>
                      <w:marBottom w:val="0"/>
                      <w:divBdr>
                        <w:top w:val="none" w:sz="0" w:space="0" w:color="auto"/>
                        <w:left w:val="none" w:sz="0" w:space="0" w:color="auto"/>
                        <w:bottom w:val="none" w:sz="0" w:space="0" w:color="auto"/>
                        <w:right w:val="none" w:sz="0" w:space="0" w:color="auto"/>
                      </w:divBdr>
                      <w:divsChild>
                        <w:div w:id="1982687264">
                          <w:marLeft w:val="0"/>
                          <w:marRight w:val="0"/>
                          <w:marTop w:val="0"/>
                          <w:marBottom w:val="0"/>
                          <w:divBdr>
                            <w:top w:val="none" w:sz="0" w:space="0" w:color="auto"/>
                            <w:left w:val="none" w:sz="0" w:space="0" w:color="auto"/>
                            <w:bottom w:val="none" w:sz="0" w:space="0" w:color="auto"/>
                            <w:right w:val="none" w:sz="0" w:space="0" w:color="auto"/>
                          </w:divBdr>
                          <w:divsChild>
                            <w:div w:id="922104181">
                              <w:marLeft w:val="0"/>
                              <w:marRight w:val="0"/>
                              <w:marTop w:val="0"/>
                              <w:marBottom w:val="0"/>
                              <w:divBdr>
                                <w:top w:val="none" w:sz="0" w:space="0" w:color="auto"/>
                                <w:left w:val="none" w:sz="0" w:space="0" w:color="auto"/>
                                <w:bottom w:val="none" w:sz="0" w:space="0" w:color="auto"/>
                                <w:right w:val="none" w:sz="0" w:space="0" w:color="auto"/>
                              </w:divBdr>
                              <w:divsChild>
                                <w:div w:id="260188845">
                                  <w:marLeft w:val="0"/>
                                  <w:marRight w:val="0"/>
                                  <w:marTop w:val="0"/>
                                  <w:marBottom w:val="0"/>
                                  <w:divBdr>
                                    <w:top w:val="none" w:sz="0" w:space="0" w:color="auto"/>
                                    <w:left w:val="none" w:sz="0" w:space="0" w:color="auto"/>
                                    <w:bottom w:val="none" w:sz="0" w:space="0" w:color="auto"/>
                                    <w:right w:val="none" w:sz="0" w:space="0" w:color="auto"/>
                                  </w:divBdr>
                                  <w:divsChild>
                                    <w:div w:id="1035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896503">
      <w:bodyDiv w:val="1"/>
      <w:marLeft w:val="0"/>
      <w:marRight w:val="0"/>
      <w:marTop w:val="0"/>
      <w:marBottom w:val="0"/>
      <w:divBdr>
        <w:top w:val="none" w:sz="0" w:space="0" w:color="auto"/>
        <w:left w:val="none" w:sz="0" w:space="0" w:color="auto"/>
        <w:bottom w:val="none" w:sz="0" w:space="0" w:color="auto"/>
        <w:right w:val="none" w:sz="0" w:space="0" w:color="auto"/>
      </w:divBdr>
      <w:divsChild>
        <w:div w:id="115150093">
          <w:marLeft w:val="0"/>
          <w:marRight w:val="0"/>
          <w:marTop w:val="0"/>
          <w:marBottom w:val="0"/>
          <w:divBdr>
            <w:top w:val="none" w:sz="0" w:space="6" w:color="auto"/>
            <w:left w:val="single" w:sz="4" w:space="0" w:color="BBBBBB"/>
            <w:bottom w:val="none" w:sz="0" w:space="0" w:color="auto"/>
            <w:right w:val="none" w:sz="0" w:space="0" w:color="auto"/>
          </w:divBdr>
          <w:divsChild>
            <w:div w:id="740907888">
              <w:marLeft w:val="0"/>
              <w:marRight w:val="0"/>
              <w:marTop w:val="0"/>
              <w:marBottom w:val="0"/>
              <w:divBdr>
                <w:top w:val="none" w:sz="0" w:space="0" w:color="auto"/>
                <w:left w:val="none" w:sz="0" w:space="0" w:color="auto"/>
                <w:bottom w:val="none" w:sz="0" w:space="0" w:color="auto"/>
                <w:right w:val="none" w:sz="0" w:space="0" w:color="auto"/>
              </w:divBdr>
              <w:divsChild>
                <w:div w:id="1183128242">
                  <w:marLeft w:val="0"/>
                  <w:marRight w:val="0"/>
                  <w:marTop w:val="0"/>
                  <w:marBottom w:val="0"/>
                  <w:divBdr>
                    <w:top w:val="none" w:sz="0" w:space="0" w:color="auto"/>
                    <w:left w:val="none" w:sz="0" w:space="0" w:color="auto"/>
                    <w:bottom w:val="none" w:sz="0" w:space="0" w:color="auto"/>
                    <w:right w:val="none" w:sz="0" w:space="0" w:color="auto"/>
                  </w:divBdr>
                  <w:divsChild>
                    <w:div w:id="542519895">
                      <w:marLeft w:val="0"/>
                      <w:marRight w:val="0"/>
                      <w:marTop w:val="0"/>
                      <w:marBottom w:val="0"/>
                      <w:divBdr>
                        <w:top w:val="none" w:sz="0" w:space="0" w:color="auto"/>
                        <w:left w:val="none" w:sz="0" w:space="0" w:color="auto"/>
                        <w:bottom w:val="none" w:sz="0" w:space="0" w:color="auto"/>
                        <w:right w:val="none" w:sz="0" w:space="0" w:color="auto"/>
                      </w:divBdr>
                      <w:divsChild>
                        <w:div w:id="3241443">
                          <w:marLeft w:val="0"/>
                          <w:marRight w:val="0"/>
                          <w:marTop w:val="0"/>
                          <w:marBottom w:val="0"/>
                          <w:divBdr>
                            <w:top w:val="none" w:sz="0" w:space="0" w:color="auto"/>
                            <w:left w:val="none" w:sz="0" w:space="0" w:color="auto"/>
                            <w:bottom w:val="none" w:sz="0" w:space="0" w:color="auto"/>
                            <w:right w:val="none" w:sz="0" w:space="0" w:color="auto"/>
                          </w:divBdr>
                          <w:divsChild>
                            <w:div w:id="483619401">
                              <w:marLeft w:val="0"/>
                              <w:marRight w:val="0"/>
                              <w:marTop w:val="0"/>
                              <w:marBottom w:val="0"/>
                              <w:divBdr>
                                <w:top w:val="none" w:sz="0" w:space="0" w:color="auto"/>
                                <w:left w:val="none" w:sz="0" w:space="0" w:color="auto"/>
                                <w:bottom w:val="none" w:sz="0" w:space="0" w:color="auto"/>
                                <w:right w:val="none" w:sz="0" w:space="0" w:color="auto"/>
                              </w:divBdr>
                              <w:divsChild>
                                <w:div w:id="2022656346">
                                  <w:marLeft w:val="0"/>
                                  <w:marRight w:val="0"/>
                                  <w:marTop w:val="0"/>
                                  <w:marBottom w:val="0"/>
                                  <w:divBdr>
                                    <w:top w:val="none" w:sz="0" w:space="0" w:color="auto"/>
                                    <w:left w:val="none" w:sz="0" w:space="0" w:color="auto"/>
                                    <w:bottom w:val="none" w:sz="0" w:space="0" w:color="auto"/>
                                    <w:right w:val="none" w:sz="0" w:space="0" w:color="auto"/>
                                  </w:divBdr>
                                  <w:divsChild>
                                    <w:div w:id="11336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38560">
      <w:bodyDiv w:val="1"/>
      <w:marLeft w:val="0"/>
      <w:marRight w:val="0"/>
      <w:marTop w:val="0"/>
      <w:marBottom w:val="0"/>
      <w:divBdr>
        <w:top w:val="none" w:sz="0" w:space="0" w:color="auto"/>
        <w:left w:val="none" w:sz="0" w:space="0" w:color="auto"/>
        <w:bottom w:val="none" w:sz="0" w:space="0" w:color="auto"/>
        <w:right w:val="none" w:sz="0" w:space="0" w:color="auto"/>
      </w:divBdr>
      <w:divsChild>
        <w:div w:id="868303811">
          <w:marLeft w:val="0"/>
          <w:marRight w:val="0"/>
          <w:marTop w:val="0"/>
          <w:marBottom w:val="0"/>
          <w:divBdr>
            <w:top w:val="none" w:sz="0" w:space="0" w:color="auto"/>
            <w:left w:val="none" w:sz="0" w:space="0" w:color="auto"/>
            <w:bottom w:val="none" w:sz="0" w:space="0" w:color="auto"/>
            <w:right w:val="none" w:sz="0" w:space="0" w:color="auto"/>
          </w:divBdr>
          <w:divsChild>
            <w:div w:id="1040521589">
              <w:marLeft w:val="0"/>
              <w:marRight w:val="0"/>
              <w:marTop w:val="0"/>
              <w:marBottom w:val="0"/>
              <w:divBdr>
                <w:top w:val="none" w:sz="0" w:space="0" w:color="auto"/>
                <w:left w:val="none" w:sz="0" w:space="0" w:color="auto"/>
                <w:bottom w:val="none" w:sz="0" w:space="0" w:color="auto"/>
                <w:right w:val="none" w:sz="0" w:space="0" w:color="auto"/>
              </w:divBdr>
              <w:divsChild>
                <w:div w:id="25375382">
                  <w:marLeft w:val="0"/>
                  <w:marRight w:val="0"/>
                  <w:marTop w:val="0"/>
                  <w:marBottom w:val="0"/>
                  <w:divBdr>
                    <w:top w:val="none" w:sz="0" w:space="0" w:color="auto"/>
                    <w:left w:val="none" w:sz="0" w:space="0" w:color="auto"/>
                    <w:bottom w:val="none" w:sz="0" w:space="0" w:color="auto"/>
                    <w:right w:val="none" w:sz="0" w:space="0" w:color="auto"/>
                  </w:divBdr>
                  <w:divsChild>
                    <w:div w:id="306085103">
                      <w:marLeft w:val="0"/>
                      <w:marRight w:val="0"/>
                      <w:marTop w:val="0"/>
                      <w:marBottom w:val="0"/>
                      <w:divBdr>
                        <w:top w:val="none" w:sz="0" w:space="0" w:color="auto"/>
                        <w:left w:val="none" w:sz="0" w:space="0" w:color="auto"/>
                        <w:bottom w:val="none" w:sz="0" w:space="0" w:color="auto"/>
                        <w:right w:val="none" w:sz="0" w:space="0" w:color="auto"/>
                      </w:divBdr>
                      <w:divsChild>
                        <w:div w:id="743256008">
                          <w:marLeft w:val="0"/>
                          <w:marRight w:val="0"/>
                          <w:marTop w:val="0"/>
                          <w:marBottom w:val="0"/>
                          <w:divBdr>
                            <w:top w:val="none" w:sz="0" w:space="0" w:color="auto"/>
                            <w:left w:val="none" w:sz="0" w:space="0" w:color="auto"/>
                            <w:bottom w:val="none" w:sz="0" w:space="0" w:color="auto"/>
                            <w:right w:val="none" w:sz="0" w:space="0" w:color="auto"/>
                          </w:divBdr>
                          <w:divsChild>
                            <w:div w:id="1882008730">
                              <w:marLeft w:val="0"/>
                              <w:marRight w:val="0"/>
                              <w:marTop w:val="0"/>
                              <w:marBottom w:val="0"/>
                              <w:divBdr>
                                <w:top w:val="none" w:sz="0" w:space="0" w:color="auto"/>
                                <w:left w:val="none" w:sz="0" w:space="0" w:color="auto"/>
                                <w:bottom w:val="none" w:sz="0" w:space="0" w:color="auto"/>
                                <w:right w:val="none" w:sz="0" w:space="0" w:color="auto"/>
                              </w:divBdr>
                              <w:divsChild>
                                <w:div w:id="7735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157723431">
      <w:bodyDiv w:val="1"/>
      <w:marLeft w:val="0"/>
      <w:marRight w:val="0"/>
      <w:marTop w:val="0"/>
      <w:marBottom w:val="0"/>
      <w:divBdr>
        <w:top w:val="none" w:sz="0" w:space="0" w:color="auto"/>
        <w:left w:val="none" w:sz="0" w:space="0" w:color="auto"/>
        <w:bottom w:val="none" w:sz="0" w:space="0" w:color="auto"/>
        <w:right w:val="none" w:sz="0" w:space="0" w:color="auto"/>
      </w:divBdr>
      <w:divsChild>
        <w:div w:id="675227826">
          <w:marLeft w:val="0"/>
          <w:marRight w:val="0"/>
          <w:marTop w:val="0"/>
          <w:marBottom w:val="0"/>
          <w:divBdr>
            <w:top w:val="none" w:sz="0" w:space="8" w:color="auto"/>
            <w:left w:val="single" w:sz="6" w:space="0" w:color="BBBBBB"/>
            <w:bottom w:val="none" w:sz="0" w:space="0" w:color="auto"/>
            <w:right w:val="none" w:sz="0" w:space="0" w:color="auto"/>
          </w:divBdr>
          <w:divsChild>
            <w:div w:id="916094515">
              <w:marLeft w:val="0"/>
              <w:marRight w:val="0"/>
              <w:marTop w:val="0"/>
              <w:marBottom w:val="0"/>
              <w:divBdr>
                <w:top w:val="none" w:sz="0" w:space="0" w:color="auto"/>
                <w:left w:val="none" w:sz="0" w:space="0" w:color="auto"/>
                <w:bottom w:val="none" w:sz="0" w:space="0" w:color="auto"/>
                <w:right w:val="none" w:sz="0" w:space="0" w:color="auto"/>
              </w:divBdr>
              <w:divsChild>
                <w:div w:id="1601638889">
                  <w:marLeft w:val="0"/>
                  <w:marRight w:val="0"/>
                  <w:marTop w:val="0"/>
                  <w:marBottom w:val="0"/>
                  <w:divBdr>
                    <w:top w:val="none" w:sz="0" w:space="0" w:color="auto"/>
                    <w:left w:val="none" w:sz="0" w:space="0" w:color="auto"/>
                    <w:bottom w:val="none" w:sz="0" w:space="0" w:color="auto"/>
                    <w:right w:val="none" w:sz="0" w:space="0" w:color="auto"/>
                  </w:divBdr>
                  <w:divsChild>
                    <w:div w:id="665477593">
                      <w:marLeft w:val="0"/>
                      <w:marRight w:val="0"/>
                      <w:marTop w:val="0"/>
                      <w:marBottom w:val="0"/>
                      <w:divBdr>
                        <w:top w:val="none" w:sz="0" w:space="0" w:color="auto"/>
                        <w:left w:val="none" w:sz="0" w:space="0" w:color="auto"/>
                        <w:bottom w:val="none" w:sz="0" w:space="0" w:color="auto"/>
                        <w:right w:val="none" w:sz="0" w:space="0" w:color="auto"/>
                      </w:divBdr>
                      <w:divsChild>
                        <w:div w:id="1259212422">
                          <w:marLeft w:val="0"/>
                          <w:marRight w:val="0"/>
                          <w:marTop w:val="0"/>
                          <w:marBottom w:val="0"/>
                          <w:divBdr>
                            <w:top w:val="none" w:sz="0" w:space="0" w:color="auto"/>
                            <w:left w:val="none" w:sz="0" w:space="0" w:color="auto"/>
                            <w:bottom w:val="none" w:sz="0" w:space="0" w:color="auto"/>
                            <w:right w:val="none" w:sz="0" w:space="0" w:color="auto"/>
                          </w:divBdr>
                          <w:divsChild>
                            <w:div w:id="195311542">
                              <w:marLeft w:val="0"/>
                              <w:marRight w:val="0"/>
                              <w:marTop w:val="0"/>
                              <w:marBottom w:val="0"/>
                              <w:divBdr>
                                <w:top w:val="none" w:sz="0" w:space="0" w:color="auto"/>
                                <w:left w:val="none" w:sz="0" w:space="0" w:color="auto"/>
                                <w:bottom w:val="none" w:sz="0" w:space="0" w:color="auto"/>
                                <w:right w:val="none" w:sz="0" w:space="0" w:color="auto"/>
                              </w:divBdr>
                              <w:divsChild>
                                <w:div w:id="1066605927">
                                  <w:marLeft w:val="0"/>
                                  <w:marRight w:val="0"/>
                                  <w:marTop w:val="0"/>
                                  <w:marBottom w:val="0"/>
                                  <w:divBdr>
                                    <w:top w:val="none" w:sz="0" w:space="0" w:color="auto"/>
                                    <w:left w:val="none" w:sz="0" w:space="0" w:color="auto"/>
                                    <w:bottom w:val="none" w:sz="0" w:space="0" w:color="auto"/>
                                    <w:right w:val="none" w:sz="0" w:space="0" w:color="auto"/>
                                  </w:divBdr>
                                  <w:divsChild>
                                    <w:div w:id="7200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613987">
      <w:bodyDiv w:val="1"/>
      <w:marLeft w:val="0"/>
      <w:marRight w:val="0"/>
      <w:marTop w:val="0"/>
      <w:marBottom w:val="0"/>
      <w:divBdr>
        <w:top w:val="none" w:sz="0" w:space="0" w:color="auto"/>
        <w:left w:val="none" w:sz="0" w:space="0" w:color="auto"/>
        <w:bottom w:val="none" w:sz="0" w:space="0" w:color="auto"/>
        <w:right w:val="none" w:sz="0" w:space="0" w:color="auto"/>
      </w:divBdr>
      <w:divsChild>
        <w:div w:id="1898398890">
          <w:marLeft w:val="0"/>
          <w:marRight w:val="0"/>
          <w:marTop w:val="0"/>
          <w:marBottom w:val="0"/>
          <w:divBdr>
            <w:top w:val="none" w:sz="0" w:space="6" w:color="auto"/>
            <w:left w:val="single" w:sz="4" w:space="0" w:color="BBBBBB"/>
            <w:bottom w:val="none" w:sz="0" w:space="0" w:color="auto"/>
            <w:right w:val="none" w:sz="0" w:space="0" w:color="auto"/>
          </w:divBdr>
          <w:divsChild>
            <w:div w:id="861069">
              <w:marLeft w:val="0"/>
              <w:marRight w:val="0"/>
              <w:marTop w:val="0"/>
              <w:marBottom w:val="0"/>
              <w:divBdr>
                <w:top w:val="none" w:sz="0" w:space="0" w:color="auto"/>
                <w:left w:val="none" w:sz="0" w:space="0" w:color="auto"/>
                <w:bottom w:val="none" w:sz="0" w:space="0" w:color="auto"/>
                <w:right w:val="none" w:sz="0" w:space="0" w:color="auto"/>
              </w:divBdr>
              <w:divsChild>
                <w:div w:id="663708105">
                  <w:marLeft w:val="0"/>
                  <w:marRight w:val="0"/>
                  <w:marTop w:val="0"/>
                  <w:marBottom w:val="0"/>
                  <w:divBdr>
                    <w:top w:val="none" w:sz="0" w:space="0" w:color="auto"/>
                    <w:left w:val="none" w:sz="0" w:space="0" w:color="auto"/>
                    <w:bottom w:val="none" w:sz="0" w:space="0" w:color="auto"/>
                    <w:right w:val="none" w:sz="0" w:space="0" w:color="auto"/>
                  </w:divBdr>
                  <w:divsChild>
                    <w:div w:id="1455517364">
                      <w:marLeft w:val="0"/>
                      <w:marRight w:val="0"/>
                      <w:marTop w:val="0"/>
                      <w:marBottom w:val="0"/>
                      <w:divBdr>
                        <w:top w:val="none" w:sz="0" w:space="0" w:color="auto"/>
                        <w:left w:val="none" w:sz="0" w:space="0" w:color="auto"/>
                        <w:bottom w:val="none" w:sz="0" w:space="0" w:color="auto"/>
                        <w:right w:val="none" w:sz="0" w:space="0" w:color="auto"/>
                      </w:divBdr>
                      <w:divsChild>
                        <w:div w:id="1098142398">
                          <w:marLeft w:val="0"/>
                          <w:marRight w:val="0"/>
                          <w:marTop w:val="0"/>
                          <w:marBottom w:val="0"/>
                          <w:divBdr>
                            <w:top w:val="none" w:sz="0" w:space="0" w:color="auto"/>
                            <w:left w:val="none" w:sz="0" w:space="0" w:color="auto"/>
                            <w:bottom w:val="none" w:sz="0" w:space="0" w:color="auto"/>
                            <w:right w:val="none" w:sz="0" w:space="0" w:color="auto"/>
                          </w:divBdr>
                          <w:divsChild>
                            <w:div w:id="989597358">
                              <w:marLeft w:val="0"/>
                              <w:marRight w:val="0"/>
                              <w:marTop w:val="0"/>
                              <w:marBottom w:val="0"/>
                              <w:divBdr>
                                <w:top w:val="none" w:sz="0" w:space="0" w:color="auto"/>
                                <w:left w:val="none" w:sz="0" w:space="0" w:color="auto"/>
                                <w:bottom w:val="none" w:sz="0" w:space="0" w:color="auto"/>
                                <w:right w:val="none" w:sz="0" w:space="0" w:color="auto"/>
                              </w:divBdr>
                              <w:divsChild>
                                <w:div w:id="329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513346">
      <w:bodyDiv w:val="1"/>
      <w:marLeft w:val="0"/>
      <w:marRight w:val="0"/>
      <w:marTop w:val="0"/>
      <w:marBottom w:val="0"/>
      <w:divBdr>
        <w:top w:val="none" w:sz="0" w:space="0" w:color="auto"/>
        <w:left w:val="none" w:sz="0" w:space="0" w:color="auto"/>
        <w:bottom w:val="none" w:sz="0" w:space="0" w:color="auto"/>
        <w:right w:val="none" w:sz="0" w:space="0" w:color="auto"/>
      </w:divBdr>
      <w:divsChild>
        <w:div w:id="1688292142">
          <w:marLeft w:val="0"/>
          <w:marRight w:val="0"/>
          <w:marTop w:val="0"/>
          <w:marBottom w:val="0"/>
          <w:divBdr>
            <w:top w:val="none" w:sz="0" w:space="8" w:color="auto"/>
            <w:left w:val="single" w:sz="6" w:space="0" w:color="BBBBBB"/>
            <w:bottom w:val="none" w:sz="0" w:space="0" w:color="auto"/>
            <w:right w:val="none" w:sz="0" w:space="0" w:color="auto"/>
          </w:divBdr>
          <w:divsChild>
            <w:div w:id="2064408969">
              <w:marLeft w:val="0"/>
              <w:marRight w:val="0"/>
              <w:marTop w:val="0"/>
              <w:marBottom w:val="0"/>
              <w:divBdr>
                <w:top w:val="none" w:sz="0" w:space="0" w:color="auto"/>
                <w:left w:val="none" w:sz="0" w:space="0" w:color="auto"/>
                <w:bottom w:val="none" w:sz="0" w:space="0" w:color="auto"/>
                <w:right w:val="none" w:sz="0" w:space="0" w:color="auto"/>
              </w:divBdr>
              <w:divsChild>
                <w:div w:id="1815639488">
                  <w:marLeft w:val="0"/>
                  <w:marRight w:val="0"/>
                  <w:marTop w:val="0"/>
                  <w:marBottom w:val="0"/>
                  <w:divBdr>
                    <w:top w:val="none" w:sz="0" w:space="0" w:color="auto"/>
                    <w:left w:val="none" w:sz="0" w:space="0" w:color="auto"/>
                    <w:bottom w:val="none" w:sz="0" w:space="0" w:color="auto"/>
                    <w:right w:val="none" w:sz="0" w:space="0" w:color="auto"/>
                  </w:divBdr>
                  <w:divsChild>
                    <w:div w:id="2049648185">
                      <w:marLeft w:val="0"/>
                      <w:marRight w:val="0"/>
                      <w:marTop w:val="0"/>
                      <w:marBottom w:val="0"/>
                      <w:divBdr>
                        <w:top w:val="none" w:sz="0" w:space="0" w:color="auto"/>
                        <w:left w:val="none" w:sz="0" w:space="0" w:color="auto"/>
                        <w:bottom w:val="none" w:sz="0" w:space="0" w:color="auto"/>
                        <w:right w:val="none" w:sz="0" w:space="0" w:color="auto"/>
                      </w:divBdr>
                      <w:divsChild>
                        <w:div w:id="1975720368">
                          <w:marLeft w:val="0"/>
                          <w:marRight w:val="0"/>
                          <w:marTop w:val="0"/>
                          <w:marBottom w:val="0"/>
                          <w:divBdr>
                            <w:top w:val="none" w:sz="0" w:space="0" w:color="auto"/>
                            <w:left w:val="none" w:sz="0" w:space="0" w:color="auto"/>
                            <w:bottom w:val="none" w:sz="0" w:space="0" w:color="auto"/>
                            <w:right w:val="none" w:sz="0" w:space="0" w:color="auto"/>
                          </w:divBdr>
                          <w:divsChild>
                            <w:div w:id="456918189">
                              <w:marLeft w:val="0"/>
                              <w:marRight w:val="0"/>
                              <w:marTop w:val="0"/>
                              <w:marBottom w:val="0"/>
                              <w:divBdr>
                                <w:top w:val="none" w:sz="0" w:space="0" w:color="auto"/>
                                <w:left w:val="none" w:sz="0" w:space="0" w:color="auto"/>
                                <w:bottom w:val="none" w:sz="0" w:space="0" w:color="auto"/>
                                <w:right w:val="none" w:sz="0" w:space="0" w:color="auto"/>
                              </w:divBdr>
                              <w:divsChild>
                                <w:div w:id="164173282">
                                  <w:marLeft w:val="0"/>
                                  <w:marRight w:val="0"/>
                                  <w:marTop w:val="0"/>
                                  <w:marBottom w:val="0"/>
                                  <w:divBdr>
                                    <w:top w:val="none" w:sz="0" w:space="0" w:color="auto"/>
                                    <w:left w:val="none" w:sz="0" w:space="0" w:color="auto"/>
                                    <w:bottom w:val="none" w:sz="0" w:space="0" w:color="auto"/>
                                    <w:right w:val="none" w:sz="0" w:space="0" w:color="auto"/>
                                  </w:divBdr>
                                  <w:divsChild>
                                    <w:div w:id="21106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843932">
      <w:bodyDiv w:val="1"/>
      <w:marLeft w:val="0"/>
      <w:marRight w:val="0"/>
      <w:marTop w:val="0"/>
      <w:marBottom w:val="0"/>
      <w:divBdr>
        <w:top w:val="none" w:sz="0" w:space="0" w:color="auto"/>
        <w:left w:val="none" w:sz="0" w:space="0" w:color="auto"/>
        <w:bottom w:val="none" w:sz="0" w:space="0" w:color="auto"/>
        <w:right w:val="none" w:sz="0" w:space="0" w:color="auto"/>
      </w:divBdr>
      <w:divsChild>
        <w:div w:id="1025400560">
          <w:marLeft w:val="0"/>
          <w:marRight w:val="0"/>
          <w:marTop w:val="0"/>
          <w:marBottom w:val="0"/>
          <w:divBdr>
            <w:top w:val="none" w:sz="0" w:space="0" w:color="auto"/>
            <w:left w:val="none" w:sz="0" w:space="0" w:color="auto"/>
            <w:bottom w:val="none" w:sz="0" w:space="0" w:color="auto"/>
            <w:right w:val="none" w:sz="0" w:space="0" w:color="auto"/>
          </w:divBdr>
          <w:divsChild>
            <w:div w:id="195512430">
              <w:marLeft w:val="0"/>
              <w:marRight w:val="0"/>
              <w:marTop w:val="0"/>
              <w:marBottom w:val="0"/>
              <w:divBdr>
                <w:top w:val="none" w:sz="0" w:space="0" w:color="auto"/>
                <w:left w:val="none" w:sz="0" w:space="0" w:color="auto"/>
                <w:bottom w:val="none" w:sz="0" w:space="0" w:color="auto"/>
                <w:right w:val="none" w:sz="0" w:space="0" w:color="auto"/>
              </w:divBdr>
              <w:divsChild>
                <w:div w:id="1700546585">
                  <w:marLeft w:val="0"/>
                  <w:marRight w:val="0"/>
                  <w:marTop w:val="0"/>
                  <w:marBottom w:val="0"/>
                  <w:divBdr>
                    <w:top w:val="none" w:sz="0" w:space="0" w:color="auto"/>
                    <w:left w:val="none" w:sz="0" w:space="0" w:color="auto"/>
                    <w:bottom w:val="none" w:sz="0" w:space="0" w:color="auto"/>
                    <w:right w:val="none" w:sz="0" w:space="0" w:color="auto"/>
                  </w:divBdr>
                  <w:divsChild>
                    <w:div w:id="446124764">
                      <w:marLeft w:val="0"/>
                      <w:marRight w:val="0"/>
                      <w:marTop w:val="0"/>
                      <w:marBottom w:val="0"/>
                      <w:divBdr>
                        <w:top w:val="none" w:sz="0" w:space="0" w:color="auto"/>
                        <w:left w:val="none" w:sz="0" w:space="0" w:color="auto"/>
                        <w:bottom w:val="none" w:sz="0" w:space="0" w:color="auto"/>
                        <w:right w:val="none" w:sz="0" w:space="0" w:color="auto"/>
                      </w:divBdr>
                      <w:divsChild>
                        <w:div w:id="374693365">
                          <w:marLeft w:val="0"/>
                          <w:marRight w:val="0"/>
                          <w:marTop w:val="0"/>
                          <w:marBottom w:val="0"/>
                          <w:divBdr>
                            <w:top w:val="none" w:sz="0" w:space="0" w:color="auto"/>
                            <w:left w:val="none" w:sz="0" w:space="0" w:color="auto"/>
                            <w:bottom w:val="none" w:sz="0" w:space="0" w:color="auto"/>
                            <w:right w:val="none" w:sz="0" w:space="0" w:color="auto"/>
                          </w:divBdr>
                          <w:divsChild>
                            <w:div w:id="663751392">
                              <w:marLeft w:val="0"/>
                              <w:marRight w:val="0"/>
                              <w:marTop w:val="0"/>
                              <w:marBottom w:val="0"/>
                              <w:divBdr>
                                <w:top w:val="none" w:sz="0" w:space="0" w:color="auto"/>
                                <w:left w:val="none" w:sz="0" w:space="0" w:color="auto"/>
                                <w:bottom w:val="none" w:sz="0" w:space="0" w:color="auto"/>
                                <w:right w:val="none" w:sz="0" w:space="0" w:color="auto"/>
                              </w:divBdr>
                            </w:div>
                            <w:div w:id="840898802">
                              <w:marLeft w:val="0"/>
                              <w:marRight w:val="0"/>
                              <w:marTop w:val="0"/>
                              <w:marBottom w:val="0"/>
                              <w:divBdr>
                                <w:top w:val="none" w:sz="0" w:space="0" w:color="auto"/>
                                <w:left w:val="none" w:sz="0" w:space="0" w:color="auto"/>
                                <w:bottom w:val="none" w:sz="0" w:space="0" w:color="auto"/>
                                <w:right w:val="none" w:sz="0" w:space="0" w:color="auto"/>
                              </w:divBdr>
                              <w:divsChild>
                                <w:div w:id="1253667139">
                                  <w:marLeft w:val="0"/>
                                  <w:marRight w:val="0"/>
                                  <w:marTop w:val="0"/>
                                  <w:marBottom w:val="0"/>
                                  <w:divBdr>
                                    <w:top w:val="none" w:sz="0" w:space="0" w:color="auto"/>
                                    <w:left w:val="none" w:sz="0" w:space="0" w:color="auto"/>
                                    <w:bottom w:val="none" w:sz="0" w:space="0" w:color="auto"/>
                                    <w:right w:val="none" w:sz="0" w:space="0" w:color="auto"/>
                                  </w:divBdr>
                                  <w:divsChild>
                                    <w:div w:id="8999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583900">
      <w:bodyDiv w:val="1"/>
      <w:marLeft w:val="0"/>
      <w:marRight w:val="0"/>
      <w:marTop w:val="0"/>
      <w:marBottom w:val="0"/>
      <w:divBdr>
        <w:top w:val="none" w:sz="0" w:space="0" w:color="auto"/>
        <w:left w:val="none" w:sz="0" w:space="0" w:color="auto"/>
        <w:bottom w:val="none" w:sz="0" w:space="0" w:color="auto"/>
        <w:right w:val="none" w:sz="0" w:space="0" w:color="auto"/>
      </w:divBdr>
      <w:divsChild>
        <w:div w:id="363871906">
          <w:marLeft w:val="0"/>
          <w:marRight w:val="0"/>
          <w:marTop w:val="0"/>
          <w:marBottom w:val="0"/>
          <w:divBdr>
            <w:top w:val="none" w:sz="0" w:space="0" w:color="auto"/>
            <w:left w:val="none" w:sz="0" w:space="0" w:color="auto"/>
            <w:bottom w:val="none" w:sz="0" w:space="0" w:color="auto"/>
            <w:right w:val="none" w:sz="0" w:space="0" w:color="auto"/>
          </w:divBdr>
          <w:divsChild>
            <w:div w:id="291598745">
              <w:marLeft w:val="0"/>
              <w:marRight w:val="0"/>
              <w:marTop w:val="0"/>
              <w:marBottom w:val="0"/>
              <w:divBdr>
                <w:top w:val="none" w:sz="0" w:space="0" w:color="auto"/>
                <w:left w:val="none" w:sz="0" w:space="0" w:color="auto"/>
                <w:bottom w:val="none" w:sz="0" w:space="0" w:color="auto"/>
                <w:right w:val="none" w:sz="0" w:space="0" w:color="auto"/>
              </w:divBdr>
              <w:divsChild>
                <w:div w:id="7429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5706">
      <w:bodyDiv w:val="1"/>
      <w:marLeft w:val="0"/>
      <w:marRight w:val="0"/>
      <w:marTop w:val="0"/>
      <w:marBottom w:val="0"/>
      <w:divBdr>
        <w:top w:val="none" w:sz="0" w:space="0" w:color="auto"/>
        <w:left w:val="none" w:sz="0" w:space="0" w:color="auto"/>
        <w:bottom w:val="none" w:sz="0" w:space="0" w:color="auto"/>
        <w:right w:val="none" w:sz="0" w:space="0" w:color="auto"/>
      </w:divBdr>
    </w:div>
    <w:div w:id="1508325171">
      <w:bodyDiv w:val="1"/>
      <w:marLeft w:val="0"/>
      <w:marRight w:val="0"/>
      <w:marTop w:val="0"/>
      <w:marBottom w:val="0"/>
      <w:divBdr>
        <w:top w:val="none" w:sz="0" w:space="0" w:color="auto"/>
        <w:left w:val="none" w:sz="0" w:space="0" w:color="auto"/>
        <w:bottom w:val="none" w:sz="0" w:space="0" w:color="auto"/>
        <w:right w:val="none" w:sz="0" w:space="0" w:color="auto"/>
      </w:divBdr>
      <w:divsChild>
        <w:div w:id="70394741">
          <w:marLeft w:val="0"/>
          <w:marRight w:val="0"/>
          <w:marTop w:val="0"/>
          <w:marBottom w:val="0"/>
          <w:divBdr>
            <w:top w:val="none" w:sz="0" w:space="5" w:color="auto"/>
            <w:left w:val="single" w:sz="4" w:space="0" w:color="BBBBBB"/>
            <w:bottom w:val="none" w:sz="0" w:space="0" w:color="auto"/>
            <w:right w:val="none" w:sz="0" w:space="0" w:color="auto"/>
          </w:divBdr>
          <w:divsChild>
            <w:div w:id="935749606">
              <w:marLeft w:val="0"/>
              <w:marRight w:val="0"/>
              <w:marTop w:val="0"/>
              <w:marBottom w:val="0"/>
              <w:divBdr>
                <w:top w:val="none" w:sz="0" w:space="0" w:color="auto"/>
                <w:left w:val="none" w:sz="0" w:space="0" w:color="auto"/>
                <w:bottom w:val="none" w:sz="0" w:space="0" w:color="auto"/>
                <w:right w:val="none" w:sz="0" w:space="0" w:color="auto"/>
              </w:divBdr>
              <w:divsChild>
                <w:div w:id="81685263">
                  <w:marLeft w:val="0"/>
                  <w:marRight w:val="0"/>
                  <w:marTop w:val="0"/>
                  <w:marBottom w:val="0"/>
                  <w:divBdr>
                    <w:top w:val="none" w:sz="0" w:space="0" w:color="auto"/>
                    <w:left w:val="none" w:sz="0" w:space="0" w:color="auto"/>
                    <w:bottom w:val="none" w:sz="0" w:space="0" w:color="auto"/>
                    <w:right w:val="none" w:sz="0" w:space="0" w:color="auto"/>
                  </w:divBdr>
                  <w:divsChild>
                    <w:div w:id="563881339">
                      <w:marLeft w:val="0"/>
                      <w:marRight w:val="0"/>
                      <w:marTop w:val="0"/>
                      <w:marBottom w:val="0"/>
                      <w:divBdr>
                        <w:top w:val="none" w:sz="0" w:space="0" w:color="auto"/>
                        <w:left w:val="none" w:sz="0" w:space="0" w:color="auto"/>
                        <w:bottom w:val="none" w:sz="0" w:space="0" w:color="auto"/>
                        <w:right w:val="none" w:sz="0" w:space="0" w:color="auto"/>
                      </w:divBdr>
                      <w:divsChild>
                        <w:div w:id="186914301">
                          <w:marLeft w:val="0"/>
                          <w:marRight w:val="0"/>
                          <w:marTop w:val="0"/>
                          <w:marBottom w:val="0"/>
                          <w:divBdr>
                            <w:top w:val="none" w:sz="0" w:space="0" w:color="auto"/>
                            <w:left w:val="none" w:sz="0" w:space="0" w:color="auto"/>
                            <w:bottom w:val="none" w:sz="0" w:space="0" w:color="auto"/>
                            <w:right w:val="none" w:sz="0" w:space="0" w:color="auto"/>
                          </w:divBdr>
                          <w:divsChild>
                            <w:div w:id="20710651">
                              <w:marLeft w:val="0"/>
                              <w:marRight w:val="0"/>
                              <w:marTop w:val="0"/>
                              <w:marBottom w:val="0"/>
                              <w:divBdr>
                                <w:top w:val="none" w:sz="0" w:space="0" w:color="auto"/>
                                <w:left w:val="none" w:sz="0" w:space="0" w:color="auto"/>
                                <w:bottom w:val="none" w:sz="0" w:space="0" w:color="auto"/>
                                <w:right w:val="none" w:sz="0" w:space="0" w:color="auto"/>
                              </w:divBdr>
                              <w:divsChild>
                                <w:div w:id="205264674">
                                  <w:marLeft w:val="0"/>
                                  <w:marRight w:val="0"/>
                                  <w:marTop w:val="0"/>
                                  <w:marBottom w:val="0"/>
                                  <w:divBdr>
                                    <w:top w:val="none" w:sz="0" w:space="0" w:color="auto"/>
                                    <w:left w:val="none" w:sz="0" w:space="0" w:color="auto"/>
                                    <w:bottom w:val="none" w:sz="0" w:space="0" w:color="auto"/>
                                    <w:right w:val="none" w:sz="0" w:space="0" w:color="auto"/>
                                  </w:divBdr>
                                  <w:divsChild>
                                    <w:div w:id="1803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407987">
      <w:bodyDiv w:val="1"/>
      <w:marLeft w:val="0"/>
      <w:marRight w:val="0"/>
      <w:marTop w:val="0"/>
      <w:marBottom w:val="0"/>
      <w:divBdr>
        <w:top w:val="none" w:sz="0" w:space="0" w:color="auto"/>
        <w:left w:val="none" w:sz="0" w:space="0" w:color="auto"/>
        <w:bottom w:val="none" w:sz="0" w:space="0" w:color="auto"/>
        <w:right w:val="none" w:sz="0" w:space="0" w:color="auto"/>
      </w:divBdr>
      <w:divsChild>
        <w:div w:id="1723090794">
          <w:marLeft w:val="0"/>
          <w:marRight w:val="0"/>
          <w:marTop w:val="0"/>
          <w:marBottom w:val="0"/>
          <w:divBdr>
            <w:top w:val="none" w:sz="0" w:space="6" w:color="auto"/>
            <w:left w:val="single" w:sz="4" w:space="0" w:color="BBBBBB"/>
            <w:bottom w:val="none" w:sz="0" w:space="0" w:color="auto"/>
            <w:right w:val="none" w:sz="0" w:space="0" w:color="auto"/>
          </w:divBdr>
          <w:divsChild>
            <w:div w:id="1828592945">
              <w:marLeft w:val="0"/>
              <w:marRight w:val="0"/>
              <w:marTop w:val="0"/>
              <w:marBottom w:val="0"/>
              <w:divBdr>
                <w:top w:val="none" w:sz="0" w:space="0" w:color="auto"/>
                <w:left w:val="none" w:sz="0" w:space="0" w:color="auto"/>
                <w:bottom w:val="none" w:sz="0" w:space="0" w:color="auto"/>
                <w:right w:val="none" w:sz="0" w:space="0" w:color="auto"/>
              </w:divBdr>
              <w:divsChild>
                <w:div w:id="1103769950">
                  <w:marLeft w:val="0"/>
                  <w:marRight w:val="0"/>
                  <w:marTop w:val="0"/>
                  <w:marBottom w:val="0"/>
                  <w:divBdr>
                    <w:top w:val="none" w:sz="0" w:space="0" w:color="auto"/>
                    <w:left w:val="none" w:sz="0" w:space="0" w:color="auto"/>
                    <w:bottom w:val="none" w:sz="0" w:space="0" w:color="auto"/>
                    <w:right w:val="none" w:sz="0" w:space="0" w:color="auto"/>
                  </w:divBdr>
                  <w:divsChild>
                    <w:div w:id="852837279">
                      <w:marLeft w:val="0"/>
                      <w:marRight w:val="0"/>
                      <w:marTop w:val="0"/>
                      <w:marBottom w:val="0"/>
                      <w:divBdr>
                        <w:top w:val="none" w:sz="0" w:space="0" w:color="auto"/>
                        <w:left w:val="none" w:sz="0" w:space="0" w:color="auto"/>
                        <w:bottom w:val="none" w:sz="0" w:space="0" w:color="auto"/>
                        <w:right w:val="none" w:sz="0" w:space="0" w:color="auto"/>
                      </w:divBdr>
                      <w:divsChild>
                        <w:div w:id="1469929359">
                          <w:marLeft w:val="0"/>
                          <w:marRight w:val="0"/>
                          <w:marTop w:val="0"/>
                          <w:marBottom w:val="0"/>
                          <w:divBdr>
                            <w:top w:val="none" w:sz="0" w:space="0" w:color="auto"/>
                            <w:left w:val="none" w:sz="0" w:space="0" w:color="auto"/>
                            <w:bottom w:val="none" w:sz="0" w:space="0" w:color="auto"/>
                            <w:right w:val="none" w:sz="0" w:space="0" w:color="auto"/>
                          </w:divBdr>
                          <w:divsChild>
                            <w:div w:id="483081990">
                              <w:marLeft w:val="0"/>
                              <w:marRight w:val="0"/>
                              <w:marTop w:val="0"/>
                              <w:marBottom w:val="0"/>
                              <w:divBdr>
                                <w:top w:val="none" w:sz="0" w:space="0" w:color="auto"/>
                                <w:left w:val="none" w:sz="0" w:space="0" w:color="auto"/>
                                <w:bottom w:val="none" w:sz="0" w:space="0" w:color="auto"/>
                                <w:right w:val="none" w:sz="0" w:space="0" w:color="auto"/>
                              </w:divBdr>
                              <w:divsChild>
                                <w:div w:id="17637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214355">
      <w:bodyDiv w:val="1"/>
      <w:marLeft w:val="0"/>
      <w:marRight w:val="0"/>
      <w:marTop w:val="0"/>
      <w:marBottom w:val="0"/>
      <w:divBdr>
        <w:top w:val="none" w:sz="0" w:space="0" w:color="auto"/>
        <w:left w:val="none" w:sz="0" w:space="0" w:color="auto"/>
        <w:bottom w:val="none" w:sz="0" w:space="0" w:color="auto"/>
        <w:right w:val="none" w:sz="0" w:space="0" w:color="auto"/>
      </w:divBdr>
      <w:divsChild>
        <w:div w:id="701521365">
          <w:marLeft w:val="0"/>
          <w:marRight w:val="0"/>
          <w:marTop w:val="0"/>
          <w:marBottom w:val="0"/>
          <w:divBdr>
            <w:top w:val="none" w:sz="0" w:space="5" w:color="auto"/>
            <w:left w:val="single" w:sz="4" w:space="0" w:color="BBBBBB"/>
            <w:bottom w:val="none" w:sz="0" w:space="0" w:color="auto"/>
            <w:right w:val="none" w:sz="0" w:space="0" w:color="auto"/>
          </w:divBdr>
          <w:divsChild>
            <w:div w:id="1471364041">
              <w:marLeft w:val="0"/>
              <w:marRight w:val="0"/>
              <w:marTop w:val="0"/>
              <w:marBottom w:val="0"/>
              <w:divBdr>
                <w:top w:val="none" w:sz="0" w:space="0" w:color="auto"/>
                <w:left w:val="none" w:sz="0" w:space="0" w:color="auto"/>
                <w:bottom w:val="none" w:sz="0" w:space="0" w:color="auto"/>
                <w:right w:val="none" w:sz="0" w:space="0" w:color="auto"/>
              </w:divBdr>
              <w:divsChild>
                <w:div w:id="1328171732">
                  <w:marLeft w:val="0"/>
                  <w:marRight w:val="0"/>
                  <w:marTop w:val="0"/>
                  <w:marBottom w:val="0"/>
                  <w:divBdr>
                    <w:top w:val="none" w:sz="0" w:space="0" w:color="auto"/>
                    <w:left w:val="none" w:sz="0" w:space="0" w:color="auto"/>
                    <w:bottom w:val="none" w:sz="0" w:space="0" w:color="auto"/>
                    <w:right w:val="none" w:sz="0" w:space="0" w:color="auto"/>
                  </w:divBdr>
                  <w:divsChild>
                    <w:div w:id="1541554526">
                      <w:marLeft w:val="0"/>
                      <w:marRight w:val="0"/>
                      <w:marTop w:val="0"/>
                      <w:marBottom w:val="0"/>
                      <w:divBdr>
                        <w:top w:val="none" w:sz="0" w:space="0" w:color="auto"/>
                        <w:left w:val="none" w:sz="0" w:space="0" w:color="auto"/>
                        <w:bottom w:val="none" w:sz="0" w:space="0" w:color="auto"/>
                        <w:right w:val="none" w:sz="0" w:space="0" w:color="auto"/>
                      </w:divBdr>
                      <w:divsChild>
                        <w:div w:id="1282614897">
                          <w:marLeft w:val="0"/>
                          <w:marRight w:val="0"/>
                          <w:marTop w:val="0"/>
                          <w:marBottom w:val="0"/>
                          <w:divBdr>
                            <w:top w:val="none" w:sz="0" w:space="0" w:color="auto"/>
                            <w:left w:val="none" w:sz="0" w:space="0" w:color="auto"/>
                            <w:bottom w:val="none" w:sz="0" w:space="0" w:color="auto"/>
                            <w:right w:val="none" w:sz="0" w:space="0" w:color="auto"/>
                          </w:divBdr>
                          <w:divsChild>
                            <w:div w:id="1799685903">
                              <w:marLeft w:val="0"/>
                              <w:marRight w:val="0"/>
                              <w:marTop w:val="0"/>
                              <w:marBottom w:val="0"/>
                              <w:divBdr>
                                <w:top w:val="none" w:sz="0" w:space="0" w:color="auto"/>
                                <w:left w:val="none" w:sz="0" w:space="0" w:color="auto"/>
                                <w:bottom w:val="none" w:sz="0" w:space="0" w:color="auto"/>
                                <w:right w:val="none" w:sz="0" w:space="0" w:color="auto"/>
                              </w:divBdr>
                              <w:divsChild>
                                <w:div w:id="9794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202849">
      <w:bodyDiv w:val="1"/>
      <w:marLeft w:val="0"/>
      <w:marRight w:val="0"/>
      <w:marTop w:val="0"/>
      <w:marBottom w:val="0"/>
      <w:divBdr>
        <w:top w:val="none" w:sz="0" w:space="0" w:color="auto"/>
        <w:left w:val="none" w:sz="0" w:space="0" w:color="auto"/>
        <w:bottom w:val="none" w:sz="0" w:space="0" w:color="auto"/>
        <w:right w:val="none" w:sz="0" w:space="0" w:color="auto"/>
      </w:divBdr>
      <w:divsChild>
        <w:div w:id="1375691932">
          <w:marLeft w:val="0"/>
          <w:marRight w:val="0"/>
          <w:marTop w:val="0"/>
          <w:marBottom w:val="0"/>
          <w:divBdr>
            <w:top w:val="none" w:sz="0" w:space="8" w:color="auto"/>
            <w:left w:val="single" w:sz="6" w:space="0" w:color="BBBBBB"/>
            <w:bottom w:val="none" w:sz="0" w:space="0" w:color="auto"/>
            <w:right w:val="none" w:sz="0" w:space="0" w:color="auto"/>
          </w:divBdr>
          <w:divsChild>
            <w:div w:id="1865704460">
              <w:marLeft w:val="0"/>
              <w:marRight w:val="0"/>
              <w:marTop w:val="0"/>
              <w:marBottom w:val="0"/>
              <w:divBdr>
                <w:top w:val="none" w:sz="0" w:space="0" w:color="auto"/>
                <w:left w:val="none" w:sz="0" w:space="0" w:color="auto"/>
                <w:bottom w:val="none" w:sz="0" w:space="0" w:color="auto"/>
                <w:right w:val="none" w:sz="0" w:space="0" w:color="auto"/>
              </w:divBdr>
              <w:divsChild>
                <w:div w:id="1770542452">
                  <w:marLeft w:val="0"/>
                  <w:marRight w:val="0"/>
                  <w:marTop w:val="0"/>
                  <w:marBottom w:val="0"/>
                  <w:divBdr>
                    <w:top w:val="none" w:sz="0" w:space="0" w:color="auto"/>
                    <w:left w:val="none" w:sz="0" w:space="0" w:color="auto"/>
                    <w:bottom w:val="none" w:sz="0" w:space="0" w:color="auto"/>
                    <w:right w:val="none" w:sz="0" w:space="0" w:color="auto"/>
                  </w:divBdr>
                  <w:divsChild>
                    <w:div w:id="908226150">
                      <w:marLeft w:val="0"/>
                      <w:marRight w:val="0"/>
                      <w:marTop w:val="0"/>
                      <w:marBottom w:val="0"/>
                      <w:divBdr>
                        <w:top w:val="none" w:sz="0" w:space="0" w:color="auto"/>
                        <w:left w:val="none" w:sz="0" w:space="0" w:color="auto"/>
                        <w:bottom w:val="none" w:sz="0" w:space="0" w:color="auto"/>
                        <w:right w:val="none" w:sz="0" w:space="0" w:color="auto"/>
                      </w:divBdr>
                      <w:divsChild>
                        <w:div w:id="751859271">
                          <w:marLeft w:val="0"/>
                          <w:marRight w:val="0"/>
                          <w:marTop w:val="0"/>
                          <w:marBottom w:val="0"/>
                          <w:divBdr>
                            <w:top w:val="none" w:sz="0" w:space="0" w:color="auto"/>
                            <w:left w:val="none" w:sz="0" w:space="0" w:color="auto"/>
                            <w:bottom w:val="none" w:sz="0" w:space="0" w:color="auto"/>
                            <w:right w:val="none" w:sz="0" w:space="0" w:color="auto"/>
                          </w:divBdr>
                          <w:divsChild>
                            <w:div w:id="474874007">
                              <w:marLeft w:val="0"/>
                              <w:marRight w:val="0"/>
                              <w:marTop w:val="0"/>
                              <w:marBottom w:val="0"/>
                              <w:divBdr>
                                <w:top w:val="none" w:sz="0" w:space="0" w:color="auto"/>
                                <w:left w:val="none" w:sz="0" w:space="0" w:color="auto"/>
                                <w:bottom w:val="none" w:sz="0" w:space="0" w:color="auto"/>
                                <w:right w:val="none" w:sz="0" w:space="0" w:color="auto"/>
                              </w:divBdr>
                              <w:divsChild>
                                <w:div w:id="1039430545">
                                  <w:marLeft w:val="0"/>
                                  <w:marRight w:val="0"/>
                                  <w:marTop w:val="0"/>
                                  <w:marBottom w:val="0"/>
                                  <w:divBdr>
                                    <w:top w:val="none" w:sz="0" w:space="0" w:color="auto"/>
                                    <w:left w:val="none" w:sz="0" w:space="0" w:color="auto"/>
                                    <w:bottom w:val="none" w:sz="0" w:space="0" w:color="auto"/>
                                    <w:right w:val="none" w:sz="0" w:space="0" w:color="auto"/>
                                  </w:divBdr>
                                  <w:divsChild>
                                    <w:div w:id="1807818125">
                                      <w:marLeft w:val="0"/>
                                      <w:marRight w:val="0"/>
                                      <w:marTop w:val="0"/>
                                      <w:marBottom w:val="0"/>
                                      <w:divBdr>
                                        <w:top w:val="none" w:sz="0" w:space="0" w:color="auto"/>
                                        <w:left w:val="none" w:sz="0" w:space="0" w:color="auto"/>
                                        <w:bottom w:val="none" w:sz="0" w:space="0" w:color="auto"/>
                                        <w:right w:val="none" w:sz="0" w:space="0" w:color="auto"/>
                                      </w:divBdr>
                                      <w:divsChild>
                                        <w:div w:id="21173292">
                                          <w:marLeft w:val="0"/>
                                          <w:marRight w:val="0"/>
                                          <w:marTop w:val="0"/>
                                          <w:marBottom w:val="162"/>
                                          <w:divBdr>
                                            <w:top w:val="single" w:sz="6" w:space="0" w:color="BBBBBB"/>
                                            <w:left w:val="single" w:sz="6" w:space="0" w:color="BBBBBB"/>
                                            <w:bottom w:val="single" w:sz="6" w:space="0" w:color="BBBBBB"/>
                                            <w:right w:val="single" w:sz="6" w:space="0" w:color="BBBBBB"/>
                                          </w:divBdr>
                                          <w:divsChild>
                                            <w:div w:id="1440906749">
                                              <w:marLeft w:val="0"/>
                                              <w:marRight w:val="0"/>
                                              <w:marTop w:val="0"/>
                                              <w:marBottom w:val="0"/>
                                              <w:divBdr>
                                                <w:top w:val="none" w:sz="0" w:space="0" w:color="auto"/>
                                                <w:left w:val="none" w:sz="0" w:space="0" w:color="auto"/>
                                                <w:bottom w:val="none" w:sz="0" w:space="0" w:color="auto"/>
                                                <w:right w:val="none" w:sz="0" w:space="0" w:color="auto"/>
                                              </w:divBdr>
                                              <w:divsChild>
                                                <w:div w:id="1663898511">
                                                  <w:marLeft w:val="0"/>
                                                  <w:marRight w:val="0"/>
                                                  <w:marTop w:val="0"/>
                                                  <w:marBottom w:val="0"/>
                                                  <w:divBdr>
                                                    <w:top w:val="none" w:sz="0" w:space="0" w:color="auto"/>
                                                    <w:left w:val="none" w:sz="0" w:space="0" w:color="auto"/>
                                                    <w:bottom w:val="none" w:sz="0" w:space="0" w:color="auto"/>
                                                    <w:right w:val="none" w:sz="0" w:space="0" w:color="auto"/>
                                                  </w:divBdr>
                                                </w:div>
                                                <w:div w:id="1679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3219">
                                          <w:marLeft w:val="0"/>
                                          <w:marRight w:val="0"/>
                                          <w:marTop w:val="0"/>
                                          <w:marBottom w:val="162"/>
                                          <w:divBdr>
                                            <w:top w:val="single" w:sz="6" w:space="0" w:color="BBBBBB"/>
                                            <w:left w:val="single" w:sz="6" w:space="0" w:color="BBBBBB"/>
                                            <w:bottom w:val="single" w:sz="6" w:space="0" w:color="BBBBBB"/>
                                            <w:right w:val="single" w:sz="6" w:space="0" w:color="BBBBBB"/>
                                          </w:divBdr>
                                          <w:divsChild>
                                            <w:div w:id="1435200341">
                                              <w:marLeft w:val="0"/>
                                              <w:marRight w:val="0"/>
                                              <w:marTop w:val="0"/>
                                              <w:marBottom w:val="0"/>
                                              <w:divBdr>
                                                <w:top w:val="none" w:sz="0" w:space="0" w:color="auto"/>
                                                <w:left w:val="none" w:sz="0" w:space="0" w:color="auto"/>
                                                <w:bottom w:val="none" w:sz="0" w:space="0" w:color="auto"/>
                                                <w:right w:val="none" w:sz="0" w:space="0" w:color="auto"/>
                                              </w:divBdr>
                                              <w:divsChild>
                                                <w:div w:id="1543714672">
                                                  <w:marLeft w:val="0"/>
                                                  <w:marRight w:val="0"/>
                                                  <w:marTop w:val="0"/>
                                                  <w:marBottom w:val="0"/>
                                                  <w:divBdr>
                                                    <w:top w:val="none" w:sz="0" w:space="0" w:color="auto"/>
                                                    <w:left w:val="none" w:sz="0" w:space="0" w:color="auto"/>
                                                    <w:bottom w:val="none" w:sz="0" w:space="0" w:color="auto"/>
                                                    <w:right w:val="none" w:sz="0" w:space="0" w:color="auto"/>
                                                  </w:divBdr>
                                                </w:div>
                                                <w:div w:id="12423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258079">
      <w:bodyDiv w:val="1"/>
      <w:marLeft w:val="0"/>
      <w:marRight w:val="0"/>
      <w:marTop w:val="0"/>
      <w:marBottom w:val="0"/>
      <w:divBdr>
        <w:top w:val="none" w:sz="0" w:space="0" w:color="auto"/>
        <w:left w:val="none" w:sz="0" w:space="0" w:color="auto"/>
        <w:bottom w:val="none" w:sz="0" w:space="0" w:color="auto"/>
        <w:right w:val="none" w:sz="0" w:space="0" w:color="auto"/>
      </w:divBdr>
      <w:divsChild>
        <w:div w:id="369765064">
          <w:marLeft w:val="0"/>
          <w:marRight w:val="0"/>
          <w:marTop w:val="0"/>
          <w:marBottom w:val="0"/>
          <w:divBdr>
            <w:top w:val="none" w:sz="0" w:space="8" w:color="auto"/>
            <w:left w:val="single" w:sz="6" w:space="0" w:color="BBBBBB"/>
            <w:bottom w:val="none" w:sz="0" w:space="0" w:color="auto"/>
            <w:right w:val="none" w:sz="0" w:space="0" w:color="auto"/>
          </w:divBdr>
          <w:divsChild>
            <w:div w:id="1857112770">
              <w:marLeft w:val="0"/>
              <w:marRight w:val="0"/>
              <w:marTop w:val="0"/>
              <w:marBottom w:val="0"/>
              <w:divBdr>
                <w:top w:val="none" w:sz="0" w:space="0" w:color="auto"/>
                <w:left w:val="none" w:sz="0" w:space="0" w:color="auto"/>
                <w:bottom w:val="none" w:sz="0" w:space="0" w:color="auto"/>
                <w:right w:val="none" w:sz="0" w:space="0" w:color="auto"/>
              </w:divBdr>
              <w:divsChild>
                <w:div w:id="388843621">
                  <w:marLeft w:val="0"/>
                  <w:marRight w:val="0"/>
                  <w:marTop w:val="0"/>
                  <w:marBottom w:val="0"/>
                  <w:divBdr>
                    <w:top w:val="none" w:sz="0" w:space="0" w:color="auto"/>
                    <w:left w:val="none" w:sz="0" w:space="0" w:color="auto"/>
                    <w:bottom w:val="none" w:sz="0" w:space="0" w:color="auto"/>
                    <w:right w:val="none" w:sz="0" w:space="0" w:color="auto"/>
                  </w:divBdr>
                  <w:divsChild>
                    <w:div w:id="838422187">
                      <w:marLeft w:val="0"/>
                      <w:marRight w:val="0"/>
                      <w:marTop w:val="0"/>
                      <w:marBottom w:val="0"/>
                      <w:divBdr>
                        <w:top w:val="none" w:sz="0" w:space="0" w:color="auto"/>
                        <w:left w:val="none" w:sz="0" w:space="0" w:color="auto"/>
                        <w:bottom w:val="none" w:sz="0" w:space="0" w:color="auto"/>
                        <w:right w:val="none" w:sz="0" w:space="0" w:color="auto"/>
                      </w:divBdr>
                      <w:divsChild>
                        <w:div w:id="1474370733">
                          <w:marLeft w:val="0"/>
                          <w:marRight w:val="0"/>
                          <w:marTop w:val="0"/>
                          <w:marBottom w:val="0"/>
                          <w:divBdr>
                            <w:top w:val="none" w:sz="0" w:space="0" w:color="auto"/>
                            <w:left w:val="none" w:sz="0" w:space="0" w:color="auto"/>
                            <w:bottom w:val="none" w:sz="0" w:space="0" w:color="auto"/>
                            <w:right w:val="none" w:sz="0" w:space="0" w:color="auto"/>
                          </w:divBdr>
                          <w:divsChild>
                            <w:div w:id="392657033">
                              <w:marLeft w:val="0"/>
                              <w:marRight w:val="0"/>
                              <w:marTop w:val="0"/>
                              <w:marBottom w:val="0"/>
                              <w:divBdr>
                                <w:top w:val="none" w:sz="0" w:space="0" w:color="auto"/>
                                <w:left w:val="none" w:sz="0" w:space="0" w:color="auto"/>
                                <w:bottom w:val="none" w:sz="0" w:space="0" w:color="auto"/>
                                <w:right w:val="none" w:sz="0" w:space="0" w:color="auto"/>
                              </w:divBdr>
                              <w:divsChild>
                                <w:div w:id="354579104">
                                  <w:marLeft w:val="0"/>
                                  <w:marRight w:val="0"/>
                                  <w:marTop w:val="0"/>
                                  <w:marBottom w:val="0"/>
                                  <w:divBdr>
                                    <w:top w:val="none" w:sz="0" w:space="0" w:color="auto"/>
                                    <w:left w:val="none" w:sz="0" w:space="0" w:color="auto"/>
                                    <w:bottom w:val="none" w:sz="0" w:space="0" w:color="auto"/>
                                    <w:right w:val="none" w:sz="0" w:space="0" w:color="auto"/>
                                  </w:divBdr>
                                  <w:divsChild>
                                    <w:div w:id="10398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911310">
      <w:bodyDiv w:val="1"/>
      <w:marLeft w:val="0"/>
      <w:marRight w:val="0"/>
      <w:marTop w:val="0"/>
      <w:marBottom w:val="0"/>
      <w:divBdr>
        <w:top w:val="none" w:sz="0" w:space="0" w:color="auto"/>
        <w:left w:val="none" w:sz="0" w:space="0" w:color="auto"/>
        <w:bottom w:val="none" w:sz="0" w:space="0" w:color="auto"/>
        <w:right w:val="none" w:sz="0" w:space="0" w:color="auto"/>
      </w:divBdr>
      <w:divsChild>
        <w:div w:id="377321970">
          <w:marLeft w:val="0"/>
          <w:marRight w:val="0"/>
          <w:marTop w:val="0"/>
          <w:marBottom w:val="0"/>
          <w:divBdr>
            <w:top w:val="none" w:sz="0" w:space="0" w:color="auto"/>
            <w:left w:val="none" w:sz="0" w:space="0" w:color="auto"/>
            <w:bottom w:val="none" w:sz="0" w:space="0" w:color="auto"/>
            <w:right w:val="none" w:sz="0" w:space="0" w:color="auto"/>
          </w:divBdr>
          <w:divsChild>
            <w:div w:id="6416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3107">
      <w:bodyDiv w:val="1"/>
      <w:marLeft w:val="0"/>
      <w:marRight w:val="0"/>
      <w:marTop w:val="0"/>
      <w:marBottom w:val="0"/>
      <w:divBdr>
        <w:top w:val="none" w:sz="0" w:space="0" w:color="auto"/>
        <w:left w:val="none" w:sz="0" w:space="0" w:color="auto"/>
        <w:bottom w:val="none" w:sz="0" w:space="0" w:color="auto"/>
        <w:right w:val="none" w:sz="0" w:space="0" w:color="auto"/>
      </w:divBdr>
      <w:divsChild>
        <w:div w:id="86507659">
          <w:marLeft w:val="0"/>
          <w:marRight w:val="0"/>
          <w:marTop w:val="0"/>
          <w:marBottom w:val="0"/>
          <w:divBdr>
            <w:top w:val="none" w:sz="0" w:space="8" w:color="auto"/>
            <w:left w:val="single" w:sz="6" w:space="0" w:color="BBBBBB"/>
            <w:bottom w:val="none" w:sz="0" w:space="0" w:color="auto"/>
            <w:right w:val="none" w:sz="0" w:space="0" w:color="auto"/>
          </w:divBdr>
          <w:divsChild>
            <w:div w:id="1520466018">
              <w:marLeft w:val="0"/>
              <w:marRight w:val="0"/>
              <w:marTop w:val="0"/>
              <w:marBottom w:val="0"/>
              <w:divBdr>
                <w:top w:val="none" w:sz="0" w:space="0" w:color="auto"/>
                <w:left w:val="none" w:sz="0" w:space="0" w:color="auto"/>
                <w:bottom w:val="none" w:sz="0" w:space="0" w:color="auto"/>
                <w:right w:val="none" w:sz="0" w:space="0" w:color="auto"/>
              </w:divBdr>
              <w:divsChild>
                <w:div w:id="155387139">
                  <w:marLeft w:val="0"/>
                  <w:marRight w:val="0"/>
                  <w:marTop w:val="0"/>
                  <w:marBottom w:val="0"/>
                  <w:divBdr>
                    <w:top w:val="none" w:sz="0" w:space="0" w:color="auto"/>
                    <w:left w:val="none" w:sz="0" w:space="0" w:color="auto"/>
                    <w:bottom w:val="none" w:sz="0" w:space="0" w:color="auto"/>
                    <w:right w:val="none" w:sz="0" w:space="0" w:color="auto"/>
                  </w:divBdr>
                  <w:divsChild>
                    <w:div w:id="1451970856">
                      <w:marLeft w:val="0"/>
                      <w:marRight w:val="0"/>
                      <w:marTop w:val="0"/>
                      <w:marBottom w:val="0"/>
                      <w:divBdr>
                        <w:top w:val="none" w:sz="0" w:space="0" w:color="auto"/>
                        <w:left w:val="none" w:sz="0" w:space="0" w:color="auto"/>
                        <w:bottom w:val="none" w:sz="0" w:space="0" w:color="auto"/>
                        <w:right w:val="none" w:sz="0" w:space="0" w:color="auto"/>
                      </w:divBdr>
                      <w:divsChild>
                        <w:div w:id="861627388">
                          <w:marLeft w:val="0"/>
                          <w:marRight w:val="0"/>
                          <w:marTop w:val="0"/>
                          <w:marBottom w:val="0"/>
                          <w:divBdr>
                            <w:top w:val="none" w:sz="0" w:space="0" w:color="auto"/>
                            <w:left w:val="none" w:sz="0" w:space="0" w:color="auto"/>
                            <w:bottom w:val="none" w:sz="0" w:space="0" w:color="auto"/>
                            <w:right w:val="none" w:sz="0" w:space="0" w:color="auto"/>
                          </w:divBdr>
                          <w:divsChild>
                            <w:div w:id="537667101">
                              <w:marLeft w:val="0"/>
                              <w:marRight w:val="0"/>
                              <w:marTop w:val="0"/>
                              <w:marBottom w:val="0"/>
                              <w:divBdr>
                                <w:top w:val="none" w:sz="0" w:space="0" w:color="auto"/>
                                <w:left w:val="none" w:sz="0" w:space="0" w:color="auto"/>
                                <w:bottom w:val="none" w:sz="0" w:space="0" w:color="auto"/>
                                <w:right w:val="none" w:sz="0" w:space="0" w:color="auto"/>
                              </w:divBdr>
                              <w:divsChild>
                                <w:div w:id="302391309">
                                  <w:marLeft w:val="0"/>
                                  <w:marRight w:val="0"/>
                                  <w:marTop w:val="0"/>
                                  <w:marBottom w:val="0"/>
                                  <w:divBdr>
                                    <w:top w:val="none" w:sz="0" w:space="0" w:color="auto"/>
                                    <w:left w:val="none" w:sz="0" w:space="0" w:color="auto"/>
                                    <w:bottom w:val="none" w:sz="0" w:space="0" w:color="auto"/>
                                    <w:right w:val="none" w:sz="0" w:space="0" w:color="auto"/>
                                  </w:divBdr>
                                  <w:divsChild>
                                    <w:div w:id="20240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769149">
      <w:bodyDiv w:val="1"/>
      <w:marLeft w:val="0"/>
      <w:marRight w:val="0"/>
      <w:marTop w:val="0"/>
      <w:marBottom w:val="0"/>
      <w:divBdr>
        <w:top w:val="none" w:sz="0" w:space="0" w:color="auto"/>
        <w:left w:val="none" w:sz="0" w:space="0" w:color="auto"/>
        <w:bottom w:val="none" w:sz="0" w:space="0" w:color="auto"/>
        <w:right w:val="none" w:sz="0" w:space="0" w:color="auto"/>
      </w:divBdr>
      <w:divsChild>
        <w:div w:id="338192564">
          <w:marLeft w:val="0"/>
          <w:marRight w:val="0"/>
          <w:marTop w:val="0"/>
          <w:marBottom w:val="0"/>
          <w:divBdr>
            <w:top w:val="none" w:sz="0" w:space="6" w:color="auto"/>
            <w:left w:val="single" w:sz="4" w:space="0" w:color="BBBBBB"/>
            <w:bottom w:val="none" w:sz="0" w:space="0" w:color="auto"/>
            <w:right w:val="none" w:sz="0" w:space="0" w:color="auto"/>
          </w:divBdr>
          <w:divsChild>
            <w:div w:id="699011204">
              <w:marLeft w:val="0"/>
              <w:marRight w:val="0"/>
              <w:marTop w:val="0"/>
              <w:marBottom w:val="0"/>
              <w:divBdr>
                <w:top w:val="none" w:sz="0" w:space="0" w:color="auto"/>
                <w:left w:val="none" w:sz="0" w:space="0" w:color="auto"/>
                <w:bottom w:val="none" w:sz="0" w:space="0" w:color="auto"/>
                <w:right w:val="none" w:sz="0" w:space="0" w:color="auto"/>
              </w:divBdr>
              <w:divsChild>
                <w:div w:id="1261599814">
                  <w:marLeft w:val="0"/>
                  <w:marRight w:val="0"/>
                  <w:marTop w:val="0"/>
                  <w:marBottom w:val="0"/>
                  <w:divBdr>
                    <w:top w:val="none" w:sz="0" w:space="0" w:color="auto"/>
                    <w:left w:val="none" w:sz="0" w:space="0" w:color="auto"/>
                    <w:bottom w:val="none" w:sz="0" w:space="0" w:color="auto"/>
                    <w:right w:val="none" w:sz="0" w:space="0" w:color="auto"/>
                  </w:divBdr>
                  <w:divsChild>
                    <w:div w:id="2000309926">
                      <w:marLeft w:val="0"/>
                      <w:marRight w:val="0"/>
                      <w:marTop w:val="0"/>
                      <w:marBottom w:val="0"/>
                      <w:divBdr>
                        <w:top w:val="none" w:sz="0" w:space="0" w:color="auto"/>
                        <w:left w:val="none" w:sz="0" w:space="0" w:color="auto"/>
                        <w:bottom w:val="none" w:sz="0" w:space="0" w:color="auto"/>
                        <w:right w:val="none" w:sz="0" w:space="0" w:color="auto"/>
                      </w:divBdr>
                      <w:divsChild>
                        <w:div w:id="1021200032">
                          <w:marLeft w:val="0"/>
                          <w:marRight w:val="0"/>
                          <w:marTop w:val="0"/>
                          <w:marBottom w:val="0"/>
                          <w:divBdr>
                            <w:top w:val="none" w:sz="0" w:space="0" w:color="auto"/>
                            <w:left w:val="none" w:sz="0" w:space="0" w:color="auto"/>
                            <w:bottom w:val="none" w:sz="0" w:space="0" w:color="auto"/>
                            <w:right w:val="none" w:sz="0" w:space="0" w:color="auto"/>
                          </w:divBdr>
                          <w:divsChild>
                            <w:div w:id="1194884763">
                              <w:marLeft w:val="0"/>
                              <w:marRight w:val="0"/>
                              <w:marTop w:val="0"/>
                              <w:marBottom w:val="0"/>
                              <w:divBdr>
                                <w:top w:val="none" w:sz="0" w:space="0" w:color="auto"/>
                                <w:left w:val="none" w:sz="0" w:space="0" w:color="auto"/>
                                <w:bottom w:val="none" w:sz="0" w:space="0" w:color="auto"/>
                                <w:right w:val="none" w:sz="0" w:space="0" w:color="auto"/>
                              </w:divBdr>
                              <w:divsChild>
                                <w:div w:id="762647325">
                                  <w:marLeft w:val="0"/>
                                  <w:marRight w:val="0"/>
                                  <w:marTop w:val="0"/>
                                  <w:marBottom w:val="0"/>
                                  <w:divBdr>
                                    <w:top w:val="none" w:sz="0" w:space="0" w:color="auto"/>
                                    <w:left w:val="none" w:sz="0" w:space="0" w:color="auto"/>
                                    <w:bottom w:val="none" w:sz="0" w:space="0" w:color="auto"/>
                                    <w:right w:val="none" w:sz="0" w:space="0" w:color="auto"/>
                                  </w:divBdr>
                                  <w:divsChild>
                                    <w:div w:id="1745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791007">
      <w:bodyDiv w:val="1"/>
      <w:marLeft w:val="0"/>
      <w:marRight w:val="0"/>
      <w:marTop w:val="0"/>
      <w:marBottom w:val="0"/>
      <w:divBdr>
        <w:top w:val="none" w:sz="0" w:space="0" w:color="auto"/>
        <w:left w:val="none" w:sz="0" w:space="0" w:color="auto"/>
        <w:bottom w:val="none" w:sz="0" w:space="0" w:color="auto"/>
        <w:right w:val="none" w:sz="0" w:space="0" w:color="auto"/>
      </w:divBdr>
      <w:divsChild>
        <w:div w:id="1230188343">
          <w:marLeft w:val="0"/>
          <w:marRight w:val="0"/>
          <w:marTop w:val="0"/>
          <w:marBottom w:val="0"/>
          <w:divBdr>
            <w:top w:val="none" w:sz="0" w:space="8" w:color="auto"/>
            <w:left w:val="single" w:sz="6" w:space="0" w:color="BBBBBB"/>
            <w:bottom w:val="none" w:sz="0" w:space="0" w:color="auto"/>
            <w:right w:val="none" w:sz="0" w:space="0" w:color="auto"/>
          </w:divBdr>
          <w:divsChild>
            <w:div w:id="1138835065">
              <w:marLeft w:val="0"/>
              <w:marRight w:val="0"/>
              <w:marTop w:val="0"/>
              <w:marBottom w:val="0"/>
              <w:divBdr>
                <w:top w:val="none" w:sz="0" w:space="0" w:color="auto"/>
                <w:left w:val="none" w:sz="0" w:space="0" w:color="auto"/>
                <w:bottom w:val="none" w:sz="0" w:space="0" w:color="auto"/>
                <w:right w:val="none" w:sz="0" w:space="0" w:color="auto"/>
              </w:divBdr>
              <w:divsChild>
                <w:div w:id="2043479446">
                  <w:marLeft w:val="0"/>
                  <w:marRight w:val="0"/>
                  <w:marTop w:val="0"/>
                  <w:marBottom w:val="0"/>
                  <w:divBdr>
                    <w:top w:val="none" w:sz="0" w:space="0" w:color="auto"/>
                    <w:left w:val="none" w:sz="0" w:space="0" w:color="auto"/>
                    <w:bottom w:val="none" w:sz="0" w:space="0" w:color="auto"/>
                    <w:right w:val="none" w:sz="0" w:space="0" w:color="auto"/>
                  </w:divBdr>
                  <w:divsChild>
                    <w:div w:id="1946427320">
                      <w:marLeft w:val="0"/>
                      <w:marRight w:val="0"/>
                      <w:marTop w:val="0"/>
                      <w:marBottom w:val="0"/>
                      <w:divBdr>
                        <w:top w:val="none" w:sz="0" w:space="0" w:color="auto"/>
                        <w:left w:val="none" w:sz="0" w:space="0" w:color="auto"/>
                        <w:bottom w:val="none" w:sz="0" w:space="0" w:color="auto"/>
                        <w:right w:val="none" w:sz="0" w:space="0" w:color="auto"/>
                      </w:divBdr>
                      <w:divsChild>
                        <w:div w:id="388722629">
                          <w:marLeft w:val="0"/>
                          <w:marRight w:val="0"/>
                          <w:marTop w:val="0"/>
                          <w:marBottom w:val="0"/>
                          <w:divBdr>
                            <w:top w:val="none" w:sz="0" w:space="0" w:color="auto"/>
                            <w:left w:val="none" w:sz="0" w:space="0" w:color="auto"/>
                            <w:bottom w:val="none" w:sz="0" w:space="0" w:color="auto"/>
                            <w:right w:val="none" w:sz="0" w:space="0" w:color="auto"/>
                          </w:divBdr>
                          <w:divsChild>
                            <w:div w:id="684139496">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 w:id="1960795685">
      <w:bodyDiv w:val="1"/>
      <w:marLeft w:val="0"/>
      <w:marRight w:val="0"/>
      <w:marTop w:val="0"/>
      <w:marBottom w:val="0"/>
      <w:divBdr>
        <w:top w:val="none" w:sz="0" w:space="0" w:color="auto"/>
        <w:left w:val="none" w:sz="0" w:space="0" w:color="auto"/>
        <w:bottom w:val="none" w:sz="0" w:space="0" w:color="auto"/>
        <w:right w:val="none" w:sz="0" w:space="0" w:color="auto"/>
      </w:divBdr>
      <w:divsChild>
        <w:div w:id="2057073308">
          <w:marLeft w:val="0"/>
          <w:marRight w:val="0"/>
          <w:marTop w:val="0"/>
          <w:marBottom w:val="0"/>
          <w:divBdr>
            <w:top w:val="none" w:sz="0" w:space="8" w:color="auto"/>
            <w:left w:val="single" w:sz="6" w:space="0" w:color="BBBBBB"/>
            <w:bottom w:val="none" w:sz="0" w:space="0" w:color="auto"/>
            <w:right w:val="none" w:sz="0" w:space="0" w:color="auto"/>
          </w:divBdr>
          <w:divsChild>
            <w:div w:id="67580581">
              <w:marLeft w:val="0"/>
              <w:marRight w:val="0"/>
              <w:marTop w:val="0"/>
              <w:marBottom w:val="0"/>
              <w:divBdr>
                <w:top w:val="none" w:sz="0" w:space="0" w:color="auto"/>
                <w:left w:val="none" w:sz="0" w:space="0" w:color="auto"/>
                <w:bottom w:val="none" w:sz="0" w:space="0" w:color="auto"/>
                <w:right w:val="none" w:sz="0" w:space="0" w:color="auto"/>
              </w:divBdr>
              <w:divsChild>
                <w:div w:id="308022700">
                  <w:marLeft w:val="0"/>
                  <w:marRight w:val="0"/>
                  <w:marTop w:val="0"/>
                  <w:marBottom w:val="0"/>
                  <w:divBdr>
                    <w:top w:val="none" w:sz="0" w:space="0" w:color="auto"/>
                    <w:left w:val="none" w:sz="0" w:space="0" w:color="auto"/>
                    <w:bottom w:val="none" w:sz="0" w:space="0" w:color="auto"/>
                    <w:right w:val="none" w:sz="0" w:space="0" w:color="auto"/>
                  </w:divBdr>
                  <w:divsChild>
                    <w:div w:id="607348517">
                      <w:marLeft w:val="0"/>
                      <w:marRight w:val="0"/>
                      <w:marTop w:val="0"/>
                      <w:marBottom w:val="0"/>
                      <w:divBdr>
                        <w:top w:val="none" w:sz="0" w:space="0" w:color="auto"/>
                        <w:left w:val="none" w:sz="0" w:space="0" w:color="auto"/>
                        <w:bottom w:val="none" w:sz="0" w:space="0" w:color="auto"/>
                        <w:right w:val="none" w:sz="0" w:space="0" w:color="auto"/>
                      </w:divBdr>
                      <w:divsChild>
                        <w:div w:id="456880060">
                          <w:marLeft w:val="0"/>
                          <w:marRight w:val="0"/>
                          <w:marTop w:val="0"/>
                          <w:marBottom w:val="0"/>
                          <w:divBdr>
                            <w:top w:val="none" w:sz="0" w:space="0" w:color="auto"/>
                            <w:left w:val="none" w:sz="0" w:space="0" w:color="auto"/>
                            <w:bottom w:val="none" w:sz="0" w:space="0" w:color="auto"/>
                            <w:right w:val="none" w:sz="0" w:space="0" w:color="auto"/>
                          </w:divBdr>
                          <w:divsChild>
                            <w:div w:id="495851392">
                              <w:marLeft w:val="0"/>
                              <w:marRight w:val="0"/>
                              <w:marTop w:val="0"/>
                              <w:marBottom w:val="0"/>
                              <w:divBdr>
                                <w:top w:val="none" w:sz="0" w:space="0" w:color="auto"/>
                                <w:left w:val="none" w:sz="0" w:space="0" w:color="auto"/>
                                <w:bottom w:val="none" w:sz="0" w:space="0" w:color="auto"/>
                                <w:right w:val="none" w:sz="0" w:space="0" w:color="auto"/>
                              </w:divBdr>
                              <w:divsChild>
                                <w:div w:id="1558856362">
                                  <w:marLeft w:val="0"/>
                                  <w:marRight w:val="0"/>
                                  <w:marTop w:val="0"/>
                                  <w:marBottom w:val="0"/>
                                  <w:divBdr>
                                    <w:top w:val="none" w:sz="0" w:space="0" w:color="auto"/>
                                    <w:left w:val="none" w:sz="0" w:space="0" w:color="auto"/>
                                    <w:bottom w:val="none" w:sz="0" w:space="0" w:color="auto"/>
                                    <w:right w:val="none" w:sz="0" w:space="0" w:color="auto"/>
                                  </w:divBdr>
                                  <w:divsChild>
                                    <w:div w:id="564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8851071">
      <w:bodyDiv w:val="1"/>
      <w:marLeft w:val="0"/>
      <w:marRight w:val="0"/>
      <w:marTop w:val="0"/>
      <w:marBottom w:val="0"/>
      <w:divBdr>
        <w:top w:val="none" w:sz="0" w:space="0" w:color="auto"/>
        <w:left w:val="none" w:sz="0" w:space="0" w:color="auto"/>
        <w:bottom w:val="none" w:sz="0" w:space="0" w:color="auto"/>
        <w:right w:val="none" w:sz="0" w:space="0" w:color="auto"/>
      </w:divBdr>
    </w:div>
    <w:div w:id="2017729259">
      <w:bodyDiv w:val="1"/>
      <w:marLeft w:val="0"/>
      <w:marRight w:val="0"/>
      <w:marTop w:val="0"/>
      <w:marBottom w:val="0"/>
      <w:divBdr>
        <w:top w:val="none" w:sz="0" w:space="0" w:color="auto"/>
        <w:left w:val="none" w:sz="0" w:space="0" w:color="auto"/>
        <w:bottom w:val="none" w:sz="0" w:space="0" w:color="auto"/>
        <w:right w:val="none" w:sz="0" w:space="0" w:color="auto"/>
      </w:divBdr>
      <w:divsChild>
        <w:div w:id="1192836540">
          <w:marLeft w:val="0"/>
          <w:marRight w:val="0"/>
          <w:marTop w:val="0"/>
          <w:marBottom w:val="0"/>
          <w:divBdr>
            <w:top w:val="none" w:sz="0" w:space="8" w:color="auto"/>
            <w:left w:val="single" w:sz="6" w:space="0" w:color="BBBBBB"/>
            <w:bottom w:val="none" w:sz="0" w:space="0" w:color="auto"/>
            <w:right w:val="none" w:sz="0" w:space="0" w:color="auto"/>
          </w:divBdr>
          <w:divsChild>
            <w:div w:id="1163350620">
              <w:marLeft w:val="0"/>
              <w:marRight w:val="0"/>
              <w:marTop w:val="0"/>
              <w:marBottom w:val="0"/>
              <w:divBdr>
                <w:top w:val="none" w:sz="0" w:space="0" w:color="auto"/>
                <w:left w:val="none" w:sz="0" w:space="0" w:color="auto"/>
                <w:bottom w:val="none" w:sz="0" w:space="0" w:color="auto"/>
                <w:right w:val="none" w:sz="0" w:space="0" w:color="auto"/>
              </w:divBdr>
              <w:divsChild>
                <w:div w:id="1767266682">
                  <w:marLeft w:val="0"/>
                  <w:marRight w:val="0"/>
                  <w:marTop w:val="0"/>
                  <w:marBottom w:val="0"/>
                  <w:divBdr>
                    <w:top w:val="none" w:sz="0" w:space="0" w:color="auto"/>
                    <w:left w:val="none" w:sz="0" w:space="0" w:color="auto"/>
                    <w:bottom w:val="none" w:sz="0" w:space="0" w:color="auto"/>
                    <w:right w:val="none" w:sz="0" w:space="0" w:color="auto"/>
                  </w:divBdr>
                  <w:divsChild>
                    <w:div w:id="1352879145">
                      <w:marLeft w:val="0"/>
                      <w:marRight w:val="0"/>
                      <w:marTop w:val="0"/>
                      <w:marBottom w:val="0"/>
                      <w:divBdr>
                        <w:top w:val="none" w:sz="0" w:space="0" w:color="auto"/>
                        <w:left w:val="none" w:sz="0" w:space="0" w:color="auto"/>
                        <w:bottom w:val="none" w:sz="0" w:space="0" w:color="auto"/>
                        <w:right w:val="none" w:sz="0" w:space="0" w:color="auto"/>
                      </w:divBdr>
                      <w:divsChild>
                        <w:div w:id="1688411197">
                          <w:marLeft w:val="0"/>
                          <w:marRight w:val="0"/>
                          <w:marTop w:val="0"/>
                          <w:marBottom w:val="0"/>
                          <w:divBdr>
                            <w:top w:val="none" w:sz="0" w:space="0" w:color="auto"/>
                            <w:left w:val="none" w:sz="0" w:space="0" w:color="auto"/>
                            <w:bottom w:val="none" w:sz="0" w:space="0" w:color="auto"/>
                            <w:right w:val="none" w:sz="0" w:space="0" w:color="auto"/>
                          </w:divBdr>
                          <w:divsChild>
                            <w:div w:id="1109393601">
                              <w:marLeft w:val="0"/>
                              <w:marRight w:val="0"/>
                              <w:marTop w:val="0"/>
                              <w:marBottom w:val="0"/>
                              <w:divBdr>
                                <w:top w:val="none" w:sz="0" w:space="0" w:color="auto"/>
                                <w:left w:val="none" w:sz="0" w:space="0" w:color="auto"/>
                                <w:bottom w:val="none" w:sz="0" w:space="0" w:color="auto"/>
                                <w:right w:val="none" w:sz="0" w:space="0" w:color="auto"/>
                              </w:divBdr>
                              <w:divsChild>
                                <w:div w:id="2083016007">
                                  <w:marLeft w:val="0"/>
                                  <w:marRight w:val="0"/>
                                  <w:marTop w:val="0"/>
                                  <w:marBottom w:val="0"/>
                                  <w:divBdr>
                                    <w:top w:val="none" w:sz="0" w:space="0" w:color="auto"/>
                                    <w:left w:val="none" w:sz="0" w:space="0" w:color="auto"/>
                                    <w:bottom w:val="none" w:sz="0" w:space="0" w:color="auto"/>
                                    <w:right w:val="none" w:sz="0" w:space="0" w:color="auto"/>
                                  </w:divBdr>
                                  <w:divsChild>
                                    <w:div w:id="1661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vp.support.microsoft.com/profile/Beppe"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msdn.microsoft.com/en-us/library/ff793549(v=winembedded.60)"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file:///C:\BUILD\MINITEL\MSDN\10\it-it\Articles\HxS\TA_beppe_Embedded_Filtri_Tastiera\MVPLogo.png"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mvp.support.microsoft.com/profile/Gianni.Rosa%20Gallina" TargetMode="Externa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beppeplatania.cloudapp.ne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giannishub.cloudapp.net/" TargetMode="External"/><Relationship Id="rId8" Type="http://schemas.microsoft.com/office/2007/relationships/stylesWithEffects" Target="stylesWithEffects.xml"/><Relationship Id="rId51" Type="http://schemas.openxmlformats.org/officeDocument/2006/relationships/hyperlink" Target="http://msdn.microsoft.com/en-us/library/ff794009(v=winembedded.60).aspx"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d\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9FEA261-7AA1-4F78-89EC-64514714530A}"/>
      </w:docPartPr>
      <w:docPartBody>
        <w:p w:rsidR="004146A4" w:rsidRDefault="00672864">
          <w:r w:rsidRPr="00A237B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864"/>
    <w:rsid w:val="00005C1F"/>
    <w:rsid w:val="00134C2F"/>
    <w:rsid w:val="001C09AE"/>
    <w:rsid w:val="001F133E"/>
    <w:rsid w:val="002D26BC"/>
    <w:rsid w:val="002F450D"/>
    <w:rsid w:val="003B3066"/>
    <w:rsid w:val="003C41C1"/>
    <w:rsid w:val="004146A4"/>
    <w:rsid w:val="00432D4E"/>
    <w:rsid w:val="005062A7"/>
    <w:rsid w:val="0057217B"/>
    <w:rsid w:val="00590639"/>
    <w:rsid w:val="00666C0A"/>
    <w:rsid w:val="00672864"/>
    <w:rsid w:val="007E5F9D"/>
    <w:rsid w:val="008E0AE5"/>
    <w:rsid w:val="00956EA4"/>
    <w:rsid w:val="00A906D3"/>
    <w:rsid w:val="00AA2661"/>
    <w:rsid w:val="00B510B3"/>
    <w:rsid w:val="00B910EA"/>
    <w:rsid w:val="00C56891"/>
    <w:rsid w:val="00DF262F"/>
    <w:rsid w:val="00EC3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286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28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A8B6A33B790546A94A5AD40427151D" ma:contentTypeVersion="3" ma:contentTypeDescription="Create a new document." ma:contentTypeScope="" ma:versionID="904e3fb47ed2a2f5a10bb04ec5c827c4">
  <xsd:schema xmlns:xsd="http://www.w3.org/2001/XMLSchema" xmlns:p="http://schemas.microsoft.com/office/2006/metadata/properties" xmlns:ns1="http://schemas.microsoft.com/sharepoint/v3" targetNamespace="http://schemas.microsoft.com/office/2006/metadata/properties" ma:root="true" ma:fieldsID="331565969e0cd5c9f8eeb247994c594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1 6 " ? > < t o c   x m l n s : x s i = " h t t p : / / w w w . w 3 . o r g / 2 0 0 1 / X M L S c h e m a - i n s t a n c e "   x m l n s : x s d = " h t t p : / / w w w . w 3 . o r g / 2 0 0 1 / X M L S c h e m a " >  
     < t o p i c   i d = " 8 5 e 0 7 5 f c - 2 7 e 8 - 4 f 3 b - a d f 1 - 9 b d 1 6 b a e f 1 1 f "   t i t l e = " W i n d o w s   E m b e d d e d   S t a n d a r d   7 :   I   f i l t r i   v e r s o   l ' i n t e r f a c c i a "   s t y l e = " T o p i c " / >  
 < / t o c > 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25B11A-43C3-4050-9CDB-68363B97AA79}">
  <ds:schemaRefs>
    <ds:schemaRef ds:uri="http://schemas.microsoft.com/sharepoint/v3/contenttype/forms"/>
  </ds:schemaRefs>
</ds:datastoreItem>
</file>

<file path=customXml/itemProps2.xml><?xml version="1.0" encoding="utf-8"?>
<ds:datastoreItem xmlns:ds="http://schemas.openxmlformats.org/officeDocument/2006/customXml" ds:itemID="{FAD28BEA-8E02-4601-ADB2-80E4446D8BFB}">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21C300E3-3410-434A-9016-4ACDE5970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4A3DC4D-8E14-4445-B3B5-23AB7D88A6E7}">
  <ds:schemaRefs>
    <ds:schemaRef ds:uri="http://www.w3.org/2001/XMLSchema"/>
  </ds:schemaRefs>
</ds:datastoreItem>
</file>

<file path=customXml/itemProps5.xml><?xml version="1.0" encoding="utf-8"?>
<ds:datastoreItem xmlns:ds="http://schemas.openxmlformats.org/officeDocument/2006/customXml" ds:itemID="{698FF45D-3C38-4933-8AAD-1E2B49D1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357</TotalTime>
  <Pages>27</Pages>
  <Words>6124</Words>
  <Characters>34912</Characters>
  <Application>Microsoft Office Word</Application>
  <DocSecurity>0</DocSecurity>
  <Lines>290</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Windows Embedded Standard 7 SP1: Il filtro per la tastiera</vt:lpstr>
      <vt:lpstr/>
    </vt:vector>
  </TitlesOfParts>
  <Company>Beps Engineering</Company>
  <LinksUpToDate>false</LinksUpToDate>
  <CharactersWithSpaces>40955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Embedded Standard 7 SP1: Il filtro per la tastiera</dc:title>
  <dc:creator>Beppe Platania</dc:creator>
  <cp:lastModifiedBy>Aldo Donetti</cp:lastModifiedBy>
  <cp:revision>27</cp:revision>
  <dcterms:created xsi:type="dcterms:W3CDTF">2012-08-27T11:19:00Z</dcterms:created>
  <dcterms:modified xsi:type="dcterms:W3CDTF">2012-10-08T15:48:00Z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0x0101009EA8B6A33B790546A94A5AD40427151D</vt:lpwstr>
  </property>
</Properties>
</file>