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opic"/>
        <w:tag w:val="a73c080d-6af2-49c6-bb47-4da764247487"/>
        <w:id w:val="-2011826325"/>
        <w:placeholder>
          <w:docPart w:val="DefaultPlaceholder_1081868574"/>
        </w:placeholder>
        <w:text/>
      </w:sdtPr>
      <w:sdtEndPr/>
      <w:sdtContent>
        <w:p w:rsidR="00204222" w:rsidRPr="00DD2592" w:rsidRDefault="00DD2592" w:rsidP="002D79A1">
          <w:pPr>
            <w:pStyle w:val="ppTopic"/>
          </w:pPr>
          <w:r w:rsidRPr="00DD2592">
            <w:t>EXECUTE statement in SQL Server 2012</w:t>
          </w:r>
        </w:p>
      </w:sdtContent>
    </w:sdt>
    <w:p w:rsidR="00581234" w:rsidRPr="009951FB" w:rsidRDefault="00581234" w:rsidP="00581234">
      <w:pPr>
        <w:pStyle w:val="Heading4"/>
        <w:rPr>
          <w:lang w:val="it-IT"/>
        </w:rPr>
      </w:pPr>
      <w:r>
        <w:rPr>
          <w:lang w:val="it-IT"/>
        </w:rPr>
        <w:t>di</w:t>
      </w:r>
      <w:r w:rsidRPr="009951FB">
        <w:rPr>
          <w:lang w:val="it-IT"/>
        </w:rPr>
        <w:t xml:space="preserve"> </w:t>
      </w:r>
      <w:hyperlink r:id="rId11" w:history="1">
        <w:r w:rsidRPr="003A7640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- Microsoft MVP (</w:t>
      </w:r>
      <w:hyperlink r:id="rId12" w:history="1">
        <w:r w:rsidRPr="003A7640">
          <w:rPr>
            <w:rStyle w:val="Hyperlink"/>
            <w:lang w:val="it-IT"/>
          </w:rPr>
          <w:t>blog</w:t>
        </w:r>
      </w:hyperlink>
      <w:r>
        <w:rPr>
          <w:lang w:val="it-IT"/>
        </w:rPr>
        <w:t>)</w:t>
      </w:r>
    </w:p>
    <w:p w:rsidR="00581234" w:rsidRPr="00581234" w:rsidRDefault="00581234" w:rsidP="00581234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>
            <wp:extent cx="543001" cy="85737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34" w:rsidRPr="002D79A1" w:rsidRDefault="00581234" w:rsidP="00DD5F4D">
      <w:pPr>
        <w:pStyle w:val="ppBodyText"/>
        <w:jc w:val="both"/>
        <w:rPr>
          <w:i/>
          <w:lang w:val="it-IT"/>
        </w:rPr>
      </w:pPr>
      <w:r w:rsidRPr="002D79A1">
        <w:rPr>
          <w:i/>
          <w:lang w:val="it-IT"/>
        </w:rPr>
        <w:t>Dicembre</w:t>
      </w:r>
      <w:r w:rsidR="000B1FA5">
        <w:rPr>
          <w:i/>
          <w:lang w:val="it-IT"/>
        </w:rPr>
        <w:t>,</w:t>
      </w:r>
      <w:bookmarkStart w:id="0" w:name="_GoBack"/>
      <w:bookmarkEnd w:id="0"/>
      <w:r w:rsidRPr="002D79A1">
        <w:rPr>
          <w:i/>
          <w:lang w:val="it-IT"/>
        </w:rPr>
        <w:t xml:space="preserve"> 2012</w:t>
      </w:r>
    </w:p>
    <w:p w:rsidR="00581234" w:rsidRPr="002D79A1" w:rsidRDefault="00581234" w:rsidP="00DD5F4D">
      <w:pPr>
        <w:pStyle w:val="ppBodyText"/>
        <w:jc w:val="both"/>
        <w:rPr>
          <w:lang w:val="it-IT"/>
        </w:rPr>
      </w:pPr>
    </w:p>
    <w:p w:rsidR="00DD2592" w:rsidRPr="00DD2592" w:rsidRDefault="00DD2592" w:rsidP="00DD5F4D">
      <w:pPr>
        <w:pStyle w:val="ppSection"/>
        <w:jc w:val="both"/>
        <w:rPr>
          <w:lang w:val="it-IT"/>
        </w:rPr>
      </w:pPr>
      <w:r w:rsidRPr="00DD2592">
        <w:rPr>
          <w:lang w:val="it-IT"/>
        </w:rPr>
        <w:t>Introduzione</w:t>
      </w:r>
    </w:p>
    <w:p w:rsidR="0013512B" w:rsidRDefault="00DD2592" w:rsidP="00DD5F4D">
      <w:pPr>
        <w:pStyle w:val="ppBodyText"/>
        <w:jc w:val="both"/>
        <w:rPr>
          <w:lang w:val="it-IT"/>
        </w:rPr>
      </w:pPr>
      <w:r w:rsidRPr="00DD2592">
        <w:rPr>
          <w:lang w:val="it-IT"/>
        </w:rPr>
        <w:t>In quest</w:t>
      </w:r>
      <w:r>
        <w:rPr>
          <w:lang w:val="it-IT"/>
        </w:rPr>
        <w:t xml:space="preserve">o </w:t>
      </w:r>
      <w:r w:rsidR="00EE75D7">
        <w:rPr>
          <w:lang w:val="it-IT"/>
        </w:rPr>
        <w:t xml:space="preserve">articolo parleremo del nuovo gruppo di opzioni </w:t>
      </w:r>
      <w:r w:rsidRPr="00DD2592">
        <w:rPr>
          <w:lang w:val="it-IT"/>
        </w:rPr>
        <w:t>RESULT SETS</w:t>
      </w:r>
      <w:r w:rsidR="00EE75D7">
        <w:rPr>
          <w:lang w:val="it-IT"/>
        </w:rPr>
        <w:t xml:space="preserve"> implementate per la clausola WITH del comando </w:t>
      </w:r>
      <w:hyperlink r:id="rId15" w:history="1">
        <w:r w:rsidR="00EE75D7" w:rsidRPr="00EE75D7">
          <w:rPr>
            <w:rStyle w:val="Hyperlink"/>
            <w:lang w:val="it-IT"/>
          </w:rPr>
          <w:t>EXECUTE</w:t>
        </w:r>
      </w:hyperlink>
      <w:r w:rsidR="00EE75D7">
        <w:rPr>
          <w:lang w:val="it-IT"/>
        </w:rPr>
        <w:t xml:space="preserve"> in SQL Server 2012.</w:t>
      </w:r>
    </w:p>
    <w:p w:rsidR="00DD2592" w:rsidRPr="00DD2592" w:rsidRDefault="00DD5F4D" w:rsidP="00DD5F4D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Quante volte </w:t>
      </w:r>
      <w:r w:rsidR="00332B54">
        <w:rPr>
          <w:lang w:val="it-IT"/>
        </w:rPr>
        <w:t xml:space="preserve">avete </w:t>
      </w:r>
      <w:r>
        <w:rPr>
          <w:lang w:val="it-IT"/>
        </w:rPr>
        <w:t>avuto la necessità di utilizzare il result</w:t>
      </w:r>
      <w:r w:rsidR="00265975">
        <w:rPr>
          <w:lang w:val="it-IT"/>
        </w:rPr>
        <w:t>-</w:t>
      </w:r>
      <w:r>
        <w:rPr>
          <w:lang w:val="it-IT"/>
        </w:rPr>
        <w:t>set restituito</w:t>
      </w:r>
      <w:r w:rsidR="004707B3">
        <w:rPr>
          <w:lang w:val="it-IT"/>
        </w:rPr>
        <w:t>, ad esempio,</w:t>
      </w:r>
      <w:r>
        <w:rPr>
          <w:lang w:val="it-IT"/>
        </w:rPr>
        <w:t xml:space="preserve"> da una stored procedure?</w:t>
      </w:r>
      <w:r w:rsidR="00F04CE6">
        <w:rPr>
          <w:lang w:val="it-IT"/>
        </w:rPr>
        <w:t xml:space="preserve"> E quante volte il result</w:t>
      </w:r>
      <w:r w:rsidR="0013512B">
        <w:rPr>
          <w:lang w:val="it-IT"/>
        </w:rPr>
        <w:t>-</w:t>
      </w:r>
      <w:r w:rsidR="00F04CE6">
        <w:rPr>
          <w:lang w:val="it-IT"/>
        </w:rPr>
        <w:t>set restituito era esat</w:t>
      </w:r>
      <w:r w:rsidR="0013512B">
        <w:rPr>
          <w:lang w:val="it-IT"/>
        </w:rPr>
        <w:t xml:space="preserve">tamente come </w:t>
      </w:r>
      <w:r w:rsidR="00332B54">
        <w:rPr>
          <w:lang w:val="it-IT"/>
        </w:rPr>
        <w:t>ve</w:t>
      </w:r>
      <w:r w:rsidR="0013512B">
        <w:rPr>
          <w:lang w:val="it-IT"/>
        </w:rPr>
        <w:t xml:space="preserve"> lo </w:t>
      </w:r>
      <w:r w:rsidR="00332B54">
        <w:rPr>
          <w:lang w:val="it-IT"/>
        </w:rPr>
        <w:t>aspettavate</w:t>
      </w:r>
      <w:r w:rsidR="0013512B">
        <w:rPr>
          <w:lang w:val="it-IT"/>
        </w:rPr>
        <w:t xml:space="preserve">? Pensando alle risposte a queste domande probabilmente vi verranno in mente le </w:t>
      </w:r>
      <w:r w:rsidR="004707B3">
        <w:rPr>
          <w:lang w:val="it-IT"/>
        </w:rPr>
        <w:t xml:space="preserve">situazioni </w:t>
      </w:r>
      <w:r w:rsidR="00063C42">
        <w:rPr>
          <w:lang w:val="it-IT"/>
        </w:rPr>
        <w:t xml:space="preserve">in cui </w:t>
      </w:r>
      <w:r w:rsidR="004707B3">
        <w:rPr>
          <w:lang w:val="it-IT"/>
        </w:rPr>
        <w:t xml:space="preserve">avete dovuto “sistemare” il </w:t>
      </w:r>
      <w:r w:rsidR="00265975">
        <w:rPr>
          <w:lang w:val="it-IT"/>
        </w:rPr>
        <w:t>result-set</w:t>
      </w:r>
      <w:r w:rsidR="004707B3">
        <w:rPr>
          <w:lang w:val="it-IT"/>
        </w:rPr>
        <w:t xml:space="preserve"> restituit</w:t>
      </w:r>
      <w:r w:rsidR="00AF08A1">
        <w:rPr>
          <w:lang w:val="it-IT"/>
        </w:rPr>
        <w:t>o in output dal comando EXECUTE, e uno dei</w:t>
      </w:r>
      <w:r w:rsidR="00804FBD">
        <w:rPr>
          <w:lang w:val="it-IT"/>
        </w:rPr>
        <w:t xml:space="preserve"> work</w:t>
      </w:r>
      <w:r w:rsidR="00804FBD" w:rsidRPr="00804FBD">
        <w:rPr>
          <w:lang w:val="it-IT"/>
        </w:rPr>
        <w:t>around</w:t>
      </w:r>
      <w:r w:rsidR="00AF08A1">
        <w:rPr>
          <w:lang w:val="it-IT"/>
        </w:rPr>
        <w:t xml:space="preserve"> </w:t>
      </w:r>
      <w:r w:rsidR="00804FBD">
        <w:rPr>
          <w:lang w:val="it-IT"/>
        </w:rPr>
        <w:t>più tipici</w:t>
      </w:r>
      <w:r w:rsidR="00063C42">
        <w:rPr>
          <w:lang w:val="it-IT"/>
        </w:rPr>
        <w:t xml:space="preserve"> per risolvere il problema</w:t>
      </w:r>
      <w:r w:rsidR="00804FBD">
        <w:rPr>
          <w:lang w:val="it-IT"/>
        </w:rPr>
        <w:t xml:space="preserve"> è quello di scaricare tale </w:t>
      </w:r>
      <w:r w:rsidR="00265975">
        <w:rPr>
          <w:lang w:val="it-IT"/>
        </w:rPr>
        <w:t>result-set</w:t>
      </w:r>
      <w:r w:rsidR="00804FBD">
        <w:rPr>
          <w:lang w:val="it-IT"/>
        </w:rPr>
        <w:t xml:space="preserve"> in una tabella temporanea</w:t>
      </w:r>
      <w:r w:rsidR="00E93DE5">
        <w:rPr>
          <w:lang w:val="it-IT"/>
        </w:rPr>
        <w:t xml:space="preserve"> per poterlo adeguare alle vostre esigenze</w:t>
      </w:r>
      <w:r w:rsidR="00804FBD">
        <w:rPr>
          <w:lang w:val="it-IT"/>
        </w:rPr>
        <w:t>. L</w:t>
      </w:r>
      <w:r w:rsidR="004707B3">
        <w:rPr>
          <w:lang w:val="it-IT"/>
        </w:rPr>
        <w:t>’</w:t>
      </w:r>
      <w:r w:rsidR="00804FBD">
        <w:rPr>
          <w:lang w:val="it-IT"/>
        </w:rPr>
        <w:t>opzione RESULT SET</w:t>
      </w:r>
      <w:r w:rsidR="000D716C">
        <w:rPr>
          <w:lang w:val="it-IT"/>
        </w:rPr>
        <w:t>S</w:t>
      </w:r>
      <w:r w:rsidR="00E336D1">
        <w:rPr>
          <w:lang w:val="it-IT"/>
        </w:rPr>
        <w:t xml:space="preserve"> garantisce metadati specifici per i </w:t>
      </w:r>
      <w:r w:rsidR="00265975">
        <w:rPr>
          <w:lang w:val="it-IT"/>
        </w:rPr>
        <w:t>result-set</w:t>
      </w:r>
      <w:r w:rsidR="00E336D1">
        <w:rPr>
          <w:lang w:val="it-IT"/>
        </w:rPr>
        <w:t xml:space="preserve"> di una stored procedure</w:t>
      </w:r>
      <w:r w:rsidR="006A0FC6">
        <w:rPr>
          <w:lang w:val="it-IT"/>
        </w:rPr>
        <w:t xml:space="preserve"> o</w:t>
      </w:r>
      <w:r w:rsidR="009E6D2B">
        <w:rPr>
          <w:lang w:val="it-IT"/>
        </w:rPr>
        <w:t xml:space="preserve"> </w:t>
      </w:r>
      <w:r w:rsidR="00E336D1">
        <w:rPr>
          <w:lang w:val="it-IT"/>
        </w:rPr>
        <w:t>di un batch T-SQL</w:t>
      </w:r>
      <w:r w:rsidR="006A0FC6">
        <w:rPr>
          <w:lang w:val="it-IT"/>
        </w:rPr>
        <w:t xml:space="preserve"> </w:t>
      </w:r>
      <w:r w:rsidR="00E336D1">
        <w:rPr>
          <w:lang w:val="it-IT"/>
        </w:rPr>
        <w:t xml:space="preserve">implementando un </w:t>
      </w:r>
      <w:r w:rsidR="00CF401A">
        <w:rPr>
          <w:lang w:val="it-IT"/>
        </w:rPr>
        <w:t>“</w:t>
      </w:r>
      <w:r w:rsidR="00E336D1">
        <w:rPr>
          <w:lang w:val="it-IT"/>
        </w:rPr>
        <w:t>contratto</w:t>
      </w:r>
      <w:r w:rsidR="00CF401A">
        <w:rPr>
          <w:lang w:val="it-IT"/>
        </w:rPr>
        <w:t>”</w:t>
      </w:r>
      <w:r w:rsidR="00E336D1">
        <w:rPr>
          <w:lang w:val="it-IT"/>
        </w:rPr>
        <w:t xml:space="preserve"> tra il comando EXECUTE (chiamante) e la relativa stored procedure </w:t>
      </w:r>
      <w:r w:rsidR="007C214A">
        <w:rPr>
          <w:lang w:val="it-IT"/>
        </w:rPr>
        <w:t xml:space="preserve">o batch T-SQL </w:t>
      </w:r>
      <w:r w:rsidR="00E336D1">
        <w:rPr>
          <w:lang w:val="it-IT"/>
        </w:rPr>
        <w:t>(chiamato).</w:t>
      </w:r>
    </w:p>
    <w:p w:rsidR="00DD2592" w:rsidRPr="00DD2592" w:rsidRDefault="00B54D25" w:rsidP="00B54D25">
      <w:pPr>
        <w:pStyle w:val="ppSection"/>
        <w:rPr>
          <w:lang w:val="it-IT"/>
        </w:rPr>
      </w:pPr>
      <w:r>
        <w:rPr>
          <w:lang w:val="it-IT"/>
        </w:rPr>
        <w:t xml:space="preserve">Le </w:t>
      </w:r>
      <w:r w:rsidR="007173CD">
        <w:rPr>
          <w:lang w:val="it-IT"/>
        </w:rPr>
        <w:t xml:space="preserve">opzioni supportate da </w:t>
      </w:r>
      <w:r>
        <w:rPr>
          <w:lang w:val="it-IT"/>
        </w:rPr>
        <w:t>RESULT SET</w:t>
      </w:r>
      <w:r w:rsidR="000D716C">
        <w:rPr>
          <w:lang w:val="it-IT"/>
        </w:rPr>
        <w:t>S</w:t>
      </w:r>
    </w:p>
    <w:p w:rsidR="00B54D25" w:rsidRPr="00622E0E" w:rsidRDefault="00636761" w:rsidP="00DD5F4D">
      <w:pPr>
        <w:pStyle w:val="ppBodyText"/>
        <w:jc w:val="both"/>
        <w:rPr>
          <w:lang w:val="it-IT"/>
        </w:rPr>
      </w:pPr>
      <w:r w:rsidRPr="00622E0E">
        <w:rPr>
          <w:lang w:val="it-IT"/>
        </w:rPr>
        <w:t>RESULT SET</w:t>
      </w:r>
      <w:r w:rsidR="000D716C" w:rsidRPr="00622E0E">
        <w:rPr>
          <w:lang w:val="it-IT"/>
        </w:rPr>
        <w:t>S</w:t>
      </w:r>
      <w:r w:rsidRPr="00622E0E">
        <w:rPr>
          <w:lang w:val="it-IT"/>
        </w:rPr>
        <w:t xml:space="preserve"> supporta le seguenti opzioni:</w:t>
      </w:r>
    </w:p>
    <w:p w:rsidR="00636761" w:rsidRPr="00622E0E" w:rsidRDefault="00636761" w:rsidP="00636761">
      <w:pPr>
        <w:pStyle w:val="ppBulletList"/>
        <w:rPr>
          <w:lang w:val="it-IT"/>
        </w:rPr>
      </w:pPr>
      <w:r w:rsidRPr="00622E0E">
        <w:rPr>
          <w:lang w:val="it-IT"/>
        </w:rPr>
        <w:t>UNDEFINED</w:t>
      </w:r>
    </w:p>
    <w:p w:rsidR="00636761" w:rsidRPr="00622E0E" w:rsidRDefault="00636761" w:rsidP="00636761">
      <w:pPr>
        <w:pStyle w:val="ppBulletList"/>
        <w:rPr>
          <w:lang w:val="it-IT"/>
        </w:rPr>
      </w:pPr>
      <w:r w:rsidRPr="00622E0E">
        <w:rPr>
          <w:lang w:val="it-IT"/>
        </w:rPr>
        <w:t>NONE</w:t>
      </w:r>
    </w:p>
    <w:p w:rsidR="00636761" w:rsidRDefault="00636761" w:rsidP="00636761">
      <w:pPr>
        <w:pStyle w:val="ppBulletList"/>
        <w:rPr>
          <w:lang w:val="it-IT"/>
        </w:rPr>
      </w:pPr>
      <w:r w:rsidRPr="00622E0E">
        <w:rPr>
          <w:lang w:val="it-IT"/>
        </w:rPr>
        <w:t>(&lt;result_set_definition&gt;)</w:t>
      </w:r>
    </w:p>
    <w:p w:rsidR="002D79A1" w:rsidRPr="00622E0E" w:rsidRDefault="002D79A1" w:rsidP="002D79A1">
      <w:pPr>
        <w:pStyle w:val="ppListEnd"/>
        <w:rPr>
          <w:lang w:val="it-IT"/>
        </w:rPr>
      </w:pPr>
    </w:p>
    <w:p w:rsidR="00622E0E" w:rsidRPr="00622E0E" w:rsidRDefault="00622E0E" w:rsidP="00622E0E">
      <w:pPr>
        <w:pStyle w:val="ppBodyText"/>
        <w:rPr>
          <w:lang w:val="it-IT"/>
        </w:rPr>
      </w:pPr>
      <w:r w:rsidRPr="00622E0E">
        <w:rPr>
          <w:lang w:val="it-IT"/>
        </w:rPr>
        <w:t>che descriviamo di seguito.</w:t>
      </w:r>
    </w:p>
    <w:p w:rsidR="00B54D25" w:rsidRDefault="00636761" w:rsidP="00636761">
      <w:pPr>
        <w:pStyle w:val="ppSection"/>
        <w:rPr>
          <w:lang w:val="it-IT"/>
        </w:rPr>
      </w:pPr>
      <w:r>
        <w:rPr>
          <w:lang w:val="it-IT"/>
        </w:rPr>
        <w:t>RESULT SET</w:t>
      </w:r>
      <w:r w:rsidR="000D716C">
        <w:rPr>
          <w:lang w:val="it-IT"/>
        </w:rPr>
        <w:t>S</w:t>
      </w:r>
      <w:r>
        <w:rPr>
          <w:lang w:val="it-IT"/>
        </w:rPr>
        <w:t xml:space="preserve"> </w:t>
      </w:r>
      <w:r w:rsidRPr="00636761">
        <w:rPr>
          <w:lang w:val="it-IT"/>
        </w:rPr>
        <w:t>UNDEFINED</w:t>
      </w:r>
    </w:p>
    <w:p w:rsidR="00F905C9" w:rsidRDefault="00636761" w:rsidP="00FE1D41">
      <w:pPr>
        <w:pStyle w:val="ppBodyText"/>
        <w:jc w:val="both"/>
        <w:rPr>
          <w:lang w:val="it-IT"/>
        </w:rPr>
      </w:pPr>
      <w:r>
        <w:rPr>
          <w:lang w:val="it-IT"/>
        </w:rPr>
        <w:t>L’opzione RESULT SET</w:t>
      </w:r>
      <w:r w:rsidR="000D716C">
        <w:rPr>
          <w:lang w:val="it-IT"/>
        </w:rPr>
        <w:t>S</w:t>
      </w:r>
      <w:r>
        <w:rPr>
          <w:lang w:val="it-IT"/>
        </w:rPr>
        <w:t xml:space="preserve"> </w:t>
      </w:r>
      <w:r w:rsidRPr="00636761">
        <w:rPr>
          <w:lang w:val="it-IT"/>
        </w:rPr>
        <w:t>UNDEFINED</w:t>
      </w:r>
      <w:r w:rsidR="00270B13">
        <w:rPr>
          <w:lang w:val="it-IT"/>
        </w:rPr>
        <w:t xml:space="preserve"> rappresenta </w:t>
      </w:r>
      <w:r w:rsidR="00B509CC">
        <w:rPr>
          <w:lang w:val="it-IT"/>
        </w:rPr>
        <w:t xml:space="preserve">il </w:t>
      </w:r>
      <w:r w:rsidR="00270B13">
        <w:rPr>
          <w:lang w:val="it-IT"/>
        </w:rPr>
        <w:t>default</w:t>
      </w:r>
      <w:r w:rsidR="001A786E">
        <w:rPr>
          <w:lang w:val="it-IT"/>
        </w:rPr>
        <w:t>;</w:t>
      </w:r>
      <w:r w:rsidR="00270B13">
        <w:rPr>
          <w:lang w:val="it-IT"/>
        </w:rPr>
        <w:t xml:space="preserve"> </w:t>
      </w:r>
      <w:r w:rsidR="001A786E">
        <w:rPr>
          <w:lang w:val="it-IT"/>
        </w:rPr>
        <w:t>specificando questa opzione</w:t>
      </w:r>
      <w:r w:rsidR="00593FB2">
        <w:rPr>
          <w:lang w:val="it-IT"/>
        </w:rPr>
        <w:t xml:space="preserve"> oppure omettendo </w:t>
      </w:r>
      <w:r w:rsidR="00593FB2" w:rsidRPr="00593FB2">
        <w:rPr>
          <w:lang w:val="it-IT"/>
        </w:rPr>
        <w:t>RESULT SETS</w:t>
      </w:r>
      <w:r w:rsidR="001A786E">
        <w:rPr>
          <w:lang w:val="it-IT"/>
        </w:rPr>
        <w:t xml:space="preserve">, </w:t>
      </w:r>
      <w:r w:rsidR="00270B13">
        <w:rPr>
          <w:lang w:val="it-IT"/>
        </w:rPr>
        <w:t xml:space="preserve">il comando EXECUTE mantiene il comportamento che aveva nelle precedenti </w:t>
      </w:r>
      <w:r w:rsidR="00270B13">
        <w:rPr>
          <w:lang w:val="it-IT"/>
        </w:rPr>
        <w:lastRenderedPageBreak/>
        <w:t xml:space="preserve">edizioni di SQL Server ovvero fino all’edizione 2008 R2. By default, quindi, </w:t>
      </w:r>
      <w:r w:rsidR="00B509CC">
        <w:rPr>
          <w:lang w:val="it-IT"/>
        </w:rPr>
        <w:t>lo statement</w:t>
      </w:r>
      <w:r w:rsidR="00270B13">
        <w:rPr>
          <w:lang w:val="it-IT"/>
        </w:rPr>
        <w:t xml:space="preserve"> EXECUTE non fornisce garanzie sui metadati restituiti dall’esecuzione di una stored procedure o di un batch T-SQL</w:t>
      </w:r>
      <w:r w:rsidR="00B276DD">
        <w:rPr>
          <w:lang w:val="it-IT"/>
        </w:rPr>
        <w:t>.</w:t>
      </w:r>
    </w:p>
    <w:p w:rsidR="00B54D25" w:rsidRDefault="00FE03E7" w:rsidP="00FE1D41">
      <w:pPr>
        <w:pStyle w:val="ppBodyText"/>
        <w:jc w:val="both"/>
        <w:rPr>
          <w:lang w:val="it-IT"/>
        </w:rPr>
      </w:pPr>
      <w:r>
        <w:rPr>
          <w:lang w:val="it-IT"/>
        </w:rPr>
        <w:t>N</w:t>
      </w:r>
      <w:r w:rsidR="001A786E">
        <w:rPr>
          <w:lang w:val="it-IT"/>
        </w:rPr>
        <w:t xml:space="preserve">el seguente frammento di codice </w:t>
      </w:r>
      <w:r>
        <w:rPr>
          <w:lang w:val="it-IT"/>
        </w:rPr>
        <w:t>si osserva che i due statement EXECUTE restituiscono lo stesso output dimostrando che</w:t>
      </w:r>
      <w:r w:rsidR="00A41A62">
        <w:rPr>
          <w:lang w:val="it-IT"/>
        </w:rPr>
        <w:t xml:space="preserve"> </w:t>
      </w:r>
      <w:r>
        <w:rPr>
          <w:lang w:val="it-IT"/>
        </w:rPr>
        <w:t xml:space="preserve">l’opzione </w:t>
      </w:r>
      <w:r w:rsidRPr="00FE03E7">
        <w:rPr>
          <w:lang w:val="it-IT"/>
        </w:rPr>
        <w:t>RESULT SET</w:t>
      </w:r>
      <w:r w:rsidR="000D716C">
        <w:rPr>
          <w:lang w:val="it-IT"/>
        </w:rPr>
        <w:t>S</w:t>
      </w:r>
      <w:r w:rsidRPr="00FE03E7">
        <w:rPr>
          <w:lang w:val="it-IT"/>
        </w:rPr>
        <w:t xml:space="preserve"> UNDEFINED</w:t>
      </w:r>
      <w:r>
        <w:rPr>
          <w:lang w:val="it-IT"/>
        </w:rPr>
        <w:t xml:space="preserve"> rappresenta il comportamento di default.</w:t>
      </w:r>
    </w:p>
    <w:p w:rsidR="00AA6E69" w:rsidRDefault="00AA6E69" w:rsidP="00AA6E69">
      <w:pPr>
        <w:pStyle w:val="ppCode"/>
      </w:pPr>
      <w:r>
        <w:t>USE [tempdb];</w:t>
      </w:r>
    </w:p>
    <w:p w:rsidR="00AA6E69" w:rsidRDefault="00AA6E69" w:rsidP="00AA6E69">
      <w:pPr>
        <w:pStyle w:val="ppCode"/>
      </w:pPr>
      <w:r>
        <w:t>GO</w:t>
      </w:r>
    </w:p>
    <w:p w:rsidR="009E3AA2" w:rsidRPr="009E3AA2" w:rsidRDefault="009E3AA2" w:rsidP="009E3AA2">
      <w:pPr>
        <w:pStyle w:val="ppCode"/>
      </w:pPr>
      <w:r w:rsidRPr="009E3AA2">
        <w:t>-- RESULT SETS UNDEFINED (default)</w:t>
      </w:r>
    </w:p>
    <w:p w:rsidR="009E3AA2" w:rsidRPr="001A786E" w:rsidRDefault="009E3AA2" w:rsidP="009E3AA2">
      <w:pPr>
        <w:pStyle w:val="ppCode"/>
        <w:rPr>
          <w:lang w:val="it-IT"/>
        </w:rPr>
      </w:pPr>
      <w:r w:rsidRPr="001A786E">
        <w:rPr>
          <w:lang w:val="it-IT"/>
        </w:rPr>
        <w:t>EXECUTE('SELECT ''MSDN ITA - Articoli tecnici''');</w:t>
      </w:r>
    </w:p>
    <w:p w:rsidR="009E3AA2" w:rsidRPr="009E3AA2" w:rsidRDefault="009E3AA2" w:rsidP="009E3AA2">
      <w:pPr>
        <w:pStyle w:val="ppCode"/>
      </w:pPr>
      <w:r w:rsidRPr="009E3AA2">
        <w:t>GO</w:t>
      </w:r>
    </w:p>
    <w:p w:rsidR="009E3AA2" w:rsidRPr="009E3AA2" w:rsidRDefault="009E3AA2" w:rsidP="009E3AA2">
      <w:pPr>
        <w:pStyle w:val="ppCode"/>
      </w:pPr>
    </w:p>
    <w:p w:rsidR="009E3AA2" w:rsidRPr="001A786E" w:rsidRDefault="009E3AA2" w:rsidP="009E3AA2">
      <w:pPr>
        <w:pStyle w:val="ppCode"/>
        <w:rPr>
          <w:lang w:val="it-IT"/>
        </w:rPr>
      </w:pPr>
      <w:r w:rsidRPr="001A786E">
        <w:rPr>
          <w:lang w:val="it-IT"/>
        </w:rPr>
        <w:t>EXECUTE('SELECT ''MSDN ITA - Articoli tecnici''')</w:t>
      </w:r>
    </w:p>
    <w:p w:rsidR="009E3AA2" w:rsidRPr="009E3AA2" w:rsidRDefault="009E3AA2" w:rsidP="009E3AA2">
      <w:pPr>
        <w:pStyle w:val="ppCode"/>
      </w:pPr>
      <w:r w:rsidRPr="001A786E">
        <w:rPr>
          <w:lang w:val="it-IT"/>
        </w:rPr>
        <w:t xml:space="preserve">  </w:t>
      </w:r>
      <w:r w:rsidRPr="009E3AA2">
        <w:t>WITH RESULT SETS UNDEFINED;</w:t>
      </w:r>
    </w:p>
    <w:p w:rsidR="00FE03E7" w:rsidRDefault="009E3AA2" w:rsidP="009E3AA2">
      <w:pPr>
        <w:pStyle w:val="ppCode"/>
        <w:rPr>
          <w:lang w:val="it-IT"/>
        </w:rPr>
      </w:pPr>
      <w:r w:rsidRPr="009E3AA2">
        <w:rPr>
          <w:lang w:val="it-IT"/>
        </w:rPr>
        <w:t>GO</w:t>
      </w:r>
    </w:p>
    <w:p w:rsidR="00400AD2" w:rsidRDefault="00400AD2" w:rsidP="00DD5F4D">
      <w:pPr>
        <w:pStyle w:val="ppBodyText"/>
        <w:jc w:val="both"/>
        <w:rPr>
          <w:lang w:val="it-IT"/>
        </w:rPr>
      </w:pPr>
    </w:p>
    <w:p w:rsidR="009E3AA2" w:rsidRDefault="009E3AA2" w:rsidP="00DD5F4D">
      <w:pPr>
        <w:pStyle w:val="ppBodyText"/>
        <w:jc w:val="both"/>
        <w:rPr>
          <w:lang w:val="it-IT"/>
        </w:rPr>
      </w:pPr>
      <w:r>
        <w:rPr>
          <w:lang w:val="it-IT"/>
        </w:rPr>
        <w:t>L’output è illustrato in Figura 1.</w:t>
      </w:r>
    </w:p>
    <w:p w:rsidR="009E3AA2" w:rsidRDefault="009E3AA2" w:rsidP="009E3AA2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6C98F6F" wp14:editId="6D905C94">
            <wp:extent cx="2686050" cy="1924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_statement_in_SQL_Server_2012_img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D2" w:rsidRDefault="009E3AA2" w:rsidP="009E3AA2">
      <w:pPr>
        <w:pStyle w:val="ppFigureCaption"/>
        <w:rPr>
          <w:lang w:val="it-IT"/>
        </w:rPr>
      </w:pPr>
      <w:r>
        <w:rPr>
          <w:lang w:val="it-IT"/>
        </w:rPr>
        <w:t xml:space="preserve">Figura 1 – L’opzione </w:t>
      </w:r>
      <w:r w:rsidRPr="009E3AA2">
        <w:rPr>
          <w:lang w:val="it-IT"/>
        </w:rPr>
        <w:t>RESULT SETS UNDEFINED</w:t>
      </w:r>
      <w:r>
        <w:rPr>
          <w:lang w:val="it-IT"/>
        </w:rPr>
        <w:t xml:space="preserve"> rappresenta il default</w:t>
      </w:r>
    </w:p>
    <w:p w:rsidR="009E3AA2" w:rsidRDefault="002C627B" w:rsidP="002C627B">
      <w:pPr>
        <w:pStyle w:val="ppSection"/>
        <w:rPr>
          <w:lang w:val="it-IT"/>
        </w:rPr>
      </w:pPr>
      <w:r>
        <w:rPr>
          <w:lang w:val="it-IT"/>
        </w:rPr>
        <w:t>RESULT SET</w:t>
      </w:r>
      <w:r w:rsidR="0088273B">
        <w:rPr>
          <w:lang w:val="it-IT"/>
        </w:rPr>
        <w:t>S</w:t>
      </w:r>
      <w:r>
        <w:rPr>
          <w:lang w:val="it-IT"/>
        </w:rPr>
        <w:t xml:space="preserve"> NONE</w:t>
      </w:r>
    </w:p>
    <w:p w:rsidR="002C627B" w:rsidRDefault="000F4BD4" w:rsidP="00DD5F4D">
      <w:pPr>
        <w:pStyle w:val="ppBodyText"/>
        <w:jc w:val="both"/>
        <w:rPr>
          <w:lang w:val="it-IT"/>
        </w:rPr>
      </w:pPr>
      <w:r>
        <w:rPr>
          <w:lang w:val="it-IT"/>
        </w:rPr>
        <w:t>L’opzione RESULT SET</w:t>
      </w:r>
      <w:r w:rsidR="0088273B">
        <w:rPr>
          <w:lang w:val="it-IT"/>
        </w:rPr>
        <w:t>S</w:t>
      </w:r>
      <w:r>
        <w:rPr>
          <w:lang w:val="it-IT"/>
        </w:rPr>
        <w:t xml:space="preserve"> NONE garantisce che non vengano restituiti </w:t>
      </w:r>
      <w:r w:rsidR="00265975">
        <w:rPr>
          <w:lang w:val="it-IT"/>
        </w:rPr>
        <w:t>result-set</w:t>
      </w:r>
      <w:r>
        <w:rPr>
          <w:lang w:val="it-IT"/>
        </w:rPr>
        <w:t xml:space="preserve"> per il comando EXECUTE; verrà generato un errore qualora la sto</w:t>
      </w:r>
      <w:r w:rsidR="000D716C">
        <w:rPr>
          <w:lang w:val="it-IT"/>
        </w:rPr>
        <w:t xml:space="preserve">red procedure o il batch T-SQL invocati con EXECUTE tentino la restituzione di un </w:t>
      </w:r>
      <w:r w:rsidR="00265975">
        <w:rPr>
          <w:lang w:val="it-IT"/>
        </w:rPr>
        <w:t>result-set</w:t>
      </w:r>
      <w:r w:rsidR="000D716C">
        <w:rPr>
          <w:lang w:val="it-IT"/>
        </w:rPr>
        <w:t>. Nel seguente frammento di codice viene utilizzata l’opzione RESULT SET</w:t>
      </w:r>
      <w:r w:rsidR="0088273B">
        <w:rPr>
          <w:lang w:val="it-IT"/>
        </w:rPr>
        <w:t>S</w:t>
      </w:r>
      <w:r w:rsidR="000D716C">
        <w:rPr>
          <w:lang w:val="it-IT"/>
        </w:rPr>
        <w:t xml:space="preserve"> NONE per garantire al chiamante che nes</w:t>
      </w:r>
      <w:r w:rsidR="00A36303">
        <w:rPr>
          <w:lang w:val="it-IT"/>
        </w:rPr>
        <w:t xml:space="preserve">sun </w:t>
      </w:r>
      <w:r w:rsidR="00265975">
        <w:rPr>
          <w:lang w:val="it-IT"/>
        </w:rPr>
        <w:t>result-set</w:t>
      </w:r>
      <w:r w:rsidR="00A36303">
        <w:rPr>
          <w:lang w:val="it-IT"/>
        </w:rPr>
        <w:t xml:space="preserve"> venga restituito.</w:t>
      </w:r>
    </w:p>
    <w:p w:rsidR="00AA6E69" w:rsidRPr="00AA6E69" w:rsidRDefault="00AA6E69" w:rsidP="00AA6E69">
      <w:pPr>
        <w:pStyle w:val="ppCode"/>
        <w:rPr>
          <w:lang w:val="it-IT"/>
        </w:rPr>
      </w:pPr>
      <w:r w:rsidRPr="00AA6E69">
        <w:rPr>
          <w:lang w:val="it-IT"/>
        </w:rPr>
        <w:t>USE [tempdb];</w:t>
      </w:r>
    </w:p>
    <w:p w:rsidR="00AA6E69" w:rsidRDefault="00AA6E69" w:rsidP="00AA6E69">
      <w:pPr>
        <w:pStyle w:val="ppCode"/>
        <w:rPr>
          <w:lang w:val="it-IT"/>
        </w:rPr>
      </w:pPr>
      <w:r w:rsidRPr="00AA6E69">
        <w:rPr>
          <w:lang w:val="it-IT"/>
        </w:rPr>
        <w:t>GO</w:t>
      </w:r>
    </w:p>
    <w:p w:rsidR="00A36303" w:rsidRPr="00A36303" w:rsidRDefault="00A36303" w:rsidP="00A36303">
      <w:pPr>
        <w:pStyle w:val="ppCode"/>
        <w:rPr>
          <w:lang w:val="it-IT"/>
        </w:rPr>
      </w:pPr>
      <w:r w:rsidRPr="00A36303">
        <w:rPr>
          <w:lang w:val="it-IT"/>
        </w:rPr>
        <w:t>-- RESULT SETS NONE</w:t>
      </w:r>
    </w:p>
    <w:p w:rsidR="00A36303" w:rsidRPr="00A36303" w:rsidRDefault="00A36303" w:rsidP="00A36303">
      <w:pPr>
        <w:pStyle w:val="ppCode"/>
        <w:rPr>
          <w:lang w:val="it-IT"/>
        </w:rPr>
      </w:pPr>
      <w:r w:rsidRPr="00A36303">
        <w:rPr>
          <w:lang w:val="it-IT"/>
        </w:rPr>
        <w:t xml:space="preserve">-- Garantisce che non venga restituito alcun </w:t>
      </w:r>
      <w:r w:rsidR="00265975">
        <w:rPr>
          <w:lang w:val="it-IT"/>
        </w:rPr>
        <w:t>result-set</w:t>
      </w:r>
    </w:p>
    <w:p w:rsidR="00A36303" w:rsidRPr="00A36303" w:rsidRDefault="00A36303" w:rsidP="00A36303">
      <w:pPr>
        <w:pStyle w:val="ppCode"/>
        <w:rPr>
          <w:lang w:val="it-IT"/>
        </w:rPr>
      </w:pPr>
      <w:r w:rsidRPr="00A36303">
        <w:rPr>
          <w:lang w:val="it-IT"/>
        </w:rPr>
        <w:t>EXECUTE('SELECT ''MSDN ITA - Articoli tecnici''')</w:t>
      </w:r>
    </w:p>
    <w:p w:rsidR="00A36303" w:rsidRPr="00A36303" w:rsidRDefault="00A36303" w:rsidP="00A36303">
      <w:pPr>
        <w:pStyle w:val="ppCode"/>
        <w:rPr>
          <w:lang w:val="it-IT"/>
        </w:rPr>
      </w:pPr>
      <w:r w:rsidRPr="00A36303">
        <w:rPr>
          <w:lang w:val="it-IT"/>
        </w:rPr>
        <w:t xml:space="preserve">  WITH RESULT SETS NONE;</w:t>
      </w:r>
    </w:p>
    <w:p w:rsidR="002C627B" w:rsidRDefault="00A36303" w:rsidP="00A36303">
      <w:pPr>
        <w:pStyle w:val="ppCode"/>
        <w:rPr>
          <w:lang w:val="it-IT"/>
        </w:rPr>
      </w:pPr>
      <w:r w:rsidRPr="00A36303">
        <w:rPr>
          <w:lang w:val="it-IT"/>
        </w:rPr>
        <w:t>GO</w:t>
      </w:r>
    </w:p>
    <w:p w:rsidR="00A33ACB" w:rsidRDefault="00A33ACB" w:rsidP="00DD5F4D">
      <w:pPr>
        <w:pStyle w:val="ppBodyText"/>
        <w:jc w:val="both"/>
        <w:rPr>
          <w:lang w:val="it-IT"/>
        </w:rPr>
      </w:pPr>
    </w:p>
    <w:p w:rsidR="00A36303" w:rsidRDefault="00A33ACB" w:rsidP="00DD5F4D">
      <w:pPr>
        <w:pStyle w:val="ppBodyText"/>
        <w:jc w:val="both"/>
        <w:rPr>
          <w:lang w:val="it-IT"/>
        </w:rPr>
      </w:pPr>
      <w:r>
        <w:rPr>
          <w:lang w:val="it-IT"/>
        </w:rPr>
        <w:t>L’output è illustrato in Figura 2, il batch T-SQL tenta di restituire al chiamante una colonna con il testo “</w:t>
      </w:r>
      <w:r w:rsidRPr="00A33ACB">
        <w:rPr>
          <w:lang w:val="it-IT"/>
        </w:rPr>
        <w:t>MSDN ITA - Articoli tecnici</w:t>
      </w:r>
      <w:r>
        <w:rPr>
          <w:lang w:val="it-IT"/>
        </w:rPr>
        <w:t xml:space="preserve">”, ma vista la presenza dell’opzione </w:t>
      </w:r>
      <w:r w:rsidRPr="00A33ACB">
        <w:rPr>
          <w:lang w:val="it-IT"/>
        </w:rPr>
        <w:t>RESULT SETS NONE</w:t>
      </w:r>
      <w:r w:rsidR="005A53A2">
        <w:rPr>
          <w:lang w:val="it-IT"/>
        </w:rPr>
        <w:t>,</w:t>
      </w:r>
      <w:r>
        <w:rPr>
          <w:lang w:val="it-IT"/>
        </w:rPr>
        <w:t xml:space="preserve"> che garantisce non vengano restituiti </w:t>
      </w:r>
      <w:r w:rsidR="00265975">
        <w:rPr>
          <w:lang w:val="it-IT"/>
        </w:rPr>
        <w:t>result-set</w:t>
      </w:r>
      <w:r>
        <w:rPr>
          <w:lang w:val="it-IT"/>
        </w:rPr>
        <w:t>, l’esecuzione verrà respinta con un errore.</w:t>
      </w:r>
    </w:p>
    <w:p w:rsidR="00A33ACB" w:rsidRDefault="00783EEC" w:rsidP="00783EEC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4B2426CC" wp14:editId="44F13FCB">
            <wp:extent cx="5943600" cy="1467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_statement_in_SQL_Server_2012_img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B" w:rsidRDefault="00783EEC" w:rsidP="00783EEC">
      <w:pPr>
        <w:pStyle w:val="ppFigureCaption"/>
        <w:rPr>
          <w:lang w:val="it-IT"/>
        </w:rPr>
      </w:pPr>
      <w:r>
        <w:rPr>
          <w:lang w:val="it-IT"/>
        </w:rPr>
        <w:t xml:space="preserve">Figura 2 – L’opzione RESULT SETS NONE garantisce che non vengano restituiti </w:t>
      </w:r>
      <w:r w:rsidR="00265975">
        <w:rPr>
          <w:lang w:val="it-IT"/>
        </w:rPr>
        <w:t>result-set</w:t>
      </w:r>
    </w:p>
    <w:p w:rsidR="00783EEC" w:rsidRDefault="003B7B54" w:rsidP="003B7B54">
      <w:pPr>
        <w:pStyle w:val="ppSection"/>
        <w:rPr>
          <w:lang w:val="it-IT"/>
        </w:rPr>
      </w:pPr>
      <w:r>
        <w:rPr>
          <w:lang w:val="it-IT"/>
        </w:rPr>
        <w:t>RESULT SETS ({…})</w:t>
      </w:r>
    </w:p>
    <w:p w:rsidR="003B7B54" w:rsidRPr="009B4DBD" w:rsidRDefault="001A786E" w:rsidP="00DD5F4D">
      <w:pPr>
        <w:pStyle w:val="ppBodyText"/>
        <w:jc w:val="both"/>
        <w:rPr>
          <w:lang w:val="it-IT"/>
        </w:rPr>
      </w:pPr>
      <w:r w:rsidRPr="009B4DBD">
        <w:rPr>
          <w:lang w:val="it-IT"/>
        </w:rPr>
        <w:t>L’opzione RESULT SET (&lt;result_set_definition&gt;</w:t>
      </w:r>
      <w:r w:rsidR="009B4DBD" w:rsidRPr="009B4DBD">
        <w:rPr>
          <w:lang w:val="it-IT"/>
        </w:rPr>
        <w:t>)</w:t>
      </w:r>
      <w:r w:rsidR="009B4DBD">
        <w:rPr>
          <w:lang w:val="it-IT"/>
        </w:rPr>
        <w:t xml:space="preserve"> permette di definire esattamente i metadati</w:t>
      </w:r>
      <w:r w:rsidR="00FD2DF2">
        <w:rPr>
          <w:lang w:val="it-IT"/>
        </w:rPr>
        <w:t xml:space="preserve"> attesi</w:t>
      </w:r>
      <w:r w:rsidR="009B4DBD">
        <w:rPr>
          <w:lang w:val="it-IT"/>
        </w:rPr>
        <w:t xml:space="preserve"> per tutti i result-set restituiti </w:t>
      </w:r>
      <w:r w:rsidR="00AA6E69">
        <w:rPr>
          <w:lang w:val="it-IT"/>
        </w:rPr>
        <w:t xml:space="preserve">dal comando EXECUTE; garantisce </w:t>
      </w:r>
      <w:r w:rsidR="009B4DBD">
        <w:rPr>
          <w:lang w:val="it-IT"/>
        </w:rPr>
        <w:t>che i metadati restituiti siano in accordo, per numero e tipo, con quelli definiti.</w:t>
      </w:r>
      <w:r w:rsidR="00AA6E69">
        <w:rPr>
          <w:lang w:val="it-IT"/>
        </w:rPr>
        <w:t xml:space="preserve"> Nel seguente frammento di codice</w:t>
      </w:r>
      <w:r w:rsidR="00F741A8">
        <w:rPr>
          <w:lang w:val="it-IT"/>
        </w:rPr>
        <w:t>,</w:t>
      </w:r>
      <w:r w:rsidR="00AA6E69">
        <w:rPr>
          <w:lang w:val="it-IT"/>
        </w:rPr>
        <w:t xml:space="preserve"> </w:t>
      </w:r>
      <w:r w:rsidR="00F741A8">
        <w:rPr>
          <w:lang w:val="it-IT"/>
        </w:rPr>
        <w:t xml:space="preserve">vengono definiti </w:t>
      </w:r>
      <w:r w:rsidR="00AA6E69">
        <w:rPr>
          <w:lang w:val="it-IT"/>
        </w:rPr>
        <w:t>metadati specifici per l’unico result-set restituito dallo statement EXECUTE.</w:t>
      </w:r>
    </w:p>
    <w:p w:rsidR="00D040AD" w:rsidRPr="00C950EF" w:rsidRDefault="00D040AD" w:rsidP="00C950EF">
      <w:pPr>
        <w:pStyle w:val="ppCode"/>
      </w:pPr>
      <w:r w:rsidRPr="00C950EF">
        <w:t>USE [tempdb];</w:t>
      </w:r>
    </w:p>
    <w:p w:rsidR="00D040AD" w:rsidRPr="00C950EF" w:rsidRDefault="00D040AD" w:rsidP="00C950EF">
      <w:pPr>
        <w:pStyle w:val="ppCode"/>
      </w:pPr>
      <w:r w:rsidRPr="00C950EF">
        <w:t>GO</w:t>
      </w:r>
    </w:p>
    <w:p w:rsidR="00C950EF" w:rsidRPr="00C950EF" w:rsidRDefault="00C950EF" w:rsidP="00C950EF">
      <w:pPr>
        <w:pStyle w:val="ppCode"/>
      </w:pPr>
    </w:p>
    <w:p w:rsidR="00C950EF" w:rsidRPr="00C950EF" w:rsidRDefault="00C950EF" w:rsidP="00C950EF">
      <w:pPr>
        <w:pStyle w:val="ppCode"/>
      </w:pPr>
      <w:r w:rsidRPr="00C950EF">
        <w:t>-- RESULT SETS ({...})</w:t>
      </w:r>
    </w:p>
    <w:p w:rsidR="00C950EF" w:rsidRPr="00FD2DF2" w:rsidRDefault="00C950EF" w:rsidP="00C950EF">
      <w:pPr>
        <w:pStyle w:val="ppCode"/>
        <w:rPr>
          <w:lang w:val="it-IT"/>
        </w:rPr>
      </w:pPr>
      <w:r w:rsidRPr="00FD2DF2">
        <w:rPr>
          <w:lang w:val="it-IT"/>
        </w:rPr>
        <w:t>-- Definisce i metadati per uno o più result-set</w:t>
      </w:r>
    </w:p>
    <w:p w:rsidR="00D040AD" w:rsidRPr="00C950EF" w:rsidRDefault="00C950EF" w:rsidP="00C950EF">
      <w:pPr>
        <w:pStyle w:val="ppCode"/>
        <w:rPr>
          <w:lang w:val="it-IT"/>
        </w:rPr>
      </w:pPr>
      <w:r w:rsidRPr="00C950EF">
        <w:rPr>
          <w:lang w:val="it-IT"/>
        </w:rPr>
        <w:t>-- Garantisce che i metadati restituiti siano in accordo con quelli attesi</w:t>
      </w:r>
    </w:p>
    <w:p w:rsidR="00D040AD" w:rsidRPr="00C950EF" w:rsidRDefault="00D040AD" w:rsidP="00C950EF">
      <w:pPr>
        <w:pStyle w:val="ppCode"/>
      </w:pPr>
      <w:r w:rsidRPr="00C950EF">
        <w:t>EXECUTE('SELECT 0 AS False, 1 AS True')</w:t>
      </w:r>
    </w:p>
    <w:p w:rsidR="00D040AD" w:rsidRPr="00C950EF" w:rsidRDefault="00D040AD" w:rsidP="00C950EF">
      <w:pPr>
        <w:pStyle w:val="ppCode"/>
      </w:pPr>
      <w:r w:rsidRPr="00C950EF">
        <w:t xml:space="preserve">  WITH RESULT SETS</w:t>
      </w:r>
    </w:p>
    <w:p w:rsidR="00D040AD" w:rsidRPr="00C950EF" w:rsidRDefault="00D040AD" w:rsidP="00C950EF">
      <w:pPr>
        <w:pStyle w:val="ppCode"/>
      </w:pPr>
      <w:r w:rsidRPr="00C950EF">
        <w:t xml:space="preserve">  (</w:t>
      </w:r>
    </w:p>
    <w:p w:rsidR="00D040AD" w:rsidRPr="00C950EF" w:rsidRDefault="00D040AD" w:rsidP="00C950EF">
      <w:pPr>
        <w:pStyle w:val="ppCode"/>
      </w:pPr>
      <w:r w:rsidRPr="00C950EF">
        <w:t xml:space="preserve">    (</w:t>
      </w:r>
    </w:p>
    <w:p w:rsidR="00D040AD" w:rsidRPr="00C950EF" w:rsidRDefault="00D040AD" w:rsidP="00C950EF">
      <w:pPr>
        <w:pStyle w:val="ppCode"/>
      </w:pPr>
      <w:r w:rsidRPr="00C950EF">
        <w:t xml:space="preserve">      [Falso] SMALLINT</w:t>
      </w:r>
    </w:p>
    <w:p w:rsidR="00D040AD" w:rsidRPr="00C950EF" w:rsidRDefault="00D040AD" w:rsidP="00C950EF">
      <w:pPr>
        <w:pStyle w:val="ppCode"/>
      </w:pPr>
      <w:r w:rsidRPr="00C950EF">
        <w:t xml:space="preserve">      ,[Vero] SMALLINT</w:t>
      </w:r>
    </w:p>
    <w:p w:rsidR="00D040AD" w:rsidRPr="00C950EF" w:rsidRDefault="00D040AD" w:rsidP="00C950EF">
      <w:pPr>
        <w:pStyle w:val="ppCode"/>
      </w:pPr>
      <w:r w:rsidRPr="00C950EF">
        <w:t xml:space="preserve">    )</w:t>
      </w:r>
    </w:p>
    <w:p w:rsidR="00D040AD" w:rsidRPr="00C950EF" w:rsidRDefault="00D040AD" w:rsidP="00C950EF">
      <w:pPr>
        <w:pStyle w:val="ppCode"/>
      </w:pPr>
      <w:r w:rsidRPr="00C950EF">
        <w:t xml:space="preserve">  );</w:t>
      </w:r>
    </w:p>
    <w:p w:rsidR="009B4DBD" w:rsidRPr="00C950EF" w:rsidRDefault="00D040AD" w:rsidP="00C950EF">
      <w:pPr>
        <w:pStyle w:val="ppCode"/>
      </w:pPr>
      <w:r w:rsidRPr="00C950EF">
        <w:t>GO</w:t>
      </w:r>
    </w:p>
    <w:p w:rsidR="00D040AD" w:rsidRDefault="00D040AD" w:rsidP="00DD5F4D">
      <w:pPr>
        <w:pStyle w:val="ppBodyText"/>
        <w:jc w:val="both"/>
        <w:rPr>
          <w:lang w:val="it-IT"/>
        </w:rPr>
      </w:pPr>
    </w:p>
    <w:p w:rsidR="00D040AD" w:rsidRDefault="00D040AD" w:rsidP="00DD5F4D">
      <w:pPr>
        <w:pStyle w:val="ppBodyText"/>
        <w:jc w:val="both"/>
        <w:rPr>
          <w:lang w:val="it-IT"/>
        </w:rPr>
      </w:pPr>
      <w:r>
        <w:rPr>
          <w:lang w:val="it-IT"/>
        </w:rPr>
        <w:t>L’output è illustrato in figura 3.</w:t>
      </w:r>
    </w:p>
    <w:p w:rsidR="00D040AD" w:rsidRPr="009B4DBD" w:rsidRDefault="002F323D" w:rsidP="002F323D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4DEEF7D6" wp14:editId="63A6B7E3">
            <wp:extent cx="2314575" cy="9429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_statement_in_SQL_Server_2012_img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6E" w:rsidRDefault="002F323D" w:rsidP="002F323D">
      <w:pPr>
        <w:pStyle w:val="ppFigureCaption"/>
        <w:rPr>
          <w:lang w:val="it-IT"/>
        </w:rPr>
      </w:pPr>
      <w:r>
        <w:rPr>
          <w:lang w:val="it-IT"/>
        </w:rPr>
        <w:t>Figura 3 – L’opzione RESULT SET ({…}) definisce esattamente i metadati per i</w:t>
      </w:r>
      <w:r w:rsidR="00191773">
        <w:rPr>
          <w:lang w:val="it-IT"/>
        </w:rPr>
        <w:t>l</w:t>
      </w:r>
      <w:r>
        <w:rPr>
          <w:lang w:val="it-IT"/>
        </w:rPr>
        <w:t xml:space="preserve"> result-set</w:t>
      </w:r>
    </w:p>
    <w:p w:rsidR="007D7AE8" w:rsidRDefault="007D7AE8" w:rsidP="00DD5F4D">
      <w:pPr>
        <w:pStyle w:val="ppBodyText"/>
        <w:jc w:val="both"/>
        <w:rPr>
          <w:lang w:val="it-IT"/>
        </w:rPr>
      </w:pPr>
    </w:p>
    <w:p w:rsidR="002F323D" w:rsidRDefault="00C950EF" w:rsidP="00DD5F4D">
      <w:pPr>
        <w:pStyle w:val="ppBodyText"/>
        <w:jc w:val="both"/>
        <w:rPr>
          <w:lang w:val="it-IT"/>
        </w:rPr>
      </w:pPr>
      <w:r>
        <w:rPr>
          <w:lang w:val="it-IT"/>
        </w:rPr>
        <w:t>Nel prossimo esempio vedremo cosa accade quando si tenta di violare il “contratto”, stabilito con l’opzione RESULT SET, tra chiamate e chiamato che individuiamo rispettivamente nel comando EXECUTE e nell’oggetto eseguito</w:t>
      </w:r>
      <w:r w:rsidR="00F741A8">
        <w:rPr>
          <w:lang w:val="it-IT"/>
        </w:rPr>
        <w:t>,</w:t>
      </w:r>
      <w:r>
        <w:rPr>
          <w:lang w:val="it-IT"/>
        </w:rPr>
        <w:t xml:space="preserve"> sia esso una stored procedure o un </w:t>
      </w:r>
      <w:r w:rsidR="00FD2DF2">
        <w:rPr>
          <w:lang w:val="it-IT"/>
        </w:rPr>
        <w:t>batch T-SQL.</w:t>
      </w:r>
    </w:p>
    <w:p w:rsidR="00C950EF" w:rsidRPr="00C950EF" w:rsidRDefault="00C950EF" w:rsidP="00C950EF">
      <w:pPr>
        <w:pStyle w:val="ppCode"/>
        <w:rPr>
          <w:lang w:val="it-IT"/>
        </w:rPr>
      </w:pPr>
      <w:r w:rsidRPr="00C950EF">
        <w:rPr>
          <w:lang w:val="it-IT"/>
        </w:rPr>
        <w:t>USE [tempdb];</w:t>
      </w:r>
    </w:p>
    <w:p w:rsidR="00C950EF" w:rsidRPr="00C950EF" w:rsidRDefault="00C950EF" w:rsidP="00C950EF">
      <w:pPr>
        <w:pStyle w:val="ppCode"/>
        <w:rPr>
          <w:lang w:val="it-IT"/>
        </w:rPr>
      </w:pPr>
      <w:r w:rsidRPr="00C950EF">
        <w:rPr>
          <w:lang w:val="it-IT"/>
        </w:rPr>
        <w:t>GO</w:t>
      </w:r>
    </w:p>
    <w:p w:rsidR="00C950EF" w:rsidRPr="00C950EF" w:rsidRDefault="00C950EF" w:rsidP="00C950EF">
      <w:pPr>
        <w:pStyle w:val="ppCode"/>
        <w:rPr>
          <w:lang w:val="it-IT"/>
        </w:rPr>
      </w:pPr>
    </w:p>
    <w:p w:rsidR="00C950EF" w:rsidRPr="00C950EF" w:rsidRDefault="00C950EF" w:rsidP="00C950EF">
      <w:pPr>
        <w:pStyle w:val="ppCode"/>
        <w:rPr>
          <w:lang w:val="it-IT"/>
        </w:rPr>
      </w:pPr>
      <w:r w:rsidRPr="00C950EF">
        <w:rPr>
          <w:lang w:val="it-IT"/>
        </w:rPr>
        <w:t>-- Contratto violato: differente numero di colonne</w:t>
      </w:r>
    </w:p>
    <w:p w:rsidR="00C950EF" w:rsidRPr="00C950EF" w:rsidRDefault="00C950EF" w:rsidP="00C950EF">
      <w:pPr>
        <w:pStyle w:val="ppCode"/>
      </w:pPr>
      <w:r w:rsidRPr="00C950EF">
        <w:t>EXECUTE('SELECT 0 AS False, 1 AS True')</w:t>
      </w:r>
    </w:p>
    <w:p w:rsidR="00C950EF" w:rsidRPr="00C950EF" w:rsidRDefault="00C950EF" w:rsidP="00C950EF">
      <w:pPr>
        <w:pStyle w:val="ppCode"/>
        <w:rPr>
          <w:lang w:val="it-IT"/>
        </w:rPr>
      </w:pPr>
      <w:r w:rsidRPr="00C950EF">
        <w:t xml:space="preserve">  </w:t>
      </w:r>
      <w:r w:rsidRPr="00C950EF">
        <w:rPr>
          <w:lang w:val="it-IT"/>
        </w:rPr>
        <w:t>WITH RESULT SETS</w:t>
      </w:r>
    </w:p>
    <w:p w:rsidR="00C950EF" w:rsidRPr="00C950EF" w:rsidRDefault="00C950EF" w:rsidP="00C950EF">
      <w:pPr>
        <w:pStyle w:val="ppCode"/>
        <w:rPr>
          <w:lang w:val="it-IT"/>
        </w:rPr>
      </w:pPr>
      <w:r w:rsidRPr="00C950EF">
        <w:rPr>
          <w:lang w:val="it-IT"/>
        </w:rPr>
        <w:t xml:space="preserve">  (</w:t>
      </w:r>
    </w:p>
    <w:p w:rsidR="00C950EF" w:rsidRPr="00C950EF" w:rsidRDefault="00C950EF" w:rsidP="00C950EF">
      <w:pPr>
        <w:pStyle w:val="ppCode"/>
      </w:pPr>
      <w:r w:rsidRPr="00C950EF">
        <w:t xml:space="preserve">    (</w:t>
      </w:r>
    </w:p>
    <w:p w:rsidR="00C950EF" w:rsidRPr="00C950EF" w:rsidRDefault="00C950EF" w:rsidP="00C950EF">
      <w:pPr>
        <w:pStyle w:val="ppCode"/>
      </w:pPr>
      <w:r w:rsidRPr="00C950EF">
        <w:t xml:space="preserve">      [Falso] SMALLINT</w:t>
      </w:r>
    </w:p>
    <w:p w:rsidR="00C950EF" w:rsidRPr="00C950EF" w:rsidRDefault="00C950EF" w:rsidP="00C950EF">
      <w:pPr>
        <w:pStyle w:val="ppCode"/>
      </w:pPr>
      <w:r w:rsidRPr="00C950EF">
        <w:t xml:space="preserve">    )</w:t>
      </w:r>
    </w:p>
    <w:p w:rsidR="00C950EF" w:rsidRPr="00C950EF" w:rsidRDefault="00C950EF" w:rsidP="00C950EF">
      <w:pPr>
        <w:pStyle w:val="ppCode"/>
      </w:pPr>
      <w:r w:rsidRPr="00C950EF">
        <w:t xml:space="preserve">  );</w:t>
      </w:r>
    </w:p>
    <w:p w:rsidR="00C950EF" w:rsidRPr="00C950EF" w:rsidRDefault="00C950EF" w:rsidP="00C950EF">
      <w:pPr>
        <w:pStyle w:val="ppCode"/>
      </w:pPr>
      <w:r w:rsidRPr="00C950EF">
        <w:t>GO</w:t>
      </w:r>
    </w:p>
    <w:p w:rsidR="00C950EF" w:rsidRPr="00C950EF" w:rsidRDefault="00C950EF" w:rsidP="00C950EF">
      <w:pPr>
        <w:pStyle w:val="ppCode"/>
      </w:pPr>
    </w:p>
    <w:p w:rsidR="00C950EF" w:rsidRPr="00C950EF" w:rsidRDefault="00C950EF" w:rsidP="00C950EF">
      <w:pPr>
        <w:pStyle w:val="ppCode"/>
      </w:pPr>
      <w:r w:rsidRPr="00C950EF">
        <w:t>-- Contratto violato: colonna NOT NULL</w:t>
      </w:r>
    </w:p>
    <w:p w:rsidR="00C950EF" w:rsidRPr="00C950EF" w:rsidRDefault="00C950EF" w:rsidP="00C950EF">
      <w:pPr>
        <w:pStyle w:val="ppCode"/>
      </w:pPr>
      <w:r w:rsidRPr="00C950EF">
        <w:t>EXECUTE('SELECT 0 AS False, 1 AS True, NULL AS Col1')</w:t>
      </w:r>
    </w:p>
    <w:p w:rsidR="00C950EF" w:rsidRPr="00C950EF" w:rsidRDefault="00C950EF" w:rsidP="00C950EF">
      <w:pPr>
        <w:pStyle w:val="ppCode"/>
      </w:pPr>
      <w:r w:rsidRPr="00C950EF">
        <w:t xml:space="preserve">  WITH RESULT SETS</w:t>
      </w:r>
    </w:p>
    <w:p w:rsidR="00C950EF" w:rsidRPr="00C950EF" w:rsidRDefault="00C950EF" w:rsidP="00C950EF">
      <w:pPr>
        <w:pStyle w:val="ppCode"/>
      </w:pPr>
      <w:r w:rsidRPr="00C950EF">
        <w:t xml:space="preserve">  (</w:t>
      </w:r>
    </w:p>
    <w:p w:rsidR="00C950EF" w:rsidRPr="00C950EF" w:rsidRDefault="00C950EF" w:rsidP="00C950EF">
      <w:pPr>
        <w:pStyle w:val="ppCode"/>
      </w:pPr>
      <w:r w:rsidRPr="00C950EF">
        <w:t xml:space="preserve">    (</w:t>
      </w:r>
    </w:p>
    <w:p w:rsidR="00C950EF" w:rsidRPr="00C950EF" w:rsidRDefault="00C950EF" w:rsidP="00C950EF">
      <w:pPr>
        <w:pStyle w:val="ppCode"/>
      </w:pPr>
      <w:r w:rsidRPr="00C950EF">
        <w:t xml:space="preserve">      [Falso] SMALLINT</w:t>
      </w:r>
    </w:p>
    <w:p w:rsidR="00C950EF" w:rsidRPr="00C950EF" w:rsidRDefault="00C950EF" w:rsidP="00C950EF">
      <w:pPr>
        <w:pStyle w:val="ppCode"/>
      </w:pPr>
      <w:r w:rsidRPr="00C950EF">
        <w:t xml:space="preserve">      ,[Vero] SMALLINT</w:t>
      </w:r>
    </w:p>
    <w:p w:rsidR="00C950EF" w:rsidRPr="00C950EF" w:rsidRDefault="00C950EF" w:rsidP="00C950EF">
      <w:pPr>
        <w:pStyle w:val="ppCode"/>
        <w:rPr>
          <w:lang w:val="it-IT"/>
        </w:rPr>
      </w:pPr>
      <w:r w:rsidRPr="00C950EF">
        <w:t xml:space="preserve">      </w:t>
      </w:r>
      <w:r w:rsidRPr="00C950EF">
        <w:rPr>
          <w:lang w:val="it-IT"/>
        </w:rPr>
        <w:t>,[ColA] BIGINT NOT NULL  -- !!</w:t>
      </w:r>
    </w:p>
    <w:p w:rsidR="00C950EF" w:rsidRPr="00C950EF" w:rsidRDefault="00C950EF" w:rsidP="00C950EF">
      <w:pPr>
        <w:pStyle w:val="ppCode"/>
        <w:rPr>
          <w:lang w:val="it-IT"/>
        </w:rPr>
      </w:pPr>
      <w:r w:rsidRPr="00C950EF">
        <w:rPr>
          <w:lang w:val="it-IT"/>
        </w:rPr>
        <w:t xml:space="preserve">    )</w:t>
      </w:r>
    </w:p>
    <w:p w:rsidR="00C950EF" w:rsidRPr="00C950EF" w:rsidRDefault="00C950EF" w:rsidP="00C950EF">
      <w:pPr>
        <w:pStyle w:val="ppCode"/>
        <w:rPr>
          <w:lang w:val="it-IT"/>
        </w:rPr>
      </w:pPr>
      <w:r w:rsidRPr="00C950EF">
        <w:rPr>
          <w:lang w:val="it-IT"/>
        </w:rPr>
        <w:t xml:space="preserve">  );</w:t>
      </w:r>
    </w:p>
    <w:p w:rsidR="00C950EF" w:rsidRDefault="00C950EF" w:rsidP="00C950EF">
      <w:pPr>
        <w:pStyle w:val="ppCode"/>
        <w:rPr>
          <w:lang w:val="it-IT"/>
        </w:rPr>
      </w:pPr>
      <w:r w:rsidRPr="00C950EF">
        <w:rPr>
          <w:lang w:val="it-IT"/>
        </w:rPr>
        <w:t>GO</w:t>
      </w:r>
    </w:p>
    <w:p w:rsidR="00C950EF" w:rsidRDefault="00C950EF" w:rsidP="00DD5F4D">
      <w:pPr>
        <w:pStyle w:val="ppBodyText"/>
        <w:jc w:val="both"/>
        <w:rPr>
          <w:lang w:val="it-IT"/>
        </w:rPr>
      </w:pPr>
    </w:p>
    <w:p w:rsidR="00C950EF" w:rsidRDefault="00C950EF" w:rsidP="00DD5F4D">
      <w:pPr>
        <w:pStyle w:val="ppBodyText"/>
        <w:jc w:val="both"/>
        <w:rPr>
          <w:lang w:val="it-IT"/>
        </w:rPr>
      </w:pPr>
      <w:r>
        <w:rPr>
          <w:lang w:val="it-IT"/>
        </w:rPr>
        <w:t>L’</w:t>
      </w:r>
      <w:r w:rsidR="00F741A8">
        <w:rPr>
          <w:lang w:val="it-IT"/>
        </w:rPr>
        <w:t>output è illustrato in Figura 4.</w:t>
      </w:r>
    </w:p>
    <w:p w:rsidR="00F741A8" w:rsidRDefault="00382E77" w:rsidP="00382E77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739516CC" wp14:editId="39988A3E">
            <wp:extent cx="5943600" cy="41370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_statement_in_SQL_Server_2012_img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8" w:rsidRDefault="00382E77" w:rsidP="00382E77">
      <w:pPr>
        <w:pStyle w:val="ppFigureCaption"/>
        <w:rPr>
          <w:lang w:val="it-IT"/>
        </w:rPr>
      </w:pPr>
      <w:r>
        <w:rPr>
          <w:lang w:val="it-IT"/>
        </w:rPr>
        <w:t>Figura 4 –</w:t>
      </w:r>
      <w:r w:rsidR="0006072C">
        <w:rPr>
          <w:lang w:val="it-IT"/>
        </w:rPr>
        <w:t xml:space="preserve"> Violazione del “contratto” definito tra chiamante e chiamato</w:t>
      </w:r>
    </w:p>
    <w:p w:rsidR="00120B9B" w:rsidRDefault="00120B9B" w:rsidP="00DD5F4D">
      <w:pPr>
        <w:pStyle w:val="ppBodyText"/>
        <w:jc w:val="both"/>
        <w:rPr>
          <w:lang w:val="it-IT"/>
        </w:rPr>
      </w:pPr>
    </w:p>
    <w:p w:rsidR="00F741A8" w:rsidRDefault="00FD2DF2" w:rsidP="00DD5F4D">
      <w:pPr>
        <w:pStyle w:val="ppBodyText"/>
        <w:jc w:val="both"/>
        <w:rPr>
          <w:lang w:val="it-IT"/>
        </w:rPr>
      </w:pPr>
      <w:r>
        <w:rPr>
          <w:lang w:val="it-IT"/>
        </w:rPr>
        <w:t>Entrambi gli statement in Figura 4, sono stati respinti; il primo statement ha restituito un result-set composto da due colonne</w:t>
      </w:r>
      <w:r w:rsidR="00E854B1">
        <w:rPr>
          <w:lang w:val="it-IT"/>
        </w:rPr>
        <w:t>,</w:t>
      </w:r>
      <w:r>
        <w:rPr>
          <w:lang w:val="it-IT"/>
        </w:rPr>
        <w:t xml:space="preserve"> la colonna “False” e la colonna “True”, attraverso </w:t>
      </w:r>
      <w:r w:rsidR="00E854B1">
        <w:rPr>
          <w:lang w:val="it-IT"/>
        </w:rPr>
        <w:t>l’opzione RESULT SETS</w:t>
      </w:r>
      <w:r>
        <w:rPr>
          <w:lang w:val="it-IT"/>
        </w:rPr>
        <w:t>, la prima colonna è stata rinominata in “Falso” e il relativo tipo di dato convertito in SMAL</w:t>
      </w:r>
      <w:r w:rsidR="00C23C94">
        <w:rPr>
          <w:lang w:val="it-IT"/>
        </w:rPr>
        <w:t>LINT, della seconda colonna</w:t>
      </w:r>
      <w:r w:rsidR="00E854B1">
        <w:rPr>
          <w:lang w:val="it-IT"/>
        </w:rPr>
        <w:t xml:space="preserve"> però</w:t>
      </w:r>
      <w:r w:rsidR="00C23C94">
        <w:rPr>
          <w:lang w:val="it-IT"/>
        </w:rPr>
        <w:t xml:space="preserve"> </w:t>
      </w:r>
      <w:r>
        <w:rPr>
          <w:lang w:val="it-IT"/>
        </w:rPr>
        <w:t>non vi è traccia</w:t>
      </w:r>
      <w:r w:rsidR="00C23C94">
        <w:rPr>
          <w:lang w:val="it-IT"/>
        </w:rPr>
        <w:t xml:space="preserve"> nella definizione del risultato, da qui la violazione del “contratto” e la generazione dell’errore.</w:t>
      </w:r>
      <w:r w:rsidR="00E854B1">
        <w:rPr>
          <w:lang w:val="it-IT"/>
        </w:rPr>
        <w:t xml:space="preserve"> </w:t>
      </w:r>
      <w:r w:rsidR="00DA0B01">
        <w:rPr>
          <w:lang w:val="it-IT"/>
        </w:rPr>
        <w:t>Nel secondo statement, invece, il numero delle colonne attese è uguale al numero delle colonne restituite, una di essere però, la colonna “ColA” è definita NOT NULL mente il batch eseguito tenta proprio la restituzione di un NULL, anche in questo caso il “contratto” è stato violato.</w:t>
      </w:r>
    </w:p>
    <w:p w:rsidR="009426AA" w:rsidRPr="009426AA" w:rsidRDefault="009426AA" w:rsidP="009426AA">
      <w:pPr>
        <w:pStyle w:val="ppSection"/>
      </w:pPr>
      <w:r w:rsidRPr="009426AA">
        <w:t>EXECUTE … WITH RESULT SETS in azione</w:t>
      </w:r>
    </w:p>
    <w:p w:rsidR="00DD2592" w:rsidRDefault="005E5BF2" w:rsidP="00DD5F4D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Nel prossimo esempio, dopo averla </w:t>
      </w:r>
      <w:r w:rsidR="0071516F">
        <w:rPr>
          <w:lang w:val="it-IT"/>
        </w:rPr>
        <w:t>creata</w:t>
      </w:r>
      <w:r>
        <w:rPr>
          <w:lang w:val="it-IT"/>
        </w:rPr>
        <w:t xml:space="preserve">, </w:t>
      </w:r>
      <w:r w:rsidR="00760FF3">
        <w:rPr>
          <w:lang w:val="it-IT"/>
        </w:rPr>
        <w:t>utilizzeremo la stored procedure P</w:t>
      </w:r>
      <w:r w:rsidR="00760FF3" w:rsidRPr="00760FF3">
        <w:rPr>
          <w:lang w:val="it-IT"/>
        </w:rPr>
        <w:t>roduction</w:t>
      </w:r>
      <w:r w:rsidR="00760FF3">
        <w:rPr>
          <w:lang w:val="it-IT"/>
        </w:rPr>
        <w:t>.uspG</w:t>
      </w:r>
      <w:r w:rsidR="00760FF3" w:rsidRPr="00760FF3">
        <w:rPr>
          <w:lang w:val="it-IT"/>
        </w:rPr>
        <w:t>et</w:t>
      </w:r>
      <w:r w:rsidR="00760FF3">
        <w:rPr>
          <w:lang w:val="it-IT"/>
        </w:rPr>
        <w:t>P</w:t>
      </w:r>
      <w:r w:rsidR="00760FF3" w:rsidRPr="00760FF3">
        <w:rPr>
          <w:lang w:val="it-IT"/>
        </w:rPr>
        <w:t>roduct</w:t>
      </w:r>
      <w:r w:rsidR="00760FF3">
        <w:rPr>
          <w:lang w:val="it-IT"/>
        </w:rPr>
        <w:t>F</w:t>
      </w:r>
      <w:r w:rsidR="00760FF3" w:rsidRPr="00760FF3">
        <w:rPr>
          <w:lang w:val="it-IT"/>
        </w:rPr>
        <w:t>or</w:t>
      </w:r>
      <w:r w:rsidR="00760FF3">
        <w:rPr>
          <w:lang w:val="it-IT"/>
        </w:rPr>
        <w:t>S</w:t>
      </w:r>
      <w:r w:rsidR="00760FF3" w:rsidRPr="00760FF3">
        <w:rPr>
          <w:lang w:val="it-IT"/>
        </w:rPr>
        <w:t xml:space="preserve">ell </w:t>
      </w:r>
      <w:r w:rsidR="00760FF3">
        <w:rPr>
          <w:lang w:val="it-IT"/>
        </w:rPr>
        <w:t>che interroga la tabella P</w:t>
      </w:r>
      <w:r w:rsidR="00760FF3" w:rsidRPr="00760FF3">
        <w:rPr>
          <w:lang w:val="it-IT"/>
        </w:rPr>
        <w:t>roduction.Product</w:t>
      </w:r>
      <w:r>
        <w:rPr>
          <w:lang w:val="it-IT"/>
        </w:rPr>
        <w:t xml:space="preserve"> del database di esempio </w:t>
      </w:r>
      <w:hyperlink r:id="rId20" w:history="1">
        <w:r w:rsidRPr="00F905C9">
          <w:rPr>
            <w:rStyle w:val="Hyperlink"/>
            <w:lang w:val="it-IT"/>
          </w:rPr>
          <w:t>AdventureWorks2012</w:t>
        </w:r>
      </w:hyperlink>
      <w:r w:rsidR="00D42BCF">
        <w:rPr>
          <w:lang w:val="it-IT"/>
        </w:rPr>
        <w:t xml:space="preserve">. La stored procedure </w:t>
      </w:r>
      <w:r w:rsidR="00CA1A0C">
        <w:rPr>
          <w:lang w:val="it-IT"/>
        </w:rPr>
        <w:t>può restituire in output due result-set; il primo result-set, sempre presente</w:t>
      </w:r>
      <w:r w:rsidR="00D42BCF">
        <w:rPr>
          <w:lang w:val="it-IT"/>
        </w:rPr>
        <w:t>,</w:t>
      </w:r>
      <w:r w:rsidR="00CA1A0C">
        <w:rPr>
          <w:lang w:val="it-IT"/>
        </w:rPr>
        <w:t xml:space="preserve"> è rappresentato dai prodotti vendibili</w:t>
      </w:r>
      <w:r w:rsidR="00856C80">
        <w:rPr>
          <w:lang w:val="it-IT"/>
        </w:rPr>
        <w:t>, dall’azienda,</w:t>
      </w:r>
      <w:r w:rsidR="00CA1A0C">
        <w:rPr>
          <w:lang w:val="it-IT"/>
        </w:rPr>
        <w:t xml:space="preserve"> alla data passata </w:t>
      </w:r>
      <w:r w:rsidR="0071516F">
        <w:rPr>
          <w:lang w:val="it-IT"/>
        </w:rPr>
        <w:t xml:space="preserve">nel </w:t>
      </w:r>
      <w:r w:rsidR="00CA1A0C">
        <w:rPr>
          <w:lang w:val="it-IT"/>
        </w:rPr>
        <w:t>parametro</w:t>
      </w:r>
      <w:r w:rsidR="0071516F">
        <w:rPr>
          <w:lang w:val="it-IT"/>
        </w:rPr>
        <w:t xml:space="preserve"> </w:t>
      </w:r>
      <w:r w:rsidR="0071516F" w:rsidRPr="0071516F">
        <w:rPr>
          <w:lang w:val="it-IT"/>
        </w:rPr>
        <w:t>@vDate</w:t>
      </w:r>
      <w:r w:rsidR="00CA1A0C">
        <w:rPr>
          <w:lang w:val="it-IT"/>
        </w:rPr>
        <w:t>. Il secondo result-set</w:t>
      </w:r>
      <w:r w:rsidR="00D42BCF">
        <w:rPr>
          <w:lang w:val="it-IT"/>
        </w:rPr>
        <w:t>, la cui presenza è condizionata</w:t>
      </w:r>
      <w:r w:rsidR="00856C80">
        <w:rPr>
          <w:lang w:val="it-IT"/>
        </w:rPr>
        <w:t xml:space="preserve"> da valori maggiori di zero</w:t>
      </w:r>
      <w:r w:rsidR="00D42BCF">
        <w:rPr>
          <w:lang w:val="it-IT"/>
        </w:rPr>
        <w:t xml:space="preserve"> </w:t>
      </w:r>
      <w:r w:rsidR="00856C80">
        <w:rPr>
          <w:lang w:val="it-IT"/>
        </w:rPr>
        <w:t>nel</w:t>
      </w:r>
      <w:r w:rsidR="0071516F">
        <w:rPr>
          <w:lang w:val="it-IT"/>
        </w:rPr>
        <w:t xml:space="preserve"> </w:t>
      </w:r>
      <w:r w:rsidR="00D42BCF">
        <w:rPr>
          <w:lang w:val="it-IT"/>
        </w:rPr>
        <w:t xml:space="preserve">parametro </w:t>
      </w:r>
      <w:r w:rsidR="0071516F" w:rsidRPr="0071516F">
        <w:rPr>
          <w:lang w:val="it-IT"/>
        </w:rPr>
        <w:lastRenderedPageBreak/>
        <w:t>@vPrice</w:t>
      </w:r>
      <w:r w:rsidR="00D42BCF">
        <w:rPr>
          <w:lang w:val="it-IT"/>
        </w:rPr>
        <w:t>,</w:t>
      </w:r>
      <w:r w:rsidR="00CA1A0C">
        <w:rPr>
          <w:lang w:val="it-IT"/>
        </w:rPr>
        <w:t xml:space="preserve"> restituisce</w:t>
      </w:r>
      <w:r w:rsidR="00D42BCF">
        <w:rPr>
          <w:lang w:val="it-IT"/>
        </w:rPr>
        <w:t xml:space="preserve"> i prodotti vendibili</w:t>
      </w:r>
      <w:r w:rsidR="003323E5">
        <w:rPr>
          <w:lang w:val="it-IT"/>
        </w:rPr>
        <w:t>, dall’azienda,</w:t>
      </w:r>
      <w:r w:rsidR="00D42BCF">
        <w:rPr>
          <w:lang w:val="it-IT"/>
        </w:rPr>
        <w:t xml:space="preserve"> alla data passata </w:t>
      </w:r>
      <w:r w:rsidR="0071516F" w:rsidRPr="0071516F">
        <w:rPr>
          <w:lang w:val="it-IT"/>
        </w:rPr>
        <w:t>nel parametro @vDate</w:t>
      </w:r>
      <w:r w:rsidR="0071516F">
        <w:rPr>
          <w:lang w:val="it-IT"/>
        </w:rPr>
        <w:t xml:space="preserve"> e</w:t>
      </w:r>
      <w:r w:rsidR="00D42BCF">
        <w:rPr>
          <w:lang w:val="it-IT"/>
        </w:rPr>
        <w:t xml:space="preserve"> che hanno </w:t>
      </w:r>
      <w:r w:rsidR="00DB07D4">
        <w:rPr>
          <w:lang w:val="it-IT"/>
        </w:rPr>
        <w:t>P</w:t>
      </w:r>
      <w:r w:rsidR="00D42BCF">
        <w:rPr>
          <w:lang w:val="it-IT"/>
        </w:rPr>
        <w:t xml:space="preserve">rezzo di </w:t>
      </w:r>
      <w:r w:rsidR="00DB07D4">
        <w:rPr>
          <w:lang w:val="it-IT"/>
        </w:rPr>
        <w:t>L</w:t>
      </w:r>
      <w:r w:rsidR="00D42BCF">
        <w:rPr>
          <w:lang w:val="it-IT"/>
        </w:rPr>
        <w:t xml:space="preserve">istino minore o uguale al </w:t>
      </w:r>
      <w:r w:rsidR="00DB07D4">
        <w:rPr>
          <w:lang w:val="it-IT"/>
        </w:rPr>
        <w:t xml:space="preserve">valore </w:t>
      </w:r>
      <w:r w:rsidR="00D42BCF">
        <w:rPr>
          <w:lang w:val="it-IT"/>
        </w:rPr>
        <w:t xml:space="preserve">passato </w:t>
      </w:r>
      <w:r w:rsidR="0071516F">
        <w:rPr>
          <w:lang w:val="it-IT"/>
        </w:rPr>
        <w:t xml:space="preserve">in </w:t>
      </w:r>
      <w:r w:rsidR="0071516F" w:rsidRPr="0071516F">
        <w:rPr>
          <w:lang w:val="it-IT"/>
        </w:rPr>
        <w:t>@vPrice</w:t>
      </w:r>
      <w:r w:rsidR="00D42BCF">
        <w:rPr>
          <w:lang w:val="it-IT"/>
        </w:rPr>
        <w:t>.</w:t>
      </w:r>
    </w:p>
    <w:p w:rsidR="00D42BCF" w:rsidRDefault="0053086A" w:rsidP="00DD5F4D">
      <w:pPr>
        <w:pStyle w:val="ppBodyText"/>
        <w:jc w:val="both"/>
        <w:rPr>
          <w:lang w:val="it-IT"/>
        </w:rPr>
      </w:pPr>
      <w:r>
        <w:rPr>
          <w:lang w:val="it-IT"/>
        </w:rPr>
        <w:t>Prendiamo confidenza con i dati memorizzati nella tabella Production.Product</w:t>
      </w:r>
      <w:r w:rsidR="003323E5">
        <w:rPr>
          <w:lang w:val="it-IT"/>
        </w:rPr>
        <w:t xml:space="preserve"> del database </w:t>
      </w:r>
      <w:r w:rsidR="003323E5" w:rsidRPr="003323E5">
        <w:rPr>
          <w:lang w:val="it-IT"/>
        </w:rPr>
        <w:t>AdventureWorks2012</w:t>
      </w:r>
      <w:r>
        <w:rPr>
          <w:lang w:val="it-IT"/>
        </w:rPr>
        <w:t>, la Figura 5 illustra alcuni dei record presenti in tabella.</w:t>
      </w:r>
    </w:p>
    <w:p w:rsidR="001C2672" w:rsidRPr="00DD2592" w:rsidRDefault="001C2672" w:rsidP="001C2672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46ABF54A" wp14:editId="4DEDEB34">
            <wp:extent cx="5943600" cy="375856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_statement_in_SQL_Server_2012_img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92" w:rsidRDefault="001C2672" w:rsidP="001C2672">
      <w:pPr>
        <w:pStyle w:val="ppFigureCaption"/>
        <w:rPr>
          <w:lang w:val="it-IT"/>
        </w:rPr>
      </w:pPr>
      <w:r>
        <w:rPr>
          <w:lang w:val="it-IT"/>
        </w:rPr>
        <w:t xml:space="preserve">Figura 5 – Dati contenuti nella tabella </w:t>
      </w:r>
      <w:r w:rsidRPr="001C2672">
        <w:rPr>
          <w:lang w:val="it-IT"/>
        </w:rPr>
        <w:t>Production.Product</w:t>
      </w:r>
    </w:p>
    <w:p w:rsidR="000350DC" w:rsidRDefault="000350DC" w:rsidP="00BC6EBB">
      <w:pPr>
        <w:pStyle w:val="ppBodyText"/>
        <w:jc w:val="both"/>
        <w:rPr>
          <w:lang w:val="it-IT"/>
        </w:rPr>
      </w:pPr>
    </w:p>
    <w:p w:rsidR="00DD5F4D" w:rsidRDefault="00BC6EBB" w:rsidP="00BC6EBB">
      <w:pPr>
        <w:pStyle w:val="ppBodyText"/>
        <w:jc w:val="both"/>
        <w:rPr>
          <w:lang w:val="it-IT"/>
        </w:rPr>
      </w:pPr>
      <w:r w:rsidRPr="00BC6EBB">
        <w:rPr>
          <w:lang w:val="it-IT"/>
        </w:rPr>
        <w:t xml:space="preserve">Definiamo ora la stored procedure Production.uspGetProductForSell utilizzata dagli operatori commerciali per conoscere i prodotti vendibili in un determinato momento. </w:t>
      </w:r>
      <w:r>
        <w:rPr>
          <w:lang w:val="it-IT"/>
        </w:rPr>
        <w:t>Come accennato precedentemente, l</w:t>
      </w:r>
      <w:r w:rsidRPr="00BC6EBB">
        <w:rPr>
          <w:lang w:val="it-IT"/>
        </w:rPr>
        <w:t>a stored procedure accetta in input due parametri: @vDate rappresenta il giorno per il quale si desidera conoscere i prodotti vendibili e @vPrice rappresenta il parametro di filtro sulla colonna ListPrice.</w:t>
      </w:r>
      <w:r>
        <w:rPr>
          <w:lang w:val="it-IT"/>
        </w:rPr>
        <w:t xml:space="preserve"> </w:t>
      </w:r>
      <w:r w:rsidR="006B4590">
        <w:rPr>
          <w:lang w:val="it-IT"/>
        </w:rPr>
        <w:t>Il</w:t>
      </w:r>
      <w:r>
        <w:rPr>
          <w:lang w:val="it-IT"/>
        </w:rPr>
        <w:t xml:space="preserve"> </w:t>
      </w:r>
      <w:r w:rsidRPr="00BC6EBB">
        <w:rPr>
          <w:lang w:val="it-IT"/>
        </w:rPr>
        <w:t>seguente frammento di codice</w:t>
      </w:r>
      <w:r>
        <w:rPr>
          <w:lang w:val="it-IT"/>
        </w:rPr>
        <w:t xml:space="preserve"> </w:t>
      </w:r>
      <w:r w:rsidR="006B4590">
        <w:rPr>
          <w:lang w:val="it-IT"/>
        </w:rPr>
        <w:t xml:space="preserve">implementa la CREATE della stored procedure </w:t>
      </w:r>
      <w:r w:rsidRPr="00BC6EBB">
        <w:rPr>
          <w:lang w:val="it-IT"/>
        </w:rPr>
        <w:t xml:space="preserve">nel database </w:t>
      </w:r>
      <w:r>
        <w:rPr>
          <w:lang w:val="it-IT"/>
        </w:rPr>
        <w:t xml:space="preserve">di esempio </w:t>
      </w:r>
      <w:r w:rsidRPr="00BC6EBB">
        <w:rPr>
          <w:lang w:val="it-IT"/>
        </w:rPr>
        <w:t>AdventureWorks2012</w:t>
      </w:r>
      <w:r>
        <w:rPr>
          <w:lang w:val="it-IT"/>
        </w:rPr>
        <w:t>.</w:t>
      </w:r>
    </w:p>
    <w:p w:rsidR="00447D81" w:rsidRPr="00447D81" w:rsidRDefault="00447D81" w:rsidP="00447D81">
      <w:pPr>
        <w:pStyle w:val="ppCode"/>
      </w:pPr>
      <w:r w:rsidRPr="00447D81">
        <w:t>USE [AdventureWorks2012];</w:t>
      </w:r>
    </w:p>
    <w:p w:rsidR="00447D81" w:rsidRPr="00447D81" w:rsidRDefault="00447D81" w:rsidP="00447D81">
      <w:pPr>
        <w:pStyle w:val="ppCode"/>
      </w:pPr>
      <w:r w:rsidRPr="00447D81">
        <w:t>GO</w:t>
      </w:r>
    </w:p>
    <w:p w:rsidR="00447D81" w:rsidRPr="00447D81" w:rsidRDefault="00447D81" w:rsidP="00447D81">
      <w:pPr>
        <w:pStyle w:val="ppCode"/>
      </w:pPr>
    </w:p>
    <w:p w:rsidR="00447D81" w:rsidRPr="00447D81" w:rsidRDefault="00447D81" w:rsidP="00447D81">
      <w:pPr>
        <w:pStyle w:val="ppCode"/>
      </w:pPr>
      <w:r w:rsidRPr="00447D81">
        <w:t>CREATE PROCEDURE Production.uspGetProductForSell</w:t>
      </w:r>
    </w:p>
    <w:p w:rsidR="00447D81" w:rsidRPr="00447D81" w:rsidRDefault="00447D81" w:rsidP="00447D81">
      <w:pPr>
        <w:pStyle w:val="ppCode"/>
      </w:pPr>
      <w:r w:rsidRPr="00447D81">
        <w:t>(</w:t>
      </w:r>
    </w:p>
    <w:p w:rsidR="00447D81" w:rsidRPr="00447D81" w:rsidRDefault="00447D81" w:rsidP="00447D81">
      <w:pPr>
        <w:pStyle w:val="ppCode"/>
      </w:pPr>
      <w:r w:rsidRPr="00447D81">
        <w:t xml:space="preserve">  @vDate AS DATE</w:t>
      </w:r>
    </w:p>
    <w:p w:rsidR="00447D81" w:rsidRPr="00447D81" w:rsidRDefault="00447D81" w:rsidP="00447D81">
      <w:pPr>
        <w:pStyle w:val="ppCode"/>
      </w:pPr>
      <w:r w:rsidRPr="00447D81">
        <w:t xml:space="preserve">  ,@vPrice AS DECIMAL(8, 2) = 0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>)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>AS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lastRenderedPageBreak/>
        <w:t>BEGIN</w:t>
      </w:r>
    </w:p>
    <w:p w:rsidR="00447D81" w:rsidRPr="00447D81" w:rsidRDefault="00447D81" w:rsidP="00447D81">
      <w:pPr>
        <w:pStyle w:val="ppCode"/>
        <w:rPr>
          <w:lang w:val="it-IT"/>
        </w:rPr>
      </w:pP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/*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  Stored procedure di esempio</w:t>
      </w:r>
    </w:p>
    <w:p w:rsidR="00447D81" w:rsidRPr="00447D81" w:rsidRDefault="00447D81" w:rsidP="00447D81">
      <w:pPr>
        <w:pStyle w:val="ppCode"/>
        <w:rPr>
          <w:lang w:val="it-IT"/>
        </w:rPr>
      </w:pPr>
    </w:p>
    <w:p w:rsidR="00447D81" w:rsidRPr="00447D81" w:rsidRDefault="00447D81" w:rsidP="00447D81">
      <w:pPr>
        <w:pStyle w:val="ppCode"/>
        <w:rPr>
          <w:lang w:val="it-IT"/>
        </w:rPr>
      </w:pPr>
      <w:r>
        <w:rPr>
          <w:lang w:val="it-IT"/>
        </w:rPr>
        <w:t xml:space="preserve">    </w:t>
      </w:r>
      <w:r w:rsidRPr="00447D81">
        <w:rPr>
          <w:lang w:val="it-IT"/>
        </w:rPr>
        <w:t>Restituisce i prodotti vendibili alla data passata</w:t>
      </w:r>
    </w:p>
    <w:p w:rsidR="00447D81" w:rsidRPr="00447D81" w:rsidRDefault="00447D81" w:rsidP="00447D81">
      <w:pPr>
        <w:pStyle w:val="ppCode"/>
        <w:rPr>
          <w:lang w:val="it-IT"/>
        </w:rPr>
      </w:pPr>
      <w:r>
        <w:rPr>
          <w:lang w:val="it-IT"/>
        </w:rPr>
        <w:t xml:space="preserve">    </w:t>
      </w:r>
      <w:r w:rsidRPr="00447D81">
        <w:rPr>
          <w:lang w:val="it-IT"/>
        </w:rPr>
        <w:t>come parametro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*/</w:t>
      </w:r>
    </w:p>
    <w:p w:rsidR="00447D81" w:rsidRPr="00447D81" w:rsidRDefault="00447D81" w:rsidP="00447D81">
      <w:pPr>
        <w:pStyle w:val="ppCode"/>
        <w:rPr>
          <w:lang w:val="it-IT"/>
        </w:rPr>
      </w:pPr>
    </w:p>
    <w:p w:rsidR="00447D81" w:rsidRPr="0013512B" w:rsidRDefault="00447D81" w:rsidP="00447D81">
      <w:pPr>
        <w:pStyle w:val="ppCode"/>
      </w:pPr>
      <w:r w:rsidRPr="0013512B">
        <w:t xml:space="preserve">  IF (ISNULL(@vDate, '') = '')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13512B">
        <w:t xml:space="preserve">  </w:t>
      </w:r>
      <w:r w:rsidRPr="00447D81">
        <w:rPr>
          <w:lang w:val="it-IT"/>
        </w:rPr>
        <w:t>BEGIN</w:t>
      </w:r>
    </w:p>
    <w:p w:rsidR="00447D81" w:rsidRPr="00447D81" w:rsidRDefault="00447D81" w:rsidP="00447D81">
      <w:pPr>
        <w:pStyle w:val="ppCode"/>
        <w:rPr>
          <w:lang w:val="it-IT"/>
        </w:rPr>
      </w:pPr>
      <w:r>
        <w:rPr>
          <w:lang w:val="it-IT"/>
        </w:rPr>
        <w:t xml:space="preserve">    PRINT ('Errore</w:t>
      </w:r>
      <w:r w:rsidRPr="00447D81">
        <w:rPr>
          <w:lang w:val="it-IT"/>
        </w:rPr>
        <w:t>: Valore del parametro @vDate non valido')</w:t>
      </w:r>
    </w:p>
    <w:p w:rsidR="00447D81" w:rsidRPr="00447D81" w:rsidRDefault="00447D81" w:rsidP="00447D81">
      <w:pPr>
        <w:pStyle w:val="ppCode"/>
        <w:rPr>
          <w:lang w:val="it-IT"/>
        </w:rPr>
      </w:pPr>
      <w:r>
        <w:rPr>
          <w:lang w:val="it-IT"/>
        </w:rPr>
        <w:t xml:space="preserve">    </w:t>
      </w:r>
      <w:r w:rsidRPr="00447D81">
        <w:rPr>
          <w:lang w:val="it-IT"/>
        </w:rPr>
        <w:t>RETURN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END</w:t>
      </w:r>
    </w:p>
    <w:p w:rsidR="00447D81" w:rsidRPr="00447D81" w:rsidRDefault="00447D81" w:rsidP="00447D81">
      <w:pPr>
        <w:pStyle w:val="ppCode"/>
        <w:rPr>
          <w:lang w:val="it-IT"/>
        </w:rPr>
      </w:pP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-- Primo result-set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-- Prodotti vendibili alla data passata come parametro</w:t>
      </w:r>
    </w:p>
    <w:p w:rsidR="00447D81" w:rsidRPr="00447D81" w:rsidRDefault="00447D81" w:rsidP="00447D81">
      <w:pPr>
        <w:pStyle w:val="ppCode"/>
      </w:pPr>
      <w:r w:rsidRPr="00447D81">
        <w:rPr>
          <w:lang w:val="it-IT"/>
        </w:rPr>
        <w:t xml:space="preserve">  </w:t>
      </w:r>
      <w:r w:rsidRPr="00447D81">
        <w:t>SELECT</w:t>
      </w:r>
    </w:p>
    <w:p w:rsidR="00447D81" w:rsidRPr="00447D81" w:rsidRDefault="00447D81" w:rsidP="00447D81">
      <w:pPr>
        <w:pStyle w:val="ppCode"/>
      </w:pPr>
      <w:r w:rsidRPr="00447D81">
        <w:t xml:space="preserve">    ProductID</w:t>
      </w:r>
    </w:p>
    <w:p w:rsidR="00447D81" w:rsidRPr="00447D81" w:rsidRDefault="00447D81" w:rsidP="00447D81">
      <w:pPr>
        <w:pStyle w:val="ppCode"/>
      </w:pPr>
      <w:r>
        <w:t xml:space="preserve">    </w:t>
      </w:r>
      <w:r w:rsidRPr="00447D81">
        <w:t>,ProductNumber</w:t>
      </w:r>
    </w:p>
    <w:p w:rsidR="00447D81" w:rsidRPr="00447D81" w:rsidRDefault="00447D81" w:rsidP="00447D81">
      <w:pPr>
        <w:pStyle w:val="ppCode"/>
      </w:pPr>
      <w:r>
        <w:t xml:space="preserve">    </w:t>
      </w:r>
      <w:r w:rsidRPr="00447D81">
        <w:t>,SellStartDate</w:t>
      </w:r>
    </w:p>
    <w:p w:rsidR="00447D81" w:rsidRPr="00447D81" w:rsidRDefault="00447D81" w:rsidP="00447D81">
      <w:pPr>
        <w:pStyle w:val="ppCode"/>
      </w:pPr>
      <w:r>
        <w:t xml:space="preserve">    </w:t>
      </w:r>
      <w:r w:rsidRPr="00447D81">
        <w:t>,SellEndDate</w:t>
      </w:r>
    </w:p>
    <w:p w:rsidR="00447D81" w:rsidRPr="00447D81" w:rsidRDefault="00447D81" w:rsidP="00447D81">
      <w:pPr>
        <w:pStyle w:val="ppCode"/>
      </w:pPr>
      <w:r w:rsidRPr="00447D81">
        <w:t xml:space="preserve">  FROM</w:t>
      </w:r>
    </w:p>
    <w:p w:rsidR="00447D81" w:rsidRPr="00447D81" w:rsidRDefault="00447D81" w:rsidP="00447D81">
      <w:pPr>
        <w:pStyle w:val="ppCode"/>
      </w:pPr>
      <w:r w:rsidRPr="00447D81">
        <w:t xml:space="preserve">    Production.Product</w:t>
      </w:r>
    </w:p>
    <w:p w:rsidR="00447D81" w:rsidRPr="00447D81" w:rsidRDefault="00447D81" w:rsidP="00447D81">
      <w:pPr>
        <w:pStyle w:val="ppCode"/>
      </w:pPr>
      <w:r w:rsidRPr="00447D81">
        <w:t xml:space="preserve">  WHERE</w:t>
      </w:r>
    </w:p>
    <w:p w:rsidR="00447D81" w:rsidRPr="00447D81" w:rsidRDefault="00447D81" w:rsidP="00447D81">
      <w:pPr>
        <w:pStyle w:val="ppCode"/>
      </w:pPr>
      <w:r w:rsidRPr="00447D81">
        <w:t xml:space="preserve">    (@vDate BETWEEN SellStartDate AND SellEndDate)</w:t>
      </w:r>
    </w:p>
    <w:p w:rsidR="00447D81" w:rsidRPr="00447D81" w:rsidRDefault="00447D81" w:rsidP="00447D81">
      <w:pPr>
        <w:pStyle w:val="ppCode"/>
      </w:pP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t xml:space="preserve">  </w:t>
      </w:r>
      <w:r w:rsidRPr="00447D81">
        <w:rPr>
          <w:lang w:val="it-IT"/>
        </w:rPr>
        <w:t>-- Secondo result-set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-- Prodotti vendibili alla data passata come parametro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-- con prezzo di listino minore o uguale al valore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-- passato come parametro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 xml:space="preserve">  IF (ISNULL(@vPrice, 0) &gt; 0)</w:t>
      </w:r>
    </w:p>
    <w:p w:rsidR="00447D81" w:rsidRPr="00447D81" w:rsidRDefault="00447D81" w:rsidP="00447D81">
      <w:pPr>
        <w:pStyle w:val="ppCode"/>
      </w:pPr>
      <w:r w:rsidRPr="00447D81">
        <w:rPr>
          <w:lang w:val="it-IT"/>
        </w:rPr>
        <w:t xml:space="preserve">  </w:t>
      </w:r>
      <w:r w:rsidRPr="00447D81">
        <w:t>BEGIN</w:t>
      </w:r>
    </w:p>
    <w:p w:rsidR="00447D81" w:rsidRPr="00447D81" w:rsidRDefault="00447D81" w:rsidP="00447D81">
      <w:pPr>
        <w:pStyle w:val="ppCode"/>
      </w:pPr>
      <w:r w:rsidRPr="00447D81">
        <w:t xml:space="preserve">    SELECT</w:t>
      </w:r>
    </w:p>
    <w:p w:rsidR="00447D81" w:rsidRPr="00447D81" w:rsidRDefault="00447D81" w:rsidP="00447D81">
      <w:pPr>
        <w:pStyle w:val="ppCode"/>
      </w:pPr>
      <w:r w:rsidRPr="00447D81">
        <w:t xml:space="preserve">      ProductID</w:t>
      </w:r>
    </w:p>
    <w:p w:rsidR="00447D81" w:rsidRPr="00447D81" w:rsidRDefault="00447D81" w:rsidP="00447D81">
      <w:pPr>
        <w:pStyle w:val="ppCode"/>
      </w:pPr>
      <w:r w:rsidRPr="00447D81">
        <w:t xml:space="preserve">      ,ListPrice</w:t>
      </w:r>
    </w:p>
    <w:p w:rsidR="00447D81" w:rsidRPr="00447D81" w:rsidRDefault="00447D81" w:rsidP="00447D81">
      <w:pPr>
        <w:pStyle w:val="ppCode"/>
      </w:pPr>
      <w:r w:rsidRPr="00447D81">
        <w:t xml:space="preserve">    FROM</w:t>
      </w:r>
    </w:p>
    <w:p w:rsidR="00447D81" w:rsidRPr="00447D81" w:rsidRDefault="00447D81" w:rsidP="00447D81">
      <w:pPr>
        <w:pStyle w:val="ppCode"/>
      </w:pPr>
      <w:r w:rsidRPr="00447D81">
        <w:t xml:space="preserve">      Production.Product</w:t>
      </w:r>
    </w:p>
    <w:p w:rsidR="00447D81" w:rsidRPr="00447D81" w:rsidRDefault="00447D81" w:rsidP="00447D81">
      <w:pPr>
        <w:pStyle w:val="ppCode"/>
      </w:pPr>
      <w:r w:rsidRPr="00447D81">
        <w:t xml:space="preserve">    WHERE</w:t>
      </w:r>
    </w:p>
    <w:p w:rsidR="00447D81" w:rsidRPr="00447D81" w:rsidRDefault="00447D81" w:rsidP="00447D81">
      <w:pPr>
        <w:pStyle w:val="ppCode"/>
      </w:pPr>
      <w:r w:rsidRPr="00447D81">
        <w:t xml:space="preserve">      (ListPrice &lt;= @vPrice)</w:t>
      </w:r>
    </w:p>
    <w:p w:rsidR="00447D81" w:rsidRPr="00447D81" w:rsidRDefault="00447D81" w:rsidP="00447D81">
      <w:pPr>
        <w:pStyle w:val="ppCode"/>
      </w:pPr>
      <w:r>
        <w:t xml:space="preserve">    </w:t>
      </w:r>
      <w:r w:rsidRPr="00447D81">
        <w:t xml:space="preserve">  AND (@vDate BETWEEN</w:t>
      </w:r>
      <w:r>
        <w:t xml:space="preserve"> SellStartDate AND SellEndDate)</w:t>
      </w:r>
    </w:p>
    <w:p w:rsidR="00447D81" w:rsidRPr="00447D81" w:rsidRDefault="00447D81" w:rsidP="00447D81">
      <w:pPr>
        <w:pStyle w:val="ppCode"/>
        <w:rPr>
          <w:lang w:val="it-IT"/>
        </w:rPr>
      </w:pPr>
      <w:r w:rsidRPr="00447D81">
        <w:t xml:space="preserve">  </w:t>
      </w:r>
      <w:r w:rsidRPr="00447D81">
        <w:rPr>
          <w:lang w:val="it-IT"/>
        </w:rPr>
        <w:t>END</w:t>
      </w:r>
    </w:p>
    <w:p w:rsidR="00447D81" w:rsidRPr="00447D81" w:rsidRDefault="00447D81" w:rsidP="00447D81">
      <w:pPr>
        <w:pStyle w:val="ppCode"/>
        <w:rPr>
          <w:lang w:val="it-IT"/>
        </w:rPr>
      </w:pPr>
    </w:p>
    <w:p w:rsidR="00BC6EBB" w:rsidRDefault="00447D81" w:rsidP="00447D81">
      <w:pPr>
        <w:pStyle w:val="ppCode"/>
        <w:rPr>
          <w:lang w:val="it-IT"/>
        </w:rPr>
      </w:pPr>
      <w:r w:rsidRPr="00447D81">
        <w:rPr>
          <w:lang w:val="it-IT"/>
        </w:rPr>
        <w:t>END;</w:t>
      </w:r>
    </w:p>
    <w:p w:rsidR="00BC6EBB" w:rsidRDefault="00BC6EBB" w:rsidP="00BC6EBB">
      <w:pPr>
        <w:pStyle w:val="ppBodyText"/>
        <w:jc w:val="both"/>
        <w:rPr>
          <w:lang w:val="it-IT"/>
        </w:rPr>
      </w:pPr>
    </w:p>
    <w:p w:rsidR="001C2672" w:rsidRDefault="00F7372F" w:rsidP="00DD5F4D">
      <w:pPr>
        <w:pStyle w:val="ppBodyText"/>
        <w:jc w:val="both"/>
        <w:rPr>
          <w:lang w:val="it-IT"/>
        </w:rPr>
      </w:pPr>
      <w:r w:rsidRPr="00F7372F">
        <w:rPr>
          <w:lang w:val="it-IT"/>
        </w:rPr>
        <w:t xml:space="preserve">Eseguiamo ora la stored procedure Production.uspGetProductForSell per ottenere in output gli articoli vendibili </w:t>
      </w:r>
      <w:r>
        <w:rPr>
          <w:lang w:val="it-IT"/>
        </w:rPr>
        <w:t>al</w:t>
      </w:r>
      <w:r w:rsidRPr="00F7372F">
        <w:rPr>
          <w:lang w:val="it-IT"/>
        </w:rPr>
        <w:t xml:space="preserve"> </w:t>
      </w:r>
      <w:r>
        <w:rPr>
          <w:lang w:val="it-IT"/>
        </w:rPr>
        <w:t>31</w:t>
      </w:r>
      <w:r w:rsidRPr="00F7372F">
        <w:rPr>
          <w:lang w:val="it-IT"/>
        </w:rPr>
        <w:t>/12/20</w:t>
      </w:r>
      <w:r>
        <w:rPr>
          <w:lang w:val="it-IT"/>
        </w:rPr>
        <w:t>05</w:t>
      </w:r>
      <w:r w:rsidRPr="00F7372F">
        <w:rPr>
          <w:lang w:val="it-IT"/>
        </w:rPr>
        <w:t>, utilizzeremo il comando E</w:t>
      </w:r>
      <w:r w:rsidR="00CB4DF1">
        <w:rPr>
          <w:lang w:val="it-IT"/>
        </w:rPr>
        <w:t xml:space="preserve">XECUTE specificando la clausola </w:t>
      </w:r>
      <w:r w:rsidRPr="00F7372F">
        <w:rPr>
          <w:lang w:val="it-IT"/>
        </w:rPr>
        <w:t>RESULT SETS per assegnare un nome ed un tipo di dato specifico ad ogni colonna</w:t>
      </w:r>
      <w:r w:rsidR="003323E5">
        <w:rPr>
          <w:lang w:val="it-IT"/>
        </w:rPr>
        <w:t xml:space="preserve"> restituita</w:t>
      </w:r>
      <w:r w:rsidRPr="00F7372F">
        <w:rPr>
          <w:lang w:val="it-IT"/>
        </w:rPr>
        <w:t>.</w:t>
      </w:r>
    </w:p>
    <w:p w:rsidR="00F7372F" w:rsidRPr="00F7372F" w:rsidRDefault="00F7372F" w:rsidP="00F7372F">
      <w:pPr>
        <w:pStyle w:val="ppCode"/>
      </w:pPr>
      <w:r w:rsidRPr="00F7372F">
        <w:lastRenderedPageBreak/>
        <w:t>EXECUTE Production.uspGetProductForSell</w:t>
      </w:r>
    </w:p>
    <w:p w:rsidR="00F7372F" w:rsidRPr="00F7372F" w:rsidRDefault="00F7372F" w:rsidP="00F7372F">
      <w:pPr>
        <w:pStyle w:val="ppCode"/>
      </w:pPr>
      <w:r w:rsidRPr="00F7372F">
        <w:t xml:space="preserve">  @vDate = '20051231'</w:t>
      </w:r>
    </w:p>
    <w:p w:rsidR="00F7372F" w:rsidRPr="00F7372F" w:rsidRDefault="00F7372F" w:rsidP="00F7372F">
      <w:pPr>
        <w:pStyle w:val="ppCode"/>
      </w:pPr>
      <w:r w:rsidRPr="00F7372F">
        <w:t xml:space="preserve">  WITH RESULT SETS</w:t>
      </w:r>
    </w:p>
    <w:p w:rsidR="00F7372F" w:rsidRPr="00F7372F" w:rsidRDefault="00F7372F" w:rsidP="00F7372F">
      <w:pPr>
        <w:pStyle w:val="ppCode"/>
        <w:rPr>
          <w:lang w:val="it-IT"/>
        </w:rPr>
      </w:pPr>
      <w:r w:rsidRPr="00F7372F">
        <w:t xml:space="preserve">  </w:t>
      </w:r>
      <w:r w:rsidRPr="00F7372F">
        <w:rPr>
          <w:lang w:val="it-IT"/>
        </w:rPr>
        <w:t>(</w:t>
      </w:r>
    </w:p>
    <w:p w:rsidR="00F7372F" w:rsidRPr="00F7372F" w:rsidRDefault="00F7372F" w:rsidP="00F7372F">
      <w:pPr>
        <w:pStyle w:val="ppCode"/>
        <w:rPr>
          <w:lang w:val="it-IT"/>
        </w:rPr>
      </w:pPr>
      <w:r w:rsidRPr="00F7372F">
        <w:rPr>
          <w:lang w:val="it-IT"/>
        </w:rPr>
        <w:t xml:space="preserve">    -- Primo result-set</w:t>
      </w:r>
    </w:p>
    <w:p w:rsidR="00F7372F" w:rsidRPr="00F7372F" w:rsidRDefault="00F7372F" w:rsidP="00F7372F">
      <w:pPr>
        <w:pStyle w:val="ppCode"/>
        <w:rPr>
          <w:lang w:val="it-IT"/>
        </w:rPr>
      </w:pPr>
      <w:r w:rsidRPr="00F7372F">
        <w:rPr>
          <w:lang w:val="it-IT"/>
        </w:rPr>
        <w:t xml:space="preserve">    -- Definizione dei metadati</w:t>
      </w:r>
    </w:p>
    <w:p w:rsidR="00F7372F" w:rsidRPr="00F7372F" w:rsidRDefault="00F7372F" w:rsidP="00F7372F">
      <w:pPr>
        <w:pStyle w:val="ppCode"/>
      </w:pPr>
      <w:r w:rsidRPr="00F7372F">
        <w:rPr>
          <w:lang w:val="it-IT"/>
        </w:rPr>
        <w:t xml:space="preserve">    </w:t>
      </w:r>
      <w:r w:rsidRPr="00F7372F">
        <w:t>(</w:t>
      </w:r>
    </w:p>
    <w:p w:rsidR="00F7372F" w:rsidRPr="00F7372F" w:rsidRDefault="00F7372F" w:rsidP="00F7372F">
      <w:pPr>
        <w:pStyle w:val="ppCode"/>
      </w:pPr>
      <w:r w:rsidRPr="00F7372F">
        <w:t xml:space="preserve">      ID VARCHAR(20)</w:t>
      </w:r>
    </w:p>
    <w:p w:rsidR="00F7372F" w:rsidRPr="00F7372F" w:rsidRDefault="00E95D24" w:rsidP="00F7372F">
      <w:pPr>
        <w:pStyle w:val="ppCode"/>
      </w:pPr>
      <w:r>
        <w:t xml:space="preserve">    </w:t>
      </w:r>
      <w:r w:rsidR="00F7372F" w:rsidRPr="00F7372F">
        <w:t xml:space="preserve">  ,Number VARCHAR(40)</w:t>
      </w:r>
    </w:p>
    <w:p w:rsidR="00F7372F" w:rsidRPr="00F7372F" w:rsidRDefault="00E95D24" w:rsidP="00F7372F">
      <w:pPr>
        <w:pStyle w:val="ppCode"/>
      </w:pPr>
      <w:r>
        <w:t xml:space="preserve">    </w:t>
      </w:r>
      <w:r w:rsidR="00F7372F" w:rsidRPr="00F7372F">
        <w:t xml:space="preserve">  ,SellFrom DATE</w:t>
      </w:r>
    </w:p>
    <w:p w:rsidR="00F7372F" w:rsidRPr="00F7372F" w:rsidRDefault="00E95D24" w:rsidP="00F7372F">
      <w:pPr>
        <w:pStyle w:val="ppCode"/>
        <w:rPr>
          <w:lang w:val="it-IT"/>
        </w:rPr>
      </w:pPr>
      <w:r>
        <w:t xml:space="preserve">    </w:t>
      </w:r>
      <w:r w:rsidR="00F7372F" w:rsidRPr="00F7372F">
        <w:t xml:space="preserve">  </w:t>
      </w:r>
      <w:r w:rsidR="00F7372F" w:rsidRPr="00F7372F">
        <w:rPr>
          <w:lang w:val="it-IT"/>
        </w:rPr>
        <w:t>,SellEnd DATE</w:t>
      </w:r>
    </w:p>
    <w:p w:rsidR="00F7372F" w:rsidRPr="00F7372F" w:rsidRDefault="00F7372F" w:rsidP="00F7372F">
      <w:pPr>
        <w:pStyle w:val="ppCode"/>
        <w:rPr>
          <w:lang w:val="it-IT"/>
        </w:rPr>
      </w:pPr>
      <w:r w:rsidRPr="00F7372F">
        <w:rPr>
          <w:lang w:val="it-IT"/>
        </w:rPr>
        <w:t xml:space="preserve">    )</w:t>
      </w:r>
    </w:p>
    <w:p w:rsidR="00F7372F" w:rsidRDefault="00F7372F" w:rsidP="00F7372F">
      <w:pPr>
        <w:pStyle w:val="ppCode"/>
        <w:rPr>
          <w:lang w:val="it-IT"/>
        </w:rPr>
      </w:pPr>
      <w:r w:rsidRPr="00F7372F">
        <w:rPr>
          <w:lang w:val="it-IT"/>
        </w:rPr>
        <w:t xml:space="preserve">  );</w:t>
      </w:r>
    </w:p>
    <w:p w:rsidR="00F7372F" w:rsidRDefault="00F7372F" w:rsidP="00DD5F4D">
      <w:pPr>
        <w:pStyle w:val="ppBodyText"/>
        <w:jc w:val="both"/>
        <w:rPr>
          <w:lang w:val="it-IT"/>
        </w:rPr>
      </w:pPr>
    </w:p>
    <w:p w:rsidR="00F7372F" w:rsidRDefault="00CB4DF1" w:rsidP="00DD5F4D">
      <w:pPr>
        <w:pStyle w:val="ppBodyText"/>
        <w:jc w:val="both"/>
        <w:rPr>
          <w:lang w:val="it-IT"/>
        </w:rPr>
      </w:pPr>
      <w:r w:rsidRPr="00CB4DF1">
        <w:rPr>
          <w:lang w:val="it-IT"/>
        </w:rPr>
        <w:t xml:space="preserve">L’output ottenuto è illustrato in </w:t>
      </w:r>
      <w:r>
        <w:rPr>
          <w:lang w:val="it-IT"/>
        </w:rPr>
        <w:t>F</w:t>
      </w:r>
      <w:r w:rsidRPr="00CB4DF1">
        <w:rPr>
          <w:lang w:val="it-IT"/>
        </w:rPr>
        <w:t xml:space="preserve">igura </w:t>
      </w:r>
      <w:r>
        <w:rPr>
          <w:lang w:val="it-IT"/>
        </w:rPr>
        <w:t xml:space="preserve">6 dove si può osservare </w:t>
      </w:r>
      <w:r w:rsidRPr="00CB4DF1">
        <w:rPr>
          <w:lang w:val="it-IT"/>
        </w:rPr>
        <w:t>come le colonne del</w:t>
      </w:r>
      <w:r w:rsidR="00931D55">
        <w:rPr>
          <w:lang w:val="it-IT"/>
        </w:rPr>
        <w:t>la query</w:t>
      </w:r>
      <w:r w:rsidRPr="00CB4DF1">
        <w:rPr>
          <w:lang w:val="it-IT"/>
        </w:rPr>
        <w:t xml:space="preserve"> </w:t>
      </w:r>
      <w:r w:rsidR="00931D55">
        <w:rPr>
          <w:lang w:val="it-IT"/>
        </w:rPr>
        <w:t xml:space="preserve">eseguita </w:t>
      </w:r>
      <w:r w:rsidRPr="00CB4DF1">
        <w:rPr>
          <w:lang w:val="it-IT"/>
        </w:rPr>
        <w:t xml:space="preserve">all’interno della stored procedure siano state rinominate </w:t>
      </w:r>
      <w:r w:rsidR="00931D55">
        <w:rPr>
          <w:lang w:val="it-IT"/>
        </w:rPr>
        <w:t>in accordo con quanto specificato nel comando EXECUTE</w:t>
      </w:r>
      <w:r w:rsidRPr="00CB4DF1">
        <w:rPr>
          <w:lang w:val="it-IT"/>
        </w:rPr>
        <w:t>.</w:t>
      </w:r>
    </w:p>
    <w:p w:rsidR="00931D55" w:rsidRDefault="00C06FA5" w:rsidP="00C06FA5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1815AAF1" wp14:editId="124BA131">
            <wp:extent cx="4371975" cy="61245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_statement_in_SQL_Server_2012_img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A5" w:rsidRDefault="00C06FA5" w:rsidP="00C06FA5">
      <w:pPr>
        <w:pStyle w:val="ppFigureCaption"/>
        <w:rPr>
          <w:lang w:val="it-IT"/>
        </w:rPr>
      </w:pPr>
      <w:r>
        <w:rPr>
          <w:lang w:val="it-IT"/>
        </w:rPr>
        <w:t>Figura 6 – Prodotti vendibili al 31/12/2005, metadati specifici per il risultato</w:t>
      </w:r>
    </w:p>
    <w:p w:rsidR="00C06FA5" w:rsidRDefault="00C06FA5" w:rsidP="00DD5F4D">
      <w:pPr>
        <w:pStyle w:val="ppBodyText"/>
        <w:jc w:val="both"/>
        <w:rPr>
          <w:lang w:val="it-IT"/>
        </w:rPr>
      </w:pPr>
    </w:p>
    <w:p w:rsidR="00C06FA5" w:rsidRDefault="00181188" w:rsidP="00DD5F4D">
      <w:pPr>
        <w:pStyle w:val="ppBodyText"/>
        <w:jc w:val="both"/>
        <w:rPr>
          <w:lang w:val="it-IT"/>
        </w:rPr>
      </w:pPr>
      <w:r w:rsidRPr="00181188">
        <w:rPr>
          <w:lang w:val="it-IT"/>
        </w:rPr>
        <w:t>Oltre agli articoli vendibili a</w:t>
      </w:r>
      <w:r>
        <w:rPr>
          <w:lang w:val="it-IT"/>
        </w:rPr>
        <w:t>d</w:t>
      </w:r>
      <w:r w:rsidRPr="00181188">
        <w:rPr>
          <w:lang w:val="it-IT"/>
        </w:rPr>
        <w:t xml:space="preserve"> una certa data, nel prossimo esempio desideriamo ricevere in output</w:t>
      </w:r>
      <w:r>
        <w:rPr>
          <w:lang w:val="it-IT"/>
        </w:rPr>
        <w:t xml:space="preserve"> anche il secondo </w:t>
      </w:r>
      <w:r w:rsidRPr="00181188">
        <w:rPr>
          <w:lang w:val="it-IT"/>
        </w:rPr>
        <w:t>un result</w:t>
      </w:r>
      <w:r>
        <w:rPr>
          <w:lang w:val="it-IT"/>
        </w:rPr>
        <w:t xml:space="preserve">-set, </w:t>
      </w:r>
      <w:r w:rsidRPr="00181188">
        <w:rPr>
          <w:lang w:val="it-IT"/>
        </w:rPr>
        <w:t>che deve contenere, come nel caso del primo, gli artic</w:t>
      </w:r>
      <w:r>
        <w:rPr>
          <w:lang w:val="it-IT"/>
        </w:rPr>
        <w:t xml:space="preserve">oli vendibili alla data passata in </w:t>
      </w:r>
      <w:r w:rsidRPr="00181188">
        <w:rPr>
          <w:lang w:val="it-IT"/>
        </w:rPr>
        <w:t>@vDate</w:t>
      </w:r>
      <w:r w:rsidR="00127107">
        <w:rPr>
          <w:lang w:val="it-IT"/>
        </w:rPr>
        <w:t xml:space="preserve">, ma che hanno </w:t>
      </w:r>
      <w:r>
        <w:rPr>
          <w:lang w:val="it-IT"/>
        </w:rPr>
        <w:t>P</w:t>
      </w:r>
      <w:r w:rsidRPr="00181188">
        <w:rPr>
          <w:lang w:val="it-IT"/>
        </w:rPr>
        <w:t xml:space="preserve">rezzo di </w:t>
      </w:r>
      <w:r>
        <w:rPr>
          <w:lang w:val="it-IT"/>
        </w:rPr>
        <w:t>L</w:t>
      </w:r>
      <w:r w:rsidRPr="00181188">
        <w:rPr>
          <w:lang w:val="it-IT"/>
        </w:rPr>
        <w:t xml:space="preserve">istino minore o uguale </w:t>
      </w:r>
      <w:r>
        <w:rPr>
          <w:lang w:val="it-IT"/>
        </w:rPr>
        <w:t xml:space="preserve">al </w:t>
      </w:r>
      <w:r w:rsidRPr="00181188">
        <w:rPr>
          <w:lang w:val="it-IT"/>
        </w:rPr>
        <w:t>valore</w:t>
      </w:r>
      <w:r>
        <w:rPr>
          <w:lang w:val="it-IT"/>
        </w:rPr>
        <w:t xml:space="preserve"> passato </w:t>
      </w:r>
      <w:r w:rsidRPr="00181188">
        <w:rPr>
          <w:lang w:val="it-IT"/>
        </w:rPr>
        <w:t xml:space="preserve">nel parametro @vPrice. Nel </w:t>
      </w:r>
      <w:r w:rsidR="00857A63">
        <w:rPr>
          <w:lang w:val="it-IT"/>
        </w:rPr>
        <w:t>prossimo</w:t>
      </w:r>
      <w:r w:rsidRPr="00181188">
        <w:rPr>
          <w:lang w:val="it-IT"/>
        </w:rPr>
        <w:t xml:space="preserve"> </w:t>
      </w:r>
      <w:r w:rsidR="00857A63">
        <w:rPr>
          <w:lang w:val="it-IT"/>
        </w:rPr>
        <w:t xml:space="preserve">esempio, illustriamo </w:t>
      </w:r>
      <w:r w:rsidRPr="00181188">
        <w:rPr>
          <w:lang w:val="it-IT"/>
        </w:rPr>
        <w:t xml:space="preserve">come sia possibile definire </w:t>
      </w:r>
      <w:r w:rsidR="00127107">
        <w:rPr>
          <w:lang w:val="it-IT"/>
        </w:rPr>
        <w:t xml:space="preserve">nome delle colonne e </w:t>
      </w:r>
      <w:r w:rsidRPr="00181188">
        <w:rPr>
          <w:lang w:val="it-IT"/>
        </w:rPr>
        <w:t>tip</w:t>
      </w:r>
      <w:r w:rsidR="00127107">
        <w:rPr>
          <w:lang w:val="it-IT"/>
        </w:rPr>
        <w:t>i di dato</w:t>
      </w:r>
      <w:r w:rsidRPr="00181188">
        <w:rPr>
          <w:lang w:val="it-IT"/>
        </w:rPr>
        <w:t>, anche per il secondo result</w:t>
      </w:r>
      <w:r>
        <w:rPr>
          <w:lang w:val="it-IT"/>
        </w:rPr>
        <w:t>-</w:t>
      </w:r>
      <w:r w:rsidRPr="00181188">
        <w:rPr>
          <w:lang w:val="it-IT"/>
        </w:rPr>
        <w:t>set (con la stessa logica mutuata per il primo).</w:t>
      </w:r>
    </w:p>
    <w:p w:rsidR="00DD155D" w:rsidRPr="00DD155D" w:rsidRDefault="00DD155D" w:rsidP="00DD155D">
      <w:pPr>
        <w:pStyle w:val="ppCode"/>
      </w:pPr>
      <w:r w:rsidRPr="00DD155D">
        <w:t>EXECUTE Production.uspGetProductForSell</w:t>
      </w:r>
    </w:p>
    <w:p w:rsidR="00DD155D" w:rsidRPr="00DD155D" w:rsidRDefault="00DD155D" w:rsidP="00DD155D">
      <w:pPr>
        <w:pStyle w:val="ppCode"/>
      </w:pPr>
      <w:r w:rsidRPr="00DD155D">
        <w:lastRenderedPageBreak/>
        <w:t xml:space="preserve">  @vDate = '20051231'</w:t>
      </w:r>
    </w:p>
    <w:p w:rsidR="00DD155D" w:rsidRPr="00DD155D" w:rsidRDefault="00DD155D" w:rsidP="00DD155D">
      <w:pPr>
        <w:pStyle w:val="ppCode"/>
      </w:pPr>
      <w:r w:rsidRPr="00DD155D">
        <w:t xml:space="preserve">  ,@vPrice = 400.00</w:t>
      </w:r>
    </w:p>
    <w:p w:rsidR="00DD155D" w:rsidRPr="00DD155D" w:rsidRDefault="00DD155D" w:rsidP="00DD155D">
      <w:pPr>
        <w:pStyle w:val="ppCode"/>
        <w:rPr>
          <w:lang w:val="it-IT"/>
        </w:rPr>
      </w:pPr>
      <w:r w:rsidRPr="00DD155D">
        <w:t xml:space="preserve">  </w:t>
      </w:r>
      <w:r w:rsidRPr="00DD155D">
        <w:rPr>
          <w:lang w:val="it-IT"/>
        </w:rPr>
        <w:t>WITH RESULT SETS</w:t>
      </w:r>
    </w:p>
    <w:p w:rsidR="00DD155D" w:rsidRPr="00DD155D" w:rsidRDefault="00DD155D" w:rsidP="00DD155D">
      <w:pPr>
        <w:pStyle w:val="ppCode"/>
        <w:rPr>
          <w:lang w:val="it-IT"/>
        </w:rPr>
      </w:pPr>
      <w:r w:rsidRPr="00DD155D">
        <w:rPr>
          <w:lang w:val="it-IT"/>
        </w:rPr>
        <w:t xml:space="preserve">  (</w:t>
      </w:r>
    </w:p>
    <w:p w:rsidR="00DD155D" w:rsidRPr="00DD155D" w:rsidRDefault="00DD155D" w:rsidP="00DD155D">
      <w:pPr>
        <w:pStyle w:val="ppCode"/>
        <w:rPr>
          <w:lang w:val="it-IT"/>
        </w:rPr>
      </w:pPr>
      <w:r w:rsidRPr="00DD155D">
        <w:rPr>
          <w:lang w:val="it-IT"/>
        </w:rPr>
        <w:t xml:space="preserve">    -- Definizione dei metadati</w:t>
      </w:r>
    </w:p>
    <w:p w:rsidR="00DD155D" w:rsidRPr="00DD155D" w:rsidRDefault="00DD155D" w:rsidP="00DD155D">
      <w:pPr>
        <w:pStyle w:val="ppCode"/>
        <w:rPr>
          <w:lang w:val="it-IT"/>
        </w:rPr>
      </w:pPr>
    </w:p>
    <w:p w:rsidR="00DD155D" w:rsidRPr="00DD155D" w:rsidRDefault="00DD155D" w:rsidP="00DD155D">
      <w:pPr>
        <w:pStyle w:val="ppCode"/>
        <w:rPr>
          <w:lang w:val="it-IT"/>
        </w:rPr>
      </w:pPr>
      <w:r w:rsidRPr="00DD155D">
        <w:rPr>
          <w:lang w:val="it-IT"/>
        </w:rPr>
        <w:t xml:space="preserve">    -- Primo result-set</w:t>
      </w:r>
    </w:p>
    <w:p w:rsidR="00DD155D" w:rsidRPr="00DD155D" w:rsidRDefault="00DD155D" w:rsidP="00DD155D">
      <w:pPr>
        <w:pStyle w:val="ppCode"/>
      </w:pPr>
      <w:r w:rsidRPr="00DD155D">
        <w:rPr>
          <w:lang w:val="it-IT"/>
        </w:rPr>
        <w:t xml:space="preserve">    </w:t>
      </w:r>
      <w:r w:rsidRPr="00DD155D">
        <w:t>(</w:t>
      </w:r>
    </w:p>
    <w:p w:rsidR="00DD155D" w:rsidRPr="00DD155D" w:rsidRDefault="00DD155D" w:rsidP="00DD155D">
      <w:pPr>
        <w:pStyle w:val="ppCode"/>
      </w:pPr>
      <w:r w:rsidRPr="00DD155D">
        <w:t xml:space="preserve">      ID VARCHAR(20)</w:t>
      </w:r>
    </w:p>
    <w:p w:rsidR="00DD155D" w:rsidRPr="00DD155D" w:rsidRDefault="00DD155D" w:rsidP="00DD155D">
      <w:pPr>
        <w:pStyle w:val="ppCode"/>
      </w:pPr>
      <w:r>
        <w:t xml:space="preserve">    </w:t>
      </w:r>
      <w:r w:rsidRPr="00DD155D">
        <w:t xml:space="preserve">  ,Number VARCHAR(40)</w:t>
      </w:r>
    </w:p>
    <w:p w:rsidR="00DD155D" w:rsidRPr="00DD155D" w:rsidRDefault="00DD155D" w:rsidP="00DD155D">
      <w:pPr>
        <w:pStyle w:val="ppCode"/>
      </w:pPr>
      <w:r>
        <w:t xml:space="preserve">    </w:t>
      </w:r>
      <w:r w:rsidRPr="00DD155D">
        <w:t xml:space="preserve">  ,SellFrom DATE</w:t>
      </w:r>
    </w:p>
    <w:p w:rsidR="00DD155D" w:rsidRPr="00DD155D" w:rsidRDefault="00DD155D" w:rsidP="00DD155D">
      <w:pPr>
        <w:pStyle w:val="ppCode"/>
      </w:pPr>
      <w:r>
        <w:t xml:space="preserve">    </w:t>
      </w:r>
      <w:r w:rsidRPr="00DD155D">
        <w:t xml:space="preserve">  ,SellEnd DATE</w:t>
      </w:r>
    </w:p>
    <w:p w:rsidR="00DD155D" w:rsidRPr="00DD155D" w:rsidRDefault="00DD155D" w:rsidP="00DD155D">
      <w:pPr>
        <w:pStyle w:val="ppCode"/>
      </w:pPr>
      <w:r w:rsidRPr="00DD155D">
        <w:t xml:space="preserve">    ),</w:t>
      </w:r>
    </w:p>
    <w:p w:rsidR="00DD155D" w:rsidRPr="00DD155D" w:rsidRDefault="00DD155D" w:rsidP="00DD155D">
      <w:pPr>
        <w:pStyle w:val="ppCode"/>
      </w:pPr>
    </w:p>
    <w:p w:rsidR="00DD155D" w:rsidRPr="00DD155D" w:rsidRDefault="00DD155D" w:rsidP="00DD155D">
      <w:pPr>
        <w:pStyle w:val="ppCode"/>
      </w:pPr>
      <w:r w:rsidRPr="00DD155D">
        <w:t xml:space="preserve">    -- Secondo result-set</w:t>
      </w:r>
    </w:p>
    <w:p w:rsidR="00DD155D" w:rsidRPr="00DD155D" w:rsidRDefault="00DD155D" w:rsidP="00DD155D">
      <w:pPr>
        <w:pStyle w:val="ppCode"/>
      </w:pPr>
      <w:r w:rsidRPr="00DD155D">
        <w:t xml:space="preserve">    (</w:t>
      </w:r>
    </w:p>
    <w:p w:rsidR="00DD155D" w:rsidRPr="00DD155D" w:rsidRDefault="00DD155D" w:rsidP="00DD155D">
      <w:pPr>
        <w:pStyle w:val="ppCode"/>
        <w:rPr>
          <w:lang w:val="it-IT"/>
        </w:rPr>
      </w:pPr>
      <w:r w:rsidRPr="00DD155D">
        <w:t xml:space="preserve">      </w:t>
      </w:r>
      <w:r w:rsidRPr="00DD155D">
        <w:rPr>
          <w:lang w:val="it-IT"/>
        </w:rPr>
        <w:t>ProductID VARCHAR(20)</w:t>
      </w:r>
    </w:p>
    <w:p w:rsidR="00DD155D" w:rsidRPr="00DD155D" w:rsidRDefault="00DD155D" w:rsidP="00DD155D">
      <w:pPr>
        <w:pStyle w:val="ppCode"/>
        <w:rPr>
          <w:lang w:val="it-IT"/>
        </w:rPr>
      </w:pPr>
      <w:r w:rsidRPr="00DD155D">
        <w:rPr>
          <w:lang w:val="it-IT"/>
        </w:rPr>
        <w:t xml:space="preserve">      ,PriceLess400$ DECIMAL(8, 2)</w:t>
      </w:r>
    </w:p>
    <w:p w:rsidR="00DD155D" w:rsidRPr="00DD155D" w:rsidRDefault="00DD155D" w:rsidP="00DD155D">
      <w:pPr>
        <w:pStyle w:val="ppCode"/>
        <w:rPr>
          <w:lang w:val="it-IT"/>
        </w:rPr>
      </w:pPr>
      <w:r w:rsidRPr="00DD155D">
        <w:rPr>
          <w:lang w:val="it-IT"/>
        </w:rPr>
        <w:t xml:space="preserve">    )</w:t>
      </w:r>
    </w:p>
    <w:p w:rsidR="007D7AE8" w:rsidRDefault="00DD155D" w:rsidP="00DD155D">
      <w:pPr>
        <w:pStyle w:val="ppCode"/>
        <w:rPr>
          <w:lang w:val="it-IT"/>
        </w:rPr>
      </w:pPr>
      <w:r w:rsidRPr="00DD155D">
        <w:rPr>
          <w:lang w:val="it-IT"/>
        </w:rPr>
        <w:t xml:space="preserve">  );</w:t>
      </w:r>
    </w:p>
    <w:p w:rsidR="0090203C" w:rsidRDefault="0090203C" w:rsidP="00DD5F4D">
      <w:pPr>
        <w:pStyle w:val="ppBodyText"/>
        <w:jc w:val="both"/>
        <w:rPr>
          <w:lang w:val="it-IT"/>
        </w:rPr>
      </w:pPr>
    </w:p>
    <w:p w:rsidR="0090203C" w:rsidRDefault="007D29B9" w:rsidP="00DD5F4D">
      <w:pPr>
        <w:pStyle w:val="ppBodyText"/>
        <w:jc w:val="both"/>
        <w:rPr>
          <w:lang w:val="it-IT"/>
        </w:rPr>
      </w:pPr>
      <w:r>
        <w:rPr>
          <w:lang w:val="it-IT"/>
        </w:rPr>
        <w:t>L’output ottenuto è illustrato in Figura 7.</w:t>
      </w:r>
    </w:p>
    <w:p w:rsidR="007D29B9" w:rsidRDefault="007D29B9" w:rsidP="007D29B9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0A9C4A6A" wp14:editId="28DF77D6">
            <wp:extent cx="5010150" cy="5295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_statement_in_SQL_Server_2012_img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3C" w:rsidRDefault="007D29B9" w:rsidP="007D29B9">
      <w:pPr>
        <w:pStyle w:val="ppFigureCaption"/>
        <w:rPr>
          <w:lang w:val="it-IT"/>
        </w:rPr>
      </w:pPr>
      <w:r>
        <w:rPr>
          <w:lang w:val="it-IT"/>
        </w:rPr>
        <w:t>Figura 7 – Prodotti vendibili al 31/12/2005 con prezzo di listino minore di 400,00$, metadati specifici</w:t>
      </w:r>
    </w:p>
    <w:p w:rsidR="0090203C" w:rsidRDefault="0090203C" w:rsidP="00DD5F4D">
      <w:pPr>
        <w:pStyle w:val="ppBodyText"/>
        <w:jc w:val="both"/>
        <w:rPr>
          <w:lang w:val="it-IT"/>
        </w:rPr>
      </w:pPr>
    </w:p>
    <w:p w:rsidR="002B39B3" w:rsidRPr="0061320C" w:rsidRDefault="002B39B3" w:rsidP="002B39B3">
      <w:pPr>
        <w:pStyle w:val="ppSection"/>
        <w:rPr>
          <w:lang w:val="it-IT"/>
        </w:rPr>
      </w:pPr>
      <w:r w:rsidRPr="0061320C">
        <w:rPr>
          <w:lang w:val="it-IT"/>
        </w:rPr>
        <w:t>Pulizia database</w:t>
      </w:r>
    </w:p>
    <w:p w:rsidR="00552435" w:rsidRPr="00552435" w:rsidRDefault="00552435" w:rsidP="00552435">
      <w:pPr>
        <w:pStyle w:val="ppCode"/>
      </w:pPr>
      <w:r w:rsidRPr="00552435">
        <w:t>USE [AdventureWorks2012];</w:t>
      </w:r>
    </w:p>
    <w:p w:rsidR="00552435" w:rsidRPr="00552435" w:rsidRDefault="00552435" w:rsidP="00552435">
      <w:pPr>
        <w:pStyle w:val="ppCode"/>
      </w:pPr>
      <w:r w:rsidRPr="00552435">
        <w:t>GO</w:t>
      </w:r>
    </w:p>
    <w:p w:rsidR="00552435" w:rsidRPr="00552435" w:rsidRDefault="00552435" w:rsidP="00552435">
      <w:pPr>
        <w:pStyle w:val="ppCode"/>
      </w:pPr>
    </w:p>
    <w:p w:rsidR="00552435" w:rsidRPr="00552435" w:rsidRDefault="00552435" w:rsidP="00552435">
      <w:pPr>
        <w:pStyle w:val="ppCode"/>
      </w:pPr>
      <w:r w:rsidRPr="00552435">
        <w:t>IF OBJECT_ID('Production.uspGetProductForSell', 'P') IS NOT NULL</w:t>
      </w:r>
    </w:p>
    <w:p w:rsidR="00552435" w:rsidRPr="00552435" w:rsidRDefault="00552435" w:rsidP="00552435">
      <w:pPr>
        <w:pStyle w:val="ppCode"/>
        <w:rPr>
          <w:lang w:val="it-IT"/>
        </w:rPr>
      </w:pPr>
      <w:r w:rsidRPr="00552435">
        <w:t xml:space="preserve">  </w:t>
      </w:r>
      <w:r w:rsidRPr="00552435">
        <w:rPr>
          <w:lang w:val="it-IT"/>
        </w:rPr>
        <w:t>DROP PROCEDURE Production.uspGetProductForSell;</w:t>
      </w:r>
    </w:p>
    <w:p w:rsidR="002B39B3" w:rsidRDefault="00552435" w:rsidP="00552435">
      <w:pPr>
        <w:pStyle w:val="ppCode"/>
        <w:rPr>
          <w:lang w:val="it-IT"/>
        </w:rPr>
      </w:pPr>
      <w:r w:rsidRPr="00552435">
        <w:rPr>
          <w:lang w:val="it-IT"/>
        </w:rPr>
        <w:t>GO</w:t>
      </w:r>
    </w:p>
    <w:p w:rsidR="00552435" w:rsidRDefault="00552435" w:rsidP="00552435">
      <w:pPr>
        <w:pStyle w:val="ppBodyText"/>
        <w:jc w:val="both"/>
        <w:rPr>
          <w:lang w:val="it-IT"/>
        </w:rPr>
      </w:pPr>
    </w:p>
    <w:p w:rsidR="002B39B3" w:rsidRDefault="002B39B3" w:rsidP="002B39B3">
      <w:pPr>
        <w:pStyle w:val="ppSection"/>
        <w:rPr>
          <w:lang w:val="it-IT"/>
        </w:rPr>
      </w:pPr>
      <w:r>
        <w:rPr>
          <w:lang w:val="it-IT"/>
        </w:rPr>
        <w:lastRenderedPageBreak/>
        <w:t>Conclusioni</w:t>
      </w:r>
    </w:p>
    <w:p w:rsidR="002B39B3" w:rsidRDefault="009E6D2B" w:rsidP="00DD5F4D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L’opzione </w:t>
      </w:r>
      <w:r w:rsidRPr="009E6D2B">
        <w:rPr>
          <w:lang w:val="it-IT"/>
        </w:rPr>
        <w:t>RESULT SETS</w:t>
      </w:r>
      <w:r>
        <w:rPr>
          <w:lang w:val="it-IT"/>
        </w:rPr>
        <w:t xml:space="preserve"> implementata per il comando EXECUTE in SQL Server 2012, permette di definire metadati specifici per tutti i </w:t>
      </w:r>
      <w:r w:rsidR="006B50AC">
        <w:rPr>
          <w:lang w:val="it-IT"/>
        </w:rPr>
        <w:t xml:space="preserve">result-set </w:t>
      </w:r>
      <w:r>
        <w:rPr>
          <w:lang w:val="it-IT"/>
        </w:rPr>
        <w:t>restituiti</w:t>
      </w:r>
      <w:r w:rsidR="006B50AC">
        <w:rPr>
          <w:lang w:val="it-IT"/>
        </w:rPr>
        <w:t xml:space="preserve">; implementa un “contratto” </w:t>
      </w:r>
      <w:r w:rsidR="006B50AC" w:rsidRPr="006B50AC">
        <w:rPr>
          <w:lang w:val="it-IT"/>
        </w:rPr>
        <w:t xml:space="preserve">tra il comando EXECUTE (chiamante) e </w:t>
      </w:r>
      <w:r w:rsidR="00443DDA">
        <w:rPr>
          <w:lang w:val="it-IT"/>
        </w:rPr>
        <w:t xml:space="preserve">i risultati </w:t>
      </w:r>
      <w:r w:rsidR="00382B3E">
        <w:rPr>
          <w:lang w:val="it-IT"/>
        </w:rPr>
        <w:t xml:space="preserve">restituiti da </w:t>
      </w:r>
      <w:r w:rsidR="006B50AC" w:rsidRPr="006B50AC">
        <w:rPr>
          <w:lang w:val="it-IT"/>
        </w:rPr>
        <w:t>stored pro</w:t>
      </w:r>
      <w:r w:rsidR="006B50AC">
        <w:rPr>
          <w:lang w:val="it-IT"/>
        </w:rPr>
        <w:t xml:space="preserve">cedure o batch T-SQL (chiamato); l’Engine di SQL Server respingerà l’esecuzione dello statement qualora il </w:t>
      </w:r>
      <w:r w:rsidR="00137916">
        <w:rPr>
          <w:lang w:val="it-IT"/>
        </w:rPr>
        <w:t>“</w:t>
      </w:r>
      <w:r w:rsidR="006B50AC">
        <w:rPr>
          <w:lang w:val="it-IT"/>
        </w:rPr>
        <w:t>contratto</w:t>
      </w:r>
      <w:r w:rsidR="00137916">
        <w:rPr>
          <w:lang w:val="it-IT"/>
        </w:rPr>
        <w:t>”</w:t>
      </w:r>
      <w:r w:rsidR="006B50AC">
        <w:rPr>
          <w:lang w:val="it-IT"/>
        </w:rPr>
        <w:t xml:space="preserve"> venga violato.</w:t>
      </w:r>
    </w:p>
    <w:p w:rsidR="00581234" w:rsidRDefault="00581234" w:rsidP="00DD5F4D">
      <w:pPr>
        <w:pStyle w:val="ppBodyText"/>
        <w:jc w:val="both"/>
        <w:rPr>
          <w:lang w:val="it-IT"/>
        </w:rPr>
      </w:pPr>
    </w:p>
    <w:p w:rsidR="00581234" w:rsidRDefault="00581234" w:rsidP="00DD5F4D">
      <w:pPr>
        <w:pStyle w:val="ppBodyText"/>
        <w:jc w:val="both"/>
        <w:rPr>
          <w:lang w:val="it-IT"/>
        </w:rPr>
      </w:pPr>
    </w:p>
    <w:p w:rsidR="00581234" w:rsidRPr="009951FB" w:rsidRDefault="00581234" w:rsidP="00581234">
      <w:pPr>
        <w:pStyle w:val="Heading4"/>
        <w:rPr>
          <w:lang w:val="it-IT"/>
        </w:rPr>
      </w:pPr>
      <w:r>
        <w:rPr>
          <w:lang w:val="it-IT"/>
        </w:rPr>
        <w:t>di</w:t>
      </w:r>
      <w:r w:rsidRPr="009951FB">
        <w:rPr>
          <w:lang w:val="it-IT"/>
        </w:rPr>
        <w:t xml:space="preserve"> </w:t>
      </w:r>
      <w:hyperlink r:id="rId24" w:history="1">
        <w:r w:rsidRPr="003A7640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- Microsoft MVP (</w:t>
      </w:r>
      <w:hyperlink r:id="rId25" w:history="1">
        <w:r w:rsidRPr="003A7640">
          <w:rPr>
            <w:rStyle w:val="Hyperlink"/>
            <w:lang w:val="it-IT"/>
          </w:rPr>
          <w:t>blog</w:t>
        </w:r>
      </w:hyperlink>
      <w:r>
        <w:rPr>
          <w:lang w:val="it-IT"/>
        </w:rPr>
        <w:t>)</w:t>
      </w:r>
    </w:p>
    <w:p w:rsidR="00581234" w:rsidRDefault="00581234" w:rsidP="00DD5F4D">
      <w:pPr>
        <w:pStyle w:val="ppBodyText"/>
        <w:jc w:val="both"/>
        <w:rPr>
          <w:lang w:val="it-IT"/>
        </w:rPr>
      </w:pPr>
    </w:p>
    <w:p w:rsidR="00581234" w:rsidRDefault="00581234" w:rsidP="00DD5F4D">
      <w:pPr>
        <w:pStyle w:val="ppBodyText"/>
        <w:jc w:val="both"/>
        <w:rPr>
          <w:lang w:val="it-IT"/>
        </w:rPr>
      </w:pPr>
    </w:p>
    <w:p w:rsidR="00581234" w:rsidRPr="00386963" w:rsidRDefault="00FA5FF5" w:rsidP="00581234">
      <w:pPr>
        <w:pStyle w:val="ppFigure"/>
        <w:rPr>
          <w:lang w:val="it-IT"/>
        </w:rPr>
      </w:pPr>
      <w:hyperlink r:id="rId26" w:history="1">
        <w:r w:rsidR="00581234">
          <w:rPr>
            <w:rStyle w:val="Hyperlink"/>
            <w:i/>
            <w:lang w:val="it-IT"/>
          </w:rPr>
          <w:t>A</w:t>
        </w:r>
        <w:r w:rsidR="00581234" w:rsidRPr="00386963">
          <w:rPr>
            <w:rStyle w:val="Hyperlink"/>
            <w:i/>
            <w:lang w:val="it-IT"/>
          </w:rPr>
          <w:t xml:space="preserve">ltri articoli di </w:t>
        </w:r>
        <w:r w:rsidR="00581234">
          <w:rPr>
            <w:rStyle w:val="Hyperlink"/>
            <w:i/>
            <w:lang w:val="it-IT"/>
          </w:rPr>
          <w:t>Sergio Govoni</w:t>
        </w:r>
        <w:r w:rsidR="00581234" w:rsidRPr="00386963">
          <w:rPr>
            <w:rStyle w:val="Hyperlink"/>
            <w:i/>
            <w:lang w:val="it-IT"/>
          </w:rPr>
          <w:t xml:space="preserve"> </w:t>
        </w:r>
        <w:r w:rsidR="00581234">
          <w:rPr>
            <w:rStyle w:val="Hyperlink"/>
            <w:i/>
            <w:lang w:val="it-IT"/>
          </w:rPr>
          <w:t>ne</w:t>
        </w:r>
        <w:r w:rsidR="00581234" w:rsidRPr="00386963">
          <w:rPr>
            <w:rStyle w:val="Hyperlink"/>
            <w:i/>
            <w:lang w:val="it-IT"/>
          </w:rPr>
          <w:t>lla Libr</w:t>
        </w:r>
      </w:hyperlink>
      <w:r w:rsidR="00581234">
        <w:rPr>
          <w:rStyle w:val="Hyperlink"/>
          <w:i/>
          <w:lang w:val="it-IT"/>
        </w:rPr>
        <w:t>ary</w:t>
      </w:r>
      <w:r w:rsidR="00581234">
        <w:rPr>
          <w:lang w:val="it-IT"/>
        </w:rPr>
        <w:t xml:space="preserve">  </w:t>
      </w:r>
      <w:r w:rsidR="00581234">
        <w:rPr>
          <w:noProof/>
          <w:lang w:bidi="ar-SA"/>
        </w:rPr>
        <w:drawing>
          <wp:inline distT="0" distB="0" distL="0" distR="0" wp14:anchorId="0C35B817" wp14:editId="03E41297">
            <wp:extent cx="161948" cy="161948"/>
            <wp:effectExtent l="0" t="0" r="9525" b="9525"/>
            <wp:docPr id="9" name="Picture 9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34" w:rsidRDefault="00581234" w:rsidP="00DD5F4D">
      <w:pPr>
        <w:pStyle w:val="ppBodyText"/>
        <w:jc w:val="both"/>
        <w:rPr>
          <w:lang w:val="it-IT"/>
        </w:rPr>
      </w:pPr>
    </w:p>
    <w:p w:rsidR="00581234" w:rsidRDefault="00581234" w:rsidP="00DD5F4D">
      <w:pPr>
        <w:pStyle w:val="ppBodyText"/>
        <w:jc w:val="both"/>
        <w:rPr>
          <w:lang w:val="it-IT"/>
        </w:rPr>
      </w:pPr>
    </w:p>
    <w:p w:rsidR="00581234" w:rsidRPr="00DD2592" w:rsidRDefault="00581234" w:rsidP="00DD5F4D">
      <w:pPr>
        <w:pStyle w:val="ppBodyText"/>
        <w:jc w:val="both"/>
        <w:rPr>
          <w:lang w:val="it-IT"/>
        </w:rPr>
      </w:pPr>
    </w:p>
    <w:sectPr w:rsidR="00581234" w:rsidRPr="00DD2592" w:rsidSect="00EC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FF5" w:rsidRDefault="00FA5FF5" w:rsidP="007A7B01">
      <w:r>
        <w:separator/>
      </w:r>
    </w:p>
  </w:endnote>
  <w:endnote w:type="continuationSeparator" w:id="0">
    <w:p w:rsidR="00FA5FF5" w:rsidRDefault="00FA5FF5" w:rsidP="007A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FF5" w:rsidRDefault="00FA5FF5" w:rsidP="007A7B01">
      <w:r>
        <w:separator/>
      </w:r>
    </w:p>
  </w:footnote>
  <w:footnote w:type="continuationSeparator" w:id="0">
    <w:p w:rsidR="00FA5FF5" w:rsidRDefault="00FA5FF5" w:rsidP="007A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0B16C11"/>
    <w:multiLevelType w:val="hybridMultilevel"/>
    <w:tmpl w:val="CB981566"/>
    <w:lvl w:ilvl="0" w:tplc="E04ECD0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4B179D1"/>
    <w:multiLevelType w:val="hybridMultilevel"/>
    <w:tmpl w:val="54E43BF2"/>
    <w:lvl w:ilvl="0" w:tplc="041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  <w:num w:numId="21">
    <w:abstractNumId w:val="11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92"/>
    <w:rsid w:val="000218CA"/>
    <w:rsid w:val="00022E02"/>
    <w:rsid w:val="000350DC"/>
    <w:rsid w:val="000500AB"/>
    <w:rsid w:val="00052D1A"/>
    <w:rsid w:val="000539AD"/>
    <w:rsid w:val="00055B55"/>
    <w:rsid w:val="00057F29"/>
    <w:rsid w:val="0006072C"/>
    <w:rsid w:val="000615DC"/>
    <w:rsid w:val="00063C42"/>
    <w:rsid w:val="000A7AB7"/>
    <w:rsid w:val="000B000B"/>
    <w:rsid w:val="000B1FA5"/>
    <w:rsid w:val="000C75C2"/>
    <w:rsid w:val="000C780C"/>
    <w:rsid w:val="000D716C"/>
    <w:rsid w:val="000E40CA"/>
    <w:rsid w:val="000F4BD4"/>
    <w:rsid w:val="000F57EF"/>
    <w:rsid w:val="000F5A21"/>
    <w:rsid w:val="0010759A"/>
    <w:rsid w:val="00120B9B"/>
    <w:rsid w:val="00126513"/>
    <w:rsid w:val="00127107"/>
    <w:rsid w:val="00133947"/>
    <w:rsid w:val="0013512B"/>
    <w:rsid w:val="00137916"/>
    <w:rsid w:val="001557B5"/>
    <w:rsid w:val="001630DA"/>
    <w:rsid w:val="00181188"/>
    <w:rsid w:val="001812C5"/>
    <w:rsid w:val="00181388"/>
    <w:rsid w:val="00184C71"/>
    <w:rsid w:val="00191773"/>
    <w:rsid w:val="001A4FF0"/>
    <w:rsid w:val="001A786E"/>
    <w:rsid w:val="001B7B9E"/>
    <w:rsid w:val="001C2672"/>
    <w:rsid w:val="001D22EB"/>
    <w:rsid w:val="001E0BAF"/>
    <w:rsid w:val="001E6230"/>
    <w:rsid w:val="00204222"/>
    <w:rsid w:val="00210F0D"/>
    <w:rsid w:val="0021609B"/>
    <w:rsid w:val="00226EA0"/>
    <w:rsid w:val="0023359E"/>
    <w:rsid w:val="00244A13"/>
    <w:rsid w:val="00263112"/>
    <w:rsid w:val="00265975"/>
    <w:rsid w:val="00270B13"/>
    <w:rsid w:val="00271FC3"/>
    <w:rsid w:val="0027445A"/>
    <w:rsid w:val="002A2E6A"/>
    <w:rsid w:val="002B39B3"/>
    <w:rsid w:val="002C3ACF"/>
    <w:rsid w:val="002C627B"/>
    <w:rsid w:val="002D63D9"/>
    <w:rsid w:val="002D79A1"/>
    <w:rsid w:val="002E052A"/>
    <w:rsid w:val="002E34A7"/>
    <w:rsid w:val="002E766D"/>
    <w:rsid w:val="002F323D"/>
    <w:rsid w:val="003003AD"/>
    <w:rsid w:val="003060E9"/>
    <w:rsid w:val="00314405"/>
    <w:rsid w:val="003226EF"/>
    <w:rsid w:val="003323E5"/>
    <w:rsid w:val="00332B54"/>
    <w:rsid w:val="00342140"/>
    <w:rsid w:val="00347B7A"/>
    <w:rsid w:val="003506E9"/>
    <w:rsid w:val="00352A6A"/>
    <w:rsid w:val="00367FD9"/>
    <w:rsid w:val="00374CA9"/>
    <w:rsid w:val="00382B3E"/>
    <w:rsid w:val="00382E77"/>
    <w:rsid w:val="00386B1B"/>
    <w:rsid w:val="003A648B"/>
    <w:rsid w:val="003B452A"/>
    <w:rsid w:val="003B7B54"/>
    <w:rsid w:val="003D6844"/>
    <w:rsid w:val="00400AD2"/>
    <w:rsid w:val="0040180A"/>
    <w:rsid w:val="0041488D"/>
    <w:rsid w:val="00422406"/>
    <w:rsid w:val="00425494"/>
    <w:rsid w:val="00435FB4"/>
    <w:rsid w:val="004366DE"/>
    <w:rsid w:val="00437F4F"/>
    <w:rsid w:val="00440D0C"/>
    <w:rsid w:val="00443DDA"/>
    <w:rsid w:val="00447D81"/>
    <w:rsid w:val="004707B3"/>
    <w:rsid w:val="004755D8"/>
    <w:rsid w:val="0047628B"/>
    <w:rsid w:val="0048135E"/>
    <w:rsid w:val="00481A8D"/>
    <w:rsid w:val="004835DD"/>
    <w:rsid w:val="00485500"/>
    <w:rsid w:val="004A1A87"/>
    <w:rsid w:val="004B26BD"/>
    <w:rsid w:val="004C15D5"/>
    <w:rsid w:val="004C2ED3"/>
    <w:rsid w:val="004C30A1"/>
    <w:rsid w:val="004C6D4F"/>
    <w:rsid w:val="004D4A08"/>
    <w:rsid w:val="00503C07"/>
    <w:rsid w:val="00510D07"/>
    <w:rsid w:val="0053086A"/>
    <w:rsid w:val="00532F7B"/>
    <w:rsid w:val="00552435"/>
    <w:rsid w:val="00554809"/>
    <w:rsid w:val="005618C9"/>
    <w:rsid w:val="005675FF"/>
    <w:rsid w:val="00581234"/>
    <w:rsid w:val="0058409C"/>
    <w:rsid w:val="00593FB2"/>
    <w:rsid w:val="005A20CB"/>
    <w:rsid w:val="005A53A2"/>
    <w:rsid w:val="005B0C65"/>
    <w:rsid w:val="005D4FA4"/>
    <w:rsid w:val="005E2CF6"/>
    <w:rsid w:val="005E3406"/>
    <w:rsid w:val="005E5BF2"/>
    <w:rsid w:val="005E7F58"/>
    <w:rsid w:val="005F0E7D"/>
    <w:rsid w:val="005F6B34"/>
    <w:rsid w:val="0061320C"/>
    <w:rsid w:val="00622386"/>
    <w:rsid w:val="00622E0E"/>
    <w:rsid w:val="006335DF"/>
    <w:rsid w:val="006342EC"/>
    <w:rsid w:val="00636761"/>
    <w:rsid w:val="006559ED"/>
    <w:rsid w:val="00657911"/>
    <w:rsid w:val="006628E0"/>
    <w:rsid w:val="00665257"/>
    <w:rsid w:val="0066740F"/>
    <w:rsid w:val="00667C16"/>
    <w:rsid w:val="00685472"/>
    <w:rsid w:val="006A0FC6"/>
    <w:rsid w:val="006A17A1"/>
    <w:rsid w:val="006B1220"/>
    <w:rsid w:val="006B144B"/>
    <w:rsid w:val="006B4590"/>
    <w:rsid w:val="006B48F3"/>
    <w:rsid w:val="006B50AC"/>
    <w:rsid w:val="006C4F27"/>
    <w:rsid w:val="006C7BA2"/>
    <w:rsid w:val="006D4B76"/>
    <w:rsid w:val="006D5A61"/>
    <w:rsid w:val="006E29BD"/>
    <w:rsid w:val="006E341B"/>
    <w:rsid w:val="006E3B88"/>
    <w:rsid w:val="007007FA"/>
    <w:rsid w:val="007041BE"/>
    <w:rsid w:val="00714999"/>
    <w:rsid w:val="0071516F"/>
    <w:rsid w:val="007159F8"/>
    <w:rsid w:val="007167A1"/>
    <w:rsid w:val="007173CD"/>
    <w:rsid w:val="0073132F"/>
    <w:rsid w:val="007319D4"/>
    <w:rsid w:val="00733F05"/>
    <w:rsid w:val="007346E2"/>
    <w:rsid w:val="00752EB3"/>
    <w:rsid w:val="00756F83"/>
    <w:rsid w:val="00760FF3"/>
    <w:rsid w:val="00774541"/>
    <w:rsid w:val="00783EEC"/>
    <w:rsid w:val="007852F5"/>
    <w:rsid w:val="007879C1"/>
    <w:rsid w:val="007929F0"/>
    <w:rsid w:val="007A039F"/>
    <w:rsid w:val="007A7B01"/>
    <w:rsid w:val="007C0BE1"/>
    <w:rsid w:val="007C214A"/>
    <w:rsid w:val="007C6E06"/>
    <w:rsid w:val="007D275F"/>
    <w:rsid w:val="007D29B9"/>
    <w:rsid w:val="007D503E"/>
    <w:rsid w:val="007D7AE8"/>
    <w:rsid w:val="007F024F"/>
    <w:rsid w:val="007F3F17"/>
    <w:rsid w:val="007F7412"/>
    <w:rsid w:val="007F785F"/>
    <w:rsid w:val="008015B4"/>
    <w:rsid w:val="00803158"/>
    <w:rsid w:val="00804FBD"/>
    <w:rsid w:val="00816D3E"/>
    <w:rsid w:val="008202C7"/>
    <w:rsid w:val="00825E96"/>
    <w:rsid w:val="00832826"/>
    <w:rsid w:val="00844F55"/>
    <w:rsid w:val="00856C80"/>
    <w:rsid w:val="00857569"/>
    <w:rsid w:val="00857A63"/>
    <w:rsid w:val="00872C80"/>
    <w:rsid w:val="0087653E"/>
    <w:rsid w:val="0088273B"/>
    <w:rsid w:val="00882B99"/>
    <w:rsid w:val="00886B03"/>
    <w:rsid w:val="00892B88"/>
    <w:rsid w:val="008A505D"/>
    <w:rsid w:val="008B3577"/>
    <w:rsid w:val="008D2ED2"/>
    <w:rsid w:val="0090203C"/>
    <w:rsid w:val="009049CB"/>
    <w:rsid w:val="00911AC6"/>
    <w:rsid w:val="0091748F"/>
    <w:rsid w:val="0092512B"/>
    <w:rsid w:val="00927CEE"/>
    <w:rsid w:val="00931D55"/>
    <w:rsid w:val="00937BCB"/>
    <w:rsid w:val="0094217F"/>
    <w:rsid w:val="009426AA"/>
    <w:rsid w:val="009439C4"/>
    <w:rsid w:val="00944B84"/>
    <w:rsid w:val="00950E00"/>
    <w:rsid w:val="009577F7"/>
    <w:rsid w:val="009A3171"/>
    <w:rsid w:val="009A7410"/>
    <w:rsid w:val="009B4DBD"/>
    <w:rsid w:val="009B7FE3"/>
    <w:rsid w:val="009D590B"/>
    <w:rsid w:val="009E1A38"/>
    <w:rsid w:val="009E3AA2"/>
    <w:rsid w:val="009E6D2B"/>
    <w:rsid w:val="009F017F"/>
    <w:rsid w:val="00A01101"/>
    <w:rsid w:val="00A02214"/>
    <w:rsid w:val="00A06EE2"/>
    <w:rsid w:val="00A12BF6"/>
    <w:rsid w:val="00A20103"/>
    <w:rsid w:val="00A24DDE"/>
    <w:rsid w:val="00A2780C"/>
    <w:rsid w:val="00A33ACB"/>
    <w:rsid w:val="00A356A9"/>
    <w:rsid w:val="00A36303"/>
    <w:rsid w:val="00A3653F"/>
    <w:rsid w:val="00A368F7"/>
    <w:rsid w:val="00A41A62"/>
    <w:rsid w:val="00A467AE"/>
    <w:rsid w:val="00A531FC"/>
    <w:rsid w:val="00A5538C"/>
    <w:rsid w:val="00A747FF"/>
    <w:rsid w:val="00A82C3D"/>
    <w:rsid w:val="00A84E23"/>
    <w:rsid w:val="00A85061"/>
    <w:rsid w:val="00A92E28"/>
    <w:rsid w:val="00A97FEF"/>
    <w:rsid w:val="00AA6E69"/>
    <w:rsid w:val="00AB17E3"/>
    <w:rsid w:val="00AC2338"/>
    <w:rsid w:val="00AD0A9E"/>
    <w:rsid w:val="00AD224D"/>
    <w:rsid w:val="00AD51A1"/>
    <w:rsid w:val="00AD53A0"/>
    <w:rsid w:val="00AD5D7C"/>
    <w:rsid w:val="00AD6911"/>
    <w:rsid w:val="00AE5C2C"/>
    <w:rsid w:val="00AF08A1"/>
    <w:rsid w:val="00AF1E71"/>
    <w:rsid w:val="00AF3C67"/>
    <w:rsid w:val="00AF5F3F"/>
    <w:rsid w:val="00B014FF"/>
    <w:rsid w:val="00B04BE9"/>
    <w:rsid w:val="00B276DD"/>
    <w:rsid w:val="00B3449B"/>
    <w:rsid w:val="00B41860"/>
    <w:rsid w:val="00B46540"/>
    <w:rsid w:val="00B509CC"/>
    <w:rsid w:val="00B54A50"/>
    <w:rsid w:val="00B54D25"/>
    <w:rsid w:val="00B55256"/>
    <w:rsid w:val="00B60737"/>
    <w:rsid w:val="00B624E1"/>
    <w:rsid w:val="00B703F0"/>
    <w:rsid w:val="00BC6EBB"/>
    <w:rsid w:val="00BD24B3"/>
    <w:rsid w:val="00BD2DC2"/>
    <w:rsid w:val="00BE2BED"/>
    <w:rsid w:val="00BF3DE6"/>
    <w:rsid w:val="00C057BA"/>
    <w:rsid w:val="00C05A71"/>
    <w:rsid w:val="00C06FA5"/>
    <w:rsid w:val="00C110BF"/>
    <w:rsid w:val="00C219A3"/>
    <w:rsid w:val="00C23C94"/>
    <w:rsid w:val="00C34427"/>
    <w:rsid w:val="00C35F35"/>
    <w:rsid w:val="00C47DD4"/>
    <w:rsid w:val="00C63DBD"/>
    <w:rsid w:val="00C76C38"/>
    <w:rsid w:val="00C83342"/>
    <w:rsid w:val="00C950EF"/>
    <w:rsid w:val="00CA1A0C"/>
    <w:rsid w:val="00CA3AC9"/>
    <w:rsid w:val="00CA3D6B"/>
    <w:rsid w:val="00CB4DF1"/>
    <w:rsid w:val="00CB7260"/>
    <w:rsid w:val="00CC0E1A"/>
    <w:rsid w:val="00CC6064"/>
    <w:rsid w:val="00CC6DDE"/>
    <w:rsid w:val="00CD0443"/>
    <w:rsid w:val="00CD53B7"/>
    <w:rsid w:val="00CE310C"/>
    <w:rsid w:val="00CF0E3D"/>
    <w:rsid w:val="00CF401A"/>
    <w:rsid w:val="00D00AD7"/>
    <w:rsid w:val="00D040AD"/>
    <w:rsid w:val="00D11C87"/>
    <w:rsid w:val="00D21AEA"/>
    <w:rsid w:val="00D23230"/>
    <w:rsid w:val="00D245E1"/>
    <w:rsid w:val="00D271D2"/>
    <w:rsid w:val="00D42BCF"/>
    <w:rsid w:val="00D45015"/>
    <w:rsid w:val="00D45C5E"/>
    <w:rsid w:val="00D5056D"/>
    <w:rsid w:val="00D6024E"/>
    <w:rsid w:val="00D6398D"/>
    <w:rsid w:val="00D9247F"/>
    <w:rsid w:val="00DA0B01"/>
    <w:rsid w:val="00DA1647"/>
    <w:rsid w:val="00DB07D4"/>
    <w:rsid w:val="00DB1784"/>
    <w:rsid w:val="00DB405F"/>
    <w:rsid w:val="00DB4826"/>
    <w:rsid w:val="00DD06FF"/>
    <w:rsid w:val="00DD155D"/>
    <w:rsid w:val="00DD2592"/>
    <w:rsid w:val="00DD3773"/>
    <w:rsid w:val="00DD3F89"/>
    <w:rsid w:val="00DD5F4D"/>
    <w:rsid w:val="00DE2FBD"/>
    <w:rsid w:val="00DE327C"/>
    <w:rsid w:val="00DE4020"/>
    <w:rsid w:val="00DE4D87"/>
    <w:rsid w:val="00DE6924"/>
    <w:rsid w:val="00DF1F5C"/>
    <w:rsid w:val="00E02668"/>
    <w:rsid w:val="00E1171B"/>
    <w:rsid w:val="00E166CC"/>
    <w:rsid w:val="00E201A7"/>
    <w:rsid w:val="00E20B40"/>
    <w:rsid w:val="00E21495"/>
    <w:rsid w:val="00E23460"/>
    <w:rsid w:val="00E336D1"/>
    <w:rsid w:val="00E36AF3"/>
    <w:rsid w:val="00E43266"/>
    <w:rsid w:val="00E627C2"/>
    <w:rsid w:val="00E67CCC"/>
    <w:rsid w:val="00E827D3"/>
    <w:rsid w:val="00E83970"/>
    <w:rsid w:val="00E854B1"/>
    <w:rsid w:val="00E93DE5"/>
    <w:rsid w:val="00E9528B"/>
    <w:rsid w:val="00E95D24"/>
    <w:rsid w:val="00EA7D39"/>
    <w:rsid w:val="00EB328E"/>
    <w:rsid w:val="00EC0F5A"/>
    <w:rsid w:val="00EC3E1A"/>
    <w:rsid w:val="00EC6A51"/>
    <w:rsid w:val="00ED07D0"/>
    <w:rsid w:val="00EE15BC"/>
    <w:rsid w:val="00EE75D7"/>
    <w:rsid w:val="00EF1FF3"/>
    <w:rsid w:val="00EF4D3D"/>
    <w:rsid w:val="00F04CE6"/>
    <w:rsid w:val="00F171C2"/>
    <w:rsid w:val="00F26224"/>
    <w:rsid w:val="00F371C8"/>
    <w:rsid w:val="00F5221E"/>
    <w:rsid w:val="00F635A5"/>
    <w:rsid w:val="00F7372F"/>
    <w:rsid w:val="00F741A8"/>
    <w:rsid w:val="00F75DF6"/>
    <w:rsid w:val="00F80C7F"/>
    <w:rsid w:val="00F81B50"/>
    <w:rsid w:val="00F83DD9"/>
    <w:rsid w:val="00F84652"/>
    <w:rsid w:val="00F87BB7"/>
    <w:rsid w:val="00F9038C"/>
    <w:rsid w:val="00F905C9"/>
    <w:rsid w:val="00F91A99"/>
    <w:rsid w:val="00F977C8"/>
    <w:rsid w:val="00FA0257"/>
    <w:rsid w:val="00FA3EC9"/>
    <w:rsid w:val="00FA5C91"/>
    <w:rsid w:val="00FA5FF5"/>
    <w:rsid w:val="00FA7542"/>
    <w:rsid w:val="00FA78CC"/>
    <w:rsid w:val="00FB16D2"/>
    <w:rsid w:val="00FC2AE3"/>
    <w:rsid w:val="00FC7CF8"/>
    <w:rsid w:val="00FD2DF2"/>
    <w:rsid w:val="00FE03E7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18D56-EA56-4C72-8B46-EE04F509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40" w:after="20" w:line="3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D79A1"/>
    <w:pPr>
      <w:spacing w:before="0"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A022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A7B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A022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A022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7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A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A7B0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A7B01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D06FF"/>
    <w:pPr>
      <w:spacing w:before="0"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E4D8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E4D8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1E6230"/>
    <w:pPr>
      <w:numPr>
        <w:numId w:val="3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1E623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937BCB"/>
    <w:pPr>
      <w:autoSpaceDE w:val="0"/>
      <w:autoSpaceDN w:val="0"/>
      <w:adjustRightInd w:val="0"/>
      <w:spacing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37BCB"/>
    <w:pPr>
      <w:autoSpaceDE w:val="0"/>
      <w:autoSpaceDN w:val="0"/>
      <w:adjustRightInd w:val="0"/>
      <w:spacing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41860"/>
    <w:pPr>
      <w:spacing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37BCB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1D22EB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4C30A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C30A1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FA0257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A025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A025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6E3B8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11C8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CA3D6B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CA3D6B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6C4F2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6C4F2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AF1E71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6C4F2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C4F2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E2FBD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37BCB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A2780C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0422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929F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6C4F2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E2FBD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37BCB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A0221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37BCB"/>
    <w:rPr>
      <w:color w:val="333399"/>
    </w:rPr>
  </w:style>
  <w:style w:type="table" w:customStyle="1" w:styleId="ppTableGrid">
    <w:name w:val="pp Table Grid"/>
    <w:basedOn w:val="ppTableList"/>
    <w:rsid w:val="00B4186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4186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4186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54A5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8D2ED2"/>
  </w:style>
  <w:style w:type="table" w:styleId="TableGrid">
    <w:name w:val="Table Grid"/>
    <w:basedOn w:val="TableNormal"/>
    <w:rsid w:val="00937BCB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B48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4826"/>
    <w:rPr>
      <w:rFonts w:ascii="Arial" w:eastAsia="Batang" w:hAnsi="Arial" w:cs="Times New Roman"/>
      <w:sz w:val="20"/>
      <w:szCs w:val="20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DB4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05F"/>
    <w:rPr>
      <w:rFonts w:ascii="Arial" w:eastAsia="Batang" w:hAnsi="Arial" w:cs="Times New Roman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DB4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05F"/>
    <w:rPr>
      <w:rFonts w:ascii="Arial" w:eastAsia="Batang" w:hAnsi="Arial" w:cs="Times New Roman"/>
      <w:sz w:val="20"/>
      <w:szCs w:val="24"/>
      <w:lang w:eastAsia="ko-KR"/>
    </w:rPr>
  </w:style>
  <w:style w:type="character" w:customStyle="1" w:styleId="ppBulletListChar">
    <w:name w:val="pp Bullet List Char"/>
    <w:basedOn w:val="DefaultParagraphFont"/>
    <w:link w:val="ppBulletList"/>
    <w:rsid w:val="001E623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D2E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A06E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E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86B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41860"/>
    <w:pPr>
      <w:spacing w:before="0"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E4D8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1E623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E2FBD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1D22EB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A025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A2780C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6E3B8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11C8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AF1E71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25494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25494"/>
  </w:style>
  <w:style w:type="character" w:customStyle="1" w:styleId="BodyTextChar">
    <w:name w:val="Body Text Char"/>
    <w:basedOn w:val="DefaultParagraphFont"/>
    <w:link w:val="BodyText"/>
    <w:semiHidden/>
    <w:rsid w:val="00425494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20422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20422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204222"/>
    <w:pPr>
      <w:ind w:left="2580"/>
    </w:pPr>
  </w:style>
  <w:style w:type="character" w:styleId="Hyperlink">
    <w:name w:val="Hyperlink"/>
    <w:basedOn w:val="DefaultParagraphFont"/>
    <w:uiPriority w:val="99"/>
    <w:unhideWhenUsed/>
    <w:rsid w:val="00DD25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jpg"/><Relationship Id="rId26" Type="http://schemas.openxmlformats.org/officeDocument/2006/relationships/hyperlink" Target="http://sxp.microsoft.com/feeds/3.0/msdntn/TA_MSDN_ITA?contenttype=Article&amp;author=Sergio%20Govoni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settings" Target="settings.xml"/><Relationship Id="rId12" Type="http://schemas.openxmlformats.org/officeDocument/2006/relationships/hyperlink" Target="http://www.ugiss.org/sgovoni/" TargetMode="External"/><Relationship Id="rId17" Type="http://schemas.openxmlformats.org/officeDocument/2006/relationships/image" Target="media/image3.jpg"/><Relationship Id="rId25" Type="http://schemas.openxmlformats.org/officeDocument/2006/relationships/hyperlink" Target="http://www.ugiss.org/sgovoni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hyperlink" Target="http://msftdbprodsamples.codeplex.com/releases/view/5533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vp.microsoft.com/profiles/Sergio.Govoni" TargetMode="External"/><Relationship Id="rId24" Type="http://schemas.openxmlformats.org/officeDocument/2006/relationships/hyperlink" Target="http://mvp.microsoft.com/profiles/Sergio.Govon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sdn.microsoft.com/en-us/library/ms188332(v=SQL.110).aspx" TargetMode="External"/><Relationship Id="rId23" Type="http://schemas.openxmlformats.org/officeDocument/2006/relationships/image" Target="media/image8.jp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BUILD\MINITEL\MSDN\10\it-it\Articles\HxS\TA_1212001_sgovoni_EXECUTE_Statement_SQL2012\MVPLogo.png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6EB15-635B-4156-AC43-31B5743B8243}"/>
      </w:docPartPr>
      <w:docPartBody>
        <w:p w:rsidR="00896451" w:rsidRDefault="00C229DA">
          <w:r w:rsidRPr="00410B9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DA"/>
    <w:rsid w:val="000D18A7"/>
    <w:rsid w:val="000E1351"/>
    <w:rsid w:val="00896451"/>
    <w:rsid w:val="00C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9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c5d4bebd-79bb-4f92-b68e-7d1772775060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B6A33B790546A94A5AD40427151D" ma:contentTypeVersion="4" ma:contentTypeDescription="Create a new document." ma:contentTypeScope="" ma:versionID="a0ae9d25be816ef08da569f8f3f040a4">
  <xsd:schema xmlns:xsd="http://www.w3.org/2001/XMLSchema" xmlns:p="http://schemas.microsoft.com/office/2006/metadata/properties" xmlns:ns1="http://schemas.microsoft.com/sharepoint/v3" xmlns:ns2="c5d4bebd-79bb-4f92-b68e-7d1772775060" targetNamespace="http://schemas.microsoft.com/office/2006/metadata/properties" ma:root="true" ma:fieldsID="4802bd1cb1eb13c97e71fb49e182a3b7" ns1:_="" ns2:_="">
    <xsd:import namespace="http://schemas.microsoft.com/sharepoint/v3"/>
    <xsd:import namespace="c5d4bebd-79bb-4f92-b68e-7d177277506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c5d4bebd-79bb-4f92-b68e-7d1772775060" elementFormDefault="qualified">
    <xsd:import namespace="http://schemas.microsoft.com/office/2006/documentManagement/types"/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7 3 c 0 8 0 d - 6 a f 2 - 4 9 c 6 - b b 4 7 - 4 d a 7 6 4 2 4 7 4 8 7 "   t i t l e = " E X E C U T E   s t a t e m e n t   i n   S Q L   S e r v e r   2 0 1 2 "   s t y l e = " T o p i c " / >  
 < / t o c > 
</file>

<file path=customXml/itemProps1.xml><?xml version="1.0" encoding="utf-8"?>
<ds:datastoreItem xmlns:ds="http://schemas.openxmlformats.org/officeDocument/2006/customXml" ds:itemID="{219C7E2A-0C5C-4601-9ED3-14CDE1F67DC1}">
  <ds:schemaRefs>
    <ds:schemaRef ds:uri="http://schemas.microsoft.com/office/2006/metadata/properties"/>
    <ds:schemaRef ds:uri="c5d4bebd-79bb-4f92-b68e-7d1772775060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451EBCC-FFD6-4D17-851C-83C4ED9E9F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F5776-93F0-4DF5-A3C2-B4DF0F468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d4bebd-79bb-4f92-b68e-7d177277506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041CEFC-3007-4F5C-B78B-AE494D02385F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619</TotalTime>
  <Pages>1</Pages>
  <Words>1608</Words>
  <Characters>9170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EXECUTE statement in SQL Server 2012</vt:lpstr>
      <vt:lpstr/>
    </vt:vector>
  </TitlesOfParts>
  <Company>Microsoft</Company>
  <LinksUpToDate>false</LinksUpToDate>
  <CharactersWithSpaces>10757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EXECUTE statement in SQL Server 2012</dc:title>
  <dc:creator>Govoni Sergio</dc:creator>
  <cp:lastModifiedBy>Aldo Donetti</cp:lastModifiedBy>
  <cp:revision>115</cp:revision>
  <dcterms:created xsi:type="dcterms:W3CDTF">2012-12-08T15:45:00Z</dcterms:created>
  <dcterms:modified xsi:type="dcterms:W3CDTF">2012-12-18T11:52:00Z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0x0101009EA8B6A33B790546A94A5AD40427151D</vt:lpwstr>
  </property>
</Properties>
</file>