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6B3" w:rsidRPr="00F96DBB" w:rsidRDefault="00C232A3" w:rsidP="00C232A3">
      <w:pPr>
        <w:jc w:val="center"/>
        <w:rPr>
          <w:rFonts w:ascii="微软雅黑" w:eastAsia="微软雅黑" w:hAnsi="微软雅黑"/>
          <w:b/>
          <w:sz w:val="52"/>
          <w:szCs w:val="52"/>
        </w:rPr>
      </w:pPr>
      <w:r w:rsidRPr="00F96DBB">
        <w:rPr>
          <w:rFonts w:ascii="微软雅黑" w:eastAsia="微软雅黑" w:hAnsi="微软雅黑"/>
          <w:b/>
          <w:sz w:val="52"/>
          <w:szCs w:val="52"/>
        </w:rPr>
        <w:t>魁地奇桌球小游戏设计报告</w:t>
      </w:r>
    </w:p>
    <w:p w:rsidR="00F8149D" w:rsidRDefault="00F8149D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644C59" w:rsidRDefault="00644C59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644C59" w:rsidRDefault="00644C59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644C59" w:rsidRDefault="00644C59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0327BA" w:rsidRDefault="000327BA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644C59" w:rsidRPr="00F96DBB" w:rsidRDefault="00644C59" w:rsidP="00C232A3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F96DBB">
        <w:rPr>
          <w:rFonts w:asciiTheme="majorEastAsia" w:eastAsiaTheme="majorEastAsia" w:hAnsiTheme="majorEastAsia" w:hint="eastAsia"/>
          <w:sz w:val="36"/>
          <w:szCs w:val="36"/>
        </w:rPr>
        <w:t>作者：曹立</w:t>
      </w:r>
    </w:p>
    <w:p w:rsidR="00AC73E1" w:rsidRDefault="00644C59" w:rsidP="00AC73E1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F96DBB">
        <w:rPr>
          <w:rFonts w:asciiTheme="majorEastAsia" w:eastAsiaTheme="majorEastAsia" w:hAnsiTheme="majorEastAsia" w:hint="eastAsia"/>
          <w:sz w:val="36"/>
          <w:szCs w:val="36"/>
        </w:rPr>
        <w:t>学号：5130379057</w:t>
      </w:r>
    </w:p>
    <w:p w:rsidR="00AC73E1" w:rsidRDefault="00AC73E1" w:rsidP="00AC73E1">
      <w:pPr>
        <w:jc w:val="center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版本号：v</w:t>
      </w:r>
      <w:r w:rsidR="00E029DC">
        <w:rPr>
          <w:rFonts w:asciiTheme="majorEastAsia" w:eastAsiaTheme="majorEastAsia" w:hAnsiTheme="majorEastAsia" w:hint="eastAsia"/>
          <w:sz w:val="36"/>
          <w:szCs w:val="36"/>
        </w:rPr>
        <w:t>1</w:t>
      </w:r>
      <w:r>
        <w:rPr>
          <w:rFonts w:asciiTheme="majorEastAsia" w:eastAsiaTheme="majorEastAsia" w:hAnsiTheme="majorEastAsia" w:hint="eastAsia"/>
          <w:sz w:val="36"/>
          <w:szCs w:val="36"/>
        </w:rPr>
        <w:t>.0</w:t>
      </w:r>
    </w:p>
    <w:p w:rsidR="00F96DBB" w:rsidRDefault="00F96DBB">
      <w:pPr>
        <w:widowControl/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br w:type="page"/>
      </w:r>
    </w:p>
    <w:p w:rsidR="00644C59" w:rsidRPr="00F96DBB" w:rsidRDefault="00F96DBB" w:rsidP="00C232A3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F96DBB">
        <w:rPr>
          <w:rFonts w:ascii="微软雅黑" w:eastAsia="微软雅黑" w:hAnsi="微软雅黑"/>
          <w:b/>
          <w:sz w:val="48"/>
          <w:szCs w:val="48"/>
        </w:rPr>
        <w:lastRenderedPageBreak/>
        <w:t>目录</w:t>
      </w:r>
    </w:p>
    <w:p w:rsidR="00524D8D" w:rsidRDefault="00524D8D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目录……………………………………………………  1</w:t>
      </w:r>
    </w:p>
    <w:p w:rsidR="00F96DBB" w:rsidRDefault="00F8364D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项目</w:t>
      </w:r>
      <w:r w:rsidRPr="00F8364D">
        <w:rPr>
          <w:rFonts w:asciiTheme="minorEastAsia" w:hAnsiTheme="minorEastAsia"/>
          <w:sz w:val="32"/>
          <w:szCs w:val="32"/>
        </w:rPr>
        <w:t>简介</w:t>
      </w:r>
      <w:r w:rsidR="000851A5">
        <w:rPr>
          <w:rFonts w:asciiTheme="minorEastAsia" w:hAnsiTheme="minorEastAsia" w:hint="eastAsia"/>
          <w:sz w:val="32"/>
          <w:szCs w:val="32"/>
        </w:rPr>
        <w:t>……</w:t>
      </w:r>
      <w:r w:rsidR="0060120A">
        <w:rPr>
          <w:rFonts w:asciiTheme="minorEastAsia" w:hAnsiTheme="minorEastAsia" w:hint="eastAsia"/>
          <w:sz w:val="32"/>
          <w:szCs w:val="32"/>
        </w:rPr>
        <w:t xml:space="preserve">…………………………………………  </w:t>
      </w:r>
      <w:r w:rsidR="00524D8D">
        <w:rPr>
          <w:rFonts w:asciiTheme="minorEastAsia" w:hAnsiTheme="minorEastAsia" w:hint="eastAsia"/>
          <w:sz w:val="32"/>
          <w:szCs w:val="32"/>
        </w:rPr>
        <w:t>2</w:t>
      </w:r>
    </w:p>
    <w:p w:rsidR="006505A8" w:rsidRDefault="006505A8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游戏构成元素介绍</w:t>
      </w:r>
      <w:r w:rsidR="00065FE5">
        <w:rPr>
          <w:rFonts w:asciiTheme="minorEastAsia" w:hAnsiTheme="minorEastAsia" w:hint="eastAsia"/>
          <w:sz w:val="32"/>
          <w:szCs w:val="32"/>
        </w:rPr>
        <w:t xml:space="preserve">……………………………………  </w:t>
      </w:r>
      <w:r w:rsidR="00524D8D">
        <w:rPr>
          <w:rFonts w:asciiTheme="minorEastAsia" w:hAnsiTheme="minorEastAsia" w:hint="eastAsia"/>
          <w:sz w:val="32"/>
          <w:szCs w:val="32"/>
        </w:rPr>
        <w:t>3</w:t>
      </w:r>
    </w:p>
    <w:p w:rsidR="00FD3ACE" w:rsidRDefault="00C13BF9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游戏规则</w:t>
      </w:r>
      <w:r w:rsidR="00E66AFD">
        <w:rPr>
          <w:rFonts w:asciiTheme="minorEastAsia" w:hAnsiTheme="minorEastAsia"/>
          <w:sz w:val="32"/>
          <w:szCs w:val="32"/>
        </w:rPr>
        <w:t>和操作说明</w:t>
      </w:r>
      <w:r w:rsidR="0060120A">
        <w:rPr>
          <w:rFonts w:asciiTheme="minorEastAsia" w:hAnsiTheme="minorEastAsia" w:hint="eastAsia"/>
          <w:sz w:val="32"/>
          <w:szCs w:val="32"/>
        </w:rPr>
        <w:t>………………………</w:t>
      </w:r>
      <w:r w:rsidR="00E66AFD">
        <w:rPr>
          <w:rFonts w:asciiTheme="minorEastAsia" w:hAnsiTheme="minorEastAsia" w:hint="eastAsia"/>
          <w:sz w:val="32"/>
          <w:szCs w:val="32"/>
        </w:rPr>
        <w:t>…</w:t>
      </w:r>
      <w:r w:rsidR="0060120A">
        <w:rPr>
          <w:rFonts w:asciiTheme="minorEastAsia" w:hAnsiTheme="minorEastAsia" w:hint="eastAsia"/>
          <w:sz w:val="32"/>
          <w:szCs w:val="32"/>
        </w:rPr>
        <w:t xml:space="preserve">………  </w:t>
      </w:r>
      <w:r w:rsidR="00524D8D">
        <w:rPr>
          <w:rFonts w:asciiTheme="minorEastAsia" w:hAnsiTheme="minorEastAsia" w:hint="eastAsia"/>
          <w:sz w:val="32"/>
          <w:szCs w:val="32"/>
        </w:rPr>
        <w:t>5</w:t>
      </w:r>
    </w:p>
    <w:p w:rsidR="002C06F9" w:rsidRPr="00B32871" w:rsidRDefault="00CE2D7A" w:rsidP="00B32871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程序设计与实现………………………………………</w:t>
      </w:r>
      <w:r w:rsidR="0060120A">
        <w:rPr>
          <w:rFonts w:asciiTheme="minorEastAsia" w:hAnsiTheme="minorEastAsia" w:hint="eastAsia"/>
          <w:sz w:val="32"/>
          <w:szCs w:val="32"/>
        </w:rPr>
        <w:t xml:space="preserve">  </w:t>
      </w:r>
      <w:r>
        <w:rPr>
          <w:rFonts w:asciiTheme="minorEastAsia" w:hAnsiTheme="minorEastAsia" w:hint="eastAsia"/>
          <w:sz w:val="32"/>
          <w:szCs w:val="32"/>
        </w:rPr>
        <w:t>6</w:t>
      </w:r>
    </w:p>
    <w:p w:rsidR="006F12C7" w:rsidRDefault="00AE44BA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游戏运行截图</w:t>
      </w:r>
      <w:r w:rsidR="0060120A">
        <w:rPr>
          <w:rFonts w:asciiTheme="minorEastAsia" w:hAnsiTheme="minorEastAsia" w:hint="eastAsia"/>
          <w:sz w:val="32"/>
          <w:szCs w:val="32"/>
        </w:rPr>
        <w:t xml:space="preserve">…………………………………………  </w:t>
      </w:r>
      <w:r w:rsidR="008D1BDA">
        <w:rPr>
          <w:rFonts w:asciiTheme="minorEastAsia" w:hAnsiTheme="minorEastAsia" w:hint="eastAsia"/>
          <w:sz w:val="32"/>
          <w:szCs w:val="32"/>
        </w:rPr>
        <w:t>9</w:t>
      </w:r>
    </w:p>
    <w:p w:rsidR="006F12C7" w:rsidRDefault="006F12C7">
      <w:pPr>
        <w:widowControl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:rsidR="006F12C7" w:rsidRDefault="006F12C7" w:rsidP="00B94950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6F12C7">
        <w:rPr>
          <w:rFonts w:ascii="微软雅黑" w:eastAsia="微软雅黑" w:hAnsi="微软雅黑"/>
          <w:b/>
          <w:sz w:val="48"/>
          <w:szCs w:val="48"/>
        </w:rPr>
        <w:lastRenderedPageBreak/>
        <w:t>项目简介</w:t>
      </w:r>
    </w:p>
    <w:p w:rsidR="008A650A" w:rsidRDefault="008A650A" w:rsidP="00B94950">
      <w:pPr>
        <w:widowControl/>
        <w:ind w:firstLine="57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本项目是课程《计算机图形学》的大作业，使用C++语言编写，</w:t>
      </w:r>
    </w:p>
    <w:p w:rsidR="008A650A" w:rsidRDefault="008A650A" w:rsidP="00B94950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OpenGL图形库开发。</w:t>
      </w:r>
      <w:r w:rsidR="009759E0">
        <w:rPr>
          <w:rFonts w:asciiTheme="minorEastAsia" w:hAnsiTheme="minorEastAsia" w:hint="eastAsia"/>
          <w:sz w:val="28"/>
          <w:szCs w:val="28"/>
        </w:rPr>
        <w:t>开发这个</w:t>
      </w:r>
      <w:r w:rsidR="00B81407">
        <w:rPr>
          <w:rFonts w:asciiTheme="minorEastAsia" w:hAnsiTheme="minorEastAsia" w:hint="eastAsia"/>
          <w:sz w:val="28"/>
          <w:szCs w:val="28"/>
        </w:rPr>
        <w:t>小</w:t>
      </w:r>
      <w:r w:rsidR="009759E0">
        <w:rPr>
          <w:rFonts w:asciiTheme="minorEastAsia" w:hAnsiTheme="minorEastAsia" w:hint="eastAsia"/>
          <w:sz w:val="28"/>
          <w:szCs w:val="28"/>
        </w:rPr>
        <w:t>游戏的主要原因是学习对于OpenGL图形库的使用以及</w:t>
      </w:r>
      <w:r w:rsidR="00F57D36">
        <w:rPr>
          <w:rFonts w:asciiTheme="minorEastAsia" w:hAnsiTheme="minorEastAsia" w:hint="eastAsia"/>
          <w:sz w:val="28"/>
          <w:szCs w:val="28"/>
        </w:rPr>
        <w:t>进行</w:t>
      </w:r>
      <w:r w:rsidR="00973400">
        <w:rPr>
          <w:rFonts w:asciiTheme="minorEastAsia" w:hAnsiTheme="minorEastAsia" w:hint="eastAsia"/>
          <w:sz w:val="28"/>
          <w:szCs w:val="28"/>
        </w:rPr>
        <w:t>对</w:t>
      </w:r>
      <w:r w:rsidR="009759E0">
        <w:rPr>
          <w:rFonts w:asciiTheme="minorEastAsia" w:hAnsiTheme="minorEastAsia" w:hint="eastAsia"/>
          <w:sz w:val="28"/>
          <w:szCs w:val="28"/>
        </w:rPr>
        <w:t>《计算机图形学</w:t>
      </w:r>
      <w:r w:rsidR="00973400">
        <w:rPr>
          <w:rFonts w:asciiTheme="minorEastAsia" w:hAnsiTheme="minorEastAsia" w:hint="eastAsia"/>
          <w:sz w:val="28"/>
          <w:szCs w:val="28"/>
        </w:rPr>
        <w:t>》这门课程的实践应用</w:t>
      </w:r>
      <w:r w:rsidR="009759E0">
        <w:rPr>
          <w:rFonts w:asciiTheme="minorEastAsia" w:hAnsiTheme="minorEastAsia" w:hint="eastAsia"/>
          <w:sz w:val="28"/>
          <w:szCs w:val="28"/>
        </w:rPr>
        <w:t>。</w:t>
      </w:r>
    </w:p>
    <w:p w:rsidR="00B94950" w:rsidRDefault="008A650A" w:rsidP="00B94950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在本小游戏中，玩家可以在3D场景中打桌球，只是规则与传统意义上的打桌球又有所不同。</w:t>
      </w:r>
      <w:r w:rsidR="00437FF8">
        <w:rPr>
          <w:rFonts w:asciiTheme="minorEastAsia" w:hAnsiTheme="minorEastAsia" w:hint="eastAsia"/>
          <w:sz w:val="28"/>
          <w:szCs w:val="28"/>
        </w:rPr>
        <w:t>因为是在游戏中，所以我们可以做到许多现实中做不到的事情。本游戏添加了一些现实中桌球没有的因素，使桌球更富有趣味。</w:t>
      </w:r>
      <w:r w:rsidR="00655A5C">
        <w:rPr>
          <w:rFonts w:asciiTheme="minorEastAsia" w:hAnsiTheme="minorEastAsia" w:hint="eastAsia"/>
          <w:sz w:val="28"/>
          <w:szCs w:val="28"/>
        </w:rPr>
        <w:t>然而，桌球本身又无法完全脱离现实。我们希望现</w:t>
      </w:r>
      <w:r w:rsidR="005F5BFD">
        <w:rPr>
          <w:rFonts w:asciiTheme="minorEastAsia" w:hAnsiTheme="minorEastAsia" w:hint="eastAsia"/>
          <w:sz w:val="28"/>
          <w:szCs w:val="28"/>
        </w:rPr>
        <w:t>实中的一些物理要素（比如说运动的特性）可以尽可能地呈现在程序中，</w:t>
      </w:r>
      <w:r w:rsidR="00655A5C">
        <w:rPr>
          <w:rFonts w:asciiTheme="minorEastAsia" w:hAnsiTheme="minorEastAsia" w:hint="eastAsia"/>
          <w:sz w:val="28"/>
          <w:szCs w:val="28"/>
        </w:rPr>
        <w:t>使得程序看起来更加逼真。</w:t>
      </w:r>
    </w:p>
    <w:p w:rsidR="00CD544C" w:rsidRDefault="008A650A" w:rsidP="00B94950">
      <w:pPr>
        <w:widowControl/>
        <w:jc w:val="center"/>
        <w:rPr>
          <w:rFonts w:ascii="微软雅黑" w:eastAsia="微软雅黑" w:hAnsi="微软雅黑"/>
          <w:b/>
          <w:sz w:val="48"/>
          <w:szCs w:val="48"/>
        </w:rPr>
      </w:pPr>
      <w:r w:rsidRPr="008A650A">
        <w:rPr>
          <w:rFonts w:asciiTheme="minorEastAsia" w:hAnsiTheme="minorEastAsia"/>
          <w:sz w:val="28"/>
          <w:szCs w:val="28"/>
        </w:rPr>
        <w:br w:type="page"/>
      </w:r>
      <w:r w:rsidR="00F33C31">
        <w:rPr>
          <w:rFonts w:ascii="微软雅黑" w:eastAsia="微软雅黑" w:hAnsi="微软雅黑" w:hint="eastAsia"/>
          <w:b/>
          <w:sz w:val="48"/>
          <w:szCs w:val="48"/>
        </w:rPr>
        <w:lastRenderedPageBreak/>
        <w:t>游戏构成元素</w:t>
      </w:r>
      <w:r w:rsidR="00F33C31">
        <w:rPr>
          <w:rFonts w:ascii="微软雅黑" w:eastAsia="微软雅黑" w:hAnsi="微软雅黑"/>
          <w:b/>
          <w:sz w:val="48"/>
          <w:szCs w:val="48"/>
        </w:rPr>
        <w:t>介绍</w:t>
      </w:r>
    </w:p>
    <w:tbl>
      <w:tblPr>
        <w:tblStyle w:val="a7"/>
        <w:tblW w:w="9781" w:type="dxa"/>
        <w:tblInd w:w="-601" w:type="dxa"/>
        <w:tblBorders>
          <w:top w:val="threeDEmboss" w:sz="24" w:space="0" w:color="auto"/>
          <w:left w:val="threeDEmboss" w:sz="24" w:space="0" w:color="auto"/>
          <w:bottom w:val="threeDEmboss" w:sz="24" w:space="0" w:color="auto"/>
          <w:right w:val="threeDEmboss" w:sz="24" w:space="0" w:color="auto"/>
          <w:insideH w:val="threeDEmboss" w:sz="24" w:space="0" w:color="auto"/>
          <w:insideV w:val="threeDEmboss" w:sz="24" w:space="0" w:color="auto"/>
        </w:tblBorders>
        <w:tblLook w:val="04A0"/>
      </w:tblPr>
      <w:tblGrid>
        <w:gridCol w:w="1063"/>
        <w:gridCol w:w="6466"/>
        <w:gridCol w:w="2252"/>
      </w:tblGrid>
      <w:tr w:rsidR="00CD2D90" w:rsidTr="00B91C1A">
        <w:tc>
          <w:tcPr>
            <w:tcW w:w="1560" w:type="dxa"/>
          </w:tcPr>
          <w:p w:rsidR="00CD2D90" w:rsidRPr="008C3B41" w:rsidRDefault="00CD2D90" w:rsidP="00CD544C">
            <w:pPr>
              <w:widowControl/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8C3B41">
              <w:rPr>
                <w:rFonts w:asciiTheme="majorEastAsia" w:eastAsiaTheme="majorEastAsia" w:hAnsiTheme="majorEastAsia"/>
                <w:szCs w:val="21"/>
              </w:rPr>
              <w:t>元素名称</w:t>
            </w:r>
          </w:p>
        </w:tc>
        <w:tc>
          <w:tcPr>
            <w:tcW w:w="4872" w:type="dxa"/>
          </w:tcPr>
          <w:p w:rsidR="00CD2D90" w:rsidRPr="008C3B41" w:rsidRDefault="00CD2D90" w:rsidP="00CD544C">
            <w:pPr>
              <w:widowControl/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8C3B41">
              <w:rPr>
                <w:rFonts w:asciiTheme="majorEastAsia" w:eastAsiaTheme="majorEastAsia" w:hAnsiTheme="majorEastAsia"/>
                <w:szCs w:val="21"/>
              </w:rPr>
              <w:t>截图</w:t>
            </w:r>
          </w:p>
        </w:tc>
        <w:tc>
          <w:tcPr>
            <w:tcW w:w="3349" w:type="dxa"/>
          </w:tcPr>
          <w:p w:rsidR="00CD2D90" w:rsidRPr="008C3B41" w:rsidRDefault="00CD2D90" w:rsidP="00CD544C">
            <w:pPr>
              <w:widowControl/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8C3B41">
              <w:rPr>
                <w:rFonts w:asciiTheme="majorEastAsia" w:eastAsiaTheme="majorEastAsia" w:hAnsiTheme="majorEastAsia"/>
                <w:szCs w:val="21"/>
              </w:rPr>
              <w:t>介绍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4B378F" w:rsidP="00D71566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 w:rsidRPr="008C3B41">
              <w:rPr>
                <w:rFonts w:asciiTheme="minorEastAsia" w:hAnsiTheme="minorEastAsia" w:hint="eastAsia"/>
                <w:szCs w:val="21"/>
              </w:rPr>
              <w:t>桌球台</w:t>
            </w:r>
          </w:p>
        </w:tc>
        <w:tc>
          <w:tcPr>
            <w:tcW w:w="4872" w:type="dxa"/>
          </w:tcPr>
          <w:p w:rsidR="00CD2D90" w:rsidRPr="008C3B41" w:rsidRDefault="00D21B2F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02452" cy="1901226"/>
                  <wp:effectExtent l="19050" t="0" r="7548" b="0"/>
                  <wp:docPr id="4" name="图片 3" descr="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934" cy="190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3B5040" w:rsidP="003B5040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 w:rsidRPr="008C3B41">
              <w:rPr>
                <w:rFonts w:asciiTheme="minorEastAsia" w:hAnsiTheme="minorEastAsia" w:hint="eastAsia"/>
                <w:szCs w:val="21"/>
              </w:rPr>
              <w:t xml:space="preserve">    </w:t>
            </w:r>
            <w:r w:rsidRPr="008C3B41">
              <w:rPr>
                <w:rFonts w:asciiTheme="minorEastAsia" w:hAnsiTheme="minorEastAsia"/>
                <w:szCs w:val="21"/>
              </w:rPr>
              <w:t>游戏将在桌球台上进行</w:t>
            </w:r>
            <w:r w:rsidRPr="008C3B41">
              <w:rPr>
                <w:rFonts w:asciiTheme="minorEastAsia" w:hAnsiTheme="minorEastAsia" w:hint="eastAsia"/>
                <w:szCs w:val="21"/>
              </w:rPr>
              <w:t>，</w:t>
            </w:r>
            <w:r w:rsidRPr="008C3B41">
              <w:rPr>
                <w:rFonts w:asciiTheme="minorEastAsia" w:hAnsiTheme="minorEastAsia"/>
                <w:szCs w:val="21"/>
              </w:rPr>
              <w:t>所有的球</w:t>
            </w:r>
            <w:r w:rsidRPr="008C3B41">
              <w:rPr>
                <w:rFonts w:asciiTheme="minorEastAsia" w:hAnsiTheme="minorEastAsia" w:hint="eastAsia"/>
                <w:szCs w:val="21"/>
              </w:rPr>
              <w:t>（除了金色飞贼小球偶尔离开桌面外）都不会离开桌面。桌面的绘制通过OpenGL绘制多边形和纹理映射完成。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8C3B41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 w:rsidRPr="008C3B41">
              <w:rPr>
                <w:rFonts w:asciiTheme="minorEastAsia" w:hAnsiTheme="minorEastAsia"/>
                <w:szCs w:val="21"/>
              </w:rPr>
              <w:t>主球</w:t>
            </w:r>
          </w:p>
        </w:tc>
        <w:tc>
          <w:tcPr>
            <w:tcW w:w="4872" w:type="dxa"/>
          </w:tcPr>
          <w:p w:rsidR="00CD2D90" w:rsidRPr="008C3B41" w:rsidRDefault="00D21B2F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06165" cy="1802921"/>
                  <wp:effectExtent l="19050" t="0" r="3835" b="0"/>
                  <wp:docPr id="5" name="图片 4" descr="mainB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Ball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102" cy="180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C10124" w:rsidP="00C10124">
            <w:pPr>
              <w:widowControl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就和普通的桌球一样，只能用桌球杆来击打该主球。通过主球把其他球打入球洞获得分数。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8C3B41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 w:rsidRPr="008C3B41">
              <w:rPr>
                <w:rFonts w:asciiTheme="minorEastAsia" w:hAnsiTheme="minorEastAsia"/>
                <w:szCs w:val="21"/>
              </w:rPr>
              <w:t>鬼球</w:t>
            </w:r>
          </w:p>
        </w:tc>
        <w:tc>
          <w:tcPr>
            <w:tcW w:w="4872" w:type="dxa"/>
          </w:tcPr>
          <w:p w:rsidR="00CD2D90" w:rsidRPr="008C3B41" w:rsidRDefault="00564AC6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36957" cy="1918479"/>
                  <wp:effectExtent l="19050" t="0" r="0" b="0"/>
                  <wp:docPr id="7" name="图片 6" descr="ghostB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hostBall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24" cy="192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893795" w:rsidP="00095666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分数最低的一种球，</w:t>
            </w:r>
            <w:r w:rsidR="00A7793A">
              <w:rPr>
                <w:rFonts w:asciiTheme="minorEastAsia" w:hAnsiTheme="minorEastAsia" w:hint="eastAsia"/>
                <w:szCs w:val="21"/>
              </w:rPr>
              <w:t>容易击中，</w:t>
            </w:r>
            <w:r>
              <w:rPr>
                <w:rFonts w:asciiTheme="minorEastAsia" w:hAnsiTheme="minorEastAsia" w:hint="eastAsia"/>
                <w:szCs w:val="21"/>
              </w:rPr>
              <w:t>没有什么特别的属性。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8C3B41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lastRenderedPageBreak/>
              <w:t>游走球</w:t>
            </w:r>
          </w:p>
        </w:tc>
        <w:tc>
          <w:tcPr>
            <w:tcW w:w="4872" w:type="dxa"/>
          </w:tcPr>
          <w:p w:rsidR="00CD2D90" w:rsidRPr="008C3B41" w:rsidRDefault="00564AC6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81886" cy="1940943"/>
                  <wp:effectExtent l="19050" t="0" r="4314" b="0"/>
                  <wp:docPr id="8" name="图片 7" descr="wanderB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nderBall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204" cy="195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B50C36" w:rsidP="00095666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每隔一段时间，游走球会被赋予一定的速度。游走球比起鬼球更难击中，因而也有更高的分数。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8C3B41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金色飞贼小球</w:t>
            </w:r>
          </w:p>
        </w:tc>
        <w:tc>
          <w:tcPr>
            <w:tcW w:w="4872" w:type="dxa"/>
          </w:tcPr>
          <w:p w:rsidR="00CD2D90" w:rsidRPr="008C3B41" w:rsidRDefault="00564AC6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933645" cy="1966823"/>
                  <wp:effectExtent l="19050" t="0" r="0" b="0"/>
                  <wp:docPr id="9" name="图片 8" descr="goldenB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oldenBall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948" cy="197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786BCB" w:rsidP="00C10124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</w:t>
            </w:r>
            <w:r>
              <w:rPr>
                <w:rFonts w:asciiTheme="minorEastAsia" w:hAnsiTheme="minorEastAsia"/>
                <w:szCs w:val="21"/>
              </w:rPr>
              <w:t>金色飞贼小球会在桌面上方随意飞行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>
              <w:rPr>
                <w:rFonts w:asciiTheme="minorEastAsia" w:hAnsiTheme="minorEastAsia"/>
                <w:szCs w:val="21"/>
              </w:rPr>
              <w:t>每隔一段时间会降落到桌面上</w:t>
            </w:r>
            <w:r>
              <w:rPr>
                <w:rFonts w:asciiTheme="minorEastAsia" w:hAnsiTheme="minorEastAsia" w:hint="eastAsia"/>
                <w:szCs w:val="21"/>
              </w:rPr>
              <w:t>。</w:t>
            </w:r>
            <w:r>
              <w:rPr>
                <w:rFonts w:asciiTheme="minorEastAsia" w:hAnsiTheme="minorEastAsia"/>
                <w:szCs w:val="21"/>
              </w:rPr>
              <w:t>此时它可以被主球撞击</w:t>
            </w:r>
            <w:r>
              <w:rPr>
                <w:rFonts w:asciiTheme="minorEastAsia" w:hAnsiTheme="minorEastAsia" w:hint="eastAsia"/>
                <w:szCs w:val="21"/>
              </w:rPr>
              <w:t>。</w:t>
            </w:r>
            <w:r>
              <w:rPr>
                <w:rFonts w:asciiTheme="minorEastAsia" w:hAnsiTheme="minorEastAsia"/>
                <w:szCs w:val="21"/>
              </w:rPr>
              <w:t>金色飞贼小球</w:t>
            </w:r>
            <w:r w:rsidR="00CF1732">
              <w:rPr>
                <w:rFonts w:asciiTheme="minorEastAsia" w:hAnsiTheme="minorEastAsia"/>
                <w:szCs w:val="21"/>
              </w:rPr>
              <w:t>极难击中</w:t>
            </w:r>
            <w:r w:rsidR="00CF1732">
              <w:rPr>
                <w:rFonts w:asciiTheme="minorEastAsia" w:hAnsiTheme="minorEastAsia" w:hint="eastAsia"/>
                <w:szCs w:val="21"/>
              </w:rPr>
              <w:t>，</w:t>
            </w:r>
            <w:r w:rsidR="00CF1732">
              <w:rPr>
                <w:rFonts w:asciiTheme="minorEastAsia" w:hAnsiTheme="minorEastAsia"/>
                <w:szCs w:val="21"/>
              </w:rPr>
              <w:t>因此分数最高</w:t>
            </w:r>
            <w:r w:rsidR="00CF1732">
              <w:rPr>
                <w:rFonts w:asciiTheme="minorEastAsia" w:hAnsiTheme="minorEastAsia" w:hint="eastAsia"/>
                <w:szCs w:val="21"/>
              </w:rPr>
              <w:t>。</w:t>
            </w:r>
          </w:p>
        </w:tc>
      </w:tr>
      <w:tr w:rsidR="008C3B41" w:rsidTr="00B91C1A">
        <w:tc>
          <w:tcPr>
            <w:tcW w:w="1560" w:type="dxa"/>
          </w:tcPr>
          <w:p w:rsidR="008C3B41" w:rsidRDefault="003C0C1E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桌球杆</w:t>
            </w:r>
          </w:p>
        </w:tc>
        <w:tc>
          <w:tcPr>
            <w:tcW w:w="4872" w:type="dxa"/>
          </w:tcPr>
          <w:p w:rsidR="008C3B41" w:rsidRPr="008C3B41" w:rsidRDefault="008C40DF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949101" cy="1974551"/>
                  <wp:effectExtent l="19050" t="0" r="0" b="0"/>
                  <wp:docPr id="10" name="图片 9" descr="c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270" cy="197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8C3B41" w:rsidRPr="008C3B41" w:rsidRDefault="002560EF" w:rsidP="00C10124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用以击打主球的桌球杆。前端会有虚线指向主球。玩家可以任意调整桌球杆的方向。</w:t>
            </w:r>
          </w:p>
        </w:tc>
      </w:tr>
      <w:tr w:rsidR="008C3B41" w:rsidTr="00B91C1A">
        <w:tc>
          <w:tcPr>
            <w:tcW w:w="1560" w:type="dxa"/>
          </w:tcPr>
          <w:p w:rsidR="008C3B41" w:rsidRDefault="003C0C1E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旗帜</w:t>
            </w:r>
          </w:p>
        </w:tc>
        <w:tc>
          <w:tcPr>
            <w:tcW w:w="4872" w:type="dxa"/>
          </w:tcPr>
          <w:p w:rsidR="008C3B41" w:rsidRPr="008C3B41" w:rsidRDefault="00D21B2F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93533" cy="1946767"/>
                  <wp:effectExtent l="19050" t="0" r="0" b="0"/>
                  <wp:docPr id="6" name="图片 5" descr="fl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426" cy="1948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8C3B41" w:rsidRPr="008C3B41" w:rsidRDefault="002F3DA2" w:rsidP="00C10124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旗帜。只是作为摆设，没有实际作用。会不断随风飘荡。为了实践Beizer曲线而画的。</w:t>
            </w:r>
          </w:p>
        </w:tc>
      </w:tr>
    </w:tbl>
    <w:p w:rsidR="008C3B41" w:rsidRPr="008C3B41" w:rsidRDefault="00F33C31" w:rsidP="008C3B41">
      <w:pPr>
        <w:widowControl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8C0763" w:rsidRDefault="006F12C7" w:rsidP="008C0763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sz w:val="48"/>
          <w:szCs w:val="48"/>
        </w:rPr>
        <w:lastRenderedPageBreak/>
        <w:t>游戏规则</w:t>
      </w:r>
      <w:r w:rsidR="00C94689">
        <w:rPr>
          <w:rFonts w:ascii="微软雅黑" w:eastAsia="微软雅黑" w:hAnsi="微软雅黑"/>
          <w:b/>
          <w:sz w:val="48"/>
          <w:szCs w:val="48"/>
        </w:rPr>
        <w:t>和操作说明</w:t>
      </w:r>
    </w:p>
    <w:p w:rsidR="008C0763" w:rsidRPr="008C0763" w:rsidRDefault="008C0763">
      <w:pPr>
        <w:widowControl/>
        <w:jc w:val="left"/>
        <w:rPr>
          <w:rFonts w:ascii="微软雅黑" w:eastAsia="微软雅黑" w:hAnsi="微软雅黑"/>
          <w:sz w:val="30"/>
          <w:szCs w:val="30"/>
        </w:rPr>
      </w:pPr>
      <w:r w:rsidRPr="008C0763">
        <w:rPr>
          <w:rFonts w:ascii="微软雅黑" w:eastAsia="微软雅黑" w:hAnsi="微软雅黑" w:hint="eastAsia"/>
          <w:sz w:val="30"/>
          <w:szCs w:val="30"/>
        </w:rPr>
        <w:t>游戏规则：</w:t>
      </w:r>
    </w:p>
    <w:p w:rsidR="00B52921" w:rsidRDefault="00B52921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B52921">
        <w:rPr>
          <w:rFonts w:asciiTheme="minorEastAsia" w:hAnsiTheme="minorEastAsia" w:hint="eastAsia"/>
          <w:sz w:val="28"/>
          <w:szCs w:val="28"/>
        </w:rPr>
        <w:t>1.</w:t>
      </w:r>
      <w:r>
        <w:rPr>
          <w:rFonts w:asciiTheme="minorEastAsia" w:hAnsiTheme="minorEastAsia" w:hint="eastAsia"/>
          <w:sz w:val="28"/>
          <w:szCs w:val="28"/>
        </w:rPr>
        <w:t>游戏中的桌面上初始时共有四种球：白色母球1颗、鬼球6颗、游走球6颗以及金色飞贼小球1颗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540EC3" w:rsidRDefault="00B52921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>
        <w:rPr>
          <w:rFonts w:asciiTheme="minorEastAsia" w:hAnsiTheme="minorEastAsia"/>
          <w:sz w:val="28"/>
          <w:szCs w:val="28"/>
        </w:rPr>
        <w:t>玩家可以操控球杆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从不同的方向击打白色母球</w:t>
      </w:r>
      <w:r w:rsidR="00540EC3">
        <w:rPr>
          <w:rFonts w:asciiTheme="minorEastAsia" w:hAnsiTheme="minorEastAsia" w:hint="eastAsia"/>
          <w:sz w:val="28"/>
          <w:szCs w:val="28"/>
        </w:rPr>
        <w:t>。</w:t>
      </w:r>
      <w:r w:rsidR="00540EC3">
        <w:rPr>
          <w:rFonts w:asciiTheme="minorEastAsia" w:hAnsiTheme="minorEastAsia"/>
          <w:sz w:val="28"/>
          <w:szCs w:val="28"/>
        </w:rPr>
        <w:t>白色母球被击中后会以某种速度沿球杆方向移动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C97998" w:rsidRDefault="00540EC3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3.玩家可通过使白色母球碰撞其他球体，令其他球体落入桌面的孔洞中，从而获得相应的分数（鬼球10分，游走球20分，金色飞贼小球100分）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C97998" w:rsidRDefault="00C97998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4.玩家只有在白色母球静止时才能使用球杆击打它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860D39" w:rsidRDefault="00C97998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5.若玩家</w:t>
      </w:r>
      <w:r w:rsidR="00860D39">
        <w:rPr>
          <w:rFonts w:asciiTheme="minorEastAsia" w:hAnsiTheme="minorEastAsia" w:hint="eastAsia"/>
          <w:sz w:val="28"/>
          <w:szCs w:val="28"/>
        </w:rPr>
        <w:t>将白色母球打入孔洞中，则获得的分数清零，白色母球将重新出现在桌面中央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404072" w:rsidRDefault="00860D39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6.</w:t>
      </w:r>
      <w:r w:rsidR="0005080C">
        <w:rPr>
          <w:rFonts w:asciiTheme="minorEastAsia" w:hAnsiTheme="minorEastAsia" w:hint="eastAsia"/>
          <w:sz w:val="28"/>
          <w:szCs w:val="28"/>
        </w:rPr>
        <w:t>游戏以局为单位，一局时间为一分钟，在一局中获得分数越高成绩越好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8C0763" w:rsidRDefault="00404072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7.若在一局时间结束前将所有球打完，所有球将重新出现在桌面上，游戏继续进行直到一局结束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8C0763" w:rsidRDefault="008C0763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:rsidR="008C0763" w:rsidRDefault="008C0763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8C0763">
        <w:rPr>
          <w:rFonts w:ascii="微软雅黑" w:eastAsia="微软雅黑" w:hAnsi="微软雅黑" w:hint="eastAsia"/>
          <w:sz w:val="28"/>
          <w:szCs w:val="28"/>
        </w:rPr>
        <w:t>操作说明：</w:t>
      </w:r>
    </w:p>
    <w:p w:rsidR="008C0763" w:rsidRDefault="008C0763" w:rsidP="008C0763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1.W/S/A/D键分别对应围绕中心向上/向下/向左/向右调整视角；</w:t>
      </w:r>
    </w:p>
    <w:p w:rsidR="008C0763" w:rsidRDefault="008C0763" w:rsidP="008C0763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2.Q/E键为球杆分别对应围绕主球逆时针、顺时针旋转；</w:t>
      </w:r>
    </w:p>
    <w:p w:rsidR="00344569" w:rsidRPr="00CE2D7A" w:rsidRDefault="008C0763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3.空格键为用球杆击打主球；</w:t>
      </w:r>
      <w:r w:rsidR="00C01B76" w:rsidRPr="008C0763">
        <w:rPr>
          <w:rFonts w:ascii="微软雅黑" w:eastAsia="微软雅黑" w:hAnsi="微软雅黑"/>
          <w:sz w:val="28"/>
          <w:szCs w:val="28"/>
        </w:rPr>
        <w:br w:type="page"/>
      </w:r>
    </w:p>
    <w:p w:rsidR="008257FE" w:rsidRDefault="00180448" w:rsidP="006F12C7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lastRenderedPageBreak/>
        <w:t>程序</w:t>
      </w:r>
      <w:r>
        <w:rPr>
          <w:rFonts w:ascii="微软雅黑" w:eastAsia="微软雅黑" w:hAnsi="微软雅黑"/>
          <w:b/>
          <w:sz w:val="48"/>
          <w:szCs w:val="48"/>
        </w:rPr>
        <w:t>设计与实现</w:t>
      </w:r>
    </w:p>
    <w:p w:rsidR="00864B46" w:rsidRPr="00534B39" w:rsidRDefault="00F065E5" w:rsidP="00534B39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pict>
          <v:rect id="_x0000_s1031" style="position:absolute;margin-left:264.85pt;margin-top:42.6pt;width:142.5pt;height:44.4pt;z-index:251662336" strokecolor="white [3212]">
            <v:textbox>
              <w:txbxContent>
                <w:p w:rsidR="00741331" w:rsidRPr="00741331" w:rsidRDefault="00741331" w:rsidP="00741331">
                  <w:pPr>
                    <w:jc w:val="center"/>
                    <w:rPr>
                      <w:rFonts w:ascii="微软雅黑" w:eastAsia="微软雅黑" w:hAnsi="微软雅黑"/>
                      <w:b/>
                      <w:sz w:val="36"/>
                      <w:szCs w:val="3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36"/>
                      <w:szCs w:val="36"/>
                    </w:rPr>
                    <w:t>逻辑层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noProof/>
          <w:sz w:val="36"/>
          <w:szCs w:val="36"/>
        </w:rPr>
        <w:pict>
          <v:rect id="_x0000_s1030" style="position:absolute;margin-left:79.85pt;margin-top:42.6pt;width:117.75pt;height:44.4pt;z-index:251661312" strokecolor="white [3212]">
            <v:textbox>
              <w:txbxContent>
                <w:p w:rsidR="00741331" w:rsidRPr="00741331" w:rsidRDefault="00741331" w:rsidP="00741331">
                  <w:pPr>
                    <w:jc w:val="center"/>
                    <w:rPr>
                      <w:rFonts w:ascii="微软雅黑" w:eastAsia="微软雅黑" w:hAnsi="微软雅黑"/>
                      <w:b/>
                      <w:sz w:val="36"/>
                      <w:szCs w:val="36"/>
                    </w:rPr>
                  </w:pPr>
                  <w:r w:rsidRPr="00741331">
                    <w:rPr>
                      <w:rFonts w:ascii="微软雅黑" w:eastAsia="微软雅黑" w:hAnsi="微软雅黑"/>
                      <w:b/>
                      <w:sz w:val="36"/>
                      <w:szCs w:val="36"/>
                    </w:rPr>
                    <w:t>交互层</w:t>
                  </w:r>
                </w:p>
              </w:txbxContent>
            </v:textbox>
          </v:rect>
        </w:pict>
      </w:r>
      <w:r w:rsidR="00534B39" w:rsidRPr="00534B39">
        <w:rPr>
          <w:rFonts w:ascii="微软雅黑" w:eastAsia="微软雅黑" w:hAnsi="微软雅黑"/>
          <w:sz w:val="36"/>
          <w:szCs w:val="36"/>
        </w:rPr>
        <w:t>逻辑视图</w:t>
      </w:r>
      <w:r w:rsidR="00534B39">
        <w:rPr>
          <w:rFonts w:ascii="微软雅黑" w:eastAsia="微软雅黑" w:hAnsi="微软雅黑" w:hint="eastAsia"/>
          <w:sz w:val="36"/>
          <w:szCs w:val="36"/>
        </w:rPr>
        <w:t>：</w:t>
      </w:r>
    </w:p>
    <w:p w:rsidR="009129BC" w:rsidRDefault="00F065E5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43" style="position:absolute;margin-left:-42.45pt;margin-top:37.45pt;width:92.35pt;height:37.85pt;z-index:251674624" strokecolor="white [3212]">
            <v:textbox>
              <w:txbxContent>
                <w:p w:rsidR="000948AB" w:rsidRPr="000948AB" w:rsidRDefault="000948AB" w:rsidP="000948AB">
                  <w:pPr>
                    <w:jc w:val="center"/>
                    <w:rPr>
                      <w:sz w:val="36"/>
                      <w:szCs w:val="36"/>
                    </w:rPr>
                  </w:pPr>
                  <w:r w:rsidRPr="000948AB">
                    <w:rPr>
                      <w:sz w:val="36"/>
                      <w:szCs w:val="36"/>
                    </w:rPr>
                    <w:t>用户输入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-42.45pt;margin-top:78.85pt;width:125.7pt;height:.05pt;z-index:251673600" o:connectortype="straight">
            <v:stroke endarrow="block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41" type="#_x0000_t32" style="position:absolute;margin-left:348pt;margin-top:184.15pt;width:27pt;height:.65pt;flip:x;z-index:251672576" o:connectortype="straight">
            <v:stroke endarrow="block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40" type="#_x0000_t32" style="position:absolute;margin-left:348pt;margin-top:82.95pt;width:27pt;height:.65pt;z-index:251671552" o:connectortype="straight">
            <v:stroke endarrow="block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39" type="#_x0000_t32" style="position:absolute;margin-left:292.4pt;margin-top:118.95pt;width:.7pt;height:32.25pt;z-index:251670528" o:connectortype="straight">
            <v:stroke endarrow="block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8" type="#_x0000_t13" style="position:absolute;margin-left:192pt;margin-top:165.3pt;width:47.25pt;height:39pt;rotation:180;z-index:251669504"/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37" type="#_x0000_t13" style="position:absolute;margin-left:192pt;margin-top:65.7pt;width:47.25pt;height:39pt;z-index:251668480"/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27" type="#_x0000_t32" style="position:absolute;margin-left:448.5pt;margin-top:4.8pt;width:0;height:246.15pt;z-index:251659264" o:connectortype="straight" strokeweight="1.25pt">
            <v:stroke dashstyle="dash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6" style="position:absolute;margin-left:375pt;margin-top:49.95pt;width:58.5pt;height:170.25pt;z-index:251667456">
            <v:textbox style="mso-next-textbox:#_x0000_s1036">
              <w:txbxContent>
                <w:p w:rsidR="007270DD" w:rsidRDefault="007270DD">
                  <w:pPr>
                    <w:rPr>
                      <w:sz w:val="36"/>
                      <w:szCs w:val="36"/>
                    </w:rPr>
                  </w:pPr>
                </w:p>
                <w:p w:rsidR="007270DD" w:rsidRDefault="007270DD" w:rsidP="000948AB">
                  <w:pPr>
                    <w:jc w:val="center"/>
                    <w:rPr>
                      <w:sz w:val="36"/>
                      <w:szCs w:val="36"/>
                    </w:rPr>
                  </w:pPr>
                  <w:r w:rsidRPr="007270DD">
                    <w:rPr>
                      <w:sz w:val="36"/>
                      <w:szCs w:val="36"/>
                    </w:rPr>
                    <w:t>状态更新模块</w:t>
                  </w:r>
                </w:p>
                <w:p w:rsidR="007270DD" w:rsidRPr="007270DD" w:rsidRDefault="007270DD">
                  <w:pPr>
                    <w:rPr>
                      <w:sz w:val="36"/>
                      <w:szCs w:val="36"/>
                    </w:rPr>
                  </w:pP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5" style="position:absolute;margin-left:239.25pt;margin-top:151.2pt;width:108.75pt;height:69pt;z-index:251666432">
            <v:textbox style="mso-next-textbox:#_x0000_s1035">
              <w:txbxContent>
                <w:p w:rsidR="00FE71B6" w:rsidRPr="00F42C32" w:rsidRDefault="00FE71B6" w:rsidP="00FE71B6">
                  <w:pPr>
                    <w:jc w:val="center"/>
                    <w:rPr>
                      <w:szCs w:val="21"/>
                    </w:rPr>
                  </w:pPr>
                </w:p>
                <w:p w:rsidR="00FE71B6" w:rsidRPr="00F42C32" w:rsidRDefault="00FE71B6" w:rsidP="00FE71B6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rFonts w:hint="eastAsia"/>
                      <w:sz w:val="36"/>
                      <w:szCs w:val="36"/>
                    </w:rPr>
                    <w:t>物体</w:t>
                  </w:r>
                  <w:r w:rsidRPr="00F42C32">
                    <w:rPr>
                      <w:sz w:val="36"/>
                      <w:szCs w:val="36"/>
                    </w:rPr>
                    <w:t>模块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4" style="position:absolute;margin-left:239.25pt;margin-top:49.95pt;width:108.75pt;height:69pt;z-index:251665408">
            <v:textbox style="mso-next-textbox:#_x0000_s1034">
              <w:txbxContent>
                <w:p w:rsidR="00FE71B6" w:rsidRPr="00F42C32" w:rsidRDefault="00FE71B6" w:rsidP="00FE71B6">
                  <w:pPr>
                    <w:jc w:val="center"/>
                    <w:rPr>
                      <w:szCs w:val="21"/>
                    </w:rPr>
                  </w:pPr>
                </w:p>
                <w:p w:rsidR="00FE71B6" w:rsidRPr="00F42C32" w:rsidRDefault="00FE71B6" w:rsidP="00FE71B6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rFonts w:hint="eastAsia"/>
                      <w:sz w:val="36"/>
                      <w:szCs w:val="36"/>
                    </w:rPr>
                    <w:t>控制</w:t>
                  </w:r>
                  <w:r w:rsidRPr="00F42C32">
                    <w:rPr>
                      <w:sz w:val="36"/>
                      <w:szCs w:val="36"/>
                    </w:rPr>
                    <w:t>模块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26" type="#_x0000_t32" style="position:absolute;margin-left:220.5pt;margin-top:4.8pt;width:0;height:246.15pt;z-index:251658240" o:connectortype="straight" strokeweight="1.25pt">
            <v:stroke dashstyle="dash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28" type="#_x0000_t32" style="position:absolute;margin-left:58.5pt;margin-top:4.8pt;width:0;height:246.15pt;z-index:251660288" o:connectortype="straight" strokeweight="1.25pt">
            <v:stroke dashstyle="dash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3" style="position:absolute;margin-left:83.25pt;margin-top:151.2pt;width:108.75pt;height:69pt;z-index:251664384">
            <v:textbox style="mso-next-textbox:#_x0000_s1033">
              <w:txbxContent>
                <w:p w:rsidR="00F42C32" w:rsidRPr="00F42C32" w:rsidRDefault="00F42C32" w:rsidP="00F42C32">
                  <w:pPr>
                    <w:jc w:val="center"/>
                    <w:rPr>
                      <w:szCs w:val="21"/>
                    </w:rPr>
                  </w:pPr>
                </w:p>
                <w:p w:rsidR="00F42C32" w:rsidRPr="00F42C32" w:rsidRDefault="006F2580" w:rsidP="00F42C32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rFonts w:hint="eastAsia"/>
                      <w:sz w:val="36"/>
                      <w:szCs w:val="36"/>
                    </w:rPr>
                    <w:t>显示</w:t>
                  </w:r>
                  <w:r w:rsidR="00F42C32" w:rsidRPr="00F42C32">
                    <w:rPr>
                      <w:sz w:val="36"/>
                      <w:szCs w:val="36"/>
                    </w:rPr>
                    <w:t>模块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2" style="position:absolute;margin-left:83.25pt;margin-top:49.95pt;width:108.75pt;height:69pt;z-index:251663360">
            <v:textbox style="mso-next-textbox:#_x0000_s1032">
              <w:txbxContent>
                <w:p w:rsidR="00F42C32" w:rsidRPr="00F42C32" w:rsidRDefault="00F42C32" w:rsidP="00F42C32">
                  <w:pPr>
                    <w:jc w:val="center"/>
                    <w:rPr>
                      <w:szCs w:val="21"/>
                    </w:rPr>
                  </w:pPr>
                </w:p>
                <w:p w:rsidR="00F42C32" w:rsidRPr="00F42C32" w:rsidRDefault="00F42C32" w:rsidP="00F42C32">
                  <w:pPr>
                    <w:jc w:val="center"/>
                    <w:rPr>
                      <w:sz w:val="36"/>
                      <w:szCs w:val="36"/>
                    </w:rPr>
                  </w:pPr>
                  <w:r w:rsidRPr="00F42C32">
                    <w:rPr>
                      <w:sz w:val="36"/>
                      <w:szCs w:val="36"/>
                    </w:rPr>
                    <w:t>输入模块</w:t>
                  </w:r>
                </w:p>
              </w:txbxContent>
            </v:textbox>
          </v:rect>
        </w:pict>
      </w:r>
      <w:r w:rsidR="009129BC">
        <w:rPr>
          <w:rFonts w:ascii="微软雅黑" w:eastAsia="微软雅黑" w:hAnsi="微软雅黑" w:hint="eastAsia"/>
          <w:b/>
          <w:sz w:val="48"/>
          <w:szCs w:val="48"/>
        </w:rPr>
        <w:t xml:space="preserve">                                      </w:t>
      </w:r>
    </w:p>
    <w:p w:rsidR="009129BC" w:rsidRDefault="009129BC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9129BC" w:rsidRDefault="009129BC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9129BC" w:rsidRDefault="009129BC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9129BC" w:rsidRDefault="009129BC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474B8B" w:rsidRDefault="00474B8B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051DCC" w:rsidRDefault="00474B8B">
      <w:pPr>
        <w:widowControl/>
        <w:jc w:val="left"/>
        <w:rPr>
          <w:rFonts w:asciiTheme="minorEastAsia" w:hAnsiTheme="minorEastAsia"/>
          <w:sz w:val="30"/>
          <w:szCs w:val="30"/>
        </w:rPr>
      </w:pPr>
      <w:r w:rsidRPr="00474B8B">
        <w:rPr>
          <w:rFonts w:asciiTheme="minorEastAsia" w:hAnsiTheme="minorEastAsia" w:hint="eastAsia"/>
          <w:sz w:val="30"/>
          <w:szCs w:val="30"/>
        </w:rPr>
        <w:t>输入模块：使用了</w:t>
      </w:r>
      <w:r>
        <w:rPr>
          <w:rFonts w:asciiTheme="minorEastAsia" w:hAnsiTheme="minorEastAsia" w:hint="eastAsia"/>
          <w:sz w:val="30"/>
          <w:szCs w:val="30"/>
        </w:rPr>
        <w:t>DirectX的接口从键盘获取用户输入；</w:t>
      </w:r>
    </w:p>
    <w:p w:rsidR="00051DCC" w:rsidRDefault="00051DCC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控制模块：负责创建物体并控制状态更新模块；</w:t>
      </w:r>
    </w:p>
    <w:p w:rsidR="00051DCC" w:rsidRDefault="00051DCC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状态更新模块：负责时时更新物体的状态；</w:t>
      </w:r>
    </w:p>
    <w:p w:rsidR="00231963" w:rsidRDefault="00051DCC" w:rsidP="00231963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物体模块：为一些类，存储物体的属性，比如大小、位置、速度等；</w:t>
      </w:r>
    </w:p>
    <w:p w:rsidR="004004A6" w:rsidRDefault="00051DCC" w:rsidP="004004A6">
      <w:pPr>
        <w:widowControl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显示模块：调用OpenGL的函数，根据物体的属性渲染图案；</w:t>
      </w:r>
    </w:p>
    <w:p w:rsidR="00637520" w:rsidRDefault="00637520" w:rsidP="004004A6">
      <w:pPr>
        <w:widowControl/>
        <w:rPr>
          <w:rFonts w:asciiTheme="minorEastAsia" w:hAnsiTheme="minorEastAsia"/>
          <w:sz w:val="30"/>
          <w:szCs w:val="30"/>
        </w:rPr>
      </w:pPr>
    </w:p>
    <w:p w:rsidR="00637520" w:rsidRDefault="00637520" w:rsidP="004004A6">
      <w:pPr>
        <w:widowControl/>
        <w:rPr>
          <w:rFonts w:asciiTheme="minorEastAsia" w:hAnsiTheme="minorEastAsia"/>
          <w:sz w:val="30"/>
          <w:szCs w:val="30"/>
        </w:rPr>
      </w:pPr>
    </w:p>
    <w:p w:rsidR="00637520" w:rsidRDefault="00637520" w:rsidP="004004A6">
      <w:pPr>
        <w:widowControl/>
        <w:rPr>
          <w:rFonts w:asciiTheme="minorEastAsia" w:hAnsiTheme="minorEastAsia"/>
          <w:sz w:val="30"/>
          <w:szCs w:val="30"/>
        </w:rPr>
      </w:pPr>
    </w:p>
    <w:p w:rsidR="00637520" w:rsidRDefault="00637520" w:rsidP="00637520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-677545</wp:posOffset>
            </wp:positionH>
            <wp:positionV relativeFrom="paragraph">
              <wp:posOffset>659130</wp:posOffset>
            </wp:positionV>
            <wp:extent cx="6976745" cy="3391535"/>
            <wp:effectExtent l="19050" t="0" r="0" b="0"/>
            <wp:wrapThrough wrapText="bothSides">
              <wp:wrapPolygon edited="0">
                <wp:start x="-59" y="0"/>
                <wp:lineTo x="-59" y="21475"/>
                <wp:lineTo x="21586" y="21475"/>
                <wp:lineTo x="21586" y="0"/>
                <wp:lineTo x="-59" y="0"/>
              </wp:wrapPolygon>
            </wp:wrapThrough>
            <wp:docPr id="2" name="图片 1" descr="Class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grap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228">
        <w:rPr>
          <w:rFonts w:ascii="微软雅黑" w:eastAsia="微软雅黑" w:hAnsi="微软雅黑" w:hint="eastAsia"/>
          <w:sz w:val="36"/>
          <w:szCs w:val="36"/>
        </w:rPr>
        <w:t>类</w:t>
      </w:r>
      <w:r w:rsidR="004C166B">
        <w:rPr>
          <w:rFonts w:ascii="微软雅黑" w:eastAsia="微软雅黑" w:hAnsi="微软雅黑" w:hint="eastAsia"/>
          <w:sz w:val="36"/>
          <w:szCs w:val="36"/>
        </w:rPr>
        <w:t>图</w:t>
      </w:r>
      <w:r w:rsidR="006D7228">
        <w:rPr>
          <w:rFonts w:ascii="微软雅黑" w:eastAsia="微软雅黑" w:hAnsi="微软雅黑" w:hint="eastAsia"/>
          <w:sz w:val="36"/>
          <w:szCs w:val="36"/>
        </w:rPr>
        <w:t>：</w:t>
      </w:r>
    </w:p>
    <w:p w:rsidR="00637520" w:rsidRDefault="00637520" w:rsidP="00637520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37520" w:rsidRPr="00637520" w:rsidRDefault="00637520" w:rsidP="00637520">
      <w:pPr>
        <w:jc w:val="left"/>
        <w:rPr>
          <w:rFonts w:ascii="微软雅黑" w:eastAsia="微软雅黑" w:hAnsi="微软雅黑"/>
          <w:sz w:val="36"/>
          <w:szCs w:val="36"/>
        </w:rPr>
      </w:pPr>
    </w:p>
    <w:p w:rsidR="00AA50D0" w:rsidRDefault="00AA50D0" w:rsidP="00AA50D0">
      <w:pPr>
        <w:widowControl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OpenGL技术：</w:t>
      </w:r>
    </w:p>
    <w:p w:rsidR="009D12C1" w:rsidRDefault="00AA50D0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1.</w:t>
      </w:r>
      <w:r w:rsidRPr="00AA50D0">
        <w:rPr>
          <w:rFonts w:asciiTheme="minorEastAsia" w:hAnsiTheme="minorEastAsia"/>
          <w:sz w:val="30"/>
          <w:szCs w:val="30"/>
        </w:rPr>
        <w:t>纹理创建与映射</w:t>
      </w:r>
      <w:r w:rsidR="00A61368">
        <w:rPr>
          <w:rFonts w:asciiTheme="minorEastAsia" w:hAnsiTheme="minorEastAsia" w:hint="eastAsia"/>
          <w:sz w:val="30"/>
          <w:szCs w:val="30"/>
        </w:rPr>
        <w:t>。</w:t>
      </w:r>
      <w:r w:rsidR="00C96171">
        <w:rPr>
          <w:rFonts w:asciiTheme="minorEastAsia" w:hAnsiTheme="minorEastAsia" w:hint="eastAsia"/>
          <w:sz w:val="30"/>
          <w:szCs w:val="30"/>
        </w:rPr>
        <w:t>本程序中的物体的外观均使用了纹理贴图来进行绘制。</w:t>
      </w:r>
      <w:r w:rsidR="009D12C1">
        <w:rPr>
          <w:rFonts w:asciiTheme="minorEastAsia" w:hAnsiTheme="minorEastAsia" w:hint="eastAsia"/>
          <w:sz w:val="30"/>
          <w:szCs w:val="30"/>
        </w:rPr>
        <w:t>使用的贴图清单如下：</w:t>
      </w:r>
    </w:p>
    <w:tbl>
      <w:tblPr>
        <w:tblStyle w:val="a7"/>
        <w:tblW w:w="0" w:type="auto"/>
        <w:tblBorders>
          <w:top w:val="thickThinSmallGap" w:sz="24" w:space="0" w:color="auto"/>
          <w:left w:val="thickThinSmallGap" w:sz="24" w:space="0" w:color="auto"/>
          <w:bottom w:val="thickThinSmallGap" w:sz="24" w:space="0" w:color="auto"/>
          <w:right w:val="thickThinSmallGap" w:sz="24" w:space="0" w:color="auto"/>
          <w:insideH w:val="thickThinSmallGap" w:sz="24" w:space="0" w:color="auto"/>
          <w:insideV w:val="thickThinSmallGap" w:sz="24" w:space="0" w:color="auto"/>
        </w:tblBorders>
        <w:tblLook w:val="04A0"/>
      </w:tblPr>
      <w:tblGrid>
        <w:gridCol w:w="2786"/>
        <w:gridCol w:w="2921"/>
        <w:gridCol w:w="2815"/>
      </w:tblGrid>
      <w:tr w:rsidR="00883AB9" w:rsidTr="00E16E9B">
        <w:tc>
          <w:tcPr>
            <w:tcW w:w="2786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645848" cy="1168488"/>
                  <wp:effectExtent l="19050" t="0" r="0" b="0"/>
                  <wp:docPr id="11" name="图片 10" descr="wood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od.bmp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565" cy="1169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732112" cy="1155300"/>
                  <wp:effectExtent l="19050" t="0" r="1438" b="0"/>
                  <wp:docPr id="12" name="图片 11" descr="green_are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en_area.bmp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749" cy="115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5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197274" cy="1197274"/>
                  <wp:effectExtent l="19050" t="0" r="2876" b="0"/>
                  <wp:docPr id="14" name="图片 13" descr="sjtu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jtu.bmp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308" cy="120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AB9" w:rsidTr="00E16E9B">
        <w:tc>
          <w:tcPr>
            <w:tcW w:w="2786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lastRenderedPageBreak/>
              <w:drawing>
                <wp:inline distT="0" distB="0" distL="0" distR="0">
                  <wp:extent cx="1619969" cy="809985"/>
                  <wp:effectExtent l="19050" t="0" r="0" b="0"/>
                  <wp:docPr id="15" name="图片 14" descr="ghost_bal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host_ball.bmp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202" cy="81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639019" cy="819509"/>
                  <wp:effectExtent l="19050" t="0" r="0" b="0"/>
                  <wp:docPr id="16" name="图片 15" descr="wander_bal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nder_ball.bmp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374" cy="82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5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664898" cy="832449"/>
                  <wp:effectExtent l="19050" t="0" r="0" b="0"/>
                  <wp:docPr id="17" name="图片 16" descr="golden_bal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olden_ball.bmp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341" cy="831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AB9" w:rsidTr="00E16E9B">
        <w:tc>
          <w:tcPr>
            <w:tcW w:w="2786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136890" cy="1136890"/>
                  <wp:effectExtent l="19050" t="0" r="6110" b="0"/>
                  <wp:docPr id="18" name="图片 17" descr="cu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e.bmp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747" cy="113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:rsidR="00EA4FA9" w:rsidRDefault="00EA4FA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</w:p>
          <w:p w:rsidR="00EA4FA9" w:rsidRDefault="00EA4FA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</w:p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sz w:val="30"/>
                <w:szCs w:val="30"/>
              </w:rPr>
              <w:t>纯白贴图</w:t>
            </w:r>
          </w:p>
        </w:tc>
        <w:tc>
          <w:tcPr>
            <w:tcW w:w="2815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</w:p>
        </w:tc>
      </w:tr>
    </w:tbl>
    <w:p w:rsidR="0044560B" w:rsidRDefault="00010C7B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2.Beizer曲线构造曲面。</w:t>
      </w:r>
      <w:r w:rsidR="00691C11">
        <w:rPr>
          <w:rFonts w:asciiTheme="minorEastAsia" w:hAnsiTheme="minorEastAsia" w:hint="eastAsia"/>
          <w:sz w:val="30"/>
          <w:szCs w:val="30"/>
        </w:rPr>
        <w:t>本程序中飘动的旗帜即由Beizer曲线构造。调整观察角度从上观察旗帜面呈现为正弦函数。</w:t>
      </w:r>
      <w:r w:rsidR="0044560B">
        <w:rPr>
          <w:rFonts w:asciiTheme="minorEastAsia" w:hAnsiTheme="minorEastAsia" w:hint="eastAsia"/>
          <w:sz w:val="30"/>
          <w:szCs w:val="30"/>
        </w:rPr>
        <w:t>将旗帜切为许多的小方格，初始化它们位置的代码如下：</w:t>
      </w:r>
    </w:p>
    <w:tbl>
      <w:tblPr>
        <w:tblStyle w:val="a7"/>
        <w:tblW w:w="85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/>
      </w:tblPr>
      <w:tblGrid>
        <w:gridCol w:w="8505"/>
      </w:tblGrid>
      <w:tr w:rsidR="00103DC5" w:rsidTr="00D61654">
        <w:tc>
          <w:tcPr>
            <w:tcW w:w="8505" w:type="dxa"/>
            <w:shd w:val="clear" w:color="auto" w:fill="FFFFFF" w:themeFill="background1"/>
          </w:tcPr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color w:val="008080"/>
                <w:kern w:val="0"/>
                <w:sz w:val="20"/>
              </w:rPr>
              <w:t>/// Initialize points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</w:rPr>
              <w:t>for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x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x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&lt;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45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++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x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</w:rPr>
              <w:t>for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y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y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&lt;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45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++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y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m_Points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x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y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x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/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FLAG_PARAMETER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-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4.5f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m_Points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x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y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1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y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/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FLAG_PARAMETER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m_Points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x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y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2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sin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((((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x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/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FLAG_PARAMETER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80.0f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/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360.0f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PI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2.0f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));</w:t>
            </w:r>
          </w:p>
          <w:p w:rsidR="00E16E9B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103DC5" w:rsidRPr="00E16E9B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</w:tc>
      </w:tr>
    </w:tbl>
    <w:p w:rsidR="00010C7B" w:rsidRPr="00AA50D0" w:rsidRDefault="00A9500B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 w:rsidRPr="00AA50D0">
        <w:rPr>
          <w:rFonts w:asciiTheme="minorEastAsia" w:hAnsiTheme="minorEastAsia"/>
          <w:sz w:val="30"/>
          <w:szCs w:val="30"/>
        </w:rPr>
        <w:br w:type="page"/>
      </w:r>
    </w:p>
    <w:p w:rsidR="00AE44BA" w:rsidRDefault="00A9500B" w:rsidP="006A6289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sz w:val="48"/>
          <w:szCs w:val="48"/>
        </w:rPr>
        <w:lastRenderedPageBreak/>
        <w:t>游戏运行截图</w:t>
      </w:r>
    </w:p>
    <w:p w:rsidR="00FB055E" w:rsidRPr="006F12C7" w:rsidRDefault="003F164F" w:rsidP="006A6289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noProof/>
          <w:sz w:val="48"/>
          <w:szCs w:val="48"/>
        </w:rPr>
        <w:drawing>
          <wp:inline distT="0" distB="0" distL="0" distR="0">
            <wp:extent cx="5277911" cy="3700130"/>
            <wp:effectExtent l="19050" t="0" r="0" b="0"/>
            <wp:docPr id="3" name="图片 2" descr="v_1.0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_1.0_ru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98" cy="37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55E" w:rsidRPr="006F12C7" w:rsidSect="00D6165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1910" w:rsidRDefault="00BB1910" w:rsidP="006F12C7">
      <w:r>
        <w:separator/>
      </w:r>
    </w:p>
  </w:endnote>
  <w:endnote w:type="continuationSeparator" w:id="1">
    <w:p w:rsidR="00BB1910" w:rsidRDefault="00BB1910" w:rsidP="006F12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964527"/>
      <w:docPartObj>
        <w:docPartGallery w:val="Page Numbers (Bottom of Page)"/>
        <w:docPartUnique/>
      </w:docPartObj>
    </w:sdtPr>
    <w:sdtContent>
      <w:p w:rsidR="0001699C" w:rsidRDefault="00E029DC">
        <w:pPr>
          <w:pStyle w:val="a5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30721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01699C" w:rsidRDefault="00F065E5">
        <w:pPr>
          <w:pStyle w:val="a5"/>
          <w:jc w:val="center"/>
        </w:pPr>
        <w:fldSimple w:instr=" PAGE    \* MERGEFORMAT ">
          <w:r w:rsidR="00E029DC" w:rsidRPr="00E029DC">
            <w:rPr>
              <w:noProof/>
              <w:lang w:val="zh-CN"/>
            </w:rPr>
            <w:t>1</w:t>
          </w:r>
        </w:fldSimple>
      </w:p>
    </w:sdtContent>
  </w:sdt>
  <w:p w:rsidR="00FA4261" w:rsidRDefault="00FA426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1910" w:rsidRDefault="00BB1910" w:rsidP="006F12C7">
      <w:r>
        <w:separator/>
      </w:r>
    </w:p>
  </w:footnote>
  <w:footnote w:type="continuationSeparator" w:id="1">
    <w:p w:rsidR="00BB1910" w:rsidRDefault="00BB1910" w:rsidP="006F12C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964531"/>
      <w:docPartObj>
        <w:docPartGallery w:val="Page Numbers (Top of Page)"/>
        <w:docPartUnique/>
      </w:docPartObj>
    </w:sdtPr>
    <w:sdtContent>
      <w:p w:rsidR="00511464" w:rsidRDefault="00F065E5">
        <w:pPr>
          <w:pStyle w:val="a4"/>
          <w:jc w:val="right"/>
        </w:pPr>
        <w:r w:rsidRPr="005179B1">
          <w:rPr>
            <w:sz w:val="21"/>
            <w:szCs w:val="21"/>
          </w:rPr>
          <w:fldChar w:fldCharType="begin"/>
        </w:r>
        <w:r w:rsidR="00511464" w:rsidRPr="005179B1">
          <w:rPr>
            <w:sz w:val="21"/>
            <w:szCs w:val="21"/>
          </w:rPr>
          <w:instrText xml:space="preserve"> PAGE   \* MERGEFORMAT </w:instrText>
        </w:r>
        <w:r w:rsidRPr="005179B1">
          <w:rPr>
            <w:sz w:val="21"/>
            <w:szCs w:val="21"/>
          </w:rPr>
          <w:fldChar w:fldCharType="separate"/>
        </w:r>
        <w:r w:rsidR="00E029DC" w:rsidRPr="00E029DC">
          <w:rPr>
            <w:noProof/>
            <w:sz w:val="21"/>
            <w:szCs w:val="21"/>
            <w:lang w:val="zh-CN"/>
          </w:rPr>
          <w:t>1</w:t>
        </w:r>
        <w:r w:rsidRPr="005179B1">
          <w:rPr>
            <w:sz w:val="21"/>
            <w:szCs w:val="21"/>
          </w:rPr>
          <w:fldChar w:fldCharType="end"/>
        </w:r>
      </w:p>
    </w:sdtContent>
  </w:sdt>
  <w:p w:rsidR="00635C9C" w:rsidRDefault="00635C9C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88272E"/>
    <w:multiLevelType w:val="hybridMultilevel"/>
    <w:tmpl w:val="87BEF41C"/>
    <w:lvl w:ilvl="0" w:tplc="0409000F">
      <w:start w:val="1"/>
      <w:numFmt w:val="decimal"/>
      <w:lvlText w:val="%1."/>
      <w:lvlJc w:val="left"/>
      <w:pPr>
        <w:ind w:left="3286" w:hanging="420"/>
      </w:pPr>
    </w:lvl>
    <w:lvl w:ilvl="1" w:tplc="04090019" w:tentative="1">
      <w:start w:val="1"/>
      <w:numFmt w:val="lowerLetter"/>
      <w:lvlText w:val="%2)"/>
      <w:lvlJc w:val="left"/>
      <w:pPr>
        <w:ind w:left="3706" w:hanging="420"/>
      </w:pPr>
    </w:lvl>
    <w:lvl w:ilvl="2" w:tplc="0409001B" w:tentative="1">
      <w:start w:val="1"/>
      <w:numFmt w:val="lowerRoman"/>
      <w:lvlText w:val="%3."/>
      <w:lvlJc w:val="right"/>
      <w:pPr>
        <w:ind w:left="4126" w:hanging="420"/>
      </w:pPr>
    </w:lvl>
    <w:lvl w:ilvl="3" w:tplc="0409000F" w:tentative="1">
      <w:start w:val="1"/>
      <w:numFmt w:val="decimal"/>
      <w:lvlText w:val="%4."/>
      <w:lvlJc w:val="left"/>
      <w:pPr>
        <w:ind w:left="4546" w:hanging="420"/>
      </w:pPr>
    </w:lvl>
    <w:lvl w:ilvl="4" w:tplc="04090019" w:tentative="1">
      <w:start w:val="1"/>
      <w:numFmt w:val="lowerLetter"/>
      <w:lvlText w:val="%5)"/>
      <w:lvlJc w:val="left"/>
      <w:pPr>
        <w:ind w:left="4966" w:hanging="420"/>
      </w:pPr>
    </w:lvl>
    <w:lvl w:ilvl="5" w:tplc="0409001B" w:tentative="1">
      <w:start w:val="1"/>
      <w:numFmt w:val="lowerRoman"/>
      <w:lvlText w:val="%6."/>
      <w:lvlJc w:val="right"/>
      <w:pPr>
        <w:ind w:left="5386" w:hanging="420"/>
      </w:pPr>
    </w:lvl>
    <w:lvl w:ilvl="6" w:tplc="0409000F" w:tentative="1">
      <w:start w:val="1"/>
      <w:numFmt w:val="decimal"/>
      <w:lvlText w:val="%7."/>
      <w:lvlJc w:val="left"/>
      <w:pPr>
        <w:ind w:left="5806" w:hanging="420"/>
      </w:pPr>
    </w:lvl>
    <w:lvl w:ilvl="7" w:tplc="04090019" w:tentative="1">
      <w:start w:val="1"/>
      <w:numFmt w:val="lowerLetter"/>
      <w:lvlText w:val="%8)"/>
      <w:lvlJc w:val="left"/>
      <w:pPr>
        <w:ind w:left="6226" w:hanging="420"/>
      </w:pPr>
    </w:lvl>
    <w:lvl w:ilvl="8" w:tplc="0409001B" w:tentative="1">
      <w:start w:val="1"/>
      <w:numFmt w:val="lowerRoman"/>
      <w:lvlText w:val="%9."/>
      <w:lvlJc w:val="right"/>
      <w:pPr>
        <w:ind w:left="6646" w:hanging="420"/>
      </w:pPr>
    </w:lvl>
  </w:abstractNum>
  <w:abstractNum w:abstractNumId="1">
    <w:nsid w:val="3EC845EA"/>
    <w:multiLevelType w:val="hybridMultilevel"/>
    <w:tmpl w:val="CB589D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  <o:shapelayout v:ext="edit">
      <o:idmap v:ext="edit" data="30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E703A"/>
    <w:rsid w:val="0001077F"/>
    <w:rsid w:val="00010C7B"/>
    <w:rsid w:val="0001699C"/>
    <w:rsid w:val="000327BA"/>
    <w:rsid w:val="0005080C"/>
    <w:rsid w:val="00051DCC"/>
    <w:rsid w:val="00065FE5"/>
    <w:rsid w:val="000851A5"/>
    <w:rsid w:val="000948AB"/>
    <w:rsid w:val="00095666"/>
    <w:rsid w:val="00096F66"/>
    <w:rsid w:val="000C6F6E"/>
    <w:rsid w:val="000F1258"/>
    <w:rsid w:val="000F5BD5"/>
    <w:rsid w:val="00103DC5"/>
    <w:rsid w:val="00180448"/>
    <w:rsid w:val="001B10C0"/>
    <w:rsid w:val="002167D7"/>
    <w:rsid w:val="00217425"/>
    <w:rsid w:val="00231963"/>
    <w:rsid w:val="00246EB4"/>
    <w:rsid w:val="002560EF"/>
    <w:rsid w:val="00256CDD"/>
    <w:rsid w:val="00274AB0"/>
    <w:rsid w:val="00294F78"/>
    <w:rsid w:val="00297A1B"/>
    <w:rsid w:val="002C06F9"/>
    <w:rsid w:val="002F1EFD"/>
    <w:rsid w:val="002F3DA2"/>
    <w:rsid w:val="00330F1B"/>
    <w:rsid w:val="00337891"/>
    <w:rsid w:val="00344569"/>
    <w:rsid w:val="003A61C5"/>
    <w:rsid w:val="003B5040"/>
    <w:rsid w:val="003C0C1E"/>
    <w:rsid w:val="003F164F"/>
    <w:rsid w:val="004001D4"/>
    <w:rsid w:val="004004A6"/>
    <w:rsid w:val="00400D27"/>
    <w:rsid w:val="00404072"/>
    <w:rsid w:val="00416AD8"/>
    <w:rsid w:val="00437FF8"/>
    <w:rsid w:val="0044560B"/>
    <w:rsid w:val="00474B8B"/>
    <w:rsid w:val="004B378F"/>
    <w:rsid w:val="004C166B"/>
    <w:rsid w:val="004C1A5D"/>
    <w:rsid w:val="004D5C5B"/>
    <w:rsid w:val="004E4D5F"/>
    <w:rsid w:val="004E703A"/>
    <w:rsid w:val="004F6341"/>
    <w:rsid w:val="00511464"/>
    <w:rsid w:val="00511C76"/>
    <w:rsid w:val="005179B1"/>
    <w:rsid w:val="00524D8D"/>
    <w:rsid w:val="005342DF"/>
    <w:rsid w:val="00534B39"/>
    <w:rsid w:val="00540EC3"/>
    <w:rsid w:val="00545191"/>
    <w:rsid w:val="00564AC6"/>
    <w:rsid w:val="005D18E5"/>
    <w:rsid w:val="005D76CC"/>
    <w:rsid w:val="005F5BFD"/>
    <w:rsid w:val="0060120A"/>
    <w:rsid w:val="00622374"/>
    <w:rsid w:val="00635C9C"/>
    <w:rsid w:val="00637520"/>
    <w:rsid w:val="00644C59"/>
    <w:rsid w:val="006505A8"/>
    <w:rsid w:val="00655A5C"/>
    <w:rsid w:val="00691C11"/>
    <w:rsid w:val="006A6289"/>
    <w:rsid w:val="006D7228"/>
    <w:rsid w:val="006F12C7"/>
    <w:rsid w:val="006F2580"/>
    <w:rsid w:val="006F5C3A"/>
    <w:rsid w:val="007270DD"/>
    <w:rsid w:val="00741331"/>
    <w:rsid w:val="00760549"/>
    <w:rsid w:val="0077293F"/>
    <w:rsid w:val="00773354"/>
    <w:rsid w:val="00786BCB"/>
    <w:rsid w:val="00797C63"/>
    <w:rsid w:val="007B7744"/>
    <w:rsid w:val="007E7625"/>
    <w:rsid w:val="0081544A"/>
    <w:rsid w:val="008222CD"/>
    <w:rsid w:val="008257FE"/>
    <w:rsid w:val="00860D39"/>
    <w:rsid w:val="00864A68"/>
    <w:rsid w:val="00864B46"/>
    <w:rsid w:val="008745EE"/>
    <w:rsid w:val="00883AB9"/>
    <w:rsid w:val="00893795"/>
    <w:rsid w:val="008A650A"/>
    <w:rsid w:val="008C0763"/>
    <w:rsid w:val="008C3B41"/>
    <w:rsid w:val="008C40DF"/>
    <w:rsid w:val="008D1BDA"/>
    <w:rsid w:val="009129BC"/>
    <w:rsid w:val="00916F43"/>
    <w:rsid w:val="009321AD"/>
    <w:rsid w:val="00973400"/>
    <w:rsid w:val="009759E0"/>
    <w:rsid w:val="00980D6B"/>
    <w:rsid w:val="009C59AF"/>
    <w:rsid w:val="009D12C1"/>
    <w:rsid w:val="00A61368"/>
    <w:rsid w:val="00A7793A"/>
    <w:rsid w:val="00A823ED"/>
    <w:rsid w:val="00A86D12"/>
    <w:rsid w:val="00A9500B"/>
    <w:rsid w:val="00AA50D0"/>
    <w:rsid w:val="00AC10B7"/>
    <w:rsid w:val="00AC73E1"/>
    <w:rsid w:val="00AE44BA"/>
    <w:rsid w:val="00B01803"/>
    <w:rsid w:val="00B06566"/>
    <w:rsid w:val="00B217E3"/>
    <w:rsid w:val="00B32871"/>
    <w:rsid w:val="00B4068B"/>
    <w:rsid w:val="00B4643E"/>
    <w:rsid w:val="00B4783D"/>
    <w:rsid w:val="00B50C36"/>
    <w:rsid w:val="00B52921"/>
    <w:rsid w:val="00B63EF3"/>
    <w:rsid w:val="00B763C6"/>
    <w:rsid w:val="00B81407"/>
    <w:rsid w:val="00B91C1A"/>
    <w:rsid w:val="00B94950"/>
    <w:rsid w:val="00BB1910"/>
    <w:rsid w:val="00BE41C2"/>
    <w:rsid w:val="00C01B76"/>
    <w:rsid w:val="00C02CAB"/>
    <w:rsid w:val="00C03CDE"/>
    <w:rsid w:val="00C10124"/>
    <w:rsid w:val="00C13BF9"/>
    <w:rsid w:val="00C14548"/>
    <w:rsid w:val="00C232A3"/>
    <w:rsid w:val="00C7578F"/>
    <w:rsid w:val="00C94689"/>
    <w:rsid w:val="00C96171"/>
    <w:rsid w:val="00C97998"/>
    <w:rsid w:val="00CC1B3A"/>
    <w:rsid w:val="00CD2D90"/>
    <w:rsid w:val="00CD544C"/>
    <w:rsid w:val="00CE2D7A"/>
    <w:rsid w:val="00CF1732"/>
    <w:rsid w:val="00D21B2F"/>
    <w:rsid w:val="00D37588"/>
    <w:rsid w:val="00D421AF"/>
    <w:rsid w:val="00D44C50"/>
    <w:rsid w:val="00D61654"/>
    <w:rsid w:val="00D65BE6"/>
    <w:rsid w:val="00D71566"/>
    <w:rsid w:val="00DA0432"/>
    <w:rsid w:val="00DA4DEE"/>
    <w:rsid w:val="00DD5513"/>
    <w:rsid w:val="00DE309C"/>
    <w:rsid w:val="00E029DC"/>
    <w:rsid w:val="00E16E9B"/>
    <w:rsid w:val="00E53BF3"/>
    <w:rsid w:val="00E60FC1"/>
    <w:rsid w:val="00E66AFD"/>
    <w:rsid w:val="00E80C05"/>
    <w:rsid w:val="00EA4FA9"/>
    <w:rsid w:val="00EB26B3"/>
    <w:rsid w:val="00EB57B0"/>
    <w:rsid w:val="00EE6912"/>
    <w:rsid w:val="00F065E5"/>
    <w:rsid w:val="00F17462"/>
    <w:rsid w:val="00F33C31"/>
    <w:rsid w:val="00F42C32"/>
    <w:rsid w:val="00F43E51"/>
    <w:rsid w:val="00F55442"/>
    <w:rsid w:val="00F57D36"/>
    <w:rsid w:val="00F70879"/>
    <w:rsid w:val="00F7149F"/>
    <w:rsid w:val="00F8149D"/>
    <w:rsid w:val="00F8364D"/>
    <w:rsid w:val="00F86F91"/>
    <w:rsid w:val="00F96DBB"/>
    <w:rsid w:val="00FA4261"/>
    <w:rsid w:val="00FB055E"/>
    <w:rsid w:val="00FC6D7F"/>
    <w:rsid w:val="00FD3ACE"/>
    <w:rsid w:val="00FE71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  <o:rules v:ext="edit">
        <o:r id="V:Rule8" type="connector" idref="#_x0000_s1039"/>
        <o:r id="V:Rule9" type="connector" idref="#_x0000_s1028"/>
        <o:r id="V:Rule10" type="connector" idref="#_x0000_s1042"/>
        <o:r id="V:Rule11" type="connector" idref="#_x0000_s1041"/>
        <o:r id="V:Rule12" type="connector" idref="#_x0000_s1027"/>
        <o:r id="V:Rule13" type="connector" idref="#_x0000_s1026"/>
        <o:r id="V:Rule14" type="connector" idref="#_x0000_s10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6B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DB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F1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F12C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F1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F12C7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B055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055E"/>
    <w:rPr>
      <w:sz w:val="18"/>
      <w:szCs w:val="18"/>
    </w:rPr>
  </w:style>
  <w:style w:type="table" w:styleId="a7">
    <w:name w:val="Table Grid"/>
    <w:basedOn w:val="a1"/>
    <w:uiPriority w:val="59"/>
    <w:rsid w:val="00CD2D9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link w:val="Char2"/>
    <w:uiPriority w:val="1"/>
    <w:qFormat/>
    <w:rsid w:val="00FA4261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FA4261"/>
    <w:rPr>
      <w:kern w:val="0"/>
      <w:sz w:val="22"/>
    </w:rPr>
  </w:style>
  <w:style w:type="table" w:styleId="-2">
    <w:name w:val="Light Shading Accent 2"/>
    <w:basedOn w:val="a1"/>
    <w:uiPriority w:val="60"/>
    <w:rsid w:val="009D12C1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1"/>
    <w:uiPriority w:val="60"/>
    <w:rsid w:val="009D12C1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sc151">
    <w:name w:val="sc151"/>
    <w:basedOn w:val="a0"/>
    <w:rsid w:val="00103DC5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a0"/>
    <w:rsid w:val="00103DC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103DC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103DC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03DC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103DC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103DC5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7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97F38-F77C-46E0-A72E-B075AFC6B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</dc:creator>
  <cp:lastModifiedBy>len</cp:lastModifiedBy>
  <cp:revision>67</cp:revision>
  <cp:lastPrinted>2015-12-09T14:46:00Z</cp:lastPrinted>
  <dcterms:created xsi:type="dcterms:W3CDTF">2015-12-09T04:03:00Z</dcterms:created>
  <dcterms:modified xsi:type="dcterms:W3CDTF">2015-12-11T01:07:00Z</dcterms:modified>
</cp:coreProperties>
</file>