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2B07BC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2B07BC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B07BC">
              <w:rPr>
                <w:rFonts w:ascii="Arial" w:hAnsi="Arial" w:cs="Arial"/>
                <w:sz w:val="20"/>
                <w:szCs w:val="20"/>
              </w:rPr>
              <w:t>05/07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2B07BC">
              <w:rPr>
                <w:rFonts w:ascii="Arial" w:hAnsi="Arial" w:cs="Arial"/>
                <w:sz w:val="20"/>
                <w:szCs w:val="20"/>
              </w:rPr>
              <w:t>05/07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2B07BC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  <w:proofErr w:type="spellStart"/>
      <w:r>
        <w:rPr>
          <w:rFonts w:ascii="Arial" w:hAnsi="Arial" w:cs="Arial"/>
        </w:rPr>
        <w:t>Joana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Joselin</w:t>
      </w:r>
      <w:proofErr w:type="spellEnd"/>
      <w:r>
        <w:rPr>
          <w:rFonts w:ascii="Arial" w:hAnsi="Arial" w:cs="Arial"/>
        </w:rPr>
        <w:t xml:space="preserve"> Domínguez Rodríguez</w:t>
      </w:r>
    </w:p>
    <w:p w:rsidR="008648F9" w:rsidRPr="004B62A8" w:rsidRDefault="002B07BC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05/07</w:t>
      </w:r>
      <w:r w:rsidR="008648F9">
        <w:rPr>
          <w:rFonts w:ascii="Arial" w:hAnsi="Arial" w:cs="Arial"/>
        </w:rPr>
        <w:t>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987C90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muestra de diseño funcional </w:t>
      </w:r>
      <w:r w:rsidR="008648F9">
        <w:rPr>
          <w:sz w:val="28"/>
          <w:lang w:val="es-ES"/>
        </w:rPr>
        <w:t xml:space="preserve">del proyecto </w:t>
      </w:r>
      <w:proofErr w:type="spellStart"/>
      <w:r w:rsidR="008648F9">
        <w:rPr>
          <w:sz w:val="28"/>
          <w:lang w:val="es-ES"/>
        </w:rPr>
        <w:t>Apptracsem</w:t>
      </w:r>
      <w:proofErr w:type="spellEnd"/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8648F9" w:rsidTr="006863EF"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2B07BC" w:rsidP="009E421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Mostrar la </w:t>
            </w:r>
            <w:r w:rsidR="009E421E">
              <w:rPr>
                <w:rFonts w:ascii="Arial" w:hAnsi="Arial"/>
                <w:sz w:val="22"/>
              </w:rPr>
              <w:t>implementación de las validaciones de la parte de diseño funcional y diseño técnico.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2B07BC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05/07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2B07BC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05/07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</w:t>
            </w:r>
            <w:proofErr w:type="spellStart"/>
            <w:r>
              <w:rPr>
                <w:rFonts w:ascii="Arial" w:hAnsi="Arial"/>
                <w:sz w:val="22"/>
              </w:rPr>
              <w:t>Tester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Programador de </w:t>
            </w:r>
            <w:proofErr w:type="spellStart"/>
            <w:r>
              <w:rPr>
                <w:rFonts w:ascii="Arial" w:hAnsi="Arial"/>
                <w:sz w:val="22"/>
              </w:rPr>
              <w:t>Frontend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  <w:proofErr w:type="spellStart"/>
            <w:r>
              <w:rPr>
                <w:rFonts w:ascii="Arial" w:hAnsi="Arial"/>
                <w:sz w:val="22"/>
              </w:rPr>
              <w:t>Backend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Joana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Joselin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8648F9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c>
          <w:tcPr>
            <w:tcW w:w="7000" w:type="dxa"/>
          </w:tcPr>
          <w:p w:rsidR="000902E3" w:rsidRDefault="009E421E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Llevar listo el material para presentar las validaciones implementadas</w:t>
            </w:r>
            <w:r w:rsidR="000902E3">
              <w:rPr>
                <w:rFonts w:ascii="Arial" w:hAnsi="Arial"/>
                <w:sz w:val="22"/>
              </w:rPr>
              <w:t xml:space="preserve">. </w:t>
            </w:r>
          </w:p>
        </w:tc>
        <w:tc>
          <w:tcPr>
            <w:tcW w:w="2250" w:type="dxa"/>
          </w:tcPr>
          <w:p w:rsidR="008648F9" w:rsidRDefault="009E421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9E421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9E421E">
              <w:rPr>
                <w:rFonts w:ascii="Arial" w:hAnsi="Arial"/>
                <w:sz w:val="20"/>
              </w:rPr>
              <w:t xml:space="preserve"> la implementación de cada una de las validaciones de la parte de diseño funcional y técnico.</w:t>
            </w:r>
          </w:p>
        </w:tc>
        <w:tc>
          <w:tcPr>
            <w:tcW w:w="1245" w:type="dxa"/>
          </w:tcPr>
          <w:p w:rsidR="00B057D1" w:rsidRDefault="009E421E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EMPG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0B757F" w:rsidRPr="00632998" w:rsidRDefault="000B757F" w:rsidP="009E421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Presentar </w:t>
            </w:r>
            <w:r w:rsidR="009E421E">
              <w:rPr>
                <w:rFonts w:ascii="Arial" w:hAnsi="Arial"/>
                <w:sz w:val="22"/>
              </w:rPr>
              <w:t>las validaciones implementadas.</w:t>
            </w:r>
          </w:p>
        </w:tc>
        <w:tc>
          <w:tcPr>
            <w:tcW w:w="1260" w:type="dxa"/>
          </w:tcPr>
          <w:p w:rsidR="000A4252" w:rsidRDefault="009E421E" w:rsidP="000B757F">
            <w:pPr>
              <w:pStyle w:val="Ttulo2"/>
              <w:rPr>
                <w:b w:val="0"/>
              </w:rPr>
            </w:pPr>
            <w:r>
              <w:rPr>
                <w:b w:val="0"/>
              </w:rPr>
              <w:t>ICC</w:t>
            </w:r>
          </w:p>
          <w:p w:rsidR="000B757F" w:rsidRPr="00B057D1" w:rsidRDefault="000B757F" w:rsidP="000B757F">
            <w:pPr>
              <w:pStyle w:val="Ttulo2"/>
              <w:rPr>
                <w:b w:val="0"/>
              </w:rPr>
            </w:pPr>
            <w:r w:rsidRPr="00B057D1">
              <w:rPr>
                <w:b w:val="0"/>
              </w:rPr>
              <w:t>EMPG</w:t>
            </w:r>
          </w:p>
        </w:tc>
        <w:tc>
          <w:tcPr>
            <w:tcW w:w="1620" w:type="dxa"/>
          </w:tcPr>
          <w:p w:rsidR="000B757F" w:rsidRDefault="009E421E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05</w:t>
            </w:r>
            <w:r w:rsidR="000B757F"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Pr="00B057D1" w:rsidRDefault="000B757F" w:rsidP="009E421E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0B757F" w:rsidRPr="006D121B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0B757F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Pr="00E915ED" w:rsidRDefault="002618D3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han quedado pendientes por resolver.</w:t>
      </w:r>
    </w:p>
    <w:p w:rsidR="008648F9" w:rsidRDefault="008648F9" w:rsidP="008648F9"/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B9" w:rsidRDefault="003E5C90">
      <w:r>
        <w:separator/>
      </w:r>
    </w:p>
  </w:endnote>
  <w:endnote w:type="continuationSeparator" w:id="0">
    <w:p w:rsidR="009D76B9" w:rsidRDefault="003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623AB5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623AB5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B9" w:rsidRDefault="003E5C90">
      <w:r>
        <w:separator/>
      </w:r>
    </w:p>
  </w:footnote>
  <w:footnote w:type="continuationSeparator" w:id="0">
    <w:p w:rsidR="009D76B9" w:rsidRDefault="003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623AB5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Minuta10</w:t>
          </w:r>
        </w:p>
      </w:tc>
    </w:tr>
  </w:tbl>
  <w:p w:rsidR="00660A00" w:rsidRPr="0066193C" w:rsidRDefault="00623AB5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0902E3"/>
    <w:rsid w:val="000A4252"/>
    <w:rsid w:val="000B1BEF"/>
    <w:rsid w:val="000B757F"/>
    <w:rsid w:val="002618D3"/>
    <w:rsid w:val="002B07BC"/>
    <w:rsid w:val="003E5C90"/>
    <w:rsid w:val="00623AB5"/>
    <w:rsid w:val="008648F9"/>
    <w:rsid w:val="0088558A"/>
    <w:rsid w:val="00987C90"/>
    <w:rsid w:val="009D76B9"/>
    <w:rsid w:val="009E421E"/>
    <w:rsid w:val="00B03AF2"/>
    <w:rsid w:val="00B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2019-06-15T04:42:00Z</dcterms:created>
  <dcterms:modified xsi:type="dcterms:W3CDTF">2019-08-02T04:55:00Z</dcterms:modified>
</cp:coreProperties>
</file>