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4E63"/>
          <w:sz w:val="52"/>
        </w:rPr>
        <w:t>Compliance 360</w:t>
      </w:r>
    </w:p>
    <w:p>
      <w:pPr>
        <w:jc w:val="center"/>
      </w:pPr>
      <w:r>
        <w:rPr>
          <w:color w:val="475569"/>
          <w:sz w:val="36"/>
        </w:rPr>
        <w:t>Academy</w:t>
      </w:r>
    </w:p>
    <w:p/>
    <w:p>
      <w:pPr>
        <w:jc w:val="center"/>
      </w:pPr>
      <w:r>
        <w:rPr>
          <w:b/>
          <w:color w:val="0F172A"/>
          <w:sz w:val="40"/>
        </w:rPr>
        <w:t>Compliance 360 Academy Catalog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43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Academy v1.0</w:t>
            </w:r>
          </w:p>
        </w:tc>
      </w:tr>
      <w:tr>
        <w:tc>
          <w:tcPr>
            <w:tcW w:type="dxa" w:w="43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43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2026-06-23</w:t>
            </w:r>
          </w:p>
        </w:tc>
      </w:tr>
      <w:tr>
        <w:tc>
          <w:tcPr>
            <w:tcW w:type="dxa" w:w="43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43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Enterprise Catalog</w:t>
            </w:r>
          </w:p>
        </w:tc>
      </w:tr>
      <w:tr>
        <w:tc>
          <w:tcPr>
            <w:tcW w:type="dxa" w:w="43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Duración</w:t>
            </w:r>
          </w:p>
        </w:tc>
        <w:tc>
          <w:tcPr>
            <w:tcW w:type="dxa" w:w="43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N/A</w:t>
            </w:r>
          </w:p>
        </w:tc>
      </w:tr>
      <w:tr>
        <w:tc>
          <w:tcPr>
            <w:tcW w:type="dxa" w:w="43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43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Academy Catalog</w:t>
            </w:r>
          </w:p>
        </w:tc>
      </w:tr>
      <w:tr>
        <w:tc>
          <w:tcPr>
            <w:tcW w:type="dxa" w:w="43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43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Enterprise Word Definitivo</w:t>
            </w:r>
          </w:p>
        </w:tc>
      </w:tr>
      <w:tr>
        <w:tc>
          <w:tcPr>
            <w:tcW w:type="dxa" w:w="43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Confidencialidad</w:t>
            </w:r>
          </w:p>
        </w:tc>
        <w:tc>
          <w:tcPr>
            <w:tcW w:type="dxa" w:w="43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Confidencial - Compliance 360 Academy</w:t>
            </w:r>
          </w:p>
        </w:tc>
      </w:tr>
      <w:tr>
        <w:tc>
          <w:tcPr>
            <w:tcW w:type="dxa" w:w="43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Score V4</w:t>
            </w:r>
          </w:p>
        </w:tc>
        <w:tc>
          <w:tcPr>
            <w:tcW w:type="dxa" w:w="43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92 prioritized / partial full academy</w:t>
            </w:r>
          </w:p>
        </w:tc>
      </w:tr>
      <w:tr>
        <w:tc>
          <w:tcPr>
            <w:tcW w:type="dxa" w:w="43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Logo</w:t>
            </w:r>
          </w:p>
        </w:tc>
        <w:tc>
          <w:tcPr>
            <w:tcW w:type="dxa" w:w="43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Placeholder corporativo Compliance 360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Actualizar tabla de contenido en Word: clic derecho -&gt; Actualizar campo.</w:t>
      </w:r>
      <w:r>
        <w:fldChar w:fldCharType="end"/>
      </w:r>
    </w:p>
    <w:p>
      <w:r>
        <w:br w:type="page"/>
      </w:r>
    </w:p>
    <w:p>
      <w:pPr>
        <w:pStyle w:val="Heading1"/>
      </w:pPr>
      <w:r>
        <w:t>Compliance 360 Academy Catalog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Estado: </w:t>
            </w:r>
            <w:r>
              <w:rPr>
                <w:rFonts w:ascii="Aptos" w:hAnsi="Aptos"/>
                <w:sz w:val="16"/>
              </w:rPr>
              <w:t>Catálogo de certificaciones Word generado desde los Markdown existentes aprobados para Phase 4.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108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108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Duración</w:t>
            </w:r>
          </w:p>
        </w:tc>
        <w:tc>
          <w:tcPr>
            <w:tcW w:type="dxa" w:w="108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108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Certificación</w:t>
            </w:r>
          </w:p>
        </w:tc>
        <w:tc>
          <w:tcPr>
            <w:tcW w:type="dxa" w:w="108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Ruta</w:t>
            </w:r>
          </w:p>
        </w:tc>
        <w:tc>
          <w:tcPr>
            <w:tcW w:type="dxa" w:w="108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Prerrequisitos</w:t>
            </w:r>
          </w:p>
        </w:tc>
        <w:tc>
          <w:tcPr>
            <w:tcW w:type="dxa" w:w="108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Score V4</w:t>
            </w:r>
          </w:p>
        </w:tc>
      </w:tr>
      <w:tr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Platform Overview / SuperAdmin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oficial para Platform Overview / SuperAdmin.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24 horas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Architect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Architect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Foundations -&gt; Platform Governance -&gt; Security -&gt; Operations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SaaS, seguridad, RBAC y fundamentos de compliance.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Onboarding avanzado</w:t>
            </w:r>
          </w:p>
        </w:tc>
      </w:tr>
      <w:tr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 Admin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oficial para Tenant Admin.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22 horas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Advanced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Administrator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 -&gt; Identity -&gt; RBAC -&gt; MFA -&gt; Reporting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usuarios, permisos y procesos internos.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Onboarding avanzado</w:t>
            </w:r>
          </w:p>
        </w:tc>
      </w:tr>
      <w:tr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Controller / Reviewer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oficial para Document Controller / Reviewer.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12 horas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Beginner / Reviewer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User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Documents -&gt; Workflow -&gt; Review -&gt; Evidence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proceso documental que revisará.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Onboarding avanzado</w:t>
            </w:r>
          </w:p>
        </w:tc>
      </w:tr>
      <w:tr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Manager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oficial para Quality Manager.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32 horas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Specialist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Quality Manager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Documents -&gt; Audit -&gt; CAPA -&gt; Risk -&gt; Indicators -&gt; Reports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ISO 9001, BPM, HACCP o sistema de gestión de calidad.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94</w:t>
            </w:r>
          </w:p>
        </w:tc>
      </w:tr>
      <w:tr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Auditor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oficial para Auditor.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24 horas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Specialist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Auditor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ISO 19011 -&gt; Planning -&gt; Evidence -&gt; Findings -&gt; Report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ISO 19011, auditoría interna y gestión de hallazgos.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93</w:t>
            </w:r>
          </w:p>
        </w:tc>
      </w:tr>
      <w:tr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Manager / Supplier User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oficial para Supplier Manager / Supplier User.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 horas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Beginner / External User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User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-&gt; Documents -&gt; Evidence -&gt; Renewal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requisitos del cliente y documentación del proveedor.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Onboarding avanzado</w:t>
            </w:r>
          </w:p>
        </w:tc>
      </w:tr>
      <w:tr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Manager / Approver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oficial para CAPA Manager / Approver.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16 horas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Intermediate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Operator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-&gt; Review -&gt; Approval -&gt; Closure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políticas internas y criterios de aprobación.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Onboarding avanzado</w:t>
            </w:r>
          </w:p>
        </w:tc>
      </w:tr>
      <w:tr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 Manager / Reviewer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oficial para Risk Manager / Reviewer.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12 horas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Beginner / Reviewer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User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 -&gt; Review -&gt; Comments -&gt; Escalation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riesgos y criterios de revisión.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Onboarding avanzado</w:t>
            </w:r>
          </w:p>
        </w:tc>
      </w:tr>
      <w:tr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Indicators Manager / Viewer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oficial para Indicators Manager / Viewer.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 horas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Beginner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User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 -&gt; Indicators -&gt; Reports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estructura básica de Compliance 360.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Onboarding avanzado</w:t>
            </w:r>
          </w:p>
        </w:tc>
      </w:tr>
      <w:tr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Manager / Viewer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oficial para Reporting Manager / Viewer.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 horas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Beginner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User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 -&gt; Reporting -&gt; KPIs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reportes e indicadores.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Onboarding avanzado</w:t>
            </w:r>
          </w:p>
        </w:tc>
      </w:tr>
      <w:tr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 Admin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oficial para Notification Admin.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18 horas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Specialist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Administrator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Email Providers -&gt; Templates -&gt; Tracking -&gt; DLQ -&gt; Failover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SMTP/API email, dominios, secretos y operación de alertas.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91</w:t>
            </w:r>
          </w:p>
        </w:tc>
      </w:tr>
      <w:tr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 Admin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oficial para Storage Admin.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18 horas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Specialist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Administrator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 Providers -&gt; Hash -&gt; Restore -&gt; Retention -&gt; Failover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storage cloud/on-premise, buckets, secretos y retención documental.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92</w:t>
            </w:r>
          </w:p>
        </w:tc>
      </w:tr>
      <w:tr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 Admin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oficial para Observability Admin.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 horas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Specialist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Architect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Health -&gt; Metrics -&gt; Logs -&gt; Traces -&gt; RCA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monitoreo, SRE, logs, métricas, trazas e incidentes.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92</w:t>
            </w:r>
          </w:p>
        </w:tc>
      </w:tr>
      <w:tr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Officer / Executive User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oficial para Compliance Officer / Executive User.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 horas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Beginner / Executive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User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 -&gt; Risk -&gt; Indicators -&gt; Reports -&gt; Decisions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objetivos de negocio, indicadores y riesgos estratégicos.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Onboarding avanzado</w:t>
            </w:r>
          </w:p>
        </w:tc>
      </w:tr>
      <w:tr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Implementation Specialist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oficial para Implementation Specialist.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34 horas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Consultant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Implementation Specialist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Discovery -&gt; Configuration -&gt; UAT -&gt; Go-Live -&gt; Hypercare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gestión de proyectos, compliance, configuración SaaS y capacitación.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94</w:t>
            </w:r>
          </w:p>
        </w:tc>
      </w:tr>
      <w:tr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Sales Specialist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oficial para Sales Specialist.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16 horas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Consultant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Consultant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Discovery -&gt; SPIN -&gt; BANT/MEDDIC -&gt; ROI -&gt; Demo -&gt; Closing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venta consultiva B2B SaaS y compliance/calidad.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91</w:t>
            </w:r>
          </w:p>
        </w:tc>
      </w:tr>
      <w:tr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Support Engineer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oficial para Support Engineer.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22 horas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Intermediate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Operator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Identity -&gt; RBAC -&gt; Providers -&gt; Observability -&gt; Escalation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operación SaaS, atención a usuarios y lectura de logs.</w:t>
            </w:r>
          </w:p>
        </w:tc>
        <w:tc>
          <w:tcPr>
            <w:tcW w:type="dxa" w:w="108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Onboarding avanzado</w:t>
            </w:r>
          </w:p>
        </w:tc>
      </w:tr>
    </w:tbl>
    <w:p>
      <w:pPr>
        <w:pStyle w:val="Heading1"/>
      </w:pPr>
      <w:r>
        <w:t>Archivos Generados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1728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1728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Páginas estimadas</w:t>
            </w:r>
          </w:p>
        </w:tc>
        <w:tc>
          <w:tcPr>
            <w:tcW w:type="dxa" w:w="1728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Tablas</w:t>
            </w:r>
          </w:p>
        </w:tc>
        <w:tc>
          <w:tcPr>
            <w:tcW w:type="dxa" w:w="1728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01_PLATFORM_OVERVIEW_CERTIFICATION.docx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01_SUPERADMIN_CERTIFICATION.md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39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13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Válido</w:t>
            </w:r>
          </w:p>
        </w:tc>
      </w:tr>
      <w:tr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02_TENANT_ADMIN_CERTIFICATION.docx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03_TENANT_ADMIN_CERTIFICATION.md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40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13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Válido</w:t>
            </w:r>
          </w:p>
        </w:tc>
      </w:tr>
      <w:tr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03_DOCUMENT_CONTROLLER_CERTIFICATION.docx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07_REVIEWER_CERTIFICATION.md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39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13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Válido</w:t>
            </w:r>
          </w:p>
        </w:tc>
      </w:tr>
      <w:tr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04_QUALITY_MANAGER_CERTIFICATION.docx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04_QUALITY_MANAGER_CERTIFICATION.md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54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26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Válido</w:t>
            </w:r>
          </w:p>
        </w:tc>
      </w:tr>
      <w:tr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05_AUDITOR_CERTIFICATION.docx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05_AUDITOR_CERTIFICATION.md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51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26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Válido</w:t>
            </w:r>
          </w:p>
        </w:tc>
      </w:tr>
      <w:tr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06_SUPPLIER_MANAGER_CERTIFICATION.docx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08_SUPPLIER_USER_CERTIFICATION.md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39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13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Válido</w:t>
            </w:r>
          </w:p>
        </w:tc>
      </w:tr>
      <w:tr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07_CAPA_MANAGER_CERTIFICATION.docx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06_APPROVER_CERTIFICATION.md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39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13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Válido</w:t>
            </w:r>
          </w:p>
        </w:tc>
      </w:tr>
      <w:tr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08_RISK_MANAGER_CERTIFICATION.docx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07_REVIEWER_CERTIFICATION.md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39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13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Válido</w:t>
            </w:r>
          </w:p>
        </w:tc>
      </w:tr>
      <w:tr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09_INDICATORS_MANAGER_CERTIFICATION.docx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10_VIEWER_CERTIFICATION.md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39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13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Válido</w:t>
            </w:r>
          </w:p>
        </w:tc>
      </w:tr>
      <w:tr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10_REPORTING_MANAGER_CERTIFICATION.docx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10_VIEWER_CERTIFICATION.md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39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13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Válido</w:t>
            </w:r>
          </w:p>
        </w:tc>
      </w:tr>
      <w:tr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11_NOTIFICATION_ADMIN_CERTIFICATION.docx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11_NOTIFICATION_ADMIN_CERTIFICATION.md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51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26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Válido</w:t>
            </w:r>
          </w:p>
        </w:tc>
      </w:tr>
      <w:tr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12_STORAGE_ADMIN_CERTIFICATION.docx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12_STORAGE_ADMIN_CERTIFICATION.md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51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26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Válido</w:t>
            </w:r>
          </w:p>
        </w:tc>
      </w:tr>
      <w:tr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13_OBSERVABILITY_ADMIN_CERTIFICATION.docx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13_OBSERVABILITY_ADMIN_CERTIFICATION.md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50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26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Válido</w:t>
            </w:r>
          </w:p>
        </w:tc>
      </w:tr>
      <w:tr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14_COMPLIANCE_OFFICER_CERTIFICATION.docx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17_EXECUTIVE_USER_CERTIFICATION.md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39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13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Válido</w:t>
            </w:r>
          </w:p>
        </w:tc>
      </w:tr>
      <w:tr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15_IMPLEMENTATION_SPECIALIST_CERTIFICATION.docx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15_IMPLEMENTATION_SPECIALIST_CERTIFICATION.md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51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26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Válido</w:t>
            </w:r>
          </w:p>
        </w:tc>
      </w:tr>
      <w:tr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16_SALES_SPECIALIST_CERTIFICATION.docx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16_SALES_SPECIALIST_CERTIFICATION.md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50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26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Válido</w:t>
            </w:r>
          </w:p>
        </w:tc>
      </w:tr>
      <w:tr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17_SUPPORT_ENGINEER_CERTIFICATION.docx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14_SUPPORT_ENGINEER_CERTIFICATION.md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39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13</w:t>
            </w:r>
          </w:p>
        </w:tc>
        <w:tc>
          <w:tcPr>
            <w:tcW w:type="dxa" w:w="1728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Válido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75569"/>
        <w:sz w:val="16"/>
      </w:rPr>
      <w:t>Compliance 360 Academy v1.0 | Copyright Compliance 360</w:t>
    </w:r>
  </w:p>
  <w:p>
    <w:pPr>
      <w:jc w:val="right"/>
    </w:pPr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color w:val="164E63"/>
        <w:sz w:val="16"/>
      </w:rPr>
      <w:t>Compliance 360 Academy | Academy Catalog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E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755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4E6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