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SuperAdmin — Rol no implementado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N/A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Aclaración: Admin es el rol de máximo privilegio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Arquitectos y auditores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**ADVERTENCIA:** No existe el rol SuperAdmin en AutonomusCRM.</w:t>
      </w:r>
    </w:p>
    <w:p>
      <w:r>
        <w:rPr>
          <w:rFonts w:ascii="Segoe UI" w:hAnsi="Segoe UI" w:eastAsia="Segoe UI"/>
          <w:b w:val="0"/>
          <w:sz w:val="22"/>
        </w:rPr>
        <w:t>El rol de máximo privilegio es Admin (admin@autonomuscrm.local).</w:t>
      </w:r>
    </w:p>
    <w:p>
      <w:r>
        <w:rPr>
          <w:rFonts w:ascii="Segoe UI" w:hAnsi="Segoe UI" w:eastAsia="Segoe UI"/>
          <w:b w:val="0"/>
          <w:sz w:val="22"/>
        </w:rPr>
        <w:t>Consulte:</w:t>
      </w:r>
    </w:p>
    <w:p>
      <w:r>
        <w:rPr>
          <w:rFonts w:ascii="Segoe UI" w:hAnsi="Segoe UI" w:eastAsia="Segoe UI"/>
          <w:b w:val="0"/>
          <w:sz w:val="22"/>
        </w:rPr>
        <w:t>- Corporate/Roles/Admin_User_Manual.md</w:t>
      </w:r>
    </w:p>
    <w:p>
      <w:r>
        <w:rPr>
          <w:rFonts w:ascii="Segoe UI" w:hAnsi="Segoe UI" w:eastAsia="Segoe UI"/>
          <w:b w:val="0"/>
          <w:sz w:val="22"/>
        </w:rPr>
        <w:t>- Corporate/ADMIN_OPERATIONS_GUIDE.md</w:t>
      </w:r>
    </w:p>
    <w:p>
      <w:r>
        <w:rPr>
          <w:rFonts w:ascii="Segoe UI" w:hAnsi="Segoe UI" w:eastAsia="Segoe UI"/>
          <w:b w:val="0"/>
          <w:sz w:val="22"/>
        </w:rPr>
        <w:t>No se genera SuperAdmin_Master_Guide porque el rol no está en DemoRoleUsers.cs ni en la whitelist de Users/Roles.cshtml.cs.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SuperAdmin Status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