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Manual de Usuario — Consulta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Viewer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Consulta de métricas, Command y reportes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Stakeholders de solo lectura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 — Introducción al rol Viewer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Propósito</w:t>
      </w:r>
    </w:p>
    <w:p>
      <w:r>
        <w:rPr>
          <w:rFonts w:ascii="Segoe UI" w:hAnsi="Segoe UI" w:eastAsia="Segoe UI"/>
          <w:b w:val="0"/>
          <w:sz w:val="22"/>
        </w:rPr>
        <w:t>El rol Viewer está diseñado para stakeholders que necesitan consultar información comercial y operativa sin modificar datos. Ejemplos: dirección financiera, auditores internos, consultores externos, equipo de marketing en modo consulta.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Posición en la organización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Aspecto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Rol en sistema</w:t>
            </w:r>
          </w:p>
        </w:tc>
        <w:tc>
          <w:tcPr>
            <w:tcW w:type="dxa" w:w="4680"/>
          </w:tcPr>
          <w:p>
            <w:r>
              <w:t>`Viewer` (uno de cinco roles definidos)</w:t>
            </w:r>
          </w:p>
        </w:tc>
      </w:tr>
      <w:tr>
        <w:tc>
          <w:tcPr>
            <w:tcW w:type="dxa" w:w="4680"/>
          </w:tcPr>
          <w:p>
            <w:r>
              <w:t>Autenticación</w:t>
            </w:r>
          </w:p>
        </w:tc>
        <w:tc>
          <w:tcPr>
            <w:tcW w:type="dxa" w:w="4680"/>
          </w:tcPr>
          <w:p>
            <w:r>
              <w:t>Requerida — no es acceso anónimo</w:t>
            </w:r>
          </w:p>
        </w:tc>
      </w:tr>
      <w:tr>
        <w:tc>
          <w:tcPr>
            <w:tcW w:type="dxa" w:w="4680"/>
          </w:tcPr>
          <w:p>
            <w:r>
              <w:t>Escritura comercial UI</w:t>
            </w:r>
          </w:p>
        </w:tc>
        <w:tc>
          <w:tcPr>
            <w:tcW w:type="dxa" w:w="4680"/>
          </w:tcPr>
          <w:p>
            <w:r>
              <w:t>Bloqueada por control de escritura comercial del sistema</w:t>
            </w:r>
          </w:p>
        </w:tc>
      </w:tr>
      <w:tr>
        <w:tc>
          <w:tcPr>
            <w:tcW w:type="dxa" w:w="4680"/>
          </w:tcPr>
          <w:p>
            <w:r>
              <w:t>API comercial</w:t>
            </w:r>
          </w:p>
        </w:tc>
        <w:tc>
          <w:tcPr>
            <w:tcW w:type="dxa" w:w="4680"/>
          </w:tcPr>
          <w:p>
            <w:r>
              <w:t>Autenticado — sin filtro de rol en todos los endpoints*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\*Riesgo documentado: la UI protege al Viewer, pero algunos endpoints API aceptan POST de cualquier usuario autenticado. Operación estándar es solo lectura vía UI.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Usuario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viewer@autonomuscrm.local</w:t>
            </w:r>
          </w:p>
        </w:tc>
      </w:tr>
      <w:tr>
        <w:tc>
          <w:tcPr>
            <w:tcW w:type="dxa" w:w="4680"/>
          </w:tcPr>
          <w:p>
            <w:r>
              <w:t>Contraseña</w:t>
            </w:r>
          </w:p>
        </w:tc>
        <w:tc>
          <w:tcPr>
            <w:tcW w:type="dxa" w:w="4680"/>
          </w:tcPr>
          <w:p>
            <w:r>
              <w:t>Viewer123!</w:t>
            </w:r>
          </w:p>
        </w:tc>
      </w:tr>
      <w:tr>
        <w:tc>
          <w:tcPr>
            <w:tcW w:type="dxa" w:w="4680"/>
          </w:tcPr>
          <w:p>
            <w:r>
              <w:t>Nombre</w:t>
            </w:r>
          </w:p>
        </w:tc>
        <w:tc>
          <w:tcPr>
            <w:tcW w:type="dxa" w:w="4680"/>
          </w:tcPr>
          <w:p>
            <w:r>
              <w:t>Laura Consulta</w:t>
            </w:r>
          </w:p>
        </w:tc>
      </w:tr>
      <w:tr>
        <w:tc>
          <w:tcPr>
            <w:tcW w:type="dxa" w:w="4680"/>
          </w:tcPr>
          <w:p>
            <w:r>
              <w:t>Tenant</w:t>
            </w:r>
          </w:p>
        </w:tc>
        <w:tc>
          <w:tcPr>
            <w:tcW w:type="dxa" w:w="4680"/>
          </w:tcPr>
          <w:p>
            <w:r>
              <w:t>AutonomusCRM Demo (seed local)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2 — Acceso e inicio de sesión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Primer acceso</w:t>
      </w:r>
    </w:p>
    <w:p>
      <w:r>
        <w:rPr>
          <w:rFonts w:ascii="Segoe UI" w:hAnsi="Segoe UI" w:eastAsia="Segoe UI"/>
          <w:b w:val="0"/>
          <w:sz w:val="22"/>
        </w:rPr>
        <w:t>1. Abrir el navegador en la URL de AutonomusCRM.</w:t>
      </w:r>
    </w:p>
    <w:p>
      <w:r>
        <w:rPr>
          <w:rFonts w:ascii="Segoe UI" w:hAnsi="Segoe UI" w:eastAsia="Segoe UI"/>
          <w:b w:val="0"/>
          <w:sz w:val="22"/>
        </w:rPr>
        <w:t>2. Ir a /Account/Login.</w:t>
      </w:r>
    </w:p>
    <w:p>
      <w:r>
        <w:rPr>
          <w:rFonts w:ascii="Segoe UI" w:hAnsi="Segoe UI" w:eastAsia="Segoe UI"/>
          <w:b w:val="0"/>
          <w:sz w:val="22"/>
        </w:rPr>
        <w:t>3. Ingresar email y contraseña.</w:t>
      </w:r>
    </w:p>
    <w:p>
      <w:r>
        <w:rPr>
          <w:rFonts w:ascii="Segoe UI" w:hAnsi="Segoe UI" w:eastAsia="Segoe UI"/>
          <w:b w:val="0"/>
          <w:sz w:val="22"/>
        </w:rPr>
        <w:t>4. Si MFA está habilitado (MfaRequired en Settings), ingresar código TOTP.</w:t>
      </w:r>
    </w:p>
    <w:p>
      <w:r>
        <w:rPr>
          <w:rFonts w:ascii="Segoe UI" w:hAnsi="Segoe UI" w:eastAsia="Segoe UI"/>
          <w:b w:val="0"/>
          <w:sz w:val="22"/>
        </w:rPr>
        <w:t>5. Tras login exitoso, el sistema redirige a / (Command).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2.2 Redirección por rol</w:t>
      </w:r>
    </w:p>
    <w:p>
      <w:r>
        <w:rPr>
          <w:rFonts w:ascii="Segoe UI" w:hAnsi="Segoe UI" w:eastAsia="Segoe UI"/>
          <w:b w:val="0"/>
          <w:sz w:val="22"/>
        </w:rPr>
        <w:t>RoleHomeRedirect.cs define el destino post-login: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Destino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`/executive`</w:t>
            </w:r>
          </w:p>
        </w:tc>
      </w:tr>
      <w:tr>
        <w:tc>
          <w:tcPr>
            <w:tcW w:type="dxa" w:w="4680"/>
          </w:tcPr>
          <w:p>
            <w:r>
              <w:t>Manager</w:t>
            </w:r>
          </w:p>
        </w:tc>
        <w:tc>
          <w:tcPr>
            <w:tcW w:type="dxa" w:w="4680"/>
          </w:tcPr>
          <w:p>
            <w:r>
              <w:t>`/executive`</w:t>
            </w:r>
          </w:p>
        </w:tc>
      </w:tr>
      <w:tr>
        <w:tc>
          <w:tcPr>
            <w:tcW w:type="dxa" w:w="4680"/>
          </w:tcPr>
          <w:p>
            <w:r>
              <w:t>Sales</w:t>
            </w:r>
          </w:p>
        </w:tc>
        <w:tc>
          <w:tcPr>
            <w:tcW w:type="dxa" w:w="4680"/>
          </w:tcPr>
          <w:p>
            <w:r>
              <w:t>`/revenue`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`/Customer360`</w:t>
            </w:r>
          </w:p>
        </w:tc>
      </w:tr>
      <w:tr>
        <w:tc>
          <w:tcPr>
            <w:tcW w:type="dxa" w:w="4680"/>
          </w:tcPr>
          <w:p>
            <w:r>
              <w:t>**Viewer**</w:t>
            </w:r>
          </w:p>
        </w:tc>
        <w:tc>
          <w:tcPr>
            <w:tcW w:type="dxa" w:w="4680"/>
          </w:tcPr>
          <w:p>
            <w:r>
              <w:t>**`/`**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El Viewer no es redirigido a Revenue OS ni Customer 360 automáticamente.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2.3 Cerrar sesión</w:t>
      </w:r>
    </w:p>
    <w:p>
      <w:r>
        <w:rPr>
          <w:rFonts w:ascii="Segoe UI" w:hAnsi="Segoe UI" w:eastAsia="Segoe UI"/>
          <w:b w:val="0"/>
          <w:sz w:val="22"/>
        </w:rPr>
        <w:t>Ir a /Account/Logout o usar el menú de usuario en la barra superior.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2.4 Cambio de idioma</w:t>
      </w:r>
    </w:p>
    <w:p>
      <w:r>
        <w:rPr>
          <w:rFonts w:ascii="Segoe UI" w:hAnsi="Segoe UI" w:eastAsia="Segoe UI"/>
          <w:b w:val="0"/>
          <w:sz w:val="22"/>
        </w:rPr>
        <w:t>Selector ES/EN en la interfaz. Los recursos de localización están en localization-es.json y localization-en.json.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3 — Navegación y menú lateral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3.1 Estructura del menú (19 ítems)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#</w:t>
            </w:r>
          </w:p>
        </w:tc>
        <w:tc>
          <w:tcPr>
            <w:tcW w:type="dxa" w:w="2340"/>
          </w:tcPr>
          <w:p>
            <w:r>
              <w:t>Sección</w:t>
            </w:r>
          </w:p>
        </w:tc>
        <w:tc>
          <w:tcPr>
            <w:tcW w:type="dxa" w:w="2340"/>
          </w:tcPr>
          <w:p>
            <w:r>
              <w:t>Ruta</w:t>
            </w:r>
          </w:p>
        </w:tc>
        <w:tc>
          <w:tcPr>
            <w:tcW w:type="dxa" w:w="2340"/>
          </w:tcPr>
          <w:p>
            <w:r>
              <w:t>Acceso Viewer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Command</w:t>
            </w:r>
          </w:p>
        </w:tc>
        <w:tc>
          <w:tcPr>
            <w:tcW w:type="dxa" w:w="2340"/>
          </w:tcPr>
          <w:p>
            <w:r>
              <w:t>`/`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Trust Studio</w:t>
            </w:r>
          </w:p>
        </w:tc>
        <w:tc>
          <w:tcPr>
            <w:tcW w:type="dxa" w:w="2340"/>
          </w:tcPr>
          <w:p>
            <w:r>
              <w:t>`/TrustInbox`</w:t>
            </w:r>
          </w:p>
        </w:tc>
        <w:tc>
          <w:tcPr>
            <w:tcW w:type="dxa" w:w="2340"/>
          </w:tcPr>
          <w:p>
            <w:r>
              <w:t>✅ Lectura*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Workforce</w:t>
            </w:r>
          </w:p>
        </w:tc>
        <w:tc>
          <w:tcPr>
            <w:tcW w:type="dxa" w:w="2340"/>
          </w:tcPr>
          <w:p>
            <w:r>
              <w:t>`/Agents`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Revenue OS</w:t>
            </w:r>
          </w:p>
        </w:tc>
        <w:tc>
          <w:tcPr>
            <w:tcW w:type="dxa" w:w="2340"/>
          </w:tcPr>
          <w:p>
            <w:r>
              <w:t>`/revenue`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Executive</w:t>
            </w:r>
          </w:p>
        </w:tc>
        <w:tc>
          <w:tcPr>
            <w:tcW w:type="dxa" w:w="2340"/>
          </w:tcPr>
          <w:p>
            <w:r>
              <w:t>`/executive`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Pipeline</w:t>
            </w:r>
          </w:p>
        </w:tc>
        <w:tc>
          <w:tcPr>
            <w:tcW w:type="dxa" w:w="2340"/>
          </w:tcPr>
          <w:p>
            <w:r>
              <w:t>`/Deals`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</w:tbl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Pipeline Kanban — /Deals]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Directory</w:t>
            </w:r>
          </w:p>
        </w:tc>
        <w:tc>
          <w:tcPr>
            <w:tcW w:type="dxa" w:w="2340"/>
          </w:tcPr>
          <w:p>
            <w:r>
              <w:t>`/Customers`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Customer 360</w:t>
            </w:r>
          </w:p>
        </w:tc>
        <w:tc>
          <w:tcPr>
            <w:tcW w:type="dxa" w:w="2340"/>
          </w:tcPr>
          <w:p>
            <w:r>
              <w:t>`/Customer360`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Customer Success</w:t>
            </w:r>
          </w:p>
        </w:tc>
        <w:tc>
          <w:tcPr>
            <w:tcW w:type="dxa" w:w="2340"/>
          </w:tcPr>
          <w:p>
            <w:r>
              <w:t>`/customer-success`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Leads</w:t>
            </w:r>
          </w:p>
        </w:tc>
        <w:tc>
          <w:tcPr>
            <w:tcW w:type="dxa" w:w="2340"/>
          </w:tcPr>
          <w:p>
            <w:r>
              <w:t>`/Leads`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Memory</w:t>
            </w:r>
          </w:p>
        </w:tc>
        <w:tc>
          <w:tcPr>
            <w:tcW w:type="dxa" w:w="2340"/>
          </w:tcPr>
          <w:p>
            <w:r>
              <w:t>`/Memory`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Tasks</w:t>
            </w:r>
          </w:p>
        </w:tc>
        <w:tc>
          <w:tcPr>
            <w:tcW w:type="dxa" w:w="2340"/>
          </w:tcPr>
          <w:p>
            <w:r>
              <w:t>`/Tasks`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Integrations</w:t>
            </w:r>
          </w:p>
        </w:tc>
        <w:tc>
          <w:tcPr>
            <w:tcW w:type="dxa" w:w="2340"/>
          </w:tcPr>
          <w:p>
            <w:r>
              <w:t>`/Integrations`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Voice</w:t>
            </w:r>
          </w:p>
        </w:tc>
        <w:tc>
          <w:tcPr>
            <w:tcW w:type="dxa" w:w="2340"/>
          </w:tcPr>
          <w:p>
            <w:r>
              <w:t>`/VoiceCalls`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Users</w:t>
            </w:r>
          </w:p>
        </w:tc>
        <w:tc>
          <w:tcPr>
            <w:tcW w:type="dxa" w:w="2340"/>
          </w:tcPr>
          <w:p>
            <w:r>
              <w:t>`/Users`</w:t>
            </w:r>
          </w:p>
        </w:tc>
        <w:tc>
          <w:tcPr>
            <w:tcW w:type="dxa" w:w="2340"/>
          </w:tcPr>
          <w:p>
            <w:r>
              <w:t>❌ Admin/Manager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Policies</w:t>
            </w:r>
          </w:p>
        </w:tc>
        <w:tc>
          <w:tcPr>
            <w:tcW w:type="dxa" w:w="2340"/>
          </w:tcPr>
          <w:p>
            <w:r>
              <w:t>`/Policies`</w:t>
            </w:r>
          </w:p>
        </w:tc>
        <w:tc>
          <w:tcPr>
            <w:tcW w:type="dxa" w:w="2340"/>
          </w:tcPr>
          <w:p>
            <w:r>
              <w:t>✅ Lectura**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`/Audit`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Settings</w:t>
            </w:r>
          </w:p>
        </w:tc>
        <w:tc>
          <w:tcPr>
            <w:tcW w:type="dxa" w:w="2340"/>
          </w:tcPr>
          <w:p>
            <w:r>
              <w:t>`/Settings`</w:t>
            </w:r>
          </w:p>
        </w:tc>
        <w:tc>
          <w:tcPr>
            <w:tcW w:type="dxa" w:w="2340"/>
          </w:tcPr>
          <w:p>
            <w:r>
              <w:t>❌ Admin/Manager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Billing</w:t>
            </w:r>
          </w:p>
        </w:tc>
        <w:tc>
          <w:tcPr>
            <w:tcW w:type="dxa" w:w="2340"/>
          </w:tcPr>
          <w:p>
            <w:r>
              <w:t>`/billing`</w:t>
            </w:r>
          </w:p>
        </w:tc>
        <w:tc>
          <w:tcPr>
            <w:tcW w:type="dxa" w:w="2340"/>
          </w:tcPr>
          <w:p>
            <w:r>
              <w:t>✅ Lectura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\*Aprobación de decisiones IA requiere Admin/Manager en operación normal.</w:t>
      </w:r>
    </w:p>
    <w:p>
      <w:r>
        <w:rPr>
          <w:rFonts w:ascii="Segoe UI" w:hAnsi="Segoe UI" w:eastAsia="Segoe UI"/>
          <w:b w:val="0"/>
          <w:sz w:val="22"/>
        </w:rPr>
        <w:t>\*\*Escritura de políticas bloqueada por middleware comercial.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3.2 Búsqueda global</w:t>
      </w:r>
    </w:p>
    <w:p>
      <w:r>
        <w:rPr>
          <w:rFonts w:ascii="Segoe UI" w:hAnsi="Segoe UI" w:eastAsia="Segoe UI"/>
          <w:b w:val="0"/>
          <w:sz w:val="22"/>
        </w:rPr>
        <w:t>Atajo Ctrl+K abre búsqueda que consulta /api/flow/search. Útil para localizar clientes, deals y leads rápidamente.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3.3 Rutas comerciales (solo lectura)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Ruta</w:t>
            </w:r>
          </w:p>
        </w:tc>
        <w:tc>
          <w:tcPr>
            <w:tcW w:type="dxa" w:w="4680"/>
          </w:tcPr>
          <w:p>
            <w:r>
              <w:t>Contenido visible</w:t>
            </w:r>
          </w:p>
        </w:tc>
      </w:tr>
      <w:tr>
        <w:tc>
          <w:tcPr>
            <w:tcW w:type="dxa" w:w="4680"/>
          </w:tcPr>
          <w:p>
            <w:r>
              <w:t>`/Leads/Details/{id}`</w:t>
            </w:r>
          </w:p>
        </w:tc>
        <w:tc>
          <w:tcPr>
            <w:tcW w:type="dxa" w:w="4680"/>
          </w:tcPr>
          <w:p>
            <w:r>
              <w:t>✅ Detalle del lead</w:t>
            </w:r>
          </w:p>
        </w:tc>
      </w:tr>
      <w:tr>
        <w:tc>
          <w:tcPr>
            <w:tcW w:type="dxa" w:w="4680"/>
          </w:tcPr>
          <w:p>
            <w:r>
              <w:t>`/Leads/Create`</w:t>
            </w:r>
          </w:p>
        </w:tc>
        <w:tc>
          <w:tcPr>
            <w:tcW w:type="dxa" w:w="4680"/>
          </w:tcPr>
          <w:p>
            <w:r>
              <w:t>❌ &gt; **ADVERTENCIA** Access Denied</w:t>
            </w:r>
          </w:p>
        </w:tc>
      </w:tr>
      <w:tr>
        <w:tc>
          <w:tcPr>
            <w:tcW w:type="dxa" w:w="4680"/>
          </w:tcPr>
          <w:p>
            <w:r>
              <w:t>`/Leads/Edit/{id}`</w:t>
            </w:r>
          </w:p>
        </w:tc>
        <w:tc>
          <w:tcPr>
            <w:tcW w:type="dxa" w:w="4680"/>
          </w:tcPr>
          <w:p>
            <w:r>
              <w:t>❌ &gt; **ADVERTENCIA** Access Denied</w:t>
            </w:r>
          </w:p>
        </w:tc>
      </w:tr>
      <w:tr>
        <w:tc>
          <w:tcPr>
            <w:tcW w:type="dxa" w:w="4680"/>
          </w:tcPr>
          <w:p>
            <w:r>
              <w:t>`/Customers/Details/{id}`</w:t>
            </w:r>
          </w:p>
        </w:tc>
        <w:tc>
          <w:tcPr>
            <w:tcW w:type="dxa" w:w="4680"/>
          </w:tcPr>
          <w:p>
            <w:r>
              <w:t>✅ Detalle del cliente</w:t>
            </w:r>
          </w:p>
        </w:tc>
      </w:tr>
      <w:tr>
        <w:tc>
          <w:tcPr>
            <w:tcW w:type="dxa" w:w="4680"/>
          </w:tcPr>
          <w:p>
            <w:r>
              <w:t>`/Customers/Create`</w:t>
            </w:r>
          </w:p>
        </w:tc>
        <w:tc>
          <w:tcPr>
            <w:tcW w:type="dxa" w:w="4680"/>
          </w:tcPr>
          <w:p>
            <w:r>
              <w:t>❌ &gt; **ADVERTENCIA** Access Denied</w:t>
            </w:r>
          </w:p>
        </w:tc>
      </w:tr>
      <w:tr>
        <w:tc>
          <w:tcPr>
            <w:tcW w:type="dxa" w:w="4680"/>
          </w:tcPr>
          <w:p>
            <w:r>
              <w:t>`/Deals/Details/{id}`</w:t>
            </w:r>
          </w:p>
        </w:tc>
        <w:tc>
          <w:tcPr>
            <w:tcW w:type="dxa" w:w="4680"/>
          </w:tcPr>
          <w:p>
            <w:r>
              <w:t>✅ Detalle del deal</w:t>
            </w:r>
          </w:p>
        </w:tc>
      </w:tr>
      <w:tr>
        <w:tc>
          <w:tcPr>
            <w:tcW w:type="dxa" w:w="4680"/>
          </w:tcPr>
          <w:p>
            <w:r>
              <w:t>`/Deals/Create`</w:t>
            </w:r>
          </w:p>
        </w:tc>
        <w:tc>
          <w:tcPr>
            <w:tcW w:type="dxa" w:w="4680"/>
          </w:tcPr>
          <w:p>
            <w:r>
              <w:t>❌ &gt; **ADVERTENCIA** Access Denied</w:t>
            </w:r>
          </w:p>
        </w:tc>
      </w:tr>
      <w:tr>
        <w:tc>
          <w:tcPr>
            <w:tcW w:type="dxa" w:w="4680"/>
          </w:tcPr>
          <w:p>
            <w:r>
              <w:t>`/customers/{id}/360`</w:t>
            </w:r>
          </w:p>
        </w:tc>
        <w:tc>
          <w:tcPr>
            <w:tcW w:type="dxa" w:w="4680"/>
          </w:tcPr>
          <w:p>
            <w:r>
              <w:t>✅ Vista 360 individual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4 — Command Center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4.1 Pantalla principal (`/`)</w:t>
      </w:r>
    </w:p>
    <w:p>
      <w:r>
        <w:rPr>
          <w:rFonts w:ascii="Segoe UI" w:hAnsi="Segoe UI" w:eastAsia="Segoe UI"/>
          <w:b w:val="0"/>
          <w:sz w:val="22"/>
        </w:rPr>
        <w:t>Command es el centro operativo de AutonomusCRM. Para el Viewer muestra:</w:t>
      </w:r>
    </w:p>
    <w:p>
      <w:r>
        <w:rPr>
          <w:rFonts w:ascii="Segoe UI" w:hAnsi="Segoe UI" w:eastAsia="Segoe UI"/>
          <w:b w:val="0"/>
          <w:sz w:val="22"/>
        </w:rPr>
        <w:t>- Decisiones de IA y métricas de flujo.</w:t>
      </w:r>
    </w:p>
    <w:p>
      <w:r>
        <w:rPr>
          <w:rFonts w:ascii="Segoe UI" w:hAnsi="Segoe UI" w:eastAsia="Segoe UI"/>
          <w:b w:val="0"/>
          <w:sz w:val="22"/>
        </w:rPr>
        <w:t>- Cuentas en riesgo priorizadas.</w:t>
      </w:r>
    </w:p>
    <w:p>
      <w:r>
        <w:rPr>
          <w:rFonts w:ascii="Segoe UI" w:hAnsi="Segoe UI" w:eastAsia="Segoe UI"/>
          <w:b w:val="0"/>
          <w:sz w:val="22"/>
        </w:rPr>
        <w:t>- Snapshot del workforce autónomo.</w:t>
      </w:r>
    </w:p>
    <w:p>
      <w:r>
        <w:rPr>
          <w:rFonts w:ascii="Segoe UI" w:hAnsi="Segoe UI" w:eastAsia="Segoe UI"/>
          <w:b w:val="0"/>
          <w:sz w:val="22"/>
        </w:rPr>
        <w:t>- Next Best Actions (NBA) recomendadas.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4.2 Qué puede hacer el Viewer</w:t>
      </w:r>
    </w:p>
    <w:p>
      <w:r>
        <w:rPr>
          <w:rFonts w:ascii="Segoe UI" w:hAnsi="Segoe UI" w:eastAsia="Segoe UI"/>
          <w:b w:val="0"/>
          <w:sz w:val="22"/>
        </w:rPr>
        <w:t>- Consultar métricas y paneles.</w:t>
      </w:r>
    </w:p>
    <w:p>
      <w:r>
        <w:rPr>
          <w:rFonts w:ascii="Segoe UI" w:hAnsi="Segoe UI" w:eastAsia="Segoe UI"/>
          <w:b w:val="0"/>
          <w:sz w:val="22"/>
        </w:rPr>
        <w:t>- Revisar decisiones pendientes y ejecutadas.</w:t>
      </w:r>
    </w:p>
    <w:p>
      <w:r>
        <w:rPr>
          <w:rFonts w:ascii="Segoe UI" w:hAnsi="Segoe UI" w:eastAsia="Segoe UI"/>
          <w:b w:val="0"/>
          <w:sz w:val="22"/>
        </w:rPr>
        <w:t>- Identificar prioridades para comunicar al equipo operativo.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4.3 Qué no puede hacer</w:t>
      </w:r>
    </w:p>
    <w:p>
      <w:r>
        <w:rPr>
          <w:rFonts w:ascii="Segoe UI" w:hAnsi="Segoe UI" w:eastAsia="Segoe UI"/>
          <w:b w:val="0"/>
          <w:sz w:val="22"/>
        </w:rPr>
        <w:t>- Aprobar o rechazar decisiones en Trust Studio (operación típica de Manager/Admin).</w:t>
      </w:r>
    </w:p>
    <w:p>
      <w:r>
        <w:rPr>
          <w:rFonts w:ascii="Segoe UI" w:hAnsi="Segoe UI" w:eastAsia="Segoe UI"/>
          <w:b w:val="0"/>
          <w:sz w:val="22"/>
        </w:rPr>
        <w:t>- Ejecutar acciones que modifiquen entidades comerciales.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4.4 Rutas relacionadas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Ruta</w:t>
            </w:r>
          </w:p>
        </w:tc>
        <w:tc>
          <w:tcPr>
            <w:tcW w:type="dxa" w:w="4680"/>
          </w:tcPr>
          <w:p>
            <w:r>
              <w:t>Propósito</w:t>
            </w:r>
          </w:p>
        </w:tc>
      </w:tr>
      <w:tr>
        <w:tc>
          <w:tcPr>
            <w:tcW w:type="dxa" w:w="4680"/>
          </w:tcPr>
          <w:p>
            <w:r>
              <w:t>`/command/decisions`</w:t>
            </w:r>
          </w:p>
        </w:tc>
        <w:tc>
          <w:tcPr>
            <w:tcW w:type="dxa" w:w="4680"/>
          </w:tcPr>
          <w:p>
            <w:r>
              <w:t>Historial de decisiones</w:t>
            </w:r>
          </w:p>
        </w:tc>
      </w:tr>
      <w:tr>
        <w:tc>
          <w:tcPr>
            <w:tcW w:type="dxa" w:w="4680"/>
          </w:tcPr>
          <w:p>
            <w:r>
              <w:t>`/command/outcomes`</w:t>
            </w:r>
          </w:p>
        </w:tc>
        <w:tc>
          <w:tcPr>
            <w:tcW w:type="dxa" w:w="4680"/>
          </w:tcPr>
          <w:p>
            <w:r>
              <w:t>Outcome Fabric</w:t>
            </w:r>
          </w:p>
        </w:tc>
      </w:tr>
      <w:tr>
        <w:tc>
          <w:tcPr>
            <w:tcW w:type="dxa" w:w="4680"/>
          </w:tcPr>
          <w:p>
            <w:r>
              <w:t>`/command/playbooks`</w:t>
            </w:r>
          </w:p>
        </w:tc>
        <w:tc>
          <w:tcPr>
            <w:tcW w:type="dxa" w:w="4680"/>
          </w:tcPr>
          <w:p>
            <w:r>
              <w:t>Playbooks autónomos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5 — Revenue OS y Executive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Revenue OS (`/revenue`)</w:t>
      </w:r>
    </w:p>
    <w:p>
      <w:r>
        <w:rPr>
          <w:rFonts w:ascii="Segoe UI" w:hAnsi="Segoe UI" w:eastAsia="Segoe UI"/>
          <w:b w:val="0"/>
          <w:sz w:val="22"/>
        </w:rPr>
        <w:t>Dashboard de ingresos vía IRevenueOsService:</w:t>
      </w:r>
    </w:p>
    <w:p>
      <w:r>
        <w:rPr>
          <w:rFonts w:ascii="Segoe UI" w:hAnsi="Segoe UI" w:eastAsia="Segoe UI"/>
          <w:b w:val="0"/>
          <w:sz w:val="22"/>
        </w:rPr>
        <w:t>- KPIs de ingresos y pipeline.</w:t>
      </w:r>
    </w:p>
    <w:p>
      <w:r>
        <w:rPr>
          <w:rFonts w:ascii="Segoe UI" w:hAnsi="Segoe UI" w:eastAsia="Segoe UI"/>
          <w:b w:val="0"/>
          <w:sz w:val="22"/>
        </w:rPr>
        <w:t>- Forecast predictivo (30/60/90 días).</w:t>
      </w:r>
    </w:p>
    <w:p>
      <w:r>
        <w:rPr>
          <w:rFonts w:ascii="Segoe UI" w:hAnsi="Segoe UI" w:eastAsia="Segoe UI"/>
          <w:b w:val="0"/>
          <w:sz w:val="22"/>
        </w:rPr>
        <w:t>- Fugas de revenue identificadas.</w:t>
      </w:r>
    </w:p>
    <w:p>
      <w:r>
        <w:rPr>
          <w:rFonts w:ascii="Segoe UI" w:hAnsi="Segoe UI" w:eastAsia="Segoe UI"/>
          <w:b w:val="0"/>
          <w:sz w:val="22"/>
        </w:rPr>
        <w:t>- Insights priorizados por score.</w:t>
      </w:r>
    </w:p>
    <w:p>
      <w:r>
        <w:rPr>
          <w:rFonts w:ascii="Segoe UI" w:hAnsi="Segoe UI" w:eastAsia="Segoe UI"/>
          <w:b w:val="0"/>
          <w:sz w:val="22"/>
        </w:rPr>
        <w:t>Uso Viewer: monitorear salud comercial, preparar reportes para dirección, validar forecast antes de reuniones.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5.2 Executive (`/executive`)</w:t>
      </w:r>
    </w:p>
    <w:p>
      <w:r>
        <w:rPr>
          <w:rFonts w:ascii="Segoe UI" w:hAnsi="Segoe UI" w:eastAsia="Segoe UI"/>
          <w:b w:val="0"/>
          <w:sz w:val="22"/>
        </w:rPr>
        <w:t>Vista ejecutiva consolidada:</w:t>
      </w:r>
    </w:p>
    <w:p>
      <w:r>
        <w:rPr>
          <w:rFonts w:ascii="Segoe UI" w:hAnsi="Segoe UI" w:eastAsia="Segoe UI"/>
          <w:b w:val="0"/>
          <w:sz w:val="22"/>
        </w:rPr>
        <w:t>- Métricas de cierre (won/lost).</w:t>
      </w:r>
    </w:p>
    <w:p>
      <w:r>
        <w:rPr>
          <w:rFonts w:ascii="Segoe UI" w:hAnsi="Segoe UI" w:eastAsia="Segoe UI"/>
          <w:b w:val="0"/>
          <w:sz w:val="22"/>
        </w:rPr>
        <w:t>- Performance por vendedor.</w:t>
      </w:r>
    </w:p>
    <w:p>
      <w:r>
        <w:rPr>
          <w:rFonts w:ascii="Segoe UI" w:hAnsi="Segoe UI" w:eastAsia="Segoe UI"/>
          <w:b w:val="0"/>
          <w:sz w:val="22"/>
        </w:rPr>
        <w:t>- Resumen de operaciones del tenant.</w:t>
      </w:r>
    </w:p>
    <w:p>
      <w:r>
        <w:rPr>
          <w:rFonts w:ascii="Segoe UI" w:hAnsi="Segoe UI" w:eastAsia="Segoe UI"/>
          <w:b w:val="0"/>
          <w:sz w:val="22"/>
        </w:rPr>
        <w:t>Uso Viewer: reportes de board, análisis trimestral, auditoría de resultados.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5.3 API de consulta (referencia)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GET /api/revenue/forecast?tenantId={guid}</w:t>
      </w:r>
    </w:p>
    <w:p>
      <w:r>
        <w:rPr>
          <w:rFonts w:ascii="Segoe UI" w:hAnsi="Segoe UI" w:eastAsia="Segoe UI"/>
          <w:b w:val="0"/>
          <w:sz w:val="22"/>
        </w:rPr>
        <w:t>Disponible para usuarios autenticados. El Viewer puede consumirla si tiene herramientas de reporting externas (con precaución de no ejecutar POST).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6 — Leads, Customers y Deals (solo lectura)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6.1 Leads (`/Leads`)</w:t>
      </w:r>
    </w:p>
    <w:p>
      <w:r>
        <w:rPr>
          <w:rFonts w:ascii="Segoe UI" w:hAnsi="Segoe UI" w:eastAsia="Segoe UI"/>
          <w:b/>
          <w:sz w:val="22"/>
        </w:rPr>
        <w:t>Visible:</w:t>
      </w:r>
    </w:p>
    <w:p>
      <w:r>
        <w:rPr>
          <w:rFonts w:ascii="Segoe UI" w:hAnsi="Segoe UI" w:eastAsia="Segoe UI"/>
          <w:b w:val="0"/>
          <w:sz w:val="22"/>
        </w:rPr>
        <w:t>- Listado paginado con filtros.</w:t>
      </w:r>
    </w:p>
    <w:p>
      <w:r>
        <w:rPr>
          <w:rFonts w:ascii="Segoe UI" w:hAnsi="Segoe UI" w:eastAsia="Segoe UI"/>
          <w:b w:val="0"/>
          <w:sz w:val="22"/>
        </w:rPr>
        <w:t>- Estados: New, Contacted, Qualified, Converted, Lost, Unqualified.</w:t>
      </w:r>
    </w:p>
    <w:p>
      <w:r>
        <w:rPr>
          <w:rFonts w:ascii="Segoe UI" w:hAnsi="Segoe UI" w:eastAsia="Segoe UI"/>
          <w:b w:val="0"/>
          <w:sz w:val="22"/>
        </w:rPr>
        <w:t>- Fuentes: Website, Referral, SocialMedia, EmailCampaign, ColdCall, Partner, Event, Other.</w:t>
      </w:r>
    </w:p>
    <w:p>
      <w:r>
        <w:rPr>
          <w:rFonts w:ascii="Segoe UI" w:hAnsi="Segoe UI" w:eastAsia="Segoe UI"/>
          <w:b w:val="0"/>
          <w:sz w:val="22"/>
        </w:rPr>
        <w:t>- Estadísticas por fuente (LeadSourceStat).</w:t>
      </w:r>
    </w:p>
    <w:p>
      <w:r>
        <w:rPr>
          <w:rFonts w:ascii="Segoe UI" w:hAnsi="Segoe UI" w:eastAsia="Segoe UI"/>
          <w:b/>
          <w:sz w:val="22"/>
        </w:rPr>
        <w:t>Bloqueado:</w:t>
      </w:r>
    </w:p>
    <w:p>
      <w:r>
        <w:rPr>
          <w:rFonts w:ascii="Segoe UI" w:hAnsi="Segoe UI" w:eastAsia="Segoe UI"/>
          <w:b w:val="0"/>
          <w:sz w:val="22"/>
        </w:rPr>
        <w:t>- Crear lead (/Leads/Create).</w:t>
      </w:r>
    </w:p>
    <w:p>
      <w:r>
        <w:rPr>
          <w:rFonts w:ascii="Segoe UI" w:hAnsi="Segoe UI" w:eastAsia="Segoe UI"/>
          <w:b w:val="0"/>
          <w:sz w:val="22"/>
        </w:rPr>
        <w:t>- Editar lead (/Leads/Edit/{id}).</w:t>
      </w:r>
    </w:p>
    <w:p>
      <w:r>
        <w:rPr>
          <w:rFonts w:ascii="Segoe UI" w:hAnsi="Segoe UI" w:eastAsia="Segoe UI"/>
          <w:b w:val="0"/>
          <w:sz w:val="22"/>
        </w:rPr>
        <w:t>- Calificar, convertir, eliminar (acciones POST).</w:t>
      </w:r>
    </w:p>
    <w:p>
      <w:r>
        <w:rPr>
          <w:rFonts w:ascii="Segoe UI" w:hAnsi="Segoe UI" w:eastAsia="Segoe UI"/>
          <w:b w:val="0"/>
          <w:sz w:val="22"/>
        </w:rPr>
        <w:t>- Importación masiva.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6.2 Customers (`/Customers`)</w:t>
      </w:r>
    </w:p>
    <w:p>
      <w:r>
        <w:rPr>
          <w:rFonts w:ascii="Segoe UI" w:hAnsi="Segoe UI" w:eastAsia="Segoe UI"/>
          <w:b/>
          <w:sz w:val="22"/>
        </w:rPr>
        <w:t>Visible:</w:t>
      </w:r>
    </w:p>
    <w:p>
      <w:r>
        <w:rPr>
          <w:rFonts w:ascii="Segoe UI" w:hAnsi="Segoe UI" w:eastAsia="Segoe UI"/>
          <w:b w:val="0"/>
          <w:sz w:val="22"/>
        </w:rPr>
        <w:t>- Directorio paginado de clientes.</w:t>
      </w:r>
    </w:p>
    <w:p>
      <w:r>
        <w:rPr>
          <w:rFonts w:ascii="Segoe UI" w:hAnsi="Segoe UI" w:eastAsia="Segoe UI"/>
          <w:b w:val="0"/>
          <w:sz w:val="22"/>
        </w:rPr>
        <w:t>- Detalle en /Customers/Details/{id}.</w:t>
      </w:r>
    </w:p>
    <w:p>
      <w:r>
        <w:rPr>
          <w:rFonts w:ascii="Segoe UI" w:hAnsi="Segoe UI" w:eastAsia="Segoe UI"/>
          <w:b w:val="0"/>
          <w:sz w:val="22"/>
        </w:rPr>
        <w:t>- Estados: Prospect, Lead, Qualified, Customer, VIP, Churned, Inactive.</w:t>
      </w:r>
    </w:p>
    <w:p>
      <w:r>
        <w:rPr>
          <w:rFonts w:ascii="Segoe UI" w:hAnsi="Segoe UI" w:eastAsia="Segoe UI"/>
          <w:b/>
          <w:sz w:val="22"/>
        </w:rPr>
        <w:t>Bloqueado:</w:t>
      </w:r>
    </w:p>
    <w:p>
      <w:r>
        <w:rPr>
          <w:rFonts w:ascii="Segoe UI" w:hAnsi="Segoe UI" w:eastAsia="Segoe UI"/>
          <w:b w:val="0"/>
          <w:sz w:val="22"/>
        </w:rPr>
        <w:t>- Crear, editar, importar clientes.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6.3 Deals / Pipeline (`/Deals`)</w:t>
      </w:r>
    </w:p>
    <w:p>
      <w:r>
        <w:rPr>
          <w:rFonts w:ascii="Segoe UI" w:hAnsi="Segoe UI" w:eastAsia="Segoe UI"/>
          <w:b/>
          <w:sz w:val="22"/>
        </w:rPr>
        <w:t>Visible:</w:t>
      </w:r>
    </w:p>
    <w:p>
      <w:r>
        <w:rPr>
          <w:rFonts w:ascii="Segoe UI" w:hAnsi="Segoe UI" w:eastAsia="Segoe UI"/>
          <w:b w:val="0"/>
          <w:sz w:val="22"/>
        </w:rPr>
        <w:t>- Kanban por etapa: Prospecting, Qualification, Proposal, Negotiation, ClosedWon, ClosedLost.</w:t>
      </w:r>
    </w:p>
    <w:p>
      <w:r>
        <w:rPr>
          <w:rFonts w:ascii="Segoe UI" w:hAnsi="Segoe UI" w:eastAsia="Segoe UI"/>
          <w:b w:val="0"/>
          <w:sz w:val="22"/>
        </w:rPr>
        <w:t>- Listado con montos y probabilidades.</w:t>
      </w:r>
    </w:p>
    <w:p>
      <w:r>
        <w:rPr>
          <w:rFonts w:ascii="Segoe UI" w:hAnsi="Segoe UI" w:eastAsia="Segoe UI"/>
          <w:b w:val="0"/>
          <w:sz w:val="22"/>
        </w:rPr>
        <w:t>- Detalle en /Deals/Details/{id}.</w:t>
      </w:r>
    </w:p>
    <w:p>
      <w:r>
        <w:rPr>
          <w:rFonts w:ascii="Segoe UI" w:hAnsi="Segoe UI" w:eastAsia="Segoe UI"/>
          <w:b/>
          <w:sz w:val="22"/>
        </w:rPr>
        <w:t>Bloqueado:</w:t>
      </w:r>
    </w:p>
    <w:p>
      <w:r>
        <w:rPr>
          <w:rFonts w:ascii="Segoe UI" w:hAnsi="Segoe UI" w:eastAsia="Segoe UI"/>
          <w:b w:val="0"/>
          <w:sz w:val="22"/>
        </w:rPr>
        <w:t>- Crear, editar, cerrar deals.</w:t>
      </w:r>
    </w:p>
    <w:p>
      <w:r>
        <w:rPr>
          <w:rFonts w:ascii="Segoe UI" w:hAnsi="Segoe UI" w:eastAsia="Segoe UI"/>
          <w:b w:val="0"/>
          <w:sz w:val="22"/>
        </w:rPr>
        <w:t>- Acciones masivas de etapa.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6.4 Comportamiento del middleware</w:t>
      </w:r>
    </w:p>
    <w:p>
      <w:r>
        <w:rPr>
          <w:rFonts w:ascii="Segoe UI" w:hAnsi="Segoe UI" w:eastAsia="Segoe UI"/>
          <w:b w:val="0"/>
          <w:sz w:val="22"/>
        </w:rPr>
        <w:t>control de escritura comercial del sistema intercepta:</w:t>
      </w:r>
    </w:p>
    <w:p>
      <w:r>
        <w:rPr>
          <w:rFonts w:ascii="Segoe UI" w:hAnsi="Segoe UI" w:eastAsia="Segoe UI"/>
          <w:b w:val="0"/>
          <w:sz w:val="22"/>
        </w:rPr>
        <w:t>- POST a /Leads, /Customers, /Deals, /Workflows, /Policies.</w:t>
      </w:r>
    </w:p>
    <w:p>
      <w:r>
        <w:rPr>
          <w:rFonts w:ascii="Segoe UI" w:hAnsi="Segoe UI" w:eastAsia="Segoe UI"/>
          <w:b w:val="0"/>
          <w:sz w:val="22"/>
        </w:rPr>
        <w:t>- GET a rutas con segmentos /Create o /Edit.</w:t>
      </w:r>
    </w:p>
    <w:p>
      <w:r>
        <w:rPr>
          <w:rFonts w:ascii="Segoe UI" w:hAnsi="Segoe UI" w:eastAsia="Segoe UI"/>
          <w:b w:val="0"/>
          <w:sz w:val="22"/>
        </w:rPr>
        <w:t>Resultado: redirect a /Account/AccessDenied.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7 — Customer 360 y Customer Success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7.1 Customer 360 (`/Customer360`)</w:t>
      </w:r>
    </w:p>
    <w:p>
      <w:r>
        <w:rPr>
          <w:rFonts w:ascii="Segoe UI" w:hAnsi="Segoe UI" w:eastAsia="Segoe UI"/>
          <w:b w:val="0"/>
          <w:sz w:val="22"/>
        </w:rPr>
        <w:t>Búsqueda unificada de clientes:</w:t>
      </w:r>
    </w:p>
    <w:p>
      <w:r>
        <w:rPr>
          <w:rFonts w:ascii="Segoe UI" w:hAnsi="Segoe UI" w:eastAsia="Segoe UI"/>
          <w:b w:val="0"/>
          <w:sz w:val="22"/>
        </w:rPr>
        <w:t>- Campo de búsqueda Q (nombre, email).</w:t>
      </w:r>
    </w:p>
    <w:p>
      <w:r>
        <w:rPr>
          <w:rFonts w:ascii="Segoe UI" w:hAnsi="Segoe UI" w:eastAsia="Segoe UI"/>
          <w:b w:val="0"/>
          <w:sz w:val="22"/>
        </w:rPr>
        <w:t>- Hasta 25 resultados por consulta.</w:t>
      </w:r>
    </w:p>
    <w:p>
      <w:r>
        <w:rPr>
          <w:rFonts w:ascii="Segoe UI" w:hAnsi="Segoe UI" w:eastAsia="Segoe UI"/>
          <w:b w:val="0"/>
          <w:sz w:val="22"/>
        </w:rPr>
        <w:t>- Detección de duplicados por email.</w:t>
      </w:r>
    </w:p>
    <w:p>
      <w:r>
        <w:rPr>
          <w:rFonts w:ascii="Segoe UI" w:hAnsi="Segoe UI" w:eastAsia="Segoe UI"/>
          <w:b w:val="0"/>
          <w:sz w:val="22"/>
        </w:rPr>
        <w:t>- Vista individual: /customers/{id}/360.</w:t>
      </w:r>
    </w:p>
    <w:p>
      <w:r>
        <w:rPr>
          <w:rFonts w:ascii="Segoe UI" w:hAnsi="Segoe UI" w:eastAsia="Segoe UI"/>
          <w:b w:val="0"/>
          <w:sz w:val="22"/>
        </w:rPr>
        <w:t>Uso Viewer: investigar historial de un cliente, verificar estado de cuenta, preparar informes de retención.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7.2 Customer Success (`/customer-success`)</w:t>
      </w:r>
    </w:p>
    <w:p>
      <w:r>
        <w:rPr>
          <w:rFonts w:ascii="Segoe UI" w:hAnsi="Segoe UI" w:eastAsia="Segoe UI"/>
          <w:b w:val="0"/>
          <w:sz w:val="22"/>
        </w:rPr>
        <w:t>Panel operativo de post-venta (lectura para Viewer):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Panel</w:t>
            </w:r>
          </w:p>
        </w:tc>
        <w:tc>
          <w:tcPr>
            <w:tcW w:type="dxa" w:w="4680"/>
          </w:tcPr>
          <w:p>
            <w:r>
              <w:t>Contenido</w:t>
            </w:r>
          </w:p>
        </w:tc>
      </w:tr>
      <w:tr>
        <w:tc>
          <w:tcPr>
            <w:tcW w:type="dxa" w:w="4680"/>
          </w:tcPr>
          <w:p>
            <w:r>
              <w:t>KPIs CS</w:t>
            </w:r>
          </w:p>
        </w:tc>
        <w:tc>
          <w:tcPr>
            <w:tcW w:type="dxa" w:w="4680"/>
          </w:tcPr>
          <w:p>
            <w:r>
              <w:t>Métricas del portafolio</w:t>
            </w:r>
          </w:p>
        </w:tc>
      </w:tr>
      <w:tr>
        <w:tc>
          <w:tcPr>
            <w:tcW w:type="dxa" w:w="4680"/>
          </w:tcPr>
          <w:p>
            <w:r>
              <w:t>Señales churn</w:t>
            </w:r>
          </w:p>
        </w:tc>
        <w:tc>
          <w:tcPr>
            <w:tcW w:type="dxa" w:w="4680"/>
          </w:tcPr>
          <w:p>
            <w:r>
              <w:t>Clientes en riesgo</w:t>
            </w:r>
          </w:p>
        </w:tc>
      </w:tr>
      <w:tr>
        <w:tc>
          <w:tcPr>
            <w:tcW w:type="dxa" w:w="4680"/>
          </w:tcPr>
          <w:p>
            <w:r>
              <w:t>Renovaciones</w:t>
            </w:r>
          </w:p>
        </w:tc>
        <w:tc>
          <w:tcPr>
            <w:tcW w:type="dxa" w:w="4680"/>
          </w:tcPr>
          <w:p>
            <w:r>
              <w:t>Próximas a vencer</w:t>
            </w:r>
          </w:p>
        </w:tc>
      </w:tr>
      <w:tr>
        <w:tc>
          <w:tcPr>
            <w:tcW w:type="dxa" w:w="4680"/>
          </w:tcPr>
          <w:p>
            <w:r>
              <w:t>Tickets</w:t>
            </w:r>
          </w:p>
        </w:tc>
        <w:tc>
          <w:tcPr>
            <w:tcW w:type="dxa" w:w="4680"/>
          </w:tcPr>
          <w:p>
            <w:r>
              <w:t>Abiertos y cerrados</w:t>
            </w:r>
          </w:p>
        </w:tc>
      </w:tr>
      <w:tr>
        <w:tc>
          <w:tcPr>
            <w:tcW w:type="dxa" w:w="4680"/>
          </w:tcPr>
          <w:p>
            <w:r>
              <w:t>Casos</w:t>
            </w:r>
          </w:p>
        </w:tc>
        <w:tc>
          <w:tcPr>
            <w:tcW w:type="dxa" w:w="4680"/>
          </w:tcPr>
          <w:p>
            <w:r>
              <w:t>Renewal, Recovery, Expansion, AtRisk</w:t>
            </w:r>
          </w:p>
        </w:tc>
      </w:tr>
      <w:tr>
        <w:tc>
          <w:tcPr>
            <w:tcW w:type="dxa" w:w="4680"/>
          </w:tcPr>
          <w:p>
            <w:r>
              <w:t>Health scores</w:t>
            </w:r>
          </w:p>
        </w:tc>
        <w:tc>
          <w:tcPr>
            <w:tcW w:type="dxa" w:w="4680"/>
          </w:tcPr>
          <w:p>
            <w:r>
              <w:t>Healthy, Warning, Critical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Bloqueado para Viewer: crear tickets, casos, ejecutar playbooks (acciones POST).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7.3 Diferencia Support vs 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Capacidad</w:t>
            </w:r>
          </w:p>
        </w:tc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Viewer</w:t>
            </w:r>
          </w:p>
        </w:tc>
      </w:tr>
      <w:tr>
        <w:tc>
          <w:tcPr>
            <w:tcW w:type="dxa" w:w="3120"/>
          </w:tcPr>
          <w:p>
            <w:r>
              <w:t>Ver Customer 360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Crear ticket CS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❌</w:t>
            </w:r>
          </w:p>
        </w:tc>
      </w:tr>
      <w:tr>
        <w:tc>
          <w:tcPr>
            <w:tcW w:type="dxa" w:w="3120"/>
          </w:tcPr>
          <w:p>
            <w:r>
              <w:t>Ejecutar playbook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❌</w:t>
            </w:r>
          </w:p>
        </w:tc>
      </w:tr>
      <w:tr>
        <w:tc>
          <w:tcPr>
            <w:tcW w:type="dxa" w:w="3120"/>
          </w:tcPr>
          <w:p>
            <w:r>
              <w:t>Crear lead/deal</w:t>
            </w:r>
          </w:p>
        </w:tc>
        <w:tc>
          <w:tcPr>
            <w:tcW w:type="dxa" w:w="3120"/>
          </w:tcPr>
          <w:p>
            <w:r>
              <w:t>❌</w:t>
            </w:r>
          </w:p>
        </w:tc>
        <w:tc>
          <w:tcPr>
            <w:tcW w:type="dxa" w:w="3120"/>
          </w:tcPr>
          <w:p>
            <w:r>
              <w:t>❌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8 — Tasks, Workflows y operaciones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8.1 Tasks (`/Tasks`)</w:t>
      </w:r>
    </w:p>
    <w:p>
      <w:r>
        <w:rPr>
          <w:rFonts w:ascii="Segoe UI" w:hAnsi="Segoe UI" w:eastAsia="Segoe UI"/>
          <w:b w:val="0"/>
          <w:sz w:val="22"/>
        </w:rPr>
        <w:t>Cola de tareas operativas y SLA:</w:t>
      </w:r>
    </w:p>
    <w:p>
      <w:r>
        <w:rPr>
          <w:rFonts w:ascii="Segoe UI" w:hAnsi="Segoe UI" w:eastAsia="Segoe UI"/>
          <w:b w:val="0"/>
          <w:sz w:val="22"/>
        </w:rPr>
        <w:t>- Filtros por estado, prioridad, vencidas.</w:t>
      </w:r>
    </w:p>
    <w:p>
      <w:r>
        <w:rPr>
          <w:rFonts w:ascii="Segoe UI" w:hAnsi="Segoe UI" w:eastAsia="Segoe UI"/>
          <w:b w:val="0"/>
          <w:sz w:val="22"/>
        </w:rPr>
        <w:t>- Tipos: SLA comercial, playbooks CS, tareas de workflow.</w:t>
      </w:r>
    </w:p>
    <w:p>
      <w:r>
        <w:rPr>
          <w:rFonts w:ascii="Segoe UI" w:hAnsi="Segoe UI" w:eastAsia="Segoe UI"/>
          <w:b w:val="0"/>
          <w:sz w:val="22"/>
        </w:rPr>
        <w:t>- Tareas SLA relevantes: SLA_LeadContact24h, SLA_QualifiedFollowUp, SLA_DealAtRisk.</w:t>
      </w:r>
    </w:p>
    <w:p>
      <w:r>
        <w:rPr>
          <w:rFonts w:ascii="Segoe UI" w:hAnsi="Segoe UI" w:eastAsia="Segoe UI"/>
          <w:b w:val="0"/>
          <w:sz w:val="22"/>
        </w:rPr>
        <w:t>Uso Viewer: monitorear cumplimiento de SLAs, identificar cuellos de botella.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8.2 Workflows (`/Workflows`)</w:t>
      </w:r>
    </w:p>
    <w:p>
      <w:r>
        <w:rPr>
          <w:rFonts w:ascii="Segoe UI" w:hAnsi="Segoe UI" w:eastAsia="Segoe UI"/>
          <w:b w:val="0"/>
          <w:sz w:val="22"/>
        </w:rPr>
        <w:t>Automatizaciones configurables del tenant. Viewer puede consultar reglas activas pero no crear ni editar.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8.3 Voice Calls (`/VoiceCalls`)</w:t>
      </w:r>
    </w:p>
    <w:p>
      <w:r>
        <w:rPr>
          <w:rFonts w:ascii="Segoe UI" w:hAnsi="Segoe UI" w:eastAsia="Segoe UI"/>
          <w:b w:val="0"/>
          <w:sz w:val="22"/>
        </w:rPr>
        <w:t>Registro de llamadas del tenant. Consulta de historial telefónico.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8.4 Agents (`/Agents`)</w:t>
      </w:r>
    </w:p>
    <w:p>
      <w:r>
        <w:rPr>
          <w:rFonts w:ascii="Segoe UI" w:hAnsi="Segoe UI" w:eastAsia="Segoe UI"/>
          <w:b w:val="0"/>
          <w:sz w:val="22"/>
        </w:rPr>
        <w:t>Workforce autónomo: agentes IA y decisiones recientes. Consulta del estado del sistema autónomo.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8.5 Memory (`/Memory`)</w:t>
      </w:r>
    </w:p>
    <w:p>
      <w:r>
        <w:rPr>
          <w:rFonts w:ascii="Segoe UI" w:hAnsi="Segoe UI" w:eastAsia="Segoe UI"/>
          <w:b w:val="0"/>
          <w:sz w:val="22"/>
        </w:rPr>
        <w:t>Memoria empresarial semántica. Consulta de conocimiento acumulado del tenant.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9 — Auditoría, integraciones y plataforma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9.1 Audit (`/Audit`)</w:t>
      </w:r>
    </w:p>
    <w:p>
      <w:r>
        <w:rPr>
          <w:rFonts w:ascii="Segoe UI" w:hAnsi="Segoe UI" w:eastAsia="Segoe UI"/>
          <w:b w:val="0"/>
          <w:sz w:val="22"/>
        </w:rPr>
        <w:t>Event sourcing del tenant:</w:t>
      </w:r>
    </w:p>
    <w:p>
      <w:r>
        <w:rPr>
          <w:rFonts w:ascii="Segoe UI" w:hAnsi="Segoe UI" w:eastAsia="Segoe UI"/>
          <w:b w:val="0"/>
          <w:sz w:val="22"/>
        </w:rPr>
        <w:t>- Eventos de dominio con filtros por tipo y fecha.</w:t>
      </w:r>
    </w:p>
    <w:p>
      <w:r>
        <w:rPr>
          <w:rFonts w:ascii="Segoe UI" w:hAnsi="Segoe UI" w:eastAsia="Segoe UI"/>
          <w:b w:val="0"/>
          <w:sz w:val="22"/>
        </w:rPr>
        <w:t>- Conteo total y del día.</w:t>
      </w:r>
    </w:p>
    <w:p>
      <w:r>
        <w:rPr>
          <w:rFonts w:ascii="Segoe UI" w:hAnsi="Segoe UI" w:eastAsia="Segoe UI"/>
          <w:b w:val="0"/>
          <w:sz w:val="22"/>
        </w:rPr>
        <w:t>- Distribución por tipo de evento.</w:t>
      </w:r>
    </w:p>
    <w:p>
      <w:r>
        <w:rPr>
          <w:rFonts w:ascii="Segoe UI" w:hAnsi="Segoe UI" w:eastAsia="Segoe UI"/>
          <w:b w:val="0"/>
          <w:sz w:val="22"/>
        </w:rPr>
        <w:t>Uso Viewer: trazabilidad de cambios, soporte a auditorías de cumplimiento.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9.2 Integrations (`/Integrations`)</w:t>
      </w:r>
    </w:p>
    <w:p>
      <w:r>
        <w:rPr>
          <w:rFonts w:ascii="Segoe UI" w:hAnsi="Segoe UI" w:eastAsia="Segoe UI"/>
          <w:b w:val="0"/>
          <w:sz w:val="22"/>
        </w:rPr>
        <w:t>Estado de conexiones:</w:t>
      </w:r>
    </w:p>
    <w:p>
      <w:r>
        <w:rPr>
          <w:rFonts w:ascii="Segoe UI" w:hAnsi="Segoe UI" w:eastAsia="Segoe UI"/>
          <w:b w:val="0"/>
          <w:sz w:val="22"/>
        </w:rPr>
        <w:t>- HubSpot, Salesforce, Gmail, Outlook, Stripe.</w:t>
      </w:r>
    </w:p>
    <w:p>
      <w:r>
        <w:rPr>
          <w:rFonts w:ascii="Segoe UI" w:hAnsi="Segoe UI" w:eastAsia="Segoe UI"/>
          <w:b w:val="0"/>
          <w:sz w:val="22"/>
        </w:rPr>
        <w:t>- Health center de integraciones.</w:t>
      </w:r>
    </w:p>
    <w:p>
      <w:r>
        <w:rPr>
          <w:rFonts w:ascii="Segoe UI" w:hAnsi="Segoe UI" w:eastAsia="Segoe UI"/>
          <w:b w:val="0"/>
          <w:sz w:val="22"/>
        </w:rPr>
        <w:t>- Viewer consulta estado; no conecta ni sincroniza.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9.3 Billing (`/billing`)</w:t>
      </w:r>
    </w:p>
    <w:p>
      <w:r>
        <w:rPr>
          <w:rFonts w:ascii="Segoe UI" w:hAnsi="Segoe UI" w:eastAsia="Segoe UI"/>
          <w:b w:val="0"/>
          <w:sz w:val="22"/>
        </w:rPr>
        <w:t>Dashboard de suscripción y facturación del tenant (vía IBillingDashboardService).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9.4 Failed Events (`/FailedEvents`)</w:t>
      </w:r>
    </w:p>
    <w:p>
      <w:r>
        <w:rPr>
          <w:rFonts w:ascii="Segoe UI" w:hAnsi="Segoe UI" w:eastAsia="Segoe UI"/>
          <w:b w:val="0"/>
          <w:sz w:val="22"/>
        </w:rPr>
        <w:t>Cola de eventos no procesados. Viewer puede consultar para reportar incidentes a Admin.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9.5 Secciones restringidas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Ruta</w:t>
            </w:r>
          </w:p>
        </w:tc>
        <w:tc>
          <w:tcPr>
            <w:tcW w:type="dxa" w:w="4680"/>
          </w:tcPr>
          <w:p>
            <w:r>
              <w:t>Roles permitidos</w:t>
            </w:r>
          </w:p>
        </w:tc>
      </w:tr>
      <w:tr>
        <w:tc>
          <w:tcPr>
            <w:tcW w:type="dxa" w:w="4680"/>
          </w:tcPr>
          <w:p>
            <w:r>
              <w:t>`/Users`</w:t>
            </w:r>
          </w:p>
        </w:tc>
        <w:tc>
          <w:tcPr>
            <w:tcW w:type="dxa" w:w="4680"/>
          </w:tcPr>
          <w:p>
            <w:r>
              <w:t>Admin, Manager</w:t>
            </w:r>
          </w:p>
        </w:tc>
      </w:tr>
      <w:tr>
        <w:tc>
          <w:tcPr>
            <w:tcW w:type="dxa" w:w="4680"/>
          </w:tcPr>
          <w:p>
            <w:r>
              <w:t>`/Settings`</w:t>
            </w:r>
          </w:p>
        </w:tc>
        <w:tc>
          <w:tcPr>
            <w:tcW w:type="dxa" w:w="4680"/>
          </w:tcPr>
          <w:p>
            <w:r>
              <w:t>Admin, Manager</w:t>
            </w:r>
          </w:p>
        </w:tc>
      </w:tr>
      <w:tr>
        <w:tc>
          <w:tcPr>
            <w:tcW w:type="dxa" w:w="4680"/>
          </w:tcPr>
          <w:p>
            <w:r>
              <w:t>**Crear un nuevo usuario** (API administrativa)</w:t>
            </w:r>
          </w:p>
        </w:tc>
        <w:tc>
          <w:tcPr>
            <w:tcW w:type="dxa" w:w="4680"/>
          </w:tcPr>
          <w:p>
            <w:r>
              <w:t>Admin</w:t>
            </w:r>
          </w:p>
        </w:tc>
      </w:tr>
      <w:tr>
        <w:tc>
          <w:tcPr>
            <w:tcW w:type="dxa" w:w="4680"/>
          </w:tcPr>
          <w:p>
            <w:r>
              <w:t>**Provisionar un nuevo tenant** (API administrativa)</w:t>
            </w:r>
          </w:p>
        </w:tc>
        <w:tc>
          <w:tcPr>
            <w:tcW w:type="dxa" w:w="4680"/>
          </w:tcPr>
          <w:p>
            <w:r>
              <w:t>Admin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10 — Buenas prácticas y flujo de trabajo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10.1 Rutina diaria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Hora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</w:tr>
      <w:tr>
        <w:tc>
          <w:tcPr>
            <w:tcW w:type="dxa" w:w="3120"/>
          </w:tcPr>
          <w:p>
            <w:r>
              <w:t>Inicio</w:t>
            </w:r>
          </w:p>
        </w:tc>
        <w:tc>
          <w:tcPr>
            <w:tcW w:type="dxa" w:w="3120"/>
          </w:tcPr>
          <w:p>
            <w:r>
              <w:t>Revisar Command y prioridades</w:t>
            </w:r>
          </w:p>
        </w:tc>
        <w:tc>
          <w:tcPr>
            <w:tcW w:type="dxa" w:w="3120"/>
          </w:tcPr>
          <w:p>
            <w:r>
              <w:t>`/`</w:t>
            </w:r>
          </w:p>
        </w:tc>
      </w:tr>
      <w:tr>
        <w:tc>
          <w:tcPr>
            <w:tcW w:type="dxa" w:w="3120"/>
          </w:tcPr>
          <w:p>
            <w:r>
              <w:t>09:00</w:t>
            </w:r>
          </w:p>
        </w:tc>
        <w:tc>
          <w:tcPr>
            <w:tcW w:type="dxa" w:w="3120"/>
          </w:tcPr>
          <w:p>
            <w:r>
              <w:t>Consultar Revenue y forecast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</w:tr>
      <w:tr>
        <w:tc>
          <w:tcPr>
            <w:tcW w:type="dxa" w:w="3120"/>
          </w:tcPr>
          <w:p>
            <w:r>
              <w:t>10:00</w:t>
            </w:r>
          </w:p>
        </w:tc>
        <w:tc>
          <w:tcPr>
            <w:tcW w:type="dxa" w:w="3120"/>
          </w:tcPr>
          <w:p>
            <w:r>
              <w:t>Revisar pipeline activo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</w:tr>
      <w:tr>
        <w:tc>
          <w:tcPr>
            <w:tcW w:type="dxa" w:w="3120"/>
          </w:tcPr>
          <w:p>
            <w:r>
              <w:t>11:00</w:t>
            </w:r>
          </w:p>
        </w:tc>
        <w:tc>
          <w:tcPr>
            <w:tcW w:type="dxa" w:w="3120"/>
          </w:tcPr>
          <w:p>
            <w:r>
              <w:t>Verificar SLAs vencidos</w:t>
            </w:r>
          </w:p>
        </w:tc>
        <w:tc>
          <w:tcPr>
            <w:tcW w:type="dxa" w:w="3120"/>
          </w:tcPr>
          <w:p>
            <w:r>
              <w:t>`/Tasks`</w:t>
            </w:r>
          </w:p>
        </w:tc>
      </w:tr>
      <w:tr>
        <w:tc>
          <w:tcPr>
            <w:tcW w:type="dxa" w:w="3120"/>
          </w:tcPr>
          <w:p>
            <w:r>
              <w:t>14:00</w:t>
            </w:r>
          </w:p>
        </w:tc>
        <w:tc>
          <w:tcPr>
            <w:tcW w:type="dxa" w:w="3120"/>
          </w:tcPr>
          <w:p>
            <w:r>
              <w:t>Customer 360 — clientes clave</w:t>
            </w:r>
          </w:p>
        </w:tc>
        <w:tc>
          <w:tcPr>
            <w:tcW w:type="dxa" w:w="3120"/>
          </w:tcPr>
          <w:p>
            <w:r>
              <w:t>`/Customer360`</w:t>
            </w:r>
          </w:p>
        </w:tc>
      </w:tr>
      <w:tr>
        <w:tc>
          <w:tcPr>
            <w:tcW w:type="dxa" w:w="3120"/>
          </w:tcPr>
          <w:p>
            <w:r>
              <w:t>17:00</w:t>
            </w:r>
          </w:p>
        </w:tc>
        <w:tc>
          <w:tcPr>
            <w:tcW w:type="dxa" w:w="3120"/>
          </w:tcPr>
          <w:p>
            <w:r>
              <w:t>Preparar resumen para stakeholders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10.2 Cuándo escalar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Situación</w:t>
            </w:r>
          </w:p>
        </w:tc>
        <w:tc>
          <w:tcPr>
            <w:tcW w:type="dxa" w:w="4680"/>
          </w:tcPr>
          <w:p>
            <w:r>
              <w:t>Escalar a</w:t>
            </w:r>
          </w:p>
        </w:tc>
      </w:tr>
      <w:tr>
        <w:tc>
          <w:tcPr>
            <w:tcW w:type="dxa" w:w="4680"/>
          </w:tcPr>
          <w:p>
            <w:r>
              <w:t>Necesita crear/editar dato comercial</w:t>
            </w:r>
          </w:p>
        </w:tc>
        <w:tc>
          <w:tcPr>
            <w:tcW w:type="dxa" w:w="4680"/>
          </w:tcPr>
          <w:p>
            <w:r>
              <w:t>Sales o Manager</w:t>
            </w:r>
          </w:p>
        </w:tc>
      </w:tr>
      <w:tr>
        <w:tc>
          <w:tcPr>
            <w:tcW w:type="dxa" w:w="4680"/>
          </w:tcPr>
          <w:p>
            <w:r>
              <w:t>Ticket de soporte al cliente</w:t>
            </w:r>
          </w:p>
        </w:tc>
        <w:tc>
          <w:tcPr>
            <w:tcW w:type="dxa" w:w="4680"/>
          </w:tcPr>
          <w:p>
            <w:r>
              <w:t>Support</w:t>
            </w:r>
          </w:p>
        </w:tc>
      </w:tr>
      <w:tr>
        <w:tc>
          <w:tcPr>
            <w:tcW w:type="dxa" w:w="4680"/>
          </w:tcPr>
          <w:p>
            <w:r>
              <w:t>Cambio de configuración</w:t>
            </w:r>
          </w:p>
        </w:tc>
        <w:tc>
          <w:tcPr>
            <w:tcW w:type="dxa" w:w="4680"/>
          </w:tcPr>
          <w:p>
            <w:r>
              <w:t>Admin</w:t>
            </w:r>
          </w:p>
        </w:tc>
      </w:tr>
      <w:tr>
        <w:tc>
          <w:tcPr>
            <w:tcW w:type="dxa" w:w="4680"/>
          </w:tcPr>
          <w:p>
            <w:r>
              <w:t>Aprobación de decisión IA</w:t>
            </w:r>
          </w:p>
        </w:tc>
        <w:tc>
          <w:tcPr>
            <w:tcW w:type="dxa" w:w="4680"/>
          </w:tcPr>
          <w:p>
            <w:r>
              <w:t>Manager/Admin</w:t>
            </w:r>
          </w:p>
        </w:tc>
      </w:tr>
      <w:tr>
        <w:tc>
          <w:tcPr>
            <w:tcW w:type="dxa" w:w="4680"/>
          </w:tcPr>
          <w:p>
            <w:r>
              <w:t>Incidente técnico</w:t>
            </w:r>
          </w:p>
        </w:tc>
        <w:tc>
          <w:tcPr>
            <w:tcW w:type="dxa" w:w="4680"/>
          </w:tcPr>
          <w:p>
            <w:r>
              <w:t>Admin + `/FailedEvents`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10.3 Informes desde rol Viewer</w:t>
      </w:r>
    </w:p>
    <w:p>
      <w:r>
        <w:rPr>
          <w:rFonts w:ascii="Segoe UI" w:hAnsi="Segoe UI" w:eastAsia="Segoe UI"/>
          <w:b w:val="0"/>
          <w:sz w:val="22"/>
        </w:rPr>
        <w:t>El Viewer es ideal para generar:</w:t>
      </w:r>
    </w:p>
    <w:p>
      <w:r>
        <w:rPr>
          <w:rFonts w:ascii="Segoe UI" w:hAnsi="Segoe UI" w:eastAsia="Segoe UI"/>
          <w:b w:val="0"/>
          <w:sz w:val="22"/>
        </w:rPr>
        <w:t>- Reportes de pipeline (exportar datos visualmente o vía API GET).</w:t>
      </w:r>
    </w:p>
    <w:p>
      <w:r>
        <w:rPr>
          <w:rFonts w:ascii="Segoe UI" w:hAnsi="Segoe UI" w:eastAsia="Segoe UI"/>
          <w:b w:val="0"/>
          <w:sz w:val="22"/>
        </w:rPr>
        <w:t>- Análisis de conversión por fuente de lead.</w:t>
      </w:r>
    </w:p>
    <w:p>
      <w:r>
        <w:rPr>
          <w:rFonts w:ascii="Segoe UI" w:hAnsi="Segoe UI" w:eastAsia="Segoe UI"/>
          <w:b w:val="0"/>
          <w:sz w:val="22"/>
        </w:rPr>
        <w:t>- Estado de salud del portafolio de clientes.</w:t>
      </w:r>
    </w:p>
    <w:p>
      <w:r>
        <w:rPr>
          <w:rFonts w:ascii="Segoe UI" w:hAnsi="Segoe UI" w:eastAsia="Segoe UI"/>
          <w:b w:val="0"/>
          <w:sz w:val="22"/>
        </w:rPr>
        <w:t>- Cumplimiento de SLAs operativos.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10.4 Seguridad</w:t>
      </w:r>
    </w:p>
    <w:p>
      <w:r>
        <w:rPr>
          <w:rFonts w:ascii="Segoe UI" w:hAnsi="Segoe UI" w:eastAsia="Segoe UI"/>
          <w:b w:val="0"/>
          <w:sz w:val="22"/>
        </w:rPr>
        <w:t>- No compartir credenciales Viewer con usuarios que necesiten escribir.</w:t>
      </w:r>
    </w:p>
    <w:p>
      <w:r>
        <w:rPr>
          <w:rFonts w:ascii="Segoe UI" w:hAnsi="Segoe UI" w:eastAsia="Segoe UI"/>
          <w:b w:val="0"/>
          <w:sz w:val="22"/>
        </w:rPr>
        <w:t>- Cerrar sesión al terminar consultas en equipos compartidos.</w:t>
      </w:r>
    </w:p>
    <w:p>
      <w:r>
        <w:rPr>
          <w:rFonts w:ascii="Segoe UI" w:hAnsi="Segoe UI" w:eastAsia="Segoe UI"/>
          <w:b w:val="0"/>
          <w:sz w:val="22"/>
        </w:rPr>
        <w:t>- Reportar acceso &gt; ADVERTENCIA Access Denied inesperado a Admin (puede indicar cambio de rol necesario).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10.5 Solicitar elevación de permisos</w:t>
      </w:r>
    </w:p>
    <w:p>
      <w:r>
        <w:rPr>
          <w:rFonts w:ascii="Segoe UI" w:hAnsi="Segoe UI" w:eastAsia="Segoe UI"/>
          <w:b w:val="0"/>
          <w:sz w:val="22"/>
        </w:rPr>
        <w:t>Si el Viewer necesita operar (no solo consultar), solicitar a Admin: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Necesidad</w:t>
            </w:r>
          </w:p>
        </w:tc>
        <w:tc>
          <w:tcPr>
            <w:tcW w:type="dxa" w:w="4680"/>
          </w:tcPr>
          <w:p>
            <w:r>
              <w:t>Rol recomendado</w:t>
            </w:r>
          </w:p>
        </w:tc>
      </w:tr>
      <w:tr>
        <w:tc>
          <w:tcPr>
            <w:tcW w:type="dxa" w:w="4680"/>
          </w:tcPr>
          <w:p>
            <w:r>
              <w:t>Gestionar ventas</w:t>
            </w:r>
          </w:p>
        </w:tc>
        <w:tc>
          <w:tcPr>
            <w:tcW w:type="dxa" w:w="4680"/>
          </w:tcPr>
          <w:p>
            <w:r>
              <w:t>Sales</w:t>
            </w:r>
          </w:p>
        </w:tc>
      </w:tr>
      <w:tr>
        <w:tc>
          <w:tcPr>
            <w:tcW w:type="dxa" w:w="4680"/>
          </w:tcPr>
          <w:p>
            <w:r>
              <w:t>Soporte post-venta</w:t>
            </w:r>
          </w:p>
        </w:tc>
        <w:tc>
          <w:tcPr>
            <w:tcW w:type="dxa" w:w="4680"/>
          </w:tcPr>
          <w:p>
            <w:r>
              <w:t>Support</w:t>
            </w:r>
          </w:p>
        </w:tc>
      </w:tr>
      <w:tr>
        <w:tc>
          <w:tcPr>
            <w:tcW w:type="dxa" w:w="4680"/>
          </w:tcPr>
          <w:p>
            <w:r>
              <w:t>Administrar usuarios</w:t>
            </w:r>
          </w:p>
        </w:tc>
        <w:tc>
          <w:tcPr>
            <w:tcW w:type="dxa" w:w="4680"/>
          </w:tcPr>
          <w:p>
            <w:r>
              <w:t>Manager o Admin</w:t>
            </w:r>
          </w:p>
        </w:tc>
      </w:tr>
      <w:tr>
        <w:tc>
          <w:tcPr>
            <w:tcW w:type="dxa" w:w="4680"/>
          </w:tcPr>
          <w:p>
            <w:r>
              <w:t>Solo consulta ampliada</w:t>
            </w:r>
          </w:p>
        </w:tc>
        <w:tc>
          <w:tcPr>
            <w:tcW w:type="dxa" w:w="4680"/>
          </w:tcPr>
          <w:p>
            <w:r>
              <w:t>Mantener Viewer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11 — Preguntas frecuentes (100)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A: Rol y acceso (1–15)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 ¿Qué es el rol Viewer?</w:t>
      </w:r>
    </w:p>
    <w:p>
      <w:r>
        <w:rPr>
          <w:rFonts w:ascii="Segoe UI" w:hAnsi="Segoe UI" w:eastAsia="Segoe UI"/>
          <w:b w:val="0"/>
          <w:sz w:val="22"/>
        </w:rPr>
        <w:t>Pregunta: ¿Qué es el rol Viewer?</w:t>
      </w:r>
    </w:p>
    <w:p>
      <w:r>
        <w:rPr>
          <w:rFonts w:ascii="Segoe UI" w:hAnsi="Segoe UI" w:eastAsia="Segoe UI"/>
          <w:b w:val="0"/>
          <w:sz w:val="22"/>
        </w:rPr>
        <w:t>Respuesta: Es un rol de solo lectura en la interfaz comercial de AutonomusCRM, diseñado para consulta sin modificación de leads, clientes ni deals.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 ¿Cuál es mi email y contraseña demo?</w:t>
      </w:r>
    </w:p>
    <w:p>
      <w:r>
        <w:rPr>
          <w:rFonts w:ascii="Segoe UI" w:hAnsi="Segoe UI" w:eastAsia="Segoe UI"/>
          <w:b w:val="0"/>
          <w:sz w:val="22"/>
        </w:rPr>
        <w:t>Pregunta: ¿Cuál es mi email y contraseña demo?</w:t>
      </w:r>
    </w:p>
    <w:p>
      <w:r>
        <w:rPr>
          <w:rFonts w:ascii="Segoe UI" w:hAnsi="Segoe UI" w:eastAsia="Segoe UI"/>
          <w:b w:val="0"/>
          <w:sz w:val="22"/>
        </w:rPr>
        <w:t>Respuesta: viewer@autonomuscrm.local / Viewer123!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 ¿A dónde me redirige el sistema al iniciar sesión?</w:t>
      </w:r>
    </w:p>
    <w:p>
      <w:r>
        <w:rPr>
          <w:rFonts w:ascii="Segoe UI" w:hAnsi="Segoe UI" w:eastAsia="Segoe UI"/>
          <w:b w:val="0"/>
          <w:sz w:val="22"/>
        </w:rPr>
        <w:t>Pregunta: ¿A dónde me redirige el sistema al iniciar sesión?</w:t>
      </w:r>
    </w:p>
    <w:p>
      <w:r>
        <w:rPr>
          <w:rFonts w:ascii="Segoe UI" w:hAnsi="Segoe UI" w:eastAsia="Segoe UI"/>
          <w:b w:val="0"/>
          <w:sz w:val="22"/>
        </w:rPr>
        <w:t>Respuesta: A / (Command Center). El Viewer no va automáticamente a /revenue ni /Customer360.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 ¿Puedo cambiar mi contraseña?</w:t>
      </w:r>
    </w:p>
    <w:p>
      <w:r>
        <w:rPr>
          <w:rFonts w:ascii="Segoe UI" w:hAnsi="Segoe UI" w:eastAsia="Segoe UI"/>
          <w:b w:val="0"/>
          <w:sz w:val="22"/>
        </w:rPr>
        <w:t>Pregunta: ¿Puedo cambiar mi contraseña?</w:t>
      </w:r>
    </w:p>
    <w:p>
      <w:r>
        <w:rPr>
          <w:rFonts w:ascii="Segoe UI" w:hAnsi="Segoe UI" w:eastAsia="Segoe UI"/>
          <w:b w:val="0"/>
          <w:sz w:val="22"/>
        </w:rPr>
        <w:t>Respuesta: Debe solicitarlo al Admin del tenant; no hay auto-servicio documentado para Viewer.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 ¿Necesito MFA?</w:t>
      </w:r>
    </w:p>
    <w:p>
      <w:r>
        <w:rPr>
          <w:rFonts w:ascii="Segoe UI" w:hAnsi="Segoe UI" w:eastAsia="Segoe UI"/>
          <w:b w:val="0"/>
          <w:sz w:val="22"/>
        </w:rPr>
        <w:t>Pregunta: ¿Necesito MFA?</w:t>
      </w:r>
    </w:p>
    <w:p>
      <w:r>
        <w:rPr>
          <w:rFonts w:ascii="Segoe UI" w:hAnsi="Segoe UI" w:eastAsia="Segoe UI"/>
          <w:b w:val="0"/>
          <w:sz w:val="22"/>
        </w:rPr>
        <w:t>Respuesta: Depende de la política del tenant (MfaRequired en /Settings). Si está activo, deberá configurar TOTP.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 ¿Cuántos roles existen en el sistema?</w:t>
      </w:r>
    </w:p>
    <w:p>
      <w:r>
        <w:rPr>
          <w:rFonts w:ascii="Segoe UI" w:hAnsi="Segoe UI" w:eastAsia="Segoe UI"/>
          <w:b w:val="0"/>
          <w:sz w:val="22"/>
        </w:rPr>
        <w:t>Pregunta: ¿Cuántos roles existen en el sistema?</w:t>
      </w:r>
    </w:p>
    <w:p>
      <w:r>
        <w:rPr>
          <w:rFonts w:ascii="Segoe UI" w:hAnsi="Segoe UI" w:eastAsia="Segoe UI"/>
          <w:b w:val="0"/>
          <w:sz w:val="22"/>
        </w:rPr>
        <w:t>Respuesta: Cinco: Admin, Manager, Sales, Support, Viewer. No existe rol Marketing.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 ¿El Viewer es lo mismo que acceso anónimo?</w:t>
      </w:r>
    </w:p>
    <w:p>
      <w:r>
        <w:rPr>
          <w:rFonts w:ascii="Segoe UI" w:hAnsi="Segoe UI" w:eastAsia="Segoe UI"/>
          <w:b w:val="0"/>
          <w:sz w:val="22"/>
        </w:rPr>
        <w:t>Pregunta: ¿El Viewer es lo mismo que acceso anónimo?</w:t>
      </w:r>
    </w:p>
    <w:p>
      <w:r>
        <w:rPr>
          <w:rFonts w:ascii="Segoe UI" w:hAnsi="Segoe UI" w:eastAsia="Segoe UI"/>
          <w:b w:val="0"/>
          <w:sz w:val="22"/>
        </w:rPr>
        <w:t>Respuesta: No. Las páginas públicas (/landing, /demo) son anónimas. Viewer requiere autenticación.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 ¿Puedo ver datos de otro tenant?</w:t>
      </w:r>
    </w:p>
    <w:p>
      <w:r>
        <w:rPr>
          <w:rFonts w:ascii="Segoe UI" w:hAnsi="Segoe UI" w:eastAsia="Segoe UI"/>
          <w:b w:val="0"/>
          <w:sz w:val="22"/>
        </w:rPr>
        <w:t>Pregunta: ¿Puedo ver datos de otro tenant?</w:t>
      </w:r>
    </w:p>
    <w:p>
      <w:r>
        <w:rPr>
          <w:rFonts w:ascii="Segoe UI" w:hAnsi="Segoe UI" w:eastAsia="Segoe UI"/>
          <w:b w:val="0"/>
          <w:sz w:val="22"/>
        </w:rPr>
        <w:t>Respuesta: No. Todos los datos están aislados por TenantId.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 ¿Puedo acceder a `/Users`?</w:t>
      </w:r>
    </w:p>
    <w:p>
      <w:r>
        <w:rPr>
          <w:rFonts w:ascii="Segoe UI" w:hAnsi="Segoe UI" w:eastAsia="Segoe UI"/>
          <w:b w:val="0"/>
          <w:sz w:val="22"/>
        </w:rPr>
        <w:t>Pregunta: ¿Puedo acceder a /Users?</w:t>
      </w:r>
    </w:p>
    <w:p>
      <w:r>
        <w:rPr>
          <w:rFonts w:ascii="Segoe UI" w:hAnsi="Segoe UI" w:eastAsia="Segoe UI"/>
          <w:b w:val="0"/>
          <w:sz w:val="22"/>
        </w:rPr>
        <w:t>Respuesta: No. Requiere rol Admin o 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 ¿Puedo acceder a `/Settings`?</w:t>
      </w:r>
    </w:p>
    <w:p>
      <w:r>
        <w:rPr>
          <w:rFonts w:ascii="Segoe UI" w:hAnsi="Segoe UI" w:eastAsia="Segoe UI"/>
          <w:b w:val="0"/>
          <w:sz w:val="22"/>
        </w:rPr>
        <w:t>Pregunta: ¿Puedo acceder a /Settings?</w:t>
      </w:r>
    </w:p>
    <w:p>
      <w:r>
        <w:rPr>
          <w:rFonts w:ascii="Segoe UI" w:hAnsi="Segoe UI" w:eastAsia="Segoe UI"/>
          <w:b w:val="0"/>
          <w:sz w:val="22"/>
        </w:rPr>
        <w:t>Respuesta: No. Requiere rol Admin o 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11. ¿Qué pasa si intento crear un lead?</w:t>
      </w:r>
    </w:p>
    <w:p>
      <w:r>
        <w:rPr>
          <w:rFonts w:ascii="Segoe UI" w:hAnsi="Segoe UI" w:eastAsia="Segoe UI"/>
          <w:b w:val="0"/>
          <w:sz w:val="22"/>
        </w:rPr>
        <w:t>Pregunta: ¿Qué pasa si intento crear un lead?</w:t>
      </w:r>
    </w:p>
    <w:p>
      <w:r>
        <w:rPr>
          <w:rFonts w:ascii="Segoe UI" w:hAnsi="Segoe UI" w:eastAsia="Segoe UI"/>
          <w:b w:val="0"/>
          <w:sz w:val="22"/>
        </w:rPr>
        <w:t>Respuesta: Será redirigido a /Account/AccessDenied por el middleware comercial.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12. ¿Puedo usar la API para crear datos?</w:t>
      </w:r>
    </w:p>
    <w:p>
      <w:r>
        <w:rPr>
          <w:rFonts w:ascii="Segoe UI" w:hAnsi="Segoe UI" w:eastAsia="Segoe UI"/>
          <w:b w:val="0"/>
          <w:sz w:val="22"/>
        </w:rPr>
        <w:t>Pregunta: ¿Puedo usar la API para crear datos?</w:t>
      </w:r>
    </w:p>
    <w:p>
      <w:r>
        <w:rPr>
          <w:rFonts w:ascii="Segoe UI" w:hAnsi="Segoe UI" w:eastAsia="Segoe UI"/>
          <w:b w:val="0"/>
          <w:sz w:val="22"/>
        </w:rPr>
        <w:t>Respuesta: Técnicamente algunos endpoints API aceptan POST de usuarios autenticados sin filtro de rol, pero la operación estándar del Viewer es solo lectura vía UI.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13. ¿Puedo tener otro rol además de Viewer?</w:t>
      </w:r>
    </w:p>
    <w:p>
      <w:r>
        <w:rPr>
          <w:rFonts w:ascii="Segoe UI" w:hAnsi="Segoe UI" w:eastAsia="Segoe UI"/>
          <w:b w:val="0"/>
          <w:sz w:val="22"/>
        </w:rPr>
        <w:t>Pregunta: ¿Puedo tener otro rol además de Viewer?</w:t>
      </w:r>
    </w:p>
    <w:p>
      <w:r>
        <w:rPr>
          <w:rFonts w:ascii="Segoe UI" w:hAnsi="Segoe UI" w:eastAsia="Segoe UI"/>
          <w:b w:val="0"/>
          <w:sz w:val="22"/>
        </w:rPr>
        <w:t>Respuesta: Un usuario puede tener múltiples roles. Si tiene Sales además de Viewer, heredará capacidades de escritura de Sales.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14. ¿Cómo sé qué roles tengo?</w:t>
      </w:r>
    </w:p>
    <w:p>
      <w:r>
        <w:rPr>
          <w:rFonts w:ascii="Segoe UI" w:hAnsi="Segoe UI" w:eastAsia="Segoe UI"/>
          <w:b w:val="0"/>
          <w:sz w:val="22"/>
        </w:rPr>
        <w:t>Pregunta: ¿Cómo sé qué roles tengo?</w:t>
      </w:r>
    </w:p>
    <w:p>
      <w:r>
        <w:rPr>
          <w:rFonts w:ascii="Segoe UI" w:hAnsi="Segoe UI" w:eastAsia="Segoe UI"/>
          <w:b w:val="0"/>
          <w:sz w:val="22"/>
        </w:rPr>
        <w:t>Respuesta: Consultar al Admin en /Users o revisar claims del token JWT tras login.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15. ¿El Viewer puede cerrar sesión de otros usuarios?</w:t>
      </w:r>
    </w:p>
    <w:p>
      <w:r>
        <w:rPr>
          <w:rFonts w:ascii="Segoe UI" w:hAnsi="Segoe UI" w:eastAsia="Segoe UI"/>
          <w:b w:val="0"/>
          <w:sz w:val="22"/>
        </w:rPr>
        <w:t>Pregunta: ¿El Viewer puede cerrar sesión de otros usuarios?</w:t>
      </w:r>
    </w:p>
    <w:p>
      <w:r>
        <w:rPr>
          <w:rFonts w:ascii="Segoe UI" w:hAnsi="Segoe UI" w:eastAsia="Segoe UI"/>
          <w:b w:val="0"/>
          <w:sz w:val="22"/>
        </w:rPr>
        <w:t>Respuesta: No. Esa es función de Admin/Manager.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B: Navegación (16–30)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16. ¿Cuántos ítems tiene el menú lateral?</w:t>
      </w:r>
    </w:p>
    <w:p>
      <w:r>
        <w:rPr>
          <w:rFonts w:ascii="Segoe UI" w:hAnsi="Segoe UI" w:eastAsia="Segoe UI"/>
          <w:b w:val="0"/>
          <w:sz w:val="22"/>
        </w:rPr>
        <w:t>Pregunta: ¿Cuántos ítems tiene el menú lateral?</w:t>
      </w:r>
    </w:p>
    <w:p>
      <w:r>
        <w:rPr>
          <w:rFonts w:ascii="Segoe UI" w:hAnsi="Segoe UI" w:eastAsia="Segoe UI"/>
          <w:b w:val="0"/>
          <w:sz w:val="22"/>
        </w:rPr>
        <w:t>Respuesta: 19 ítems organizados en secciones: Command, Revenue, Customers, Commerce, Intelligence, Operations, Platform,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17. ¿Cómo busco un cliente rápidamente?</w:t>
      </w:r>
    </w:p>
    <w:p>
      <w:r>
        <w:rPr>
          <w:rFonts w:ascii="Segoe UI" w:hAnsi="Segoe UI" w:eastAsia="Segoe UI"/>
          <w:b w:val="0"/>
          <w:sz w:val="22"/>
        </w:rPr>
        <w:t>Pregunta: ¿Cómo busco un cliente rápidamente?</w:t>
      </w:r>
    </w:p>
    <w:p>
      <w:r>
        <w:rPr>
          <w:rFonts w:ascii="Segoe UI" w:hAnsi="Segoe UI" w:eastAsia="Segoe UI"/>
          <w:b w:val="0"/>
          <w:sz w:val="22"/>
        </w:rPr>
        <w:t>Respuesta: Use Ctrl+K para búsqueda global o /Customer360 con el campo Q.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18. ¿Dónde veo el pipeline de ventas?</w:t>
      </w:r>
    </w:p>
    <w:p>
      <w:r>
        <w:rPr>
          <w:rFonts w:ascii="Segoe UI" w:hAnsi="Segoe UI" w:eastAsia="Segoe UI"/>
          <w:b w:val="0"/>
          <w:sz w:val="22"/>
        </w:rPr>
        <w:t>Pregunta: ¿Dónde veo el pipeline de ventas?</w:t>
      </w:r>
    </w:p>
    <w:p>
      <w:r>
        <w:rPr>
          <w:rFonts w:ascii="Segoe UI" w:hAnsi="Segoe UI" w:eastAsia="Segoe UI"/>
          <w:b w:val="0"/>
          <w:sz w:val="22"/>
        </w:rPr>
        <w:t>Respuesta: En /Deals — vista Kanban o listado.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19. ¿Dónde veo los prospectos?</w:t>
      </w:r>
    </w:p>
    <w:p>
      <w:r>
        <w:rPr>
          <w:rFonts w:ascii="Segoe UI" w:hAnsi="Segoe UI" w:eastAsia="Segoe UI"/>
          <w:b w:val="0"/>
          <w:sz w:val="22"/>
        </w:rPr>
        <w:t>Pregunta: ¿Dónde veo los prospectos?</w:t>
      </w:r>
    </w:p>
    <w:p>
      <w:r>
        <w:rPr>
          <w:rFonts w:ascii="Segoe UI" w:hAnsi="Segoe UI" w:eastAsia="Segoe UI"/>
          <w:b w:val="0"/>
          <w:sz w:val="22"/>
        </w:rPr>
        <w:t>Respuesta: En /Leads.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20. ¿Dónde veo el directorio de clientes?</w:t>
      </w:r>
    </w:p>
    <w:p>
      <w:r>
        <w:rPr>
          <w:rFonts w:ascii="Segoe UI" w:hAnsi="Segoe UI" w:eastAsia="Segoe UI"/>
          <w:b w:val="0"/>
          <w:sz w:val="22"/>
        </w:rPr>
        <w:t>Pregunta: ¿Dónde veo el directorio de clientes?</w:t>
      </w:r>
    </w:p>
    <w:p>
      <w:r>
        <w:rPr>
          <w:rFonts w:ascii="Segoe UI" w:hAnsi="Segoe UI" w:eastAsia="Segoe UI"/>
          <w:b w:val="0"/>
          <w:sz w:val="22"/>
        </w:rPr>
        <w:t>Respuesta: En /Customers.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21. ¿Qué es Command?</w:t>
      </w:r>
    </w:p>
    <w:p>
      <w:r>
        <w:rPr>
          <w:rFonts w:ascii="Segoe UI" w:hAnsi="Segoe UI" w:eastAsia="Segoe UI"/>
          <w:b w:val="0"/>
          <w:sz w:val="22"/>
        </w:rPr>
        <w:t>Pregunta: ¿Qué es Command?</w:t>
      </w:r>
    </w:p>
    <w:p>
      <w:r>
        <w:rPr>
          <w:rFonts w:ascii="Segoe UI" w:hAnsi="Segoe UI" w:eastAsia="Segoe UI"/>
          <w:b w:val="0"/>
          <w:sz w:val="22"/>
        </w:rPr>
        <w:t>Respuesta: La pantalla de inicio operativo en / con decisiones IA, métricas y prioridades.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22. ¿Puedo ver Revenue OS?</w:t>
      </w:r>
    </w:p>
    <w:p>
      <w:r>
        <w:rPr>
          <w:rFonts w:ascii="Segoe UI" w:hAnsi="Segoe UI" w:eastAsia="Segoe UI"/>
          <w:b w:val="0"/>
          <w:sz w:val="22"/>
        </w:rPr>
        <w:t>Pregunta: ¿Puedo ver Revenue OS?</w:t>
      </w:r>
    </w:p>
    <w:p>
      <w:r>
        <w:rPr>
          <w:rFonts w:ascii="Segoe UI" w:hAnsi="Segoe UI" w:eastAsia="Segoe UI"/>
          <w:b w:val="0"/>
          <w:sz w:val="22"/>
        </w:rPr>
        <w:t>Respuesta: Sí, en /revenue — modo consulta.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23. ¿Puedo ver la vista ejecutiva?</w:t>
      </w:r>
    </w:p>
    <w:p>
      <w:r>
        <w:rPr>
          <w:rFonts w:ascii="Segoe UI" w:hAnsi="Segoe UI" w:eastAsia="Segoe UI"/>
          <w:b w:val="0"/>
          <w:sz w:val="22"/>
        </w:rPr>
        <w:t>Pregunta: ¿Puedo ver la vista ejecutiva?</w:t>
      </w:r>
    </w:p>
    <w:p>
      <w:r>
        <w:rPr>
          <w:rFonts w:ascii="Segoe UI" w:hAnsi="Segoe UI" w:eastAsia="Segoe UI"/>
          <w:b w:val="0"/>
          <w:sz w:val="22"/>
        </w:rPr>
        <w:t>Respuesta: Sí, en /executive.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24. ¿Dónde están las tareas del equipo?</w:t>
      </w:r>
    </w:p>
    <w:p>
      <w:r>
        <w:rPr>
          <w:rFonts w:ascii="Segoe UI" w:hAnsi="Segoe UI" w:eastAsia="Segoe UI"/>
          <w:b w:val="0"/>
          <w:sz w:val="22"/>
        </w:rPr>
        <w:t>Pregunta: ¿Dónde están las tareas del equipo?</w:t>
      </w:r>
    </w:p>
    <w:p>
      <w:r>
        <w:rPr>
          <w:rFonts w:ascii="Segoe UI" w:hAnsi="Segoe UI" w:eastAsia="Segoe UI"/>
          <w:b w:val="0"/>
          <w:sz w:val="22"/>
        </w:rPr>
        <w:t>Respuesta: En /Tasks con filtros de estado, prioridad y vencidas.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25. ¿Dónde veo las integraciones activas?</w:t>
      </w:r>
    </w:p>
    <w:p>
      <w:r>
        <w:rPr>
          <w:rFonts w:ascii="Segoe UI" w:hAnsi="Segoe UI" w:eastAsia="Segoe UI"/>
          <w:b w:val="0"/>
          <w:sz w:val="22"/>
        </w:rPr>
        <w:t>Pregunta: ¿Dónde veo las integraciones activas?</w:t>
      </w:r>
    </w:p>
    <w:p>
      <w:r>
        <w:rPr>
          <w:rFonts w:ascii="Segoe UI" w:hAnsi="Segoe UI" w:eastAsia="Segoe UI"/>
          <w:b w:val="0"/>
          <w:sz w:val="22"/>
        </w:rPr>
        <w:t>Respuesta: En /Integrations.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26. ¿Dónde consulto la auditoría?</w:t>
      </w:r>
    </w:p>
    <w:p>
      <w:r>
        <w:rPr>
          <w:rFonts w:ascii="Segoe UI" w:hAnsi="Segoe UI" w:eastAsia="Segoe UI"/>
          <w:b w:val="0"/>
          <w:sz w:val="22"/>
        </w:rPr>
        <w:t>Pregunta: ¿Dónde consulto la auditoría?</w:t>
      </w:r>
    </w:p>
    <w:p>
      <w:r>
        <w:rPr>
          <w:rFonts w:ascii="Segoe UI" w:hAnsi="Segoe UI" w:eastAsia="Segoe UI"/>
          <w:b w:val="0"/>
          <w:sz w:val="22"/>
        </w:rPr>
        <w:t>Respuesta: En /Audit.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27. ¿Dónde veo la facturación del tenant?</w:t>
      </w:r>
    </w:p>
    <w:p>
      <w:r>
        <w:rPr>
          <w:rFonts w:ascii="Segoe UI" w:hAnsi="Segoe UI" w:eastAsia="Segoe UI"/>
          <w:b w:val="0"/>
          <w:sz w:val="22"/>
        </w:rPr>
        <w:t>Pregunta: ¿Dónde veo la facturación del tenant?</w:t>
      </w:r>
    </w:p>
    <w:p>
      <w:r>
        <w:rPr>
          <w:rFonts w:ascii="Segoe UI" w:hAnsi="Segoe UI" w:eastAsia="Segoe UI"/>
          <w:b w:val="0"/>
          <w:sz w:val="22"/>
        </w:rPr>
        <w:t>Respuesta: En /billing.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28. ¿La ruta `/Support` funciona?</w:t>
      </w:r>
    </w:p>
    <w:p>
      <w:r>
        <w:rPr>
          <w:rFonts w:ascii="Segoe UI" w:hAnsi="Segoe UI" w:eastAsia="Segoe UI"/>
          <w:b w:val="0"/>
          <w:sz w:val="22"/>
        </w:rPr>
        <w:t>Pregunta: ¿La ruta /Support funciona?</w:t>
      </w:r>
    </w:p>
    <w:p>
      <w:r>
        <w:rPr>
          <w:rFonts w:ascii="Segoe UI" w:hAnsi="Segoe UI" w:eastAsia="Segoe UI"/>
          <w:b w:val="0"/>
          <w:sz w:val="22"/>
        </w:rPr>
        <w:t>Respuesta: Redirige automáticamente a /customer-success.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29. ¿Puedo ver Trust Studio?</w:t>
      </w:r>
    </w:p>
    <w:p>
      <w:r>
        <w:rPr>
          <w:rFonts w:ascii="Segoe UI" w:hAnsi="Segoe UI" w:eastAsia="Segoe UI"/>
          <w:b w:val="0"/>
          <w:sz w:val="22"/>
        </w:rPr>
        <w:t>Pregunta: ¿Puedo ver Trust Studio?</w:t>
      </w:r>
    </w:p>
    <w:p>
      <w:r>
        <w:rPr>
          <w:rFonts w:ascii="Segoe UI" w:hAnsi="Segoe UI" w:eastAsia="Segoe UI"/>
          <w:b w:val="0"/>
          <w:sz w:val="22"/>
        </w:rPr>
        <w:t>Respuesta: Sí en lectura (/TrustInbox), pero aprobar/rechazar es para Admin/Manager.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30. ¿Cómo cambio el idioma?</w:t>
      </w:r>
    </w:p>
    <w:p>
      <w:r>
        <w:rPr>
          <w:rFonts w:ascii="Segoe UI" w:hAnsi="Segoe UI" w:eastAsia="Segoe UI"/>
          <w:b w:val="0"/>
          <w:sz w:val="22"/>
        </w:rPr>
        <w:t>Pregunta: ¿Cómo cambio el idioma?</w:t>
      </w:r>
    </w:p>
    <w:p>
      <w:r>
        <w:rPr>
          <w:rFonts w:ascii="Segoe UI" w:hAnsi="Segoe UI" w:eastAsia="Segoe UI"/>
          <w:b w:val="0"/>
          <w:sz w:val="22"/>
        </w:rPr>
        <w:t>Respuesta: Selector ES/EN en la interfaz de la aplicación.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C: Leads (31–45)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31. ¿Qué es un Lead?</w:t>
      </w:r>
    </w:p>
    <w:p>
      <w:r>
        <w:rPr>
          <w:rFonts w:ascii="Segoe UI" w:hAnsi="Segoe UI" w:eastAsia="Segoe UI"/>
          <w:b w:val="0"/>
          <w:sz w:val="22"/>
        </w:rPr>
        <w:t>Pregunta: ¿Qué es un Lead?</w:t>
      </w:r>
    </w:p>
    <w:p>
      <w:r>
        <w:rPr>
          <w:rFonts w:ascii="Segoe UI" w:hAnsi="Segoe UI" w:eastAsia="Segoe UI"/>
          <w:b w:val="0"/>
          <w:sz w:val="22"/>
        </w:rPr>
        <w:t>Respuesta: Un contacto potencial que aún no es cliente consolidado.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32. ¿Puedo crear un lead?</w:t>
      </w:r>
    </w:p>
    <w:p>
      <w:r>
        <w:rPr>
          <w:rFonts w:ascii="Segoe UI" w:hAnsi="Segoe UI" w:eastAsia="Segoe UI"/>
          <w:b w:val="0"/>
          <w:sz w:val="22"/>
        </w:rPr>
        <w:t>Pregunta: ¿Puedo crear un lead?</w:t>
      </w:r>
    </w:p>
    <w:p>
      <w:r>
        <w:rPr>
          <w:rFonts w:ascii="Segoe UI" w:hAnsi="Segoe UI" w:eastAsia="Segoe UI"/>
          <w:b w:val="0"/>
          <w:sz w:val="22"/>
        </w:rPr>
        <w:t>Respuesta: No desde la UI. Solicite a Sales o Manager.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33. ¿Cuáles son los estados de un lead?</w:t>
      </w:r>
    </w:p>
    <w:p>
      <w:r>
        <w:rPr>
          <w:rFonts w:ascii="Segoe UI" w:hAnsi="Segoe UI" w:eastAsia="Segoe UI"/>
          <w:b w:val="0"/>
          <w:sz w:val="22"/>
        </w:rPr>
        <w:t>Pregunta: ¿Cuáles son los estados de un lead?</w:t>
      </w:r>
    </w:p>
    <w:p>
      <w:r>
        <w:rPr>
          <w:rFonts w:ascii="Segoe UI" w:hAnsi="Segoe UI" w:eastAsia="Segoe UI"/>
          <w:b w:val="0"/>
          <w:sz w:val="22"/>
        </w:rPr>
        <w:t>Respuesta: New, Contacted, Qualified, Converted, Lost, Unqualified.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34. ¿Con qué estado nace un lead?</w:t>
      </w:r>
    </w:p>
    <w:p>
      <w:r>
        <w:rPr>
          <w:rFonts w:ascii="Segoe UI" w:hAnsi="Segoe UI" w:eastAsia="Segoe UI"/>
          <w:b w:val="0"/>
          <w:sz w:val="22"/>
        </w:rPr>
        <w:t>Pregunta: ¿Con qué estado nace un lead?</w:t>
      </w:r>
    </w:p>
    <w:p>
      <w:r>
        <w:rPr>
          <w:rFonts w:ascii="Segoe UI" w:hAnsi="Segoe UI" w:eastAsia="Segoe UI"/>
          <w:b w:val="0"/>
          <w:sz w:val="22"/>
        </w:rPr>
        <w:t>Respuesta: Siempre en New.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35. ¿Qué fuentes de origen existen?</w:t>
      </w:r>
    </w:p>
    <w:p>
      <w:r>
        <w:rPr>
          <w:rFonts w:ascii="Segoe UI" w:hAnsi="Segoe UI" w:eastAsia="Segoe UI"/>
          <w:b w:val="0"/>
          <w:sz w:val="22"/>
        </w:rPr>
        <w:t>Pregunta: ¿Qué fuentes de origen existen?</w:t>
      </w:r>
    </w:p>
    <w:p>
      <w:r>
        <w:rPr>
          <w:rFonts w:ascii="Segoe UI" w:hAnsi="Segoe UI" w:eastAsia="Segoe UI"/>
          <w:b w:val="0"/>
          <w:sz w:val="22"/>
        </w:rPr>
        <w:t>Respuesta: Unknown, Website, Referral, SocialMedia, EmailCampaign, ColdCall, Partner, Event, Other.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36. ¿Puedo calificar un lead?</w:t>
      </w:r>
    </w:p>
    <w:p>
      <w:r>
        <w:rPr>
          <w:rFonts w:ascii="Segoe UI" w:hAnsi="Segoe UI" w:eastAsia="Segoe UI"/>
          <w:b w:val="0"/>
          <w:sz w:val="22"/>
        </w:rPr>
        <w:t>Pregunta: ¿Puedo calificar un lead?</w:t>
      </w:r>
    </w:p>
    <w:p>
      <w:r>
        <w:rPr>
          <w:rFonts w:ascii="Segoe UI" w:hAnsi="Segoe UI" w:eastAsia="Segoe UI"/>
          <w:b w:val="0"/>
          <w:sz w:val="22"/>
        </w:rPr>
        <w:t>Respuesta: No. La acción Qualify es para Sales/Manager/Admin.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37. ¿Puedo ver el detalle de un lead?</w:t>
      </w:r>
    </w:p>
    <w:p>
      <w:r>
        <w:rPr>
          <w:rFonts w:ascii="Segoe UI" w:hAnsi="Segoe UI" w:eastAsia="Segoe UI"/>
          <w:b w:val="0"/>
          <w:sz w:val="22"/>
        </w:rPr>
        <w:t>Pregunta: ¿Puedo ver el detalle de un lead?</w:t>
      </w:r>
    </w:p>
    <w:p>
      <w:r>
        <w:rPr>
          <w:rFonts w:ascii="Segoe UI" w:hAnsi="Segoe UI" w:eastAsia="Segoe UI"/>
          <w:b w:val="0"/>
          <w:sz w:val="22"/>
        </w:rPr>
        <w:t>Respuesta: Sí, en /Leads/Details/{id}.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38. ¿Puedo importar leads?</w:t>
      </w:r>
    </w:p>
    <w:p>
      <w:r>
        <w:rPr>
          <w:rFonts w:ascii="Segoe UI" w:hAnsi="Segoe UI" w:eastAsia="Segoe UI"/>
          <w:b w:val="0"/>
          <w:sz w:val="22"/>
        </w:rPr>
        <w:t>Pregunta: ¿Puedo importar leads?</w:t>
      </w:r>
    </w:p>
    <w:p>
      <w:r>
        <w:rPr>
          <w:rFonts w:ascii="Segoe UI" w:hAnsi="Segoe UI" w:eastAsia="Segoe UI"/>
          <w:b w:val="0"/>
          <w:sz w:val="22"/>
        </w:rPr>
        <w:t>Respuesta: No. La importación en /Leads/Import requiere rol de escritura.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39. ¿Qué es el SLA de 24h para leads?</w:t>
      </w:r>
    </w:p>
    <w:p>
      <w:r>
        <w:rPr>
          <w:rFonts w:ascii="Segoe UI" w:hAnsi="Segoe UI" w:eastAsia="Segoe UI"/>
          <w:b w:val="0"/>
          <w:sz w:val="22"/>
        </w:rPr>
        <w:t>Pregunta: ¿Qué es el SLA de 24h para leads?</w:t>
      </w:r>
    </w:p>
    <w:p>
      <w:r>
        <w:rPr>
          <w:rFonts w:ascii="Segoe UI" w:hAnsi="Segoe UI" w:eastAsia="Segoe UI"/>
          <w:b w:val="0"/>
          <w:sz w:val="22"/>
        </w:rPr>
        <w:t>Respuesta: Tarea automática SLA_LeadContact24h que Sales debe completar en 24 horas.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40. ¿Dónde veo estadísticas por fuente?</w:t>
      </w:r>
    </w:p>
    <w:p>
      <w:r>
        <w:rPr>
          <w:rFonts w:ascii="Segoe UI" w:hAnsi="Segoe UI" w:eastAsia="Segoe UI"/>
          <w:b w:val="0"/>
          <w:sz w:val="22"/>
        </w:rPr>
        <w:t>Pregunta: ¿Dónde veo estadísticas por fuente?</w:t>
      </w:r>
    </w:p>
    <w:p>
      <w:r>
        <w:rPr>
          <w:rFonts w:ascii="Segoe UI" w:hAnsi="Segoe UI" w:eastAsia="Segoe UI"/>
          <w:b w:val="0"/>
          <w:sz w:val="22"/>
        </w:rPr>
        <w:t>Respuesta: En /Leads — métricas LeadSourceStat (conteo y calificados por fuente).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41. ¿Un lead calificado se convierte automáticamente en cliente?</w:t>
      </w:r>
    </w:p>
    <w:p>
      <w:r>
        <w:rPr>
          <w:rFonts w:ascii="Segoe UI" w:hAnsi="Segoe UI" w:eastAsia="Segoe UI"/>
          <w:b w:val="0"/>
          <w:sz w:val="22"/>
        </w:rPr>
        <w:t>Pregunta: ¿Un lead calificado se convierte automáticamente en cliente?</w:t>
      </w:r>
    </w:p>
    <w:p>
      <w:r>
        <w:rPr>
          <w:rFonts w:ascii="Segoe UI" w:hAnsi="Segoe UI" w:eastAsia="Segoe UI"/>
          <w:b w:val="0"/>
          <w:sz w:val="22"/>
        </w:rPr>
        <w:t>Respuesta: El evento de calificación puede disparar creación de cliente y deal borrador vía automatizaciones.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42. ¿Puedo ver leads perdidos?</w:t>
      </w:r>
    </w:p>
    <w:p>
      <w:r>
        <w:rPr>
          <w:rFonts w:ascii="Segoe UI" w:hAnsi="Segoe UI" w:eastAsia="Segoe UI"/>
          <w:b w:val="0"/>
          <w:sz w:val="22"/>
        </w:rPr>
        <w:t>Pregunta: ¿Puedo ver leads perdidos?</w:t>
      </w:r>
    </w:p>
    <w:p>
      <w:r>
        <w:rPr>
          <w:rFonts w:ascii="Segoe UI" w:hAnsi="Segoe UI" w:eastAsia="Segoe UI"/>
          <w:b w:val="0"/>
          <w:sz w:val="22"/>
        </w:rPr>
        <w:t>Respuesta: Sí, filtrar por estado Lost en el listado.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43. ¿Existe entidad "Prospecto" separada?</w:t>
      </w:r>
    </w:p>
    <w:p>
      <w:r>
        <w:rPr>
          <w:rFonts w:ascii="Segoe UI" w:hAnsi="Segoe UI" w:eastAsia="Segoe UI"/>
          <w:b w:val="0"/>
          <w:sz w:val="22"/>
        </w:rPr>
        <w:t>Pregunta: ¿Existe entidad "Prospecto" separada?</w:t>
      </w:r>
    </w:p>
    <w:p>
      <w:r>
        <w:rPr>
          <w:rFonts w:ascii="Segoe UI" w:hAnsi="Segoe UI" w:eastAsia="Segoe UI"/>
          <w:b w:val="0"/>
          <w:sz w:val="22"/>
        </w:rPr>
        <w:t>Respuesta: No. El prospecto inicial es un Lead con estado New.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44. ¿Puedo eliminar un lead?</w:t>
      </w:r>
    </w:p>
    <w:p>
      <w:r>
        <w:rPr>
          <w:rFonts w:ascii="Segoe UI" w:hAnsi="Segoe UI" w:eastAsia="Segoe UI"/>
          <w:b w:val="0"/>
          <w:sz w:val="22"/>
        </w:rPr>
        <w:t>Pregunta: ¿Puedo eliminar un lead?</w:t>
      </w:r>
    </w:p>
    <w:p>
      <w:r>
        <w:rPr>
          <w:rFonts w:ascii="Segoe UI" w:hAnsi="Segoe UI" w:eastAsia="Segoe UI"/>
          <w:b w:val="0"/>
          <w:sz w:val="22"/>
        </w:rPr>
        <w:t>Respuesta: No desde rol Viewer.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45. ¿Los leads de la landing entran automáticamente?</w:t>
      </w:r>
    </w:p>
    <w:p>
      <w:r>
        <w:rPr>
          <w:rFonts w:ascii="Segoe UI" w:hAnsi="Segoe UI" w:eastAsia="Segoe UI"/>
          <w:b w:val="0"/>
          <w:sz w:val="22"/>
        </w:rPr>
        <w:t>Pregunta: ¿Los leads de la landing entran automáticamente?</w:t>
      </w:r>
    </w:p>
    <w:p>
      <w:r>
        <w:rPr>
          <w:rFonts w:ascii="Segoe UI" w:hAnsi="Segoe UI" w:eastAsia="Segoe UI"/>
          <w:b w:val="0"/>
          <w:sz w:val="22"/>
        </w:rPr>
        <w:t>Respuesta: No automáticamente documentado. Entran vía importación, API o creación manual por Sales.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D: Customers y Customer 360 (46–60)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46. ¿Qué es un Customer?</w:t>
      </w:r>
    </w:p>
    <w:p>
      <w:r>
        <w:rPr>
          <w:rFonts w:ascii="Segoe UI" w:hAnsi="Segoe UI" w:eastAsia="Segoe UI"/>
          <w:b w:val="0"/>
          <w:sz w:val="22"/>
        </w:rPr>
        <w:t>Pregunta: ¿Qué es un Customer?</w:t>
      </w:r>
    </w:p>
    <w:p>
      <w:r>
        <w:rPr>
          <w:rFonts w:ascii="Segoe UI" w:hAnsi="Segoe UI" w:eastAsia="Segoe UI"/>
          <w:b w:val="0"/>
          <w:sz w:val="22"/>
        </w:rPr>
        <w:t>Respuesta: La cuenta o cliente en el directorio del CRM.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47. ¿Puedo crear un cliente?</w:t>
      </w:r>
    </w:p>
    <w:p>
      <w:r>
        <w:rPr>
          <w:rFonts w:ascii="Segoe UI" w:hAnsi="Segoe UI" w:eastAsia="Segoe UI"/>
          <w:b w:val="0"/>
          <w:sz w:val="22"/>
        </w:rPr>
        <w:t>Pregunta: ¿Puedo crear un cliente?</w:t>
      </w:r>
    </w:p>
    <w:p>
      <w:r>
        <w:rPr>
          <w:rFonts w:ascii="Segoe UI" w:hAnsi="Segoe UI" w:eastAsia="Segoe UI"/>
          <w:b w:val="0"/>
          <w:sz w:val="22"/>
        </w:rPr>
        <w:t>Respuesta: No. Escritura bloqueada para Viewer.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48. ¿Cuáles son los estados de un Customer?</w:t>
      </w:r>
    </w:p>
    <w:p>
      <w:r>
        <w:rPr>
          <w:rFonts w:ascii="Segoe UI" w:hAnsi="Segoe UI" w:eastAsia="Segoe UI"/>
          <w:b w:val="0"/>
          <w:sz w:val="22"/>
        </w:rPr>
        <w:t>Pregunta: ¿Cuáles son los estados de un Customer?</w:t>
      </w:r>
    </w:p>
    <w:p>
      <w:r>
        <w:rPr>
          <w:rFonts w:ascii="Segoe UI" w:hAnsi="Segoe UI" w:eastAsia="Segoe UI"/>
          <w:b w:val="0"/>
          <w:sz w:val="22"/>
        </w:rPr>
        <w:t>Respuesta: Prospect, Lead, Qualified, Customer, VIP, Churned, Inactive.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49. ¿Qué es Customer 360?</w:t>
      </w:r>
    </w:p>
    <w:p>
      <w:r>
        <w:rPr>
          <w:rFonts w:ascii="Segoe UI" w:hAnsi="Segoe UI" w:eastAsia="Segoe UI"/>
          <w:b w:val="0"/>
          <w:sz w:val="22"/>
        </w:rPr>
        <w:t>Pregunta: ¿Qué es Customer 360?</w:t>
      </w:r>
    </w:p>
    <w:p>
      <w:r>
        <w:rPr>
          <w:rFonts w:ascii="Segoe UI" w:hAnsi="Segoe UI" w:eastAsia="Segoe UI"/>
          <w:b w:val="0"/>
          <w:sz w:val="22"/>
        </w:rPr>
        <w:t>Respuesta: Vista unificada de un cliente: datos, deals, tickets, health score.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50. ¿Cómo busco en Customer 360?</w:t>
      </w:r>
    </w:p>
    <w:p>
      <w:r>
        <w:rPr>
          <w:rFonts w:ascii="Segoe UI" w:hAnsi="Segoe UI" w:eastAsia="Segoe UI"/>
          <w:b w:val="0"/>
          <w:sz w:val="22"/>
        </w:rPr>
        <w:t>Pregunta: ¿Cómo busco en Customer 360?</w:t>
      </w:r>
    </w:p>
    <w:p>
      <w:r>
        <w:rPr>
          <w:rFonts w:ascii="Segoe UI" w:hAnsi="Segoe UI" w:eastAsia="Segoe UI"/>
          <w:b w:val="0"/>
          <w:sz w:val="22"/>
        </w:rPr>
        <w:t>Respuesta: Ir a /Customer360 e ingresar nombre o email en el campo Q.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51. ¿Cuántos resultados muestra la búsqueda?</w:t>
      </w:r>
    </w:p>
    <w:p>
      <w:r>
        <w:rPr>
          <w:rFonts w:ascii="Segoe UI" w:hAnsi="Segoe UI" w:eastAsia="Segoe UI"/>
          <w:b w:val="0"/>
          <w:sz w:val="22"/>
        </w:rPr>
        <w:t>Pregunta: ¿Cuántos resultados muestra la búsqueda?</w:t>
      </w:r>
    </w:p>
    <w:p>
      <w:r>
        <w:rPr>
          <w:rFonts w:ascii="Segoe UI" w:hAnsi="Segoe UI" w:eastAsia="Segoe UI"/>
          <w:b w:val="0"/>
          <w:sz w:val="22"/>
        </w:rPr>
        <w:t>Respuesta: Hasta 25 por consulta.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52. ¿Puedo ver duplicados de clientes?</w:t>
      </w:r>
    </w:p>
    <w:p>
      <w:r>
        <w:rPr>
          <w:rFonts w:ascii="Segoe UI" w:hAnsi="Segoe UI" w:eastAsia="Segoe UI"/>
          <w:b w:val="0"/>
          <w:sz w:val="22"/>
        </w:rPr>
        <w:t>Pregunta: ¿Puedo ver duplicados de clientes?</w:t>
      </w:r>
    </w:p>
    <w:p>
      <w:r>
        <w:rPr>
          <w:rFonts w:ascii="Segoe UI" w:hAnsi="Segoe UI" w:eastAsia="Segoe UI"/>
          <w:b w:val="0"/>
          <w:sz w:val="22"/>
        </w:rPr>
        <w:t>Respuesta: Sí, el panel de duplicados por email aparece en /Customer360.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53. ¿Puedo fusionar duplicados?</w:t>
      </w:r>
    </w:p>
    <w:p>
      <w:r>
        <w:rPr>
          <w:rFonts w:ascii="Segoe UI" w:hAnsi="Segoe UI" w:eastAsia="Segoe UI"/>
          <w:b w:val="0"/>
          <w:sz w:val="22"/>
        </w:rPr>
        <w:t>Pregunta: ¿Puedo fusionar duplicados?</w:t>
      </w:r>
    </w:p>
    <w:p>
      <w:r>
        <w:rPr>
          <w:rFonts w:ascii="Segoe UI" w:hAnsi="Segoe UI" w:eastAsia="Segoe UI"/>
          <w:b w:val="0"/>
          <w:sz w:val="22"/>
        </w:rPr>
        <w:t>Respuesta: No. Escalar a Admin/Manager.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54. ¿Qué es el health score?</w:t>
      </w:r>
    </w:p>
    <w:p>
      <w:r>
        <w:rPr>
          <w:rFonts w:ascii="Segoe UI" w:hAnsi="Segoe UI" w:eastAsia="Segoe UI"/>
          <w:b w:val="0"/>
          <w:sz w:val="22"/>
        </w:rPr>
        <w:t>Pregunta: ¿Qué es el health score?</w:t>
      </w:r>
    </w:p>
    <w:p>
      <w:r>
        <w:rPr>
          <w:rFonts w:ascii="Segoe UI" w:hAnsi="Segoe UI" w:eastAsia="Segoe UI"/>
          <w:b w:val="0"/>
          <w:sz w:val="22"/>
        </w:rPr>
        <w:t>Respuesta: Indicador de salud del cliente: Healthy, Warning o Critical.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55. ¿Dónde veo el health de un cliente específico?</w:t>
      </w:r>
    </w:p>
    <w:p>
      <w:r>
        <w:rPr>
          <w:rFonts w:ascii="Segoe UI" w:hAnsi="Segoe UI" w:eastAsia="Segoe UI"/>
          <w:b w:val="0"/>
          <w:sz w:val="22"/>
        </w:rPr>
        <w:t>Pregunta: ¿Dónde veo el health de un cliente específico?</w:t>
      </w:r>
    </w:p>
    <w:p>
      <w:r>
        <w:rPr>
          <w:rFonts w:ascii="Segoe UI" w:hAnsi="Segoe UI" w:eastAsia="Segoe UI"/>
          <w:b w:val="0"/>
          <w:sz w:val="22"/>
        </w:rPr>
        <w:t>Respuesta: En /customers/{id}/360 o en el panel de /customer-success.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56. ¿Puedo ver tickets de un cliente?</w:t>
      </w:r>
    </w:p>
    <w:p>
      <w:r>
        <w:rPr>
          <w:rFonts w:ascii="Segoe UI" w:hAnsi="Segoe UI" w:eastAsia="Segoe UI"/>
          <w:b w:val="0"/>
          <w:sz w:val="22"/>
        </w:rPr>
        <w:t>Pregunta: ¿Puedo ver tickets de un cliente?</w:t>
      </w:r>
    </w:p>
    <w:p>
      <w:r>
        <w:rPr>
          <w:rFonts w:ascii="Segoe UI" w:hAnsi="Segoe UI" w:eastAsia="Segoe UI"/>
          <w:b w:val="0"/>
          <w:sz w:val="22"/>
        </w:rPr>
        <w:t>Respuesta: Sí, en la vista 360 y en /customer-success.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57. ¿Qué es un ticket CS?</w:t>
      </w:r>
    </w:p>
    <w:p>
      <w:r>
        <w:rPr>
          <w:rFonts w:ascii="Segoe UI" w:hAnsi="Segoe UI" w:eastAsia="Segoe UI"/>
          <w:b w:val="0"/>
          <w:sz w:val="22"/>
        </w:rPr>
        <w:t>Pregunta: ¿Qué es un ticket CS?</w:t>
      </w:r>
    </w:p>
    <w:p>
      <w:r>
        <w:rPr>
          <w:rFonts w:ascii="Segoe UI" w:hAnsi="Segoe UI" w:eastAsia="Segoe UI"/>
          <w:b w:val="0"/>
          <w:sz w:val="22"/>
        </w:rPr>
        <w:t>Respuesta: Tarea con TaskType = CS_Ticket, vencimiento 3 días, prioridad configurable.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58. ¿Puedo crear un ticket?</w:t>
      </w:r>
    </w:p>
    <w:p>
      <w:r>
        <w:rPr>
          <w:rFonts w:ascii="Segoe UI" w:hAnsi="Segoe UI" w:eastAsia="Segoe UI"/>
          <w:b w:val="0"/>
          <w:sz w:val="22"/>
        </w:rPr>
        <w:t>Pregunta: ¿Puedo crear un ticket?</w:t>
      </w:r>
    </w:p>
    <w:p>
      <w:r>
        <w:rPr>
          <w:rFonts w:ascii="Segoe UI" w:hAnsi="Segoe UI" w:eastAsia="Segoe UI"/>
          <w:b w:val="0"/>
          <w:sz w:val="22"/>
        </w:rPr>
        <w:t>Respuesta: No. Esa acción es del rol Support.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59. ¿Qué son los casos CS?</w:t>
      </w:r>
    </w:p>
    <w:p>
      <w:r>
        <w:rPr>
          <w:rFonts w:ascii="Segoe UI" w:hAnsi="Segoe UI" w:eastAsia="Segoe UI"/>
          <w:b w:val="0"/>
          <w:sz w:val="22"/>
        </w:rPr>
        <w:t>Pregunta: ¿Qué son los casos CS?</w:t>
      </w:r>
    </w:p>
    <w:p>
      <w:r>
        <w:rPr>
          <w:rFonts w:ascii="Segoe UI" w:hAnsi="Segoe UI" w:eastAsia="Segoe UI"/>
          <w:b w:val="0"/>
          <w:sz w:val="22"/>
        </w:rPr>
        <w:t>Respuesta: Tareas CS_Case_Renewal, CS_Case_Recovery, CS_Case_Expansion, CS_Case_AtRisk.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60. ¿Puedo ejecutar playbooks de Customer Success?</w:t>
      </w:r>
    </w:p>
    <w:p>
      <w:r>
        <w:rPr>
          <w:rFonts w:ascii="Segoe UI" w:hAnsi="Segoe UI" w:eastAsia="Segoe UI"/>
          <w:b w:val="0"/>
          <w:sz w:val="22"/>
        </w:rPr>
        <w:t>Pregunta: ¿Puedo ejecutar playbooks de Customer Success?</w:t>
      </w:r>
    </w:p>
    <w:p>
      <w:r>
        <w:rPr>
          <w:rFonts w:ascii="Segoe UI" w:hAnsi="Segoe UI" w:eastAsia="Segoe UI"/>
          <w:b w:val="0"/>
          <w:sz w:val="22"/>
        </w:rPr>
        <w:t>Respuesta: No. Los playbooks (Onboarding, Rescue, ReEngagement, etc.) requieren acción POST de Support.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E: Deals y pipeline (61–75)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61. ¿Qué es un Deal?</w:t>
      </w:r>
    </w:p>
    <w:p>
      <w:r>
        <w:rPr>
          <w:rFonts w:ascii="Segoe UI" w:hAnsi="Segoe UI" w:eastAsia="Segoe UI"/>
          <w:b w:val="0"/>
          <w:sz w:val="22"/>
        </w:rPr>
        <w:t>Pregunta: ¿Qué es un Deal?</w:t>
      </w:r>
    </w:p>
    <w:p>
      <w:r>
        <w:rPr>
          <w:rFonts w:ascii="Segoe UI" w:hAnsi="Segoe UI" w:eastAsia="Segoe UI"/>
          <w:b w:val="0"/>
          <w:sz w:val="22"/>
        </w:rPr>
        <w:t>Respuesta: Oportunidad de venta vinculada obligatoriamente a un Customer.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62. ¿Cuáles son las etapas del pipeline?</w:t>
      </w:r>
    </w:p>
    <w:p>
      <w:r>
        <w:rPr>
          <w:rFonts w:ascii="Segoe UI" w:hAnsi="Segoe UI" w:eastAsia="Segoe UI"/>
          <w:b w:val="0"/>
          <w:sz w:val="22"/>
        </w:rPr>
        <w:t>Pregunta: ¿Cuáles son las etapas del pipeline?</w:t>
      </w:r>
    </w:p>
    <w:p>
      <w:r>
        <w:rPr>
          <w:rFonts w:ascii="Segoe UI" w:hAnsi="Segoe UI" w:eastAsia="Segoe UI"/>
          <w:b w:val="0"/>
          <w:sz w:val="22"/>
        </w:rPr>
        <w:t>Respuesta: Prospecting, Qualification, Proposal, Negotiation, ClosedWon, ClosedLost.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63. ¿Puedo crear un deal?</w:t>
      </w:r>
    </w:p>
    <w:p>
      <w:r>
        <w:rPr>
          <w:rFonts w:ascii="Segoe UI" w:hAnsi="Segoe UI" w:eastAsia="Segoe UI"/>
          <w:b w:val="0"/>
          <w:sz w:val="22"/>
        </w:rPr>
        <w:t>Pregunta: ¿Puedo crear un deal?</w:t>
      </w:r>
    </w:p>
    <w:p>
      <w:r>
        <w:rPr>
          <w:rFonts w:ascii="Segoe UI" w:hAnsi="Segoe UI" w:eastAsia="Segoe UI"/>
          <w:b w:val="0"/>
          <w:sz w:val="22"/>
        </w:rPr>
        <w:t>Respuesta: No desde rol Viewer.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64. ¿Puedo ver el Kanban de deals?</w:t>
      </w:r>
    </w:p>
    <w:p>
      <w:r>
        <w:rPr>
          <w:rFonts w:ascii="Segoe UI" w:hAnsi="Segoe UI" w:eastAsia="Segoe UI"/>
          <w:b w:val="0"/>
          <w:sz w:val="22"/>
        </w:rPr>
        <w:t>Pregunta: ¿Puedo ver el Kanban de deals?</w:t>
      </w:r>
    </w:p>
    <w:p>
      <w:r>
        <w:rPr>
          <w:rFonts w:ascii="Segoe UI" w:hAnsi="Segoe UI" w:eastAsia="Segoe UI"/>
          <w:b w:val="0"/>
          <w:sz w:val="22"/>
        </w:rPr>
        <w:t>Respuesta: Sí, en /Deals.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65. ¿Puedo ver el monto de un deal?</w:t>
      </w:r>
    </w:p>
    <w:p>
      <w:r>
        <w:rPr>
          <w:rFonts w:ascii="Segoe UI" w:hAnsi="Segoe UI" w:eastAsia="Segoe UI"/>
          <w:b w:val="0"/>
          <w:sz w:val="22"/>
        </w:rPr>
        <w:t>Pregunta: ¿Puedo ver el monto de un deal?</w:t>
      </w:r>
    </w:p>
    <w:p>
      <w:r>
        <w:rPr>
          <w:rFonts w:ascii="Segoe UI" w:hAnsi="Segoe UI" w:eastAsia="Segoe UI"/>
          <w:b w:val="0"/>
          <w:sz w:val="22"/>
        </w:rPr>
        <w:t>Respuesta: Sí, en detalle /Deals/Details/{id}.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66. ¿Qué es ClosedWon?</w:t>
      </w:r>
    </w:p>
    <w:p>
      <w:r>
        <w:rPr>
          <w:rFonts w:ascii="Segoe UI" w:hAnsi="Segoe UI" w:eastAsia="Segoe UI"/>
          <w:b w:val="0"/>
          <w:sz w:val="22"/>
        </w:rPr>
        <w:t>Pregunta: ¿Qué es ClosedWon?</w:t>
      </w:r>
    </w:p>
    <w:p>
      <w:r>
        <w:rPr>
          <w:rFonts w:ascii="Segoe UI" w:hAnsi="Segoe UI" w:eastAsia="Segoe UI"/>
          <w:b w:val="0"/>
          <w:sz w:val="22"/>
        </w:rPr>
        <w:t>Respuesta: Etapa de deal cerrado exitosamente.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67. ¿Qué pasa después de ClosedWon?</w:t>
      </w:r>
    </w:p>
    <w:p>
      <w:r>
        <w:rPr>
          <w:rFonts w:ascii="Segoe UI" w:hAnsi="Segoe UI" w:eastAsia="Segoe UI"/>
          <w:b w:val="0"/>
          <w:sz w:val="22"/>
        </w:rPr>
        <w:t>Pregunta: ¿Qué pasa después de ClosedWon?</w:t>
      </w:r>
    </w:p>
    <w:p>
      <w:r>
        <w:rPr>
          <w:rFonts w:ascii="Segoe UI" w:hAnsi="Segoe UI" w:eastAsia="Segoe UI"/>
          <w:b w:val="0"/>
          <w:sz w:val="22"/>
        </w:rPr>
        <w:t>Respuesta: Automatizaciones de retención pueden crear tareas de onboarding 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68. ¿Puedo cerrar un deal?</w:t>
      </w:r>
    </w:p>
    <w:p>
      <w:r>
        <w:rPr>
          <w:rFonts w:ascii="Segoe UI" w:hAnsi="Segoe UI" w:eastAsia="Segoe UI"/>
          <w:b w:val="0"/>
          <w:sz w:val="22"/>
        </w:rPr>
        <w:t>Pregunta: ¿Puedo cerrar un deal?</w:t>
      </w:r>
    </w:p>
    <w:p>
      <w:r>
        <w:rPr>
          <w:rFonts w:ascii="Segoe UI" w:hAnsi="Segoe UI" w:eastAsia="Segoe UI"/>
          <w:b w:val="0"/>
          <w:sz w:val="22"/>
        </w:rPr>
        <w:t>Respuesta: No. Requiere Sales/Manager/Admin.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69. ¿Qué es un deal estancado?</w:t>
      </w:r>
    </w:p>
    <w:p>
      <w:r>
        <w:rPr>
          <w:rFonts w:ascii="Segoe UI" w:hAnsi="Segoe UI" w:eastAsia="Segoe UI"/>
          <w:b w:val="0"/>
          <w:sz w:val="22"/>
        </w:rPr>
        <w:t>Pregunta: ¿Qué es un deal estancado?</w:t>
      </w:r>
    </w:p>
    <w:p>
      <w:r>
        <w:rPr>
          <w:rFonts w:ascii="Segoe UI" w:hAnsi="Segoe UI" w:eastAsia="Segoe UI"/>
          <w:b w:val="0"/>
          <w:sz w:val="22"/>
        </w:rPr>
        <w:t>Respuesta: Deal sin movimiento que dispara tarea SLA_DealAtRisk.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70. ¿Dónde veo deals ganados vs perdidos?</w:t>
      </w:r>
    </w:p>
    <w:p>
      <w:r>
        <w:rPr>
          <w:rFonts w:ascii="Segoe UI" w:hAnsi="Segoe UI" w:eastAsia="Segoe UI"/>
          <w:b w:val="0"/>
          <w:sz w:val="22"/>
        </w:rPr>
        <w:t>Pregunta: ¿Dónde veo deals ganados vs perdidos?</w:t>
      </w:r>
    </w:p>
    <w:p>
      <w:r>
        <w:rPr>
          <w:rFonts w:ascii="Segoe UI" w:hAnsi="Segoe UI" w:eastAsia="Segoe UI"/>
          <w:b w:val="0"/>
          <w:sz w:val="22"/>
        </w:rPr>
        <w:t>Respuesta: En /Deals filtrando por etapa, o en /revenue / /executive.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71. ¿Un deal puede existir sin cliente?</w:t>
      </w:r>
    </w:p>
    <w:p>
      <w:r>
        <w:rPr>
          <w:rFonts w:ascii="Segoe UI" w:hAnsi="Segoe UI" w:eastAsia="Segoe UI"/>
          <w:b w:val="0"/>
          <w:sz w:val="22"/>
        </w:rPr>
        <w:t>Pregunta: ¿Un deal puede existir sin cliente?</w:t>
      </w:r>
    </w:p>
    <w:p>
      <w:r>
        <w:rPr>
          <w:rFonts w:ascii="Segoe UI" w:hAnsi="Segoe UI" w:eastAsia="Segoe UI"/>
          <w:b w:val="0"/>
          <w:sz w:val="22"/>
        </w:rPr>
        <w:t>Respuesta: No. Customer es obligatorio en la creación.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72. ¿Puedo ver la probabilidad por etapa?</w:t>
      </w:r>
    </w:p>
    <w:p>
      <w:r>
        <w:rPr>
          <w:rFonts w:ascii="Segoe UI" w:hAnsi="Segoe UI" w:eastAsia="Segoe UI"/>
          <w:b w:val="0"/>
          <w:sz w:val="22"/>
        </w:rPr>
        <w:t>Pregunta: ¿Puedo ver la probabilidad por etapa?</w:t>
      </w:r>
    </w:p>
    <w:p>
      <w:r>
        <w:rPr>
          <w:rFonts w:ascii="Segoe UI" w:hAnsi="Segoe UI" w:eastAsia="Segoe UI"/>
          <w:b w:val="0"/>
          <w:sz w:val="22"/>
        </w:rPr>
        <w:t>Respuesta: Sí, implícita en la etapa: Prospecting ~10%, Qualification ~25%, Proposal ~50%, Negotiation ~75%.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73. ¿Puedo importar deals?</w:t>
      </w:r>
    </w:p>
    <w:p>
      <w:r>
        <w:rPr>
          <w:rFonts w:ascii="Segoe UI" w:hAnsi="Segoe UI" w:eastAsia="Segoe UI"/>
          <w:b w:val="0"/>
          <w:sz w:val="22"/>
        </w:rPr>
        <w:t>Pregunta: ¿Puedo importar deals?</w:t>
      </w:r>
    </w:p>
    <w:p>
      <w:r>
        <w:rPr>
          <w:rFonts w:ascii="Segoe UI" w:hAnsi="Segoe UI" w:eastAsia="Segoe UI"/>
          <w:b w:val="0"/>
          <w:sz w:val="22"/>
        </w:rPr>
        <w:t>Respuesta: No desde rol Viewer.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74. ¿Puedo hacer acciones masivas en deals?</w:t>
      </w:r>
    </w:p>
    <w:p>
      <w:r>
        <w:rPr>
          <w:rFonts w:ascii="Segoe UI" w:hAnsi="Segoe UI" w:eastAsia="Segoe UI"/>
          <w:b w:val="0"/>
          <w:sz w:val="22"/>
        </w:rPr>
        <w:t>Pregunta: ¿Puedo hacer acciones masivas en deals?</w:t>
      </w:r>
    </w:p>
    <w:p>
      <w:r>
        <w:rPr>
          <w:rFonts w:ascii="Segoe UI" w:hAnsi="Segoe UI" w:eastAsia="Segoe UI"/>
          <w:b w:val="0"/>
          <w:sz w:val="22"/>
        </w:rPr>
        <w:t>Respuesta: No. /Deals/BulkActions requiere escritura.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75. ¿Cómo reporto un deal con datos incorrectos?</w:t>
      </w:r>
    </w:p>
    <w:p>
      <w:r>
        <w:rPr>
          <w:rFonts w:ascii="Segoe UI" w:hAnsi="Segoe UI" w:eastAsia="Segoe UI"/>
          <w:b w:val="0"/>
          <w:sz w:val="22"/>
        </w:rPr>
        <w:t>Pregunta: ¿Cómo reporto un deal con datos incorrectos?</w:t>
      </w:r>
    </w:p>
    <w:p>
      <w:r>
        <w:rPr>
          <w:rFonts w:ascii="Segoe UI" w:hAnsi="Segoe UI" w:eastAsia="Segoe UI"/>
          <w:b w:val="0"/>
          <w:sz w:val="22"/>
        </w:rPr>
        <w:t>Respuesta: Notificar al ejecutivo Sales asignado o al 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F: Revenue, forecast e IA (76–90)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76. ¿Qué es Revenue OS?</w:t>
      </w:r>
    </w:p>
    <w:p>
      <w:r>
        <w:rPr>
          <w:rFonts w:ascii="Segoe UI" w:hAnsi="Segoe UI" w:eastAsia="Segoe UI"/>
          <w:b w:val="0"/>
          <w:sz w:val="22"/>
        </w:rPr>
        <w:t>Pregunta: ¿Qué es Revenue OS?</w:t>
      </w:r>
    </w:p>
    <w:p>
      <w:r>
        <w:rPr>
          <w:rFonts w:ascii="Segoe UI" w:hAnsi="Segoe UI" w:eastAsia="Segoe UI"/>
          <w:b w:val="0"/>
          <w:sz w:val="22"/>
        </w:rPr>
        <w:t>Respuesta: Dashboard de ingresos en /revenue con KPIs, fugas y forecast.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77. ¿Puedo ver el forecast?</w:t>
      </w:r>
    </w:p>
    <w:p>
      <w:r>
        <w:rPr>
          <w:rFonts w:ascii="Segoe UI" w:hAnsi="Segoe UI" w:eastAsia="Segoe UI"/>
          <w:b w:val="0"/>
          <w:sz w:val="22"/>
        </w:rPr>
        <w:t>Pregunta: ¿Puedo ver el forecast?</w:t>
      </w:r>
    </w:p>
    <w:p>
      <w:r>
        <w:rPr>
          <w:rFonts w:ascii="Segoe UI" w:hAnsi="Segoe UI" w:eastAsia="Segoe UI"/>
          <w:b w:val="0"/>
          <w:sz w:val="22"/>
        </w:rPr>
        <w:t>Respuesta: Sí. Proyecciones a 30, 60 y 90 días.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78. ¿Qué es el forecast ponderado?</w:t>
      </w:r>
    </w:p>
    <w:p>
      <w:r>
        <w:rPr>
          <w:rFonts w:ascii="Segoe UI" w:hAnsi="Segoe UI" w:eastAsia="Segoe UI"/>
          <w:b w:val="0"/>
          <w:sz w:val="22"/>
        </w:rPr>
        <w:t>Pregunta: ¿Qué es el forecast ponderado?</w:t>
      </w:r>
    </w:p>
    <w:p>
      <w:r>
        <w:rPr>
          <w:rFonts w:ascii="Segoe UI" w:hAnsi="Segoe UI" w:eastAsia="Segoe UI"/>
          <w:b w:val="0"/>
          <w:sz w:val="22"/>
        </w:rPr>
        <w:t>Respuesta: Monto del pipeline ajustado por probabilidad de etapa.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79. ¿Qué son las fugas de revenue?</w:t>
      </w:r>
    </w:p>
    <w:p>
      <w:r>
        <w:rPr>
          <w:rFonts w:ascii="Segoe UI" w:hAnsi="Segoe UI" w:eastAsia="Segoe UI"/>
          <w:b w:val="0"/>
          <w:sz w:val="22"/>
        </w:rPr>
        <w:t>Pregunta: ¿Qué son las fugas de revenue?</w:t>
      </w:r>
    </w:p>
    <w:p>
      <w:r>
        <w:rPr>
          <w:rFonts w:ascii="Segoe UI" w:hAnsi="Segoe UI" w:eastAsia="Segoe UI"/>
          <w:b w:val="0"/>
          <w:sz w:val="22"/>
        </w:rPr>
        <w:t>Respuesta: Oportunidades o clientes identificados en riesgo de pérdida de ingreso.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80. ¿Qué es Trust Studio?</w:t>
      </w:r>
    </w:p>
    <w:p>
      <w:r>
        <w:rPr>
          <w:rFonts w:ascii="Segoe UI" w:hAnsi="Segoe UI" w:eastAsia="Segoe UI"/>
          <w:b w:val="0"/>
          <w:sz w:val="22"/>
        </w:rPr>
        <w:t>Pregunta: ¿Qué es Trust Studio?</w:t>
      </w:r>
    </w:p>
    <w:p>
      <w:r>
        <w:rPr>
          <w:rFonts w:ascii="Segoe UI" w:hAnsi="Segoe UI" w:eastAsia="Segoe UI"/>
          <w:b w:val="0"/>
          <w:sz w:val="22"/>
        </w:rPr>
        <w:t>Respuesta: Buzón HITL en /TrustInbox para aprobar decisiones autónomas de IA.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81. ¿Puedo aprobar decisiones IA?</w:t>
      </w:r>
    </w:p>
    <w:p>
      <w:r>
        <w:rPr>
          <w:rFonts w:ascii="Segoe UI" w:hAnsi="Segoe UI" w:eastAsia="Segoe UI"/>
          <w:b w:val="0"/>
          <w:sz w:val="22"/>
        </w:rPr>
        <w:t>Pregunta: ¿Puedo aprobar decisiones IA?</w:t>
      </w:r>
    </w:p>
    <w:p>
      <w:r>
        <w:rPr>
          <w:rFonts w:ascii="Segoe UI" w:hAnsi="Segoe UI" w:eastAsia="Segoe UI"/>
          <w:b w:val="0"/>
          <w:sz w:val="22"/>
        </w:rPr>
        <w:t>Respuesta: No en operación estándar. Es función de Admin/Manager.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82. ¿Qué son los Agents?</w:t>
      </w:r>
    </w:p>
    <w:p>
      <w:r>
        <w:rPr>
          <w:rFonts w:ascii="Segoe UI" w:hAnsi="Segoe UI" w:eastAsia="Segoe UI"/>
          <w:b w:val="0"/>
          <w:sz w:val="22"/>
        </w:rPr>
        <w:t>Pregunta: ¿Qué son los Agents?</w:t>
      </w:r>
    </w:p>
    <w:p>
      <w:r>
        <w:rPr>
          <w:rFonts w:ascii="Segoe UI" w:hAnsi="Segoe UI" w:eastAsia="Segoe UI"/>
          <w:b w:val="0"/>
          <w:sz w:val="22"/>
        </w:rPr>
        <w:t>Respuesta: Workforce autónomo visible en /Agents — agentes IA y decisiones recientes.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83. ¿Qué es Memory?</w:t>
      </w:r>
    </w:p>
    <w:p>
      <w:r>
        <w:rPr>
          <w:rFonts w:ascii="Segoe UI" w:hAnsi="Segoe UI" w:eastAsia="Segoe UI"/>
          <w:b w:val="0"/>
          <w:sz w:val="22"/>
        </w:rPr>
        <w:t>Pregunta: ¿Qué es Memory?</w:t>
      </w:r>
    </w:p>
    <w:p>
      <w:r>
        <w:rPr>
          <w:rFonts w:ascii="Segoe UI" w:hAnsi="Segoe UI" w:eastAsia="Segoe UI"/>
          <w:b w:val="0"/>
          <w:sz w:val="22"/>
        </w:rPr>
        <w:t>Respuesta: Memoria empresarial semántica en /Memory.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84. ¿Qué es el Outcome Fabric?</w:t>
      </w:r>
    </w:p>
    <w:p>
      <w:r>
        <w:rPr>
          <w:rFonts w:ascii="Segoe UI" w:hAnsi="Segoe UI" w:eastAsia="Segoe UI"/>
          <w:b w:val="0"/>
          <w:sz w:val="22"/>
        </w:rPr>
        <w:t>Pregunta: ¿Qué es el Outcome Fabric?</w:t>
      </w:r>
    </w:p>
    <w:p>
      <w:r>
        <w:rPr>
          <w:rFonts w:ascii="Segoe UI" w:hAnsi="Segoe UI" w:eastAsia="Segoe UI"/>
          <w:b w:val="0"/>
          <w:sz w:val="22"/>
        </w:rPr>
        <w:t>Respuesta: Registro de resultados de acciones autónomas en /command/outcomes.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85. ¿Puedo ver playbooks autónomos?</w:t>
      </w:r>
    </w:p>
    <w:p>
      <w:r>
        <w:rPr>
          <w:rFonts w:ascii="Segoe UI" w:hAnsi="Segoe UI" w:eastAsia="Segoe UI"/>
          <w:b w:val="0"/>
          <w:sz w:val="22"/>
        </w:rPr>
        <w:t>Pregunta: ¿Puedo ver playbooks autónomos?</w:t>
      </w:r>
    </w:p>
    <w:p>
      <w:r>
        <w:rPr>
          <w:rFonts w:ascii="Segoe UI" w:hAnsi="Segoe UI" w:eastAsia="Segoe UI"/>
          <w:b w:val="0"/>
          <w:sz w:val="22"/>
        </w:rPr>
        <w:t>Respuesta: Sí en consulta en /command/playbooks.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86. ¿Qué es el kill-switch?</w:t>
      </w:r>
    </w:p>
    <w:p>
      <w:r>
        <w:rPr>
          <w:rFonts w:ascii="Segoe UI" w:hAnsi="Segoe UI" w:eastAsia="Segoe UI"/>
          <w:b w:val="0"/>
          <w:sz w:val="22"/>
        </w:rPr>
        <w:t>Pregunta: ¿Qué es el kill-switch?</w:t>
      </w:r>
    </w:p>
    <w:p>
      <w:r>
        <w:rPr>
          <w:rFonts w:ascii="Segoe UI" w:hAnsi="Segoe UI" w:eastAsia="Segoe UI"/>
          <w:b w:val="0"/>
          <w:sz w:val="22"/>
        </w:rPr>
        <w:t>Respuesta: Configuración en Settings que desactiva operaciones autónomas. Viewer no puede modificarla.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87. ¿Qué es el modo Supervised?</w:t>
      </w:r>
    </w:p>
    <w:p>
      <w:r>
        <w:rPr>
          <w:rFonts w:ascii="Segoe UI" w:hAnsi="Segoe UI" w:eastAsia="Segoe UI"/>
          <w:b w:val="0"/>
          <w:sz w:val="22"/>
        </w:rPr>
        <w:t>Pregunta: ¿Qué es el modo Supervised?</w:t>
      </w:r>
    </w:p>
    <w:p>
      <w:r>
        <w:rPr>
          <w:rFonts w:ascii="Segoe UI" w:hAnsi="Segoe UI" w:eastAsia="Segoe UI"/>
          <w:b w:val="0"/>
          <w:sz w:val="22"/>
        </w:rPr>
        <w:t>Respuesta: Modo de operación IA por defecto que requiere supervisión humana antes de impacto real.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88. ¿Dónde veo el win rate?</w:t>
      </w:r>
    </w:p>
    <w:p>
      <w:r>
        <w:rPr>
          <w:rFonts w:ascii="Segoe UI" w:hAnsi="Segoe UI" w:eastAsia="Segoe UI"/>
          <w:b w:val="0"/>
          <w:sz w:val="22"/>
        </w:rPr>
        <w:t>Pregunta: ¿Dónde veo el win rate?</w:t>
      </w:r>
    </w:p>
    <w:p>
      <w:r>
        <w:rPr>
          <w:rFonts w:ascii="Segoe UI" w:hAnsi="Segoe UI" w:eastAsia="Segoe UI"/>
          <w:b w:val="0"/>
          <w:sz w:val="22"/>
        </w:rPr>
        <w:t>Respuesta: En /revenue o /executive.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89. ¿Puedo ver performance por vendedor?</w:t>
      </w:r>
    </w:p>
    <w:p>
      <w:r>
        <w:rPr>
          <w:rFonts w:ascii="Segoe UI" w:hAnsi="Segoe UI" w:eastAsia="Segoe UI"/>
          <w:b w:val="0"/>
          <w:sz w:val="22"/>
        </w:rPr>
        <w:t>Pregunta: ¿Puedo ver performance por vendedor?</w:t>
      </w:r>
    </w:p>
    <w:p>
      <w:r>
        <w:rPr>
          <w:rFonts w:ascii="Segoe UI" w:hAnsi="Segoe UI" w:eastAsia="Segoe UI"/>
          <w:b w:val="0"/>
          <w:sz w:val="22"/>
        </w:rPr>
        <w:t>Respuesta: Sí, en /executive vía SalesPerformanceEngine.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90. ¿La IA puede crear tareas automáticamente?</w:t>
      </w:r>
    </w:p>
    <w:p>
      <w:r>
        <w:rPr>
          <w:rFonts w:ascii="Segoe UI" w:hAnsi="Segoe UI" w:eastAsia="Segoe UI"/>
          <w:b w:val="0"/>
          <w:sz w:val="22"/>
        </w:rPr>
        <w:t>Pregunta: ¿La IA puede crear tareas automáticamente?</w:t>
      </w:r>
    </w:p>
    <w:p>
      <w:r>
        <w:rPr>
          <w:rFonts w:ascii="Segoe UI" w:hAnsi="Segoe UI" w:eastAsia="Segoe UI"/>
          <w:b w:val="0"/>
          <w:sz w:val="22"/>
        </w:rPr>
        <w:t>Respuesta: Sí, vía automatizaciones de Revenue y Customer Success (SLA, playbooks, churn alerts).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G: Operaciones, seguridad y escalamiento (91–100)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91. ¿Dónde veo tareas SLA vencidas?</w:t>
      </w:r>
    </w:p>
    <w:p>
      <w:r>
        <w:rPr>
          <w:rFonts w:ascii="Segoe UI" w:hAnsi="Segoe UI" w:eastAsia="Segoe UI"/>
          <w:b w:val="0"/>
          <w:sz w:val="22"/>
        </w:rPr>
        <w:t>Pregunta: ¿Dónde veo tareas SLA vencidas?</w:t>
      </w:r>
    </w:p>
    <w:p>
      <w:r>
        <w:rPr>
          <w:rFonts w:ascii="Segoe UI" w:hAnsi="Segoe UI" w:eastAsia="Segoe UI"/>
          <w:b w:val="0"/>
          <w:sz w:val="22"/>
        </w:rPr>
        <w:t>Respuesta: En /Tasks con filtro de overdue.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92. ¿Qué es Failed Events?</w:t>
      </w:r>
    </w:p>
    <w:p>
      <w:r>
        <w:rPr>
          <w:rFonts w:ascii="Segoe UI" w:hAnsi="Segoe UI" w:eastAsia="Segoe UI"/>
          <w:b w:val="0"/>
          <w:sz w:val="22"/>
        </w:rPr>
        <w:t>Pregunta: ¿Qué es Failed Events?</w:t>
      </w:r>
    </w:p>
    <w:p>
      <w:r>
        <w:rPr>
          <w:rFonts w:ascii="Segoe UI" w:hAnsi="Segoe UI" w:eastAsia="Segoe UI"/>
          <w:b w:val="0"/>
          <w:sz w:val="22"/>
        </w:rPr>
        <w:t>Respuesta: Cola DLQ de eventos no procesados en /FailedEvents.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93. ¿Puedo reprocesar un evento fallido?</w:t>
      </w:r>
    </w:p>
    <w:p>
      <w:r>
        <w:rPr>
          <w:rFonts w:ascii="Segoe UI" w:hAnsi="Segoe UI" w:eastAsia="Segoe UI"/>
          <w:b w:val="0"/>
          <w:sz w:val="22"/>
        </w:rPr>
        <w:t>Pregunta: ¿Puedo reprocesar un evento fallido?</w:t>
      </w:r>
    </w:p>
    <w:p>
      <w:r>
        <w:rPr>
          <w:rFonts w:ascii="Segoe UI" w:hAnsi="Segoe UI" w:eastAsia="Segoe UI"/>
          <w:b w:val="0"/>
          <w:sz w:val="22"/>
        </w:rPr>
        <w:t>Respuesta: La acción Replay está disponible autenticado; en la práctica es responsabilidad de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94. ¿Dónde veo el historial de cambios?</w:t>
      </w:r>
    </w:p>
    <w:p>
      <w:r>
        <w:rPr>
          <w:rFonts w:ascii="Segoe UI" w:hAnsi="Segoe UI" w:eastAsia="Segoe UI"/>
          <w:b w:val="0"/>
          <w:sz w:val="22"/>
        </w:rPr>
        <w:t>Pregunta: ¿Dónde veo el historial de cambios?</w:t>
      </w:r>
    </w:p>
    <w:p>
      <w:r>
        <w:rPr>
          <w:rFonts w:ascii="Segoe UI" w:hAnsi="Segoe UI" w:eastAsia="Segoe UI"/>
          <w:b w:val="0"/>
          <w:sz w:val="22"/>
        </w:rPr>
        <w:t>Respuesta: En /Audit — event sourcing del tenant.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95. ¿Qué integraciones soporta el sistema?</w:t>
      </w:r>
    </w:p>
    <w:p>
      <w:r>
        <w:rPr>
          <w:rFonts w:ascii="Segoe UI" w:hAnsi="Segoe UI" w:eastAsia="Segoe UI"/>
          <w:b w:val="0"/>
          <w:sz w:val="22"/>
        </w:rPr>
        <w:t>Pregunta: ¿Qué integraciones soporta el sistema?</w:t>
      </w:r>
    </w:p>
    <w:p>
      <w:r>
        <w:rPr>
          <w:rFonts w:ascii="Segoe UI" w:hAnsi="Segoe UI" w:eastAsia="Segoe UI"/>
          <w:b w:val="0"/>
          <w:sz w:val="22"/>
        </w:rPr>
        <w:t>Respuesta: HubSpot, Salesforce, Gmail, Outlook, Stripe.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96. ¿Puedo conectar una integración?</w:t>
      </w:r>
    </w:p>
    <w:p>
      <w:r>
        <w:rPr>
          <w:rFonts w:ascii="Segoe UI" w:hAnsi="Segoe UI" w:eastAsia="Segoe UI"/>
          <w:b w:val="0"/>
          <w:sz w:val="22"/>
        </w:rPr>
        <w:t>Pregunta: ¿Puedo conectar una integración?</w:t>
      </w:r>
    </w:p>
    <w:p>
      <w:r>
        <w:rPr>
          <w:rFonts w:ascii="Segoe UI" w:hAnsi="Segoe UI" w:eastAsia="Segoe UI"/>
          <w:b w:val="0"/>
          <w:sz w:val="22"/>
        </w:rPr>
        <w:t>Respuesta: No. Configuración de Admin/Manager en /Integrations.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97. ¿Cómo solicito permisos de escritura?</w:t>
      </w:r>
    </w:p>
    <w:p>
      <w:r>
        <w:rPr>
          <w:rFonts w:ascii="Segoe UI" w:hAnsi="Segoe UI" w:eastAsia="Segoe UI"/>
          <w:b w:val="0"/>
          <w:sz w:val="22"/>
        </w:rPr>
        <w:t>Pregunta: ¿Cómo solicito permisos de escritura?</w:t>
      </w:r>
    </w:p>
    <w:p>
      <w:r>
        <w:rPr>
          <w:rFonts w:ascii="Segoe UI" w:hAnsi="Segoe UI" w:eastAsia="Segoe UI"/>
          <w:b w:val="0"/>
          <w:sz w:val="22"/>
        </w:rPr>
        <w:t>Respuesta: Contactar al Admin para evaluación de rol Sales, Support o Manager según necesidad.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/>
          <w:sz w:val="22"/>
        </w:rPr>
        <w:t>98. ¿Debo preocuparme por la &gt; **RIESGO** Brecha UI vs API?</w:t>
      </w:r>
    </w:p>
    <w:p>
      <w:r>
        <w:rPr>
          <w:rFonts w:ascii="Segoe UI" w:hAnsi="Segoe UI" w:eastAsia="Segoe UI"/>
          <w:b w:val="0"/>
          <w:sz w:val="22"/>
        </w:rPr>
        <w:t>Como Viewer, opere solo vía UI. No intente POST comerciales aunque esté autenticado.</w:t>
      </w:r>
    </w:p>
    <w:p>
      <w:r>
        <w:rPr>
          <w:rFonts w:ascii="Segoe UI" w:hAnsi="Segoe UI" w:eastAsia="Segoe UI"/>
          <w:b/>
          <w:sz w:val="22"/>
        </w:rPr>
        <w:t>99. ¿A quién contacto si veo &gt; **ADVERTENCIA** Access Denied?</w:t>
      </w:r>
    </w:p>
    <w:p>
      <w:r>
        <w:rPr>
          <w:rFonts w:ascii="Segoe UI" w:hAnsi="Segoe UI" w:eastAsia="Segoe UI"/>
          <w:b w:val="0"/>
          <w:sz w:val="22"/>
        </w:rPr>
        <w:t>Al Admin del tenant para verificar su rol asignado.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100. ¿Dónde encuentro más documentación?</w:t>
      </w:r>
    </w:p>
    <w:p>
      <w:r>
        <w:rPr>
          <w:rFonts w:ascii="Segoe UI" w:hAnsi="Segoe UI" w:eastAsia="Segoe UI"/>
          <w:b w:val="0"/>
          <w:sz w:val="22"/>
        </w:rPr>
        <w:t>Pregunta: ¿Dónde encuentro más documentación?</w:t>
      </w:r>
    </w:p>
    <w:p>
      <w:r>
        <w:rPr>
          <w:rFonts w:ascii="Segoe UI" w:hAnsi="Segoe UI" w:eastAsia="Segoe UI"/>
          <w:b w:val="0"/>
          <w:sz w:val="22"/>
        </w:rPr>
        <w:t>Respuesta: En Documentation/: guías por rol (Sales, Support, Admin), playbooks CS, onboarding y marketing.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*Manual basado en: DemoRoleUsers.cs, RoleHomeRedirect.cs, CommercialWriteAuthorizationMiddleware.cs, Users/Roles.cshtml.cs, Lead.cs, Deal.cs, CustomerSuccessOsService.cs.*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Viewer User Manual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