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03319056"/>
        <w:docPartObj>
          <w:docPartGallery w:val="Cover Pages"/>
          <w:docPartUnique/>
        </w:docPartObj>
      </w:sdtPr>
      <w:sdtEndPr>
        <w:rPr>
          <w:rFonts w:eastAsiaTheme="minorHAnsi"/>
          <w:color w:val="auto"/>
          <w:sz w:val="24"/>
          <w:szCs w:val="24"/>
          <w:lang w:val="es-MX" w:eastAsia="en-US"/>
        </w:rPr>
      </w:sdtEndPr>
      <w:sdtContent>
        <w:p w:rsidR="00206CD4" w:rsidRDefault="00206CD4">
          <w:pPr>
            <w:pStyle w:val="Sinespaciado"/>
            <w:spacing w:before="1540" w:after="240"/>
            <w:jc w:val="center"/>
            <w:rPr>
              <w:color w:val="4472C4" w:themeColor="accent1"/>
            </w:rPr>
          </w:pPr>
          <w:r>
            <w:rPr>
              <w:noProof/>
            </w:rPr>
            <w:drawing>
              <wp:anchor distT="0" distB="0" distL="114300" distR="114300" simplePos="0" relativeHeight="251660288" behindDoc="0" locked="0" layoutInCell="1" allowOverlap="1">
                <wp:simplePos x="0" y="0"/>
                <wp:positionH relativeFrom="column">
                  <wp:posOffset>4939665</wp:posOffset>
                </wp:positionH>
                <wp:positionV relativeFrom="paragraph">
                  <wp:posOffset>-410845</wp:posOffset>
                </wp:positionV>
                <wp:extent cx="1378545" cy="965200"/>
                <wp:effectExtent l="0" t="0" r="635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esco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78545" cy="9652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simplePos x="0" y="0"/>
                <wp:positionH relativeFrom="column">
                  <wp:posOffset>-629285</wp:posOffset>
                </wp:positionH>
                <wp:positionV relativeFrom="paragraph">
                  <wp:posOffset>-588645</wp:posOffset>
                </wp:positionV>
                <wp:extent cx="1047784" cy="1447800"/>
                <wp:effectExtent l="0" t="0" r="6350" b="0"/>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oip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47784" cy="1447800"/>
                        </a:xfrm>
                        <a:prstGeom prst="rect">
                          <a:avLst/>
                        </a:prstGeom>
                      </pic:spPr>
                    </pic:pic>
                  </a:graphicData>
                </a:graphic>
                <wp14:sizeRelH relativeFrom="page">
                  <wp14:pctWidth>0</wp14:pctWidth>
                </wp14:sizeRelH>
                <wp14:sizeRelV relativeFrom="page">
                  <wp14:pctHeight>0</wp14:pctHeight>
                </wp14:sizeRelV>
              </wp:anchor>
            </w:drawing>
          </w:r>
          <w:r>
            <w:rPr>
              <w:noProof/>
              <w:color w:val="4472C4" w:themeColor="accent1"/>
              <w:lang w:val="es-ES" w:eastAsia="es-ES"/>
            </w:rPr>
            <w:drawing>
              <wp:inline distT="0" distB="0" distL="0" distR="0" wp14:anchorId="1BC2144A" wp14:editId="7F91292E">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80E1D792C93482459E7C49A7B8A987B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206CD4" w:rsidRDefault="00206CD4">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COMPILADORES</w:t>
              </w:r>
            </w:p>
          </w:sdtContent>
        </w:sdt>
        <w:sdt>
          <w:sdtPr>
            <w:rPr>
              <w:color w:val="4472C4" w:themeColor="accent1"/>
              <w:sz w:val="28"/>
              <w:szCs w:val="28"/>
            </w:rPr>
            <w:alias w:val="Subtítulo"/>
            <w:tag w:val=""/>
            <w:id w:val="328029620"/>
            <w:placeholder>
              <w:docPart w:val="067D740914B1AC4E8B14F50C772CA68B"/>
            </w:placeholder>
            <w:dataBinding w:prefixMappings="xmlns:ns0='http://purl.org/dc/elements/1.1/' xmlns:ns1='http://schemas.openxmlformats.org/package/2006/metadata/core-properties' " w:xpath="/ns1:coreProperties[1]/ns0:subject[1]" w:storeItemID="{6C3C8BC8-F283-45AE-878A-BAB7291924A1}"/>
            <w:text/>
          </w:sdtPr>
          <w:sdtContent>
            <w:p w:rsidR="00206CD4" w:rsidRDefault="00206CD4">
              <w:pPr>
                <w:pStyle w:val="Sinespaciado"/>
                <w:jc w:val="center"/>
                <w:rPr>
                  <w:color w:val="4472C4" w:themeColor="accent1"/>
                  <w:sz w:val="28"/>
                  <w:szCs w:val="28"/>
                </w:rPr>
              </w:pPr>
              <w:r>
                <w:rPr>
                  <w:color w:val="4472C4" w:themeColor="accent1"/>
                  <w:sz w:val="28"/>
                  <w:szCs w:val="28"/>
                </w:rPr>
                <w:t>PRÁCTICA 1 – YACC BÁSICO (NÚMEROS COMPLEJOS)</w:t>
              </w:r>
            </w:p>
          </w:sdtContent>
        </w:sdt>
        <w:p w:rsidR="00206CD4" w:rsidRDefault="00206CD4">
          <w:pPr>
            <w:pStyle w:val="Sinespaciado"/>
            <w:spacing w:before="480"/>
            <w:jc w:val="center"/>
            <w:rPr>
              <w:color w:val="4472C4" w:themeColor="accent1"/>
            </w:rPr>
          </w:pPr>
          <w:r>
            <w:rPr>
              <w:noProof/>
              <w:color w:val="4472C4" w:themeColor="accent1"/>
              <w:lang w:val="es-ES" w:eastAsia="es-ES"/>
            </w:rPr>
            <mc:AlternateContent>
              <mc:Choice Requires="wps">
                <w:drawing>
                  <wp:anchor distT="0" distB="0" distL="114300" distR="114300" simplePos="0" relativeHeight="251659264" behindDoc="0" locked="0" layoutInCell="1" allowOverlap="1" wp14:anchorId="7EE5C2CB" wp14:editId="4F6ED3F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0-02-25T00:00:00Z">
                                    <w:dateFormat w:val="d 'de' MMMM 'de' yyyy"/>
                                    <w:lid w:val="es-ES"/>
                                    <w:storeMappedDataAs w:val="dateTime"/>
                                    <w:calendar w:val="gregorian"/>
                                  </w:date>
                                </w:sdtPr>
                                <w:sdtContent>
                                  <w:p w:rsidR="00206CD4" w:rsidRDefault="00206CD4">
                                    <w:pPr>
                                      <w:pStyle w:val="Sinespaciado"/>
                                      <w:spacing w:after="40"/>
                                      <w:jc w:val="center"/>
                                      <w:rPr>
                                        <w:caps/>
                                        <w:color w:val="4472C4" w:themeColor="accent1"/>
                                        <w:sz w:val="28"/>
                                        <w:szCs w:val="28"/>
                                      </w:rPr>
                                    </w:pPr>
                                    <w:r>
                                      <w:rPr>
                                        <w:caps/>
                                        <w:color w:val="4472C4" w:themeColor="accent1"/>
                                        <w:sz w:val="28"/>
                                        <w:szCs w:val="28"/>
                                        <w:lang w:val="es-ES"/>
                                      </w:rPr>
                                      <w:t>25 de febrero de 2020</w:t>
                                    </w:r>
                                  </w:p>
                                </w:sdtContent>
                              </w:sdt>
                              <w:p w:rsidR="00206CD4" w:rsidRDefault="00206CD4">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PROFESOR: TECLA PARRA ROBERTO </w:t>
                                    </w:r>
                                    <w:r w:rsidRPr="00F41BC4">
                                      <w:rPr>
                                        <w:caps/>
                                        <w:color w:val="4472C4" w:themeColor="accent1"/>
                                      </w:rPr>
                                      <w:t xml:space="preserve">           </w:t>
                                    </w:r>
                                    <w:r w:rsidRPr="00A23FF5">
                                      <w:rPr>
                                        <w:caps/>
                                        <w:color w:val="4472C4" w:themeColor="accent1"/>
                                      </w:rPr>
                                      <w:t xml:space="preserve">           </w:t>
                                    </w:r>
                                    <w:r w:rsidRPr="00D465A3">
                                      <w:rPr>
                                        <w:caps/>
                                        <w:color w:val="4472C4" w:themeColor="accent1"/>
                                      </w:rPr>
                                      <w:t xml:space="preserve">           </w:t>
                                    </w:r>
                                    <w:r w:rsidRPr="002665A2">
                                      <w:rPr>
                                        <w:caps/>
                                        <w:color w:val="4472C4" w:themeColor="accent1"/>
                                      </w:rPr>
                                      <w:t xml:space="preserve">           </w:t>
                                    </w:r>
                                    <w:r w:rsidRPr="005718F6">
                                      <w:rPr>
                                        <w:caps/>
                                        <w:color w:val="4472C4" w:themeColor="accent1"/>
                                      </w:rPr>
                                      <w:t xml:space="preserve">           </w:t>
                                    </w:r>
                                    <w:r w:rsidRPr="006F026D">
                                      <w:rPr>
                                        <w:caps/>
                                        <w:color w:val="4472C4" w:themeColor="accent1"/>
                                      </w:rPr>
                                      <w:t xml:space="preserve">           </w:t>
                                    </w:r>
                                    <w:r w:rsidRPr="00EA2DAB">
                                      <w:rPr>
                                        <w:caps/>
                                        <w:color w:val="4472C4" w:themeColor="accent1"/>
                                      </w:rPr>
                                      <w:t xml:space="preserve">           </w:t>
                                    </w:r>
                                    <w:r w:rsidRPr="00B75C2A">
                                      <w:rPr>
                                        <w:caps/>
                                        <w:color w:val="4472C4" w:themeColor="accent1"/>
                                      </w:rPr>
                                      <w:t xml:space="preserve">           </w:t>
                                    </w:r>
                                    <w:r w:rsidRPr="00300C71">
                                      <w:rPr>
                                        <w:caps/>
                                        <w:color w:val="4472C4" w:themeColor="accent1"/>
                                      </w:rPr>
                                      <w:t xml:space="preserve">           </w:t>
                                    </w:r>
                                    <w:r>
                                      <w:rPr>
                                        <w:caps/>
                                        <w:color w:val="4472C4" w:themeColor="accent1"/>
                                      </w:rPr>
                                      <w:t xml:space="preserve"> ALUMNO: GUERRA VARGAS IRVING CRISTOBAL</w:t>
                                    </w:r>
                                    <w:r w:rsidRPr="000C464F">
                                      <w:rPr>
                                        <w:caps/>
                                        <w:color w:val="4472C4" w:themeColor="accent1"/>
                                      </w:rPr>
                                      <w:t xml:space="preserve">           </w:t>
                                    </w:r>
                                    <w:r w:rsidRPr="008B76A0">
                                      <w:rPr>
                                        <w:caps/>
                                        <w:color w:val="4472C4" w:themeColor="accent1"/>
                                      </w:rPr>
                                      <w:t xml:space="preserve">           </w:t>
                                    </w:r>
                                    <w:r w:rsidRPr="00E432B8">
                                      <w:rPr>
                                        <w:caps/>
                                        <w:color w:val="4472C4" w:themeColor="accent1"/>
                                      </w:rPr>
                                      <w:t xml:space="preserve">           </w:t>
                                    </w:r>
                                    <w:r w:rsidRPr="00780D2D">
                                      <w:rPr>
                                        <w:caps/>
                                        <w:color w:val="4472C4" w:themeColor="accent1"/>
                                      </w:rPr>
                                      <w:t xml:space="preserve">           </w:t>
                                    </w:r>
                                    <w:r w:rsidRPr="00D51170">
                                      <w:rPr>
                                        <w:caps/>
                                        <w:color w:val="4472C4" w:themeColor="accent1"/>
                                      </w:rPr>
                                      <w:t xml:space="preserve">           </w:t>
                                    </w:r>
                                    <w:r w:rsidRPr="004076F8">
                                      <w:rPr>
                                        <w:caps/>
                                        <w:color w:val="4472C4" w:themeColor="accent1"/>
                                      </w:rPr>
                                      <w:t xml:space="preserve">           </w:t>
                                    </w:r>
                                    <w:r w:rsidRPr="000979D9">
                                      <w:rPr>
                                        <w:caps/>
                                        <w:color w:val="4472C4" w:themeColor="accent1"/>
                                      </w:rPr>
                                      <w:t xml:space="preserve">           </w:t>
                                    </w:r>
                                    <w:r w:rsidRPr="00B262F7">
                                      <w:rPr>
                                        <w:caps/>
                                        <w:color w:val="4472C4" w:themeColor="accent1"/>
                                      </w:rPr>
                                      <w:t xml:space="preserve">           </w:t>
                                    </w:r>
                                    <w:r w:rsidRPr="00D46073">
                                      <w:rPr>
                                        <w:caps/>
                                        <w:color w:val="4472C4" w:themeColor="accent1"/>
                                      </w:rPr>
                                      <w:t xml:space="preserve">           </w:t>
                                    </w:r>
                                    <w:r>
                                      <w:rPr>
                                        <w:caps/>
                                        <w:color w:val="4472C4" w:themeColor="accent1"/>
                                      </w:rPr>
                                      <w:t>GRUPO: 3CM7</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EE5C2CB"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&#13;&#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0-02-25T00:00:00Z">
                              <w:dateFormat w:val="d 'de' MMMM 'de' yyyy"/>
                              <w:lid w:val="es-ES"/>
                              <w:storeMappedDataAs w:val="dateTime"/>
                              <w:calendar w:val="gregorian"/>
                            </w:date>
                          </w:sdtPr>
                          <w:sdtContent>
                            <w:p w:rsidR="00206CD4" w:rsidRDefault="00206CD4">
                              <w:pPr>
                                <w:pStyle w:val="Sinespaciado"/>
                                <w:spacing w:after="40"/>
                                <w:jc w:val="center"/>
                                <w:rPr>
                                  <w:caps/>
                                  <w:color w:val="4472C4" w:themeColor="accent1"/>
                                  <w:sz w:val="28"/>
                                  <w:szCs w:val="28"/>
                                </w:rPr>
                              </w:pPr>
                              <w:r>
                                <w:rPr>
                                  <w:caps/>
                                  <w:color w:val="4472C4" w:themeColor="accent1"/>
                                  <w:sz w:val="28"/>
                                  <w:szCs w:val="28"/>
                                  <w:lang w:val="es-ES"/>
                                </w:rPr>
                                <w:t>25 de febrero de 2020</w:t>
                              </w:r>
                            </w:p>
                          </w:sdtContent>
                        </w:sdt>
                        <w:p w:rsidR="00206CD4" w:rsidRDefault="00206CD4">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PROFESOR: TECLA PARRA ROBERTO </w:t>
                              </w:r>
                              <w:r w:rsidRPr="00F41BC4">
                                <w:rPr>
                                  <w:caps/>
                                  <w:color w:val="4472C4" w:themeColor="accent1"/>
                                </w:rPr>
                                <w:t xml:space="preserve">           </w:t>
                              </w:r>
                              <w:r w:rsidRPr="00A23FF5">
                                <w:rPr>
                                  <w:caps/>
                                  <w:color w:val="4472C4" w:themeColor="accent1"/>
                                </w:rPr>
                                <w:t xml:space="preserve">           </w:t>
                              </w:r>
                              <w:r w:rsidRPr="00D465A3">
                                <w:rPr>
                                  <w:caps/>
                                  <w:color w:val="4472C4" w:themeColor="accent1"/>
                                </w:rPr>
                                <w:t xml:space="preserve">           </w:t>
                              </w:r>
                              <w:r w:rsidRPr="002665A2">
                                <w:rPr>
                                  <w:caps/>
                                  <w:color w:val="4472C4" w:themeColor="accent1"/>
                                </w:rPr>
                                <w:t xml:space="preserve">           </w:t>
                              </w:r>
                              <w:r w:rsidRPr="005718F6">
                                <w:rPr>
                                  <w:caps/>
                                  <w:color w:val="4472C4" w:themeColor="accent1"/>
                                </w:rPr>
                                <w:t xml:space="preserve">           </w:t>
                              </w:r>
                              <w:r w:rsidRPr="006F026D">
                                <w:rPr>
                                  <w:caps/>
                                  <w:color w:val="4472C4" w:themeColor="accent1"/>
                                </w:rPr>
                                <w:t xml:space="preserve">           </w:t>
                              </w:r>
                              <w:r w:rsidRPr="00EA2DAB">
                                <w:rPr>
                                  <w:caps/>
                                  <w:color w:val="4472C4" w:themeColor="accent1"/>
                                </w:rPr>
                                <w:t xml:space="preserve">           </w:t>
                              </w:r>
                              <w:r w:rsidRPr="00B75C2A">
                                <w:rPr>
                                  <w:caps/>
                                  <w:color w:val="4472C4" w:themeColor="accent1"/>
                                </w:rPr>
                                <w:t xml:space="preserve">           </w:t>
                              </w:r>
                              <w:r w:rsidRPr="00300C71">
                                <w:rPr>
                                  <w:caps/>
                                  <w:color w:val="4472C4" w:themeColor="accent1"/>
                                </w:rPr>
                                <w:t xml:space="preserve">           </w:t>
                              </w:r>
                              <w:r>
                                <w:rPr>
                                  <w:caps/>
                                  <w:color w:val="4472C4" w:themeColor="accent1"/>
                                </w:rPr>
                                <w:t xml:space="preserve"> ALUMNO: GUERRA VARGAS IRVING CRISTOBAL</w:t>
                              </w:r>
                              <w:r w:rsidRPr="000C464F">
                                <w:rPr>
                                  <w:caps/>
                                  <w:color w:val="4472C4" w:themeColor="accent1"/>
                                </w:rPr>
                                <w:t xml:space="preserve">           </w:t>
                              </w:r>
                              <w:r w:rsidRPr="008B76A0">
                                <w:rPr>
                                  <w:caps/>
                                  <w:color w:val="4472C4" w:themeColor="accent1"/>
                                </w:rPr>
                                <w:t xml:space="preserve">           </w:t>
                              </w:r>
                              <w:r w:rsidRPr="00E432B8">
                                <w:rPr>
                                  <w:caps/>
                                  <w:color w:val="4472C4" w:themeColor="accent1"/>
                                </w:rPr>
                                <w:t xml:space="preserve">           </w:t>
                              </w:r>
                              <w:r w:rsidRPr="00780D2D">
                                <w:rPr>
                                  <w:caps/>
                                  <w:color w:val="4472C4" w:themeColor="accent1"/>
                                </w:rPr>
                                <w:t xml:space="preserve">           </w:t>
                              </w:r>
                              <w:r w:rsidRPr="00D51170">
                                <w:rPr>
                                  <w:caps/>
                                  <w:color w:val="4472C4" w:themeColor="accent1"/>
                                </w:rPr>
                                <w:t xml:space="preserve">           </w:t>
                              </w:r>
                              <w:r w:rsidRPr="004076F8">
                                <w:rPr>
                                  <w:caps/>
                                  <w:color w:val="4472C4" w:themeColor="accent1"/>
                                </w:rPr>
                                <w:t xml:space="preserve">           </w:t>
                              </w:r>
                              <w:r w:rsidRPr="000979D9">
                                <w:rPr>
                                  <w:caps/>
                                  <w:color w:val="4472C4" w:themeColor="accent1"/>
                                </w:rPr>
                                <w:t xml:space="preserve">           </w:t>
                              </w:r>
                              <w:r w:rsidRPr="00B262F7">
                                <w:rPr>
                                  <w:caps/>
                                  <w:color w:val="4472C4" w:themeColor="accent1"/>
                                </w:rPr>
                                <w:t xml:space="preserve">           </w:t>
                              </w:r>
                              <w:r w:rsidRPr="00D46073">
                                <w:rPr>
                                  <w:caps/>
                                  <w:color w:val="4472C4" w:themeColor="accent1"/>
                                </w:rPr>
                                <w:t xml:space="preserve">           </w:t>
                              </w:r>
                              <w:r>
                                <w:rPr>
                                  <w:caps/>
                                  <w:color w:val="4472C4" w:themeColor="accent1"/>
                                </w:rPr>
                                <w:t>GRUPO: 3CM7</w:t>
                              </w:r>
                            </w:sdtContent>
                          </w:sdt>
                        </w:p>
                      </w:txbxContent>
                    </v:textbox>
                    <w10:wrap anchorx="margin" anchory="page"/>
                  </v:shape>
                </w:pict>
              </mc:Fallback>
            </mc:AlternateContent>
          </w:r>
          <w:r>
            <w:rPr>
              <w:noProof/>
              <w:color w:val="4472C4" w:themeColor="accent1"/>
              <w:lang w:val="es-ES" w:eastAsia="es-ES"/>
            </w:rPr>
            <w:drawing>
              <wp:inline distT="0" distB="0" distL="0" distR="0" wp14:anchorId="69C68C0F" wp14:editId="00F819C8">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06CD4" w:rsidRDefault="00206CD4">
          <w:r>
            <w:br w:type="page"/>
          </w:r>
        </w:p>
      </w:sdtContent>
    </w:sdt>
    <w:p w:rsidR="00206CD4" w:rsidRDefault="00206CD4" w:rsidP="00206CD4">
      <w:pPr>
        <w:pStyle w:val="Ttulo1"/>
      </w:pPr>
      <w:r>
        <w:lastRenderedPageBreak/>
        <w:t>INTRODUCCION</w:t>
      </w:r>
    </w:p>
    <w:p w:rsidR="00206CD4" w:rsidRPr="00206CD4" w:rsidRDefault="00206CD4" w:rsidP="00206CD4">
      <w:pPr>
        <w:pStyle w:val="NormalWeb"/>
        <w:shd w:val="clear" w:color="auto" w:fill="FFFFFF"/>
        <w:rPr>
          <w:rFonts w:asciiTheme="minorHAnsi" w:hAnsiTheme="minorHAnsi" w:cstheme="minorHAnsi"/>
        </w:rPr>
      </w:pPr>
      <w:r w:rsidRPr="00700593">
        <w:rPr>
          <w:rFonts w:asciiTheme="minorHAnsi" w:hAnsiTheme="minorHAnsi" w:cstheme="minorHAnsi"/>
          <w:b/>
          <w:bCs/>
          <w:i/>
          <w:iCs/>
          <w:color w:val="FF0000"/>
        </w:rPr>
        <w:t>Yacc</w:t>
      </w:r>
      <w:r w:rsidR="00700593">
        <w:rPr>
          <w:rFonts w:asciiTheme="minorHAnsi" w:hAnsiTheme="minorHAnsi" w:cstheme="minorHAnsi"/>
        </w:rPr>
        <w:t xml:space="preserve">.- </w:t>
      </w:r>
      <w:r w:rsidRPr="00206CD4">
        <w:rPr>
          <w:rFonts w:asciiTheme="minorHAnsi" w:hAnsiTheme="minorHAnsi" w:cstheme="minorHAnsi"/>
        </w:rPr>
        <w:t xml:space="preserve">Es un ​programa​ para generar ​analizadores sintácticos​. Las siglas del nombre significan Yet Another Compiler-Compiler, es decir, "Otro generador de compiladores más". Genera un analizador sintáctico (la parte de un ​compilador​ que comprueba que la estructura del ​código fuente​ se ajusta a la especificación ​sintáctica​ del lenguaje) basado en una ​gramática analítica​ escrita en una notación similar a la ​BNF​. Yacc genera el ​código​ para el analizador sintáctico en el ​Lenguaje de programación C​. </w:t>
      </w:r>
    </w:p>
    <w:p w:rsidR="00206CD4" w:rsidRPr="00206CD4" w:rsidRDefault="00206CD4" w:rsidP="00206CD4">
      <w:pPr>
        <w:pStyle w:val="NormalWeb"/>
        <w:shd w:val="clear" w:color="auto" w:fill="FFFFFF"/>
        <w:rPr>
          <w:rFonts w:asciiTheme="minorHAnsi" w:hAnsiTheme="minorHAnsi" w:cstheme="minorHAnsi"/>
        </w:rPr>
      </w:pPr>
      <w:r w:rsidRPr="00700593">
        <w:rPr>
          <w:rFonts w:asciiTheme="minorHAnsi" w:hAnsiTheme="minorHAnsi" w:cstheme="minorHAnsi"/>
          <w:b/>
          <w:bCs/>
          <w:i/>
          <w:iCs/>
          <w:color w:val="FF0000"/>
        </w:rPr>
        <w:t>Flex</w:t>
      </w:r>
      <w:r w:rsidR="00700593">
        <w:rPr>
          <w:rFonts w:asciiTheme="minorHAnsi" w:hAnsiTheme="minorHAnsi" w:cstheme="minorHAnsi"/>
        </w:rPr>
        <w:t xml:space="preserve">.- </w:t>
      </w:r>
      <w:r w:rsidRPr="00206CD4">
        <w:rPr>
          <w:rFonts w:asciiTheme="minorHAnsi" w:hAnsiTheme="minorHAnsi" w:cstheme="minorHAnsi"/>
        </w:rPr>
        <w:t xml:space="preserve">Lex es un ​programa​ para generar ​analizadores léxicos​ (en ​inglés​ scanners o lexers). Lex se utiliza comúnmente con el programa ​yacc​ que se utiliza para generar ​análisis sintáctico​. Lex, escrito originalmente por ​Eric Schmidt​ y ​Mike Lesk​, es el analizador léxico estándar en los sistemas ​Unix​, y se incluye en el estándar de ​POSIX​. Lex toma como entrada una especificación de analizador léxico y devuelve como salida el ​código fuente​ implementando el analizador léxico en ​C​. </w:t>
      </w:r>
    </w:p>
    <w:p w:rsidR="00206CD4" w:rsidRDefault="00700593" w:rsidP="00206CD4">
      <w:pPr>
        <w:pStyle w:val="Ttulo1"/>
      </w:pPr>
      <w:r>
        <w:t>OBJETIVO</w:t>
      </w:r>
    </w:p>
    <w:p w:rsidR="00700593" w:rsidRDefault="00700593" w:rsidP="00700593"/>
    <w:p w:rsidR="00700593" w:rsidRPr="00700593" w:rsidRDefault="00700593" w:rsidP="00700593">
      <w:r>
        <w:t>Diseñar una calculadora basica, haciendo uso de yacc, lex y lenguaje C.</w:t>
      </w:r>
    </w:p>
    <w:p w:rsidR="00700593" w:rsidRDefault="00700593" w:rsidP="00700593">
      <w:pPr>
        <w:pStyle w:val="Ttulo1"/>
      </w:pPr>
      <w:r>
        <w:t>DESARROLLO</w:t>
      </w:r>
    </w:p>
    <w:p w:rsidR="00F26B4B" w:rsidRPr="00F26B4B" w:rsidRDefault="00700593" w:rsidP="00206CD4">
      <w:pPr>
        <w:pStyle w:val="NormalWeb"/>
        <w:shd w:val="clear" w:color="auto" w:fill="FFFFFF"/>
        <w:rPr>
          <w:rFonts w:asciiTheme="minorHAnsi" w:hAnsiTheme="minorHAnsi" w:cstheme="minorHAnsi"/>
        </w:rPr>
      </w:pPr>
      <w:r w:rsidRPr="00F26B4B">
        <w:rPr>
          <w:rFonts w:asciiTheme="minorHAnsi" w:hAnsiTheme="minorHAnsi" w:cstheme="minorHAnsi"/>
        </w:rPr>
        <w:t xml:space="preserve">El siguiente codigo es el que se encarga de encontrar coincidencias y separar en tokens la cadena ingresada, </w:t>
      </w:r>
      <w:r w:rsidR="00F26B4B" w:rsidRPr="00F26B4B">
        <w:rPr>
          <w:rFonts w:asciiTheme="minorHAnsi" w:hAnsiTheme="minorHAnsi" w:cstheme="minorHAnsi"/>
        </w:rPr>
        <w:t>se analiza cada caso y retorna el tipo de dato del cual se trata.</w:t>
      </w:r>
    </w:p>
    <w:p w:rsidR="00700593" w:rsidRDefault="00700593" w:rsidP="00F26B4B">
      <w:pPr>
        <w:pStyle w:val="NormalWeb"/>
        <w:shd w:val="clear" w:color="auto" w:fill="FFFFFF"/>
        <w:jc w:val="center"/>
        <w:rPr>
          <w:rFonts w:ascii="ArialMT" w:hAnsi="ArialMT"/>
          <w:sz w:val="22"/>
          <w:szCs w:val="22"/>
        </w:rPr>
      </w:pPr>
      <w:r>
        <w:rPr>
          <w:rFonts w:ascii="ArialMT" w:hAnsi="ArialMT"/>
          <w:noProof/>
          <w:sz w:val="22"/>
          <w:szCs w:val="22"/>
        </w:rPr>
        <w:drawing>
          <wp:inline distT="0" distB="0" distL="0" distR="0">
            <wp:extent cx="4305300" cy="2854612"/>
            <wp:effectExtent l="0" t="0" r="0" b="317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aptura de pantalla 2020-02-23 a la(s) 16.10.43.png"/>
                    <pic:cNvPicPr/>
                  </pic:nvPicPr>
                  <pic:blipFill>
                    <a:blip r:embed="rId9">
                      <a:extLst>
                        <a:ext uri="{28A0092B-C50C-407E-A947-70E740481C1C}">
                          <a14:useLocalDpi xmlns:a14="http://schemas.microsoft.com/office/drawing/2010/main" val="0"/>
                        </a:ext>
                      </a:extLst>
                    </a:blip>
                    <a:stretch>
                      <a:fillRect/>
                    </a:stretch>
                  </pic:blipFill>
                  <pic:spPr>
                    <a:xfrm>
                      <a:off x="0" y="0"/>
                      <a:ext cx="4313094" cy="2859780"/>
                    </a:xfrm>
                    <a:prstGeom prst="rect">
                      <a:avLst/>
                    </a:prstGeom>
                  </pic:spPr>
                </pic:pic>
              </a:graphicData>
            </a:graphic>
          </wp:inline>
        </w:drawing>
      </w:r>
    </w:p>
    <w:p w:rsidR="00F26B4B" w:rsidRDefault="00F26B4B" w:rsidP="00F26B4B">
      <w:pPr>
        <w:pStyle w:val="NormalWeb"/>
        <w:shd w:val="clear" w:color="auto" w:fill="FFFFFF"/>
        <w:jc w:val="center"/>
        <w:rPr>
          <w:rFonts w:ascii="ArialMT" w:hAnsi="ArialMT"/>
          <w:sz w:val="22"/>
          <w:szCs w:val="22"/>
        </w:rPr>
      </w:pPr>
    </w:p>
    <w:p w:rsidR="00F26B4B" w:rsidRPr="00F26B4B" w:rsidRDefault="00F26B4B" w:rsidP="00206CD4">
      <w:pPr>
        <w:pStyle w:val="NormalWeb"/>
        <w:shd w:val="clear" w:color="auto" w:fill="FFFFFF"/>
        <w:rPr>
          <w:rFonts w:asciiTheme="minorHAnsi" w:hAnsiTheme="minorHAnsi" w:cstheme="minorHAnsi"/>
        </w:rPr>
      </w:pPr>
      <w:r w:rsidRPr="00F26B4B">
        <w:rPr>
          <w:rFonts w:asciiTheme="minorHAnsi" w:hAnsiTheme="minorHAnsi" w:cstheme="minorHAnsi"/>
        </w:rPr>
        <w:lastRenderedPageBreak/>
        <w:t>El siguiente codigo es la gramática de la calculadora basica, se encarga de describir las reglas para poder realizar las diferentes acciones que una calculadora basica puede hacer, sea sumar, restar, multiplicar o dividir.</w:t>
      </w:r>
    </w:p>
    <w:p w:rsidR="00700593" w:rsidRPr="00F26B4B" w:rsidRDefault="00700593" w:rsidP="00F26B4B">
      <w:pPr>
        <w:pStyle w:val="NormalWeb"/>
        <w:shd w:val="clear" w:color="auto" w:fill="FFFFFF"/>
        <w:jc w:val="center"/>
        <w:rPr>
          <w:rFonts w:asciiTheme="minorHAnsi" w:hAnsiTheme="minorHAnsi" w:cstheme="minorHAnsi"/>
        </w:rPr>
      </w:pPr>
      <w:r w:rsidRPr="00F26B4B">
        <w:rPr>
          <w:rFonts w:asciiTheme="minorHAnsi" w:hAnsiTheme="minorHAnsi" w:cstheme="minorHAnsi"/>
          <w:noProof/>
        </w:rPr>
        <w:drawing>
          <wp:inline distT="0" distB="0" distL="0" distR="0">
            <wp:extent cx="3985665" cy="2908300"/>
            <wp:effectExtent l="0" t="0" r="254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aptura de pantalla 2020-02-23 a la(s) 16.11.05.png"/>
                    <pic:cNvPicPr/>
                  </pic:nvPicPr>
                  <pic:blipFill>
                    <a:blip r:embed="rId10">
                      <a:extLst>
                        <a:ext uri="{28A0092B-C50C-407E-A947-70E740481C1C}">
                          <a14:useLocalDpi xmlns:a14="http://schemas.microsoft.com/office/drawing/2010/main" val="0"/>
                        </a:ext>
                      </a:extLst>
                    </a:blip>
                    <a:stretch>
                      <a:fillRect/>
                    </a:stretch>
                  </pic:blipFill>
                  <pic:spPr>
                    <a:xfrm>
                      <a:off x="0" y="0"/>
                      <a:ext cx="3990198" cy="2911608"/>
                    </a:xfrm>
                    <a:prstGeom prst="rect">
                      <a:avLst/>
                    </a:prstGeom>
                  </pic:spPr>
                </pic:pic>
              </a:graphicData>
            </a:graphic>
          </wp:inline>
        </w:drawing>
      </w:r>
    </w:p>
    <w:p w:rsidR="00F26B4B" w:rsidRPr="00F26B4B" w:rsidRDefault="00F26B4B" w:rsidP="00F26B4B">
      <w:pPr>
        <w:pStyle w:val="NormalWeb"/>
        <w:shd w:val="clear" w:color="auto" w:fill="FFFFFF"/>
        <w:rPr>
          <w:rFonts w:asciiTheme="minorHAnsi" w:hAnsiTheme="minorHAnsi" w:cstheme="minorHAnsi"/>
        </w:rPr>
      </w:pPr>
      <w:r w:rsidRPr="00F26B4B">
        <w:rPr>
          <w:rFonts w:asciiTheme="minorHAnsi" w:hAnsiTheme="minorHAnsi" w:cstheme="minorHAnsi"/>
        </w:rPr>
        <w:t>En “exp” tenemos acciones gramaticales, como la llamada a los metodos que se encargan de las operaciones artimeticas en complejos.</w:t>
      </w:r>
    </w:p>
    <w:p w:rsidR="00F26B4B" w:rsidRDefault="00F26B4B" w:rsidP="00F26B4B">
      <w:pPr>
        <w:pStyle w:val="NormalWeb"/>
        <w:shd w:val="clear" w:color="auto" w:fill="FFFFFF"/>
        <w:rPr>
          <w:rFonts w:asciiTheme="minorHAnsi" w:hAnsiTheme="minorHAnsi" w:cstheme="minorHAnsi"/>
        </w:rPr>
      </w:pPr>
      <w:r w:rsidRPr="00F26B4B">
        <w:rPr>
          <w:rFonts w:asciiTheme="minorHAnsi" w:hAnsiTheme="minorHAnsi" w:cstheme="minorHAnsi"/>
        </w:rPr>
        <w:t>Y en “complex” mandamos a crear los numeros complejos, para separarlos por parte real y parte imaginaria.</w:t>
      </w:r>
    </w:p>
    <w:p w:rsidR="00F26B4B" w:rsidRDefault="00F26B4B" w:rsidP="00F26B4B">
      <w:pPr>
        <w:pStyle w:val="NormalWeb"/>
        <w:shd w:val="clear" w:color="auto" w:fill="FFFFFF"/>
        <w:rPr>
          <w:rFonts w:asciiTheme="minorHAnsi" w:hAnsiTheme="minorHAnsi" w:cstheme="minorHAnsi"/>
        </w:rPr>
      </w:pPr>
    </w:p>
    <w:p w:rsidR="00F26B4B" w:rsidRDefault="00F26B4B" w:rsidP="00F26B4B">
      <w:pPr>
        <w:pStyle w:val="NormalWeb"/>
        <w:shd w:val="clear" w:color="auto" w:fill="FFFFFF"/>
        <w:rPr>
          <w:rFonts w:asciiTheme="minorHAnsi" w:hAnsiTheme="minorHAnsi" w:cstheme="minorHAnsi"/>
        </w:rPr>
      </w:pPr>
    </w:p>
    <w:p w:rsidR="00F26B4B" w:rsidRDefault="00F26B4B" w:rsidP="00F26B4B">
      <w:pPr>
        <w:pStyle w:val="NormalWeb"/>
        <w:shd w:val="clear" w:color="auto" w:fill="FFFFFF"/>
        <w:rPr>
          <w:rFonts w:asciiTheme="minorHAnsi" w:hAnsiTheme="minorHAnsi" w:cstheme="minorHAnsi"/>
        </w:rPr>
      </w:pPr>
    </w:p>
    <w:p w:rsidR="00F26B4B" w:rsidRDefault="00F26B4B" w:rsidP="00F26B4B">
      <w:pPr>
        <w:pStyle w:val="NormalWeb"/>
        <w:shd w:val="clear" w:color="auto" w:fill="FFFFFF"/>
        <w:rPr>
          <w:rFonts w:asciiTheme="minorHAnsi" w:hAnsiTheme="minorHAnsi" w:cstheme="minorHAnsi"/>
        </w:rPr>
      </w:pPr>
    </w:p>
    <w:p w:rsidR="00F26B4B" w:rsidRDefault="00F26B4B" w:rsidP="00F26B4B">
      <w:pPr>
        <w:pStyle w:val="NormalWeb"/>
        <w:shd w:val="clear" w:color="auto" w:fill="FFFFFF"/>
        <w:rPr>
          <w:rFonts w:asciiTheme="minorHAnsi" w:hAnsiTheme="minorHAnsi" w:cstheme="minorHAnsi"/>
        </w:rPr>
      </w:pPr>
    </w:p>
    <w:p w:rsidR="00F26B4B" w:rsidRDefault="00F26B4B" w:rsidP="00F26B4B">
      <w:pPr>
        <w:pStyle w:val="NormalWeb"/>
        <w:shd w:val="clear" w:color="auto" w:fill="FFFFFF"/>
        <w:rPr>
          <w:rFonts w:asciiTheme="minorHAnsi" w:hAnsiTheme="minorHAnsi" w:cstheme="minorHAnsi"/>
        </w:rPr>
      </w:pPr>
    </w:p>
    <w:p w:rsidR="00F26B4B" w:rsidRPr="00F26B4B" w:rsidRDefault="00F26B4B" w:rsidP="00F26B4B">
      <w:pPr>
        <w:pStyle w:val="NormalWeb"/>
        <w:shd w:val="clear" w:color="auto" w:fill="FFFFFF"/>
        <w:rPr>
          <w:rFonts w:asciiTheme="minorHAnsi" w:hAnsiTheme="minorHAnsi" w:cstheme="minorHAnsi"/>
        </w:rPr>
      </w:pPr>
    </w:p>
    <w:p w:rsidR="00F26B4B" w:rsidRDefault="00F26B4B" w:rsidP="00F26B4B">
      <w:pPr>
        <w:pStyle w:val="Ttulo1"/>
      </w:pPr>
      <w:r>
        <w:lastRenderedPageBreak/>
        <w:t>RESULTADOS</w:t>
      </w:r>
    </w:p>
    <w:p w:rsidR="00700593" w:rsidRPr="00F26B4B" w:rsidRDefault="00F26B4B" w:rsidP="00206CD4">
      <w:pPr>
        <w:pStyle w:val="NormalWeb"/>
        <w:shd w:val="clear" w:color="auto" w:fill="FFFFFF"/>
        <w:rPr>
          <w:rFonts w:asciiTheme="minorHAnsi" w:hAnsiTheme="minorHAnsi" w:cstheme="minorHAnsi"/>
        </w:rPr>
      </w:pPr>
      <w:r w:rsidRPr="00F26B4B">
        <w:rPr>
          <w:rFonts w:asciiTheme="minorHAnsi" w:hAnsiTheme="minorHAnsi" w:cstheme="minorHAnsi"/>
        </w:rPr>
        <w:t xml:space="preserve">Cuando </w:t>
      </w:r>
      <w:r w:rsidR="00206CD4" w:rsidRPr="00F26B4B">
        <w:rPr>
          <w:rFonts w:asciiTheme="minorHAnsi" w:hAnsiTheme="minorHAnsi" w:cstheme="minorHAnsi"/>
        </w:rPr>
        <w:t xml:space="preserve"> se compila la gramática, léxica y lógica del programa</w:t>
      </w:r>
      <w:r w:rsidRPr="00F26B4B">
        <w:rPr>
          <w:rFonts w:asciiTheme="minorHAnsi" w:hAnsiTheme="minorHAnsi" w:cstheme="minorHAnsi"/>
        </w:rPr>
        <w:t xml:space="preserve"> desarrollado en C</w:t>
      </w:r>
      <w:r w:rsidR="00206CD4" w:rsidRPr="00F26B4B">
        <w:rPr>
          <w:rFonts w:asciiTheme="minorHAnsi" w:hAnsiTheme="minorHAnsi" w:cstheme="minorHAnsi"/>
        </w:rPr>
        <w:t xml:space="preserve"> podemos probar su funcionamiento: </w:t>
      </w:r>
    </w:p>
    <w:p w:rsidR="00700593" w:rsidRDefault="00700593" w:rsidP="00F26B4B">
      <w:pPr>
        <w:pStyle w:val="NormalWeb"/>
        <w:shd w:val="clear" w:color="auto" w:fill="FFFFFF"/>
        <w:jc w:val="center"/>
      </w:pPr>
      <w:r>
        <w:rPr>
          <w:noProof/>
        </w:rPr>
        <w:drawing>
          <wp:inline distT="0" distB="0" distL="0" distR="0">
            <wp:extent cx="4667250" cy="2247018"/>
            <wp:effectExtent l="0" t="0" r="0" b="127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aptura de pantalla 2020-02-23 a la(s) 16.08.53.png"/>
                    <pic:cNvPicPr/>
                  </pic:nvPicPr>
                  <pic:blipFill>
                    <a:blip r:embed="rId11">
                      <a:extLst>
                        <a:ext uri="{28A0092B-C50C-407E-A947-70E740481C1C}">
                          <a14:useLocalDpi xmlns:a14="http://schemas.microsoft.com/office/drawing/2010/main" val="0"/>
                        </a:ext>
                      </a:extLst>
                    </a:blip>
                    <a:stretch>
                      <a:fillRect/>
                    </a:stretch>
                  </pic:blipFill>
                  <pic:spPr>
                    <a:xfrm>
                      <a:off x="0" y="0"/>
                      <a:ext cx="4671991" cy="2249300"/>
                    </a:xfrm>
                    <a:prstGeom prst="rect">
                      <a:avLst/>
                    </a:prstGeom>
                  </pic:spPr>
                </pic:pic>
              </a:graphicData>
            </a:graphic>
          </wp:inline>
        </w:drawing>
      </w:r>
    </w:p>
    <w:p w:rsidR="00F26B4B" w:rsidRDefault="00F26B4B" w:rsidP="00F26B4B">
      <w:pPr>
        <w:pStyle w:val="Ttulo1"/>
      </w:pPr>
      <w:r>
        <w:t>CONCLUSION</w:t>
      </w:r>
    </w:p>
    <w:p w:rsidR="00F26B4B" w:rsidRDefault="00F26B4B" w:rsidP="00F26B4B"/>
    <w:p w:rsidR="00700593" w:rsidRDefault="00F26B4B" w:rsidP="00F26B4B">
      <w:r>
        <w:t>Esta practica puede ser compleja si no se tienen las bases de un analizador lexico y uno sintactico. Pero cuando todo se comprende, y te guias de los fragmentos de codigo que ya existen. Es bastante sencillo adaptar el programa para que pueda ser una calculadora de cualquier tipo.</w:t>
      </w:r>
      <w:r w:rsidR="00700593">
        <w:rPr>
          <w:rFonts w:ascii="ArialMT" w:hAnsi="ArialMT"/>
          <w:sz w:val="22"/>
          <w:szCs w:val="22"/>
        </w:rPr>
        <w:t xml:space="preserve"> </w:t>
      </w:r>
    </w:p>
    <w:p w:rsidR="00206CD4" w:rsidRPr="00206CD4" w:rsidRDefault="00206CD4" w:rsidP="00206CD4">
      <w:bookmarkStart w:id="0" w:name="_GoBack"/>
      <w:bookmarkEnd w:id="0"/>
    </w:p>
    <w:sectPr w:rsidR="00206CD4" w:rsidRPr="00206CD4" w:rsidSect="00206CD4">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CD4"/>
    <w:rsid w:val="00206CD4"/>
    <w:rsid w:val="00700593"/>
    <w:rsid w:val="008D0A73"/>
    <w:rsid w:val="00DB446D"/>
    <w:rsid w:val="00F26B4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DF8A6"/>
  <w15:chartTrackingRefBased/>
  <w15:docId w15:val="{999815B8-AC0C-7B49-BBCE-E1BD9BC4A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06CD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06CD4"/>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206CD4"/>
    <w:rPr>
      <w:rFonts w:eastAsiaTheme="minorEastAsia"/>
      <w:sz w:val="22"/>
      <w:szCs w:val="22"/>
      <w:lang w:val="en-US" w:eastAsia="zh-CN"/>
    </w:rPr>
  </w:style>
  <w:style w:type="character" w:customStyle="1" w:styleId="Ttulo1Car">
    <w:name w:val="Título 1 Car"/>
    <w:basedOn w:val="Fuentedeprrafopredeter"/>
    <w:link w:val="Ttulo1"/>
    <w:uiPriority w:val="9"/>
    <w:rsid w:val="00206CD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206CD4"/>
    <w:pPr>
      <w:spacing w:before="100" w:beforeAutospacing="1" w:after="100" w:afterAutospacing="1"/>
    </w:pPr>
    <w:rPr>
      <w:rFonts w:ascii="Times New Roman" w:eastAsia="Times New Roman" w:hAnsi="Times New Roman" w:cs="Times New Roman"/>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144879">
      <w:bodyDiv w:val="1"/>
      <w:marLeft w:val="0"/>
      <w:marRight w:val="0"/>
      <w:marTop w:val="0"/>
      <w:marBottom w:val="0"/>
      <w:divBdr>
        <w:top w:val="none" w:sz="0" w:space="0" w:color="auto"/>
        <w:left w:val="none" w:sz="0" w:space="0" w:color="auto"/>
        <w:bottom w:val="none" w:sz="0" w:space="0" w:color="auto"/>
        <w:right w:val="none" w:sz="0" w:space="0" w:color="auto"/>
      </w:divBdr>
      <w:divsChild>
        <w:div w:id="489492678">
          <w:marLeft w:val="0"/>
          <w:marRight w:val="0"/>
          <w:marTop w:val="0"/>
          <w:marBottom w:val="0"/>
          <w:divBdr>
            <w:top w:val="none" w:sz="0" w:space="0" w:color="auto"/>
            <w:left w:val="none" w:sz="0" w:space="0" w:color="auto"/>
            <w:bottom w:val="none" w:sz="0" w:space="0" w:color="auto"/>
            <w:right w:val="none" w:sz="0" w:space="0" w:color="auto"/>
          </w:divBdr>
          <w:divsChild>
            <w:div w:id="1680887901">
              <w:marLeft w:val="0"/>
              <w:marRight w:val="0"/>
              <w:marTop w:val="0"/>
              <w:marBottom w:val="0"/>
              <w:divBdr>
                <w:top w:val="none" w:sz="0" w:space="0" w:color="auto"/>
                <w:left w:val="none" w:sz="0" w:space="0" w:color="auto"/>
                <w:bottom w:val="none" w:sz="0" w:space="0" w:color="auto"/>
                <w:right w:val="none" w:sz="0" w:space="0" w:color="auto"/>
              </w:divBdr>
              <w:divsChild>
                <w:div w:id="852642977">
                  <w:marLeft w:val="0"/>
                  <w:marRight w:val="0"/>
                  <w:marTop w:val="0"/>
                  <w:marBottom w:val="0"/>
                  <w:divBdr>
                    <w:top w:val="none" w:sz="0" w:space="0" w:color="auto"/>
                    <w:left w:val="none" w:sz="0" w:space="0" w:color="auto"/>
                    <w:bottom w:val="none" w:sz="0" w:space="0" w:color="auto"/>
                    <w:right w:val="none" w:sz="0" w:space="0" w:color="auto"/>
                  </w:divBdr>
                  <w:divsChild>
                    <w:div w:id="63009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877714">
      <w:bodyDiv w:val="1"/>
      <w:marLeft w:val="0"/>
      <w:marRight w:val="0"/>
      <w:marTop w:val="0"/>
      <w:marBottom w:val="0"/>
      <w:divBdr>
        <w:top w:val="none" w:sz="0" w:space="0" w:color="auto"/>
        <w:left w:val="none" w:sz="0" w:space="0" w:color="auto"/>
        <w:bottom w:val="none" w:sz="0" w:space="0" w:color="auto"/>
        <w:right w:val="none" w:sz="0" w:space="0" w:color="auto"/>
      </w:divBdr>
      <w:divsChild>
        <w:div w:id="1885363243">
          <w:marLeft w:val="0"/>
          <w:marRight w:val="0"/>
          <w:marTop w:val="0"/>
          <w:marBottom w:val="0"/>
          <w:divBdr>
            <w:top w:val="none" w:sz="0" w:space="0" w:color="auto"/>
            <w:left w:val="none" w:sz="0" w:space="0" w:color="auto"/>
            <w:bottom w:val="none" w:sz="0" w:space="0" w:color="auto"/>
            <w:right w:val="none" w:sz="0" w:space="0" w:color="auto"/>
          </w:divBdr>
          <w:divsChild>
            <w:div w:id="1719550226">
              <w:marLeft w:val="0"/>
              <w:marRight w:val="0"/>
              <w:marTop w:val="0"/>
              <w:marBottom w:val="0"/>
              <w:divBdr>
                <w:top w:val="none" w:sz="0" w:space="0" w:color="auto"/>
                <w:left w:val="none" w:sz="0" w:space="0" w:color="auto"/>
                <w:bottom w:val="none" w:sz="0" w:space="0" w:color="auto"/>
                <w:right w:val="none" w:sz="0" w:space="0" w:color="auto"/>
              </w:divBdr>
              <w:divsChild>
                <w:div w:id="1510411434">
                  <w:marLeft w:val="0"/>
                  <w:marRight w:val="0"/>
                  <w:marTop w:val="0"/>
                  <w:marBottom w:val="0"/>
                  <w:divBdr>
                    <w:top w:val="none" w:sz="0" w:space="0" w:color="auto"/>
                    <w:left w:val="none" w:sz="0" w:space="0" w:color="auto"/>
                    <w:bottom w:val="none" w:sz="0" w:space="0" w:color="auto"/>
                    <w:right w:val="none" w:sz="0" w:space="0" w:color="auto"/>
                  </w:divBdr>
                  <w:divsChild>
                    <w:div w:id="75917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610231">
      <w:bodyDiv w:val="1"/>
      <w:marLeft w:val="0"/>
      <w:marRight w:val="0"/>
      <w:marTop w:val="0"/>
      <w:marBottom w:val="0"/>
      <w:divBdr>
        <w:top w:val="none" w:sz="0" w:space="0" w:color="auto"/>
        <w:left w:val="none" w:sz="0" w:space="0" w:color="auto"/>
        <w:bottom w:val="none" w:sz="0" w:space="0" w:color="auto"/>
        <w:right w:val="none" w:sz="0" w:space="0" w:color="auto"/>
      </w:divBdr>
      <w:divsChild>
        <w:div w:id="521864813">
          <w:marLeft w:val="0"/>
          <w:marRight w:val="0"/>
          <w:marTop w:val="0"/>
          <w:marBottom w:val="0"/>
          <w:divBdr>
            <w:top w:val="none" w:sz="0" w:space="0" w:color="auto"/>
            <w:left w:val="none" w:sz="0" w:space="0" w:color="auto"/>
            <w:bottom w:val="none" w:sz="0" w:space="0" w:color="auto"/>
            <w:right w:val="none" w:sz="0" w:space="0" w:color="auto"/>
          </w:divBdr>
          <w:divsChild>
            <w:div w:id="454060030">
              <w:marLeft w:val="0"/>
              <w:marRight w:val="0"/>
              <w:marTop w:val="0"/>
              <w:marBottom w:val="0"/>
              <w:divBdr>
                <w:top w:val="none" w:sz="0" w:space="0" w:color="auto"/>
                <w:left w:val="none" w:sz="0" w:space="0" w:color="auto"/>
                <w:bottom w:val="none" w:sz="0" w:space="0" w:color="auto"/>
                <w:right w:val="none" w:sz="0" w:space="0" w:color="auto"/>
              </w:divBdr>
              <w:divsChild>
                <w:div w:id="1772627838">
                  <w:marLeft w:val="0"/>
                  <w:marRight w:val="0"/>
                  <w:marTop w:val="0"/>
                  <w:marBottom w:val="0"/>
                  <w:divBdr>
                    <w:top w:val="none" w:sz="0" w:space="0" w:color="auto"/>
                    <w:left w:val="none" w:sz="0" w:space="0" w:color="auto"/>
                    <w:bottom w:val="none" w:sz="0" w:space="0" w:color="auto"/>
                    <w:right w:val="none" w:sz="0" w:space="0" w:color="auto"/>
                  </w:divBdr>
                  <w:divsChild>
                    <w:div w:id="206886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377235">
      <w:bodyDiv w:val="1"/>
      <w:marLeft w:val="0"/>
      <w:marRight w:val="0"/>
      <w:marTop w:val="0"/>
      <w:marBottom w:val="0"/>
      <w:divBdr>
        <w:top w:val="none" w:sz="0" w:space="0" w:color="auto"/>
        <w:left w:val="none" w:sz="0" w:space="0" w:color="auto"/>
        <w:bottom w:val="none" w:sz="0" w:space="0" w:color="auto"/>
        <w:right w:val="none" w:sz="0" w:space="0" w:color="auto"/>
      </w:divBdr>
      <w:divsChild>
        <w:div w:id="1415083291">
          <w:marLeft w:val="0"/>
          <w:marRight w:val="0"/>
          <w:marTop w:val="0"/>
          <w:marBottom w:val="0"/>
          <w:divBdr>
            <w:top w:val="none" w:sz="0" w:space="0" w:color="auto"/>
            <w:left w:val="none" w:sz="0" w:space="0" w:color="auto"/>
            <w:bottom w:val="none" w:sz="0" w:space="0" w:color="auto"/>
            <w:right w:val="none" w:sz="0" w:space="0" w:color="auto"/>
          </w:divBdr>
          <w:divsChild>
            <w:div w:id="1653605175">
              <w:marLeft w:val="0"/>
              <w:marRight w:val="0"/>
              <w:marTop w:val="0"/>
              <w:marBottom w:val="0"/>
              <w:divBdr>
                <w:top w:val="none" w:sz="0" w:space="0" w:color="auto"/>
                <w:left w:val="none" w:sz="0" w:space="0" w:color="auto"/>
                <w:bottom w:val="none" w:sz="0" w:space="0" w:color="auto"/>
                <w:right w:val="none" w:sz="0" w:space="0" w:color="auto"/>
              </w:divBdr>
              <w:divsChild>
                <w:div w:id="610212922">
                  <w:marLeft w:val="0"/>
                  <w:marRight w:val="0"/>
                  <w:marTop w:val="0"/>
                  <w:marBottom w:val="0"/>
                  <w:divBdr>
                    <w:top w:val="none" w:sz="0" w:space="0" w:color="auto"/>
                    <w:left w:val="none" w:sz="0" w:space="0" w:color="auto"/>
                    <w:bottom w:val="none" w:sz="0" w:space="0" w:color="auto"/>
                    <w:right w:val="none" w:sz="0" w:space="0" w:color="auto"/>
                  </w:divBdr>
                  <w:divsChild>
                    <w:div w:id="151545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124067">
      <w:bodyDiv w:val="1"/>
      <w:marLeft w:val="0"/>
      <w:marRight w:val="0"/>
      <w:marTop w:val="0"/>
      <w:marBottom w:val="0"/>
      <w:divBdr>
        <w:top w:val="none" w:sz="0" w:space="0" w:color="auto"/>
        <w:left w:val="none" w:sz="0" w:space="0" w:color="auto"/>
        <w:bottom w:val="none" w:sz="0" w:space="0" w:color="auto"/>
        <w:right w:val="none" w:sz="0" w:space="0" w:color="auto"/>
      </w:divBdr>
      <w:divsChild>
        <w:div w:id="538398923">
          <w:marLeft w:val="0"/>
          <w:marRight w:val="0"/>
          <w:marTop w:val="0"/>
          <w:marBottom w:val="0"/>
          <w:divBdr>
            <w:top w:val="none" w:sz="0" w:space="0" w:color="auto"/>
            <w:left w:val="none" w:sz="0" w:space="0" w:color="auto"/>
            <w:bottom w:val="none" w:sz="0" w:space="0" w:color="auto"/>
            <w:right w:val="none" w:sz="0" w:space="0" w:color="auto"/>
          </w:divBdr>
          <w:divsChild>
            <w:div w:id="1430544835">
              <w:marLeft w:val="0"/>
              <w:marRight w:val="0"/>
              <w:marTop w:val="0"/>
              <w:marBottom w:val="0"/>
              <w:divBdr>
                <w:top w:val="none" w:sz="0" w:space="0" w:color="auto"/>
                <w:left w:val="none" w:sz="0" w:space="0" w:color="auto"/>
                <w:bottom w:val="none" w:sz="0" w:space="0" w:color="auto"/>
                <w:right w:val="none" w:sz="0" w:space="0" w:color="auto"/>
              </w:divBdr>
              <w:divsChild>
                <w:div w:id="300690969">
                  <w:marLeft w:val="0"/>
                  <w:marRight w:val="0"/>
                  <w:marTop w:val="0"/>
                  <w:marBottom w:val="0"/>
                  <w:divBdr>
                    <w:top w:val="none" w:sz="0" w:space="0" w:color="auto"/>
                    <w:left w:val="none" w:sz="0" w:space="0" w:color="auto"/>
                    <w:bottom w:val="none" w:sz="0" w:space="0" w:color="auto"/>
                    <w:right w:val="none" w:sz="0" w:space="0" w:color="auto"/>
                  </w:divBdr>
                  <w:divsChild>
                    <w:div w:id="550727294">
                      <w:marLeft w:val="0"/>
                      <w:marRight w:val="0"/>
                      <w:marTop w:val="0"/>
                      <w:marBottom w:val="0"/>
                      <w:divBdr>
                        <w:top w:val="none" w:sz="0" w:space="0" w:color="auto"/>
                        <w:left w:val="none" w:sz="0" w:space="0" w:color="auto"/>
                        <w:bottom w:val="none" w:sz="0" w:space="0" w:color="auto"/>
                        <w:right w:val="none" w:sz="0" w:space="0" w:color="auto"/>
                      </w:divBdr>
                    </w:div>
                  </w:divsChild>
                </w:div>
                <w:div w:id="1154369541">
                  <w:marLeft w:val="0"/>
                  <w:marRight w:val="0"/>
                  <w:marTop w:val="0"/>
                  <w:marBottom w:val="0"/>
                  <w:divBdr>
                    <w:top w:val="none" w:sz="0" w:space="0" w:color="auto"/>
                    <w:left w:val="none" w:sz="0" w:space="0" w:color="auto"/>
                    <w:bottom w:val="none" w:sz="0" w:space="0" w:color="auto"/>
                    <w:right w:val="none" w:sz="0" w:space="0" w:color="auto"/>
                  </w:divBdr>
                  <w:divsChild>
                    <w:div w:id="248270064">
                      <w:marLeft w:val="0"/>
                      <w:marRight w:val="0"/>
                      <w:marTop w:val="0"/>
                      <w:marBottom w:val="0"/>
                      <w:divBdr>
                        <w:top w:val="none" w:sz="0" w:space="0" w:color="auto"/>
                        <w:left w:val="none" w:sz="0" w:space="0" w:color="auto"/>
                        <w:bottom w:val="none" w:sz="0" w:space="0" w:color="auto"/>
                        <w:right w:val="none" w:sz="0" w:space="0" w:color="auto"/>
                      </w:divBdr>
                    </w:div>
                  </w:divsChild>
                </w:div>
                <w:div w:id="342056537">
                  <w:marLeft w:val="0"/>
                  <w:marRight w:val="0"/>
                  <w:marTop w:val="0"/>
                  <w:marBottom w:val="0"/>
                  <w:divBdr>
                    <w:top w:val="none" w:sz="0" w:space="0" w:color="auto"/>
                    <w:left w:val="none" w:sz="0" w:space="0" w:color="auto"/>
                    <w:bottom w:val="none" w:sz="0" w:space="0" w:color="auto"/>
                    <w:right w:val="none" w:sz="0" w:space="0" w:color="auto"/>
                  </w:divBdr>
                  <w:divsChild>
                    <w:div w:id="200747288">
                      <w:marLeft w:val="0"/>
                      <w:marRight w:val="0"/>
                      <w:marTop w:val="0"/>
                      <w:marBottom w:val="0"/>
                      <w:divBdr>
                        <w:top w:val="none" w:sz="0" w:space="0" w:color="auto"/>
                        <w:left w:val="none" w:sz="0" w:space="0" w:color="auto"/>
                        <w:bottom w:val="none" w:sz="0" w:space="0" w:color="auto"/>
                        <w:right w:val="none" w:sz="0" w:space="0" w:color="auto"/>
                      </w:divBdr>
                    </w:div>
                  </w:divsChild>
                </w:div>
                <w:div w:id="1229461141">
                  <w:marLeft w:val="0"/>
                  <w:marRight w:val="0"/>
                  <w:marTop w:val="0"/>
                  <w:marBottom w:val="0"/>
                  <w:divBdr>
                    <w:top w:val="none" w:sz="0" w:space="0" w:color="auto"/>
                    <w:left w:val="none" w:sz="0" w:space="0" w:color="auto"/>
                    <w:bottom w:val="none" w:sz="0" w:space="0" w:color="auto"/>
                    <w:right w:val="none" w:sz="0" w:space="0" w:color="auto"/>
                  </w:divBdr>
                  <w:divsChild>
                    <w:div w:id="83954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182728">
      <w:bodyDiv w:val="1"/>
      <w:marLeft w:val="0"/>
      <w:marRight w:val="0"/>
      <w:marTop w:val="0"/>
      <w:marBottom w:val="0"/>
      <w:divBdr>
        <w:top w:val="none" w:sz="0" w:space="0" w:color="auto"/>
        <w:left w:val="none" w:sz="0" w:space="0" w:color="auto"/>
        <w:bottom w:val="none" w:sz="0" w:space="0" w:color="auto"/>
        <w:right w:val="none" w:sz="0" w:space="0" w:color="auto"/>
      </w:divBdr>
      <w:divsChild>
        <w:div w:id="1314915566">
          <w:marLeft w:val="0"/>
          <w:marRight w:val="0"/>
          <w:marTop w:val="0"/>
          <w:marBottom w:val="0"/>
          <w:divBdr>
            <w:top w:val="none" w:sz="0" w:space="0" w:color="auto"/>
            <w:left w:val="none" w:sz="0" w:space="0" w:color="auto"/>
            <w:bottom w:val="none" w:sz="0" w:space="0" w:color="auto"/>
            <w:right w:val="none" w:sz="0" w:space="0" w:color="auto"/>
          </w:divBdr>
          <w:divsChild>
            <w:div w:id="1617325863">
              <w:marLeft w:val="0"/>
              <w:marRight w:val="0"/>
              <w:marTop w:val="0"/>
              <w:marBottom w:val="0"/>
              <w:divBdr>
                <w:top w:val="none" w:sz="0" w:space="0" w:color="auto"/>
                <w:left w:val="none" w:sz="0" w:space="0" w:color="auto"/>
                <w:bottom w:val="none" w:sz="0" w:space="0" w:color="auto"/>
                <w:right w:val="none" w:sz="0" w:space="0" w:color="auto"/>
              </w:divBdr>
              <w:divsChild>
                <w:div w:id="618877830">
                  <w:marLeft w:val="0"/>
                  <w:marRight w:val="0"/>
                  <w:marTop w:val="0"/>
                  <w:marBottom w:val="0"/>
                  <w:divBdr>
                    <w:top w:val="none" w:sz="0" w:space="0" w:color="auto"/>
                    <w:left w:val="none" w:sz="0" w:space="0" w:color="auto"/>
                    <w:bottom w:val="none" w:sz="0" w:space="0" w:color="auto"/>
                    <w:right w:val="none" w:sz="0" w:space="0" w:color="auto"/>
                  </w:divBdr>
                  <w:divsChild>
                    <w:div w:id="41185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715304">
      <w:bodyDiv w:val="1"/>
      <w:marLeft w:val="0"/>
      <w:marRight w:val="0"/>
      <w:marTop w:val="0"/>
      <w:marBottom w:val="0"/>
      <w:divBdr>
        <w:top w:val="none" w:sz="0" w:space="0" w:color="auto"/>
        <w:left w:val="none" w:sz="0" w:space="0" w:color="auto"/>
        <w:bottom w:val="none" w:sz="0" w:space="0" w:color="auto"/>
        <w:right w:val="none" w:sz="0" w:space="0" w:color="auto"/>
      </w:divBdr>
      <w:divsChild>
        <w:div w:id="446587568">
          <w:marLeft w:val="0"/>
          <w:marRight w:val="0"/>
          <w:marTop w:val="0"/>
          <w:marBottom w:val="0"/>
          <w:divBdr>
            <w:top w:val="none" w:sz="0" w:space="0" w:color="auto"/>
            <w:left w:val="none" w:sz="0" w:space="0" w:color="auto"/>
            <w:bottom w:val="none" w:sz="0" w:space="0" w:color="auto"/>
            <w:right w:val="none" w:sz="0" w:space="0" w:color="auto"/>
          </w:divBdr>
          <w:divsChild>
            <w:div w:id="1529639177">
              <w:marLeft w:val="0"/>
              <w:marRight w:val="0"/>
              <w:marTop w:val="0"/>
              <w:marBottom w:val="0"/>
              <w:divBdr>
                <w:top w:val="none" w:sz="0" w:space="0" w:color="auto"/>
                <w:left w:val="none" w:sz="0" w:space="0" w:color="auto"/>
                <w:bottom w:val="none" w:sz="0" w:space="0" w:color="auto"/>
                <w:right w:val="none" w:sz="0" w:space="0" w:color="auto"/>
              </w:divBdr>
              <w:divsChild>
                <w:div w:id="149054562">
                  <w:marLeft w:val="0"/>
                  <w:marRight w:val="0"/>
                  <w:marTop w:val="0"/>
                  <w:marBottom w:val="0"/>
                  <w:divBdr>
                    <w:top w:val="none" w:sz="0" w:space="0" w:color="auto"/>
                    <w:left w:val="none" w:sz="0" w:space="0" w:color="auto"/>
                    <w:bottom w:val="none" w:sz="0" w:space="0" w:color="auto"/>
                    <w:right w:val="none" w:sz="0" w:space="0" w:color="auto"/>
                  </w:divBdr>
                  <w:divsChild>
                    <w:div w:id="73481154">
                      <w:marLeft w:val="0"/>
                      <w:marRight w:val="0"/>
                      <w:marTop w:val="0"/>
                      <w:marBottom w:val="0"/>
                      <w:divBdr>
                        <w:top w:val="none" w:sz="0" w:space="0" w:color="auto"/>
                        <w:left w:val="none" w:sz="0" w:space="0" w:color="auto"/>
                        <w:bottom w:val="none" w:sz="0" w:space="0" w:color="auto"/>
                        <w:right w:val="none" w:sz="0" w:space="0" w:color="auto"/>
                      </w:divBdr>
                    </w:div>
                  </w:divsChild>
                </w:div>
                <w:div w:id="140074010">
                  <w:marLeft w:val="0"/>
                  <w:marRight w:val="0"/>
                  <w:marTop w:val="0"/>
                  <w:marBottom w:val="0"/>
                  <w:divBdr>
                    <w:top w:val="none" w:sz="0" w:space="0" w:color="auto"/>
                    <w:left w:val="none" w:sz="0" w:space="0" w:color="auto"/>
                    <w:bottom w:val="none" w:sz="0" w:space="0" w:color="auto"/>
                    <w:right w:val="none" w:sz="0" w:space="0" w:color="auto"/>
                  </w:divBdr>
                  <w:divsChild>
                    <w:div w:id="673805444">
                      <w:marLeft w:val="0"/>
                      <w:marRight w:val="0"/>
                      <w:marTop w:val="0"/>
                      <w:marBottom w:val="0"/>
                      <w:divBdr>
                        <w:top w:val="none" w:sz="0" w:space="0" w:color="auto"/>
                        <w:left w:val="none" w:sz="0" w:space="0" w:color="auto"/>
                        <w:bottom w:val="none" w:sz="0" w:space="0" w:color="auto"/>
                        <w:right w:val="none" w:sz="0" w:space="0" w:color="auto"/>
                      </w:divBdr>
                    </w:div>
                  </w:divsChild>
                </w:div>
                <w:div w:id="1290941121">
                  <w:marLeft w:val="0"/>
                  <w:marRight w:val="0"/>
                  <w:marTop w:val="0"/>
                  <w:marBottom w:val="0"/>
                  <w:divBdr>
                    <w:top w:val="none" w:sz="0" w:space="0" w:color="auto"/>
                    <w:left w:val="none" w:sz="0" w:space="0" w:color="auto"/>
                    <w:bottom w:val="none" w:sz="0" w:space="0" w:color="auto"/>
                    <w:right w:val="none" w:sz="0" w:space="0" w:color="auto"/>
                  </w:divBdr>
                  <w:divsChild>
                    <w:div w:id="1819222664">
                      <w:marLeft w:val="0"/>
                      <w:marRight w:val="0"/>
                      <w:marTop w:val="0"/>
                      <w:marBottom w:val="0"/>
                      <w:divBdr>
                        <w:top w:val="none" w:sz="0" w:space="0" w:color="auto"/>
                        <w:left w:val="none" w:sz="0" w:space="0" w:color="auto"/>
                        <w:bottom w:val="none" w:sz="0" w:space="0" w:color="auto"/>
                        <w:right w:val="none" w:sz="0" w:space="0" w:color="auto"/>
                      </w:divBdr>
                    </w:div>
                  </w:divsChild>
                </w:div>
                <w:div w:id="115485641">
                  <w:marLeft w:val="0"/>
                  <w:marRight w:val="0"/>
                  <w:marTop w:val="0"/>
                  <w:marBottom w:val="0"/>
                  <w:divBdr>
                    <w:top w:val="none" w:sz="0" w:space="0" w:color="auto"/>
                    <w:left w:val="none" w:sz="0" w:space="0" w:color="auto"/>
                    <w:bottom w:val="none" w:sz="0" w:space="0" w:color="auto"/>
                    <w:right w:val="none" w:sz="0" w:space="0" w:color="auto"/>
                  </w:divBdr>
                  <w:divsChild>
                    <w:div w:id="761413670">
                      <w:marLeft w:val="0"/>
                      <w:marRight w:val="0"/>
                      <w:marTop w:val="0"/>
                      <w:marBottom w:val="0"/>
                      <w:divBdr>
                        <w:top w:val="none" w:sz="0" w:space="0" w:color="auto"/>
                        <w:left w:val="none" w:sz="0" w:space="0" w:color="auto"/>
                        <w:bottom w:val="none" w:sz="0" w:space="0" w:color="auto"/>
                        <w:right w:val="none" w:sz="0" w:space="0" w:color="auto"/>
                      </w:divBdr>
                    </w:div>
                  </w:divsChild>
                </w:div>
                <w:div w:id="1512179668">
                  <w:marLeft w:val="0"/>
                  <w:marRight w:val="0"/>
                  <w:marTop w:val="0"/>
                  <w:marBottom w:val="0"/>
                  <w:divBdr>
                    <w:top w:val="none" w:sz="0" w:space="0" w:color="auto"/>
                    <w:left w:val="none" w:sz="0" w:space="0" w:color="auto"/>
                    <w:bottom w:val="none" w:sz="0" w:space="0" w:color="auto"/>
                    <w:right w:val="none" w:sz="0" w:space="0" w:color="auto"/>
                  </w:divBdr>
                  <w:divsChild>
                    <w:div w:id="1462991089">
                      <w:marLeft w:val="0"/>
                      <w:marRight w:val="0"/>
                      <w:marTop w:val="0"/>
                      <w:marBottom w:val="0"/>
                      <w:divBdr>
                        <w:top w:val="none" w:sz="0" w:space="0" w:color="auto"/>
                        <w:left w:val="none" w:sz="0" w:space="0" w:color="auto"/>
                        <w:bottom w:val="none" w:sz="0" w:space="0" w:color="auto"/>
                        <w:right w:val="none" w:sz="0" w:space="0" w:color="auto"/>
                      </w:divBdr>
                    </w:div>
                  </w:divsChild>
                </w:div>
                <w:div w:id="1543594146">
                  <w:marLeft w:val="0"/>
                  <w:marRight w:val="0"/>
                  <w:marTop w:val="0"/>
                  <w:marBottom w:val="0"/>
                  <w:divBdr>
                    <w:top w:val="none" w:sz="0" w:space="0" w:color="auto"/>
                    <w:left w:val="none" w:sz="0" w:space="0" w:color="auto"/>
                    <w:bottom w:val="none" w:sz="0" w:space="0" w:color="auto"/>
                    <w:right w:val="none" w:sz="0" w:space="0" w:color="auto"/>
                  </w:divBdr>
                  <w:divsChild>
                    <w:div w:id="15617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357540">
      <w:bodyDiv w:val="1"/>
      <w:marLeft w:val="0"/>
      <w:marRight w:val="0"/>
      <w:marTop w:val="0"/>
      <w:marBottom w:val="0"/>
      <w:divBdr>
        <w:top w:val="none" w:sz="0" w:space="0" w:color="auto"/>
        <w:left w:val="none" w:sz="0" w:space="0" w:color="auto"/>
        <w:bottom w:val="none" w:sz="0" w:space="0" w:color="auto"/>
        <w:right w:val="none" w:sz="0" w:space="0" w:color="auto"/>
      </w:divBdr>
      <w:divsChild>
        <w:div w:id="515388841">
          <w:marLeft w:val="0"/>
          <w:marRight w:val="0"/>
          <w:marTop w:val="0"/>
          <w:marBottom w:val="0"/>
          <w:divBdr>
            <w:top w:val="none" w:sz="0" w:space="0" w:color="auto"/>
            <w:left w:val="none" w:sz="0" w:space="0" w:color="auto"/>
            <w:bottom w:val="none" w:sz="0" w:space="0" w:color="auto"/>
            <w:right w:val="none" w:sz="0" w:space="0" w:color="auto"/>
          </w:divBdr>
          <w:divsChild>
            <w:div w:id="687946660">
              <w:marLeft w:val="0"/>
              <w:marRight w:val="0"/>
              <w:marTop w:val="0"/>
              <w:marBottom w:val="0"/>
              <w:divBdr>
                <w:top w:val="none" w:sz="0" w:space="0" w:color="auto"/>
                <w:left w:val="none" w:sz="0" w:space="0" w:color="auto"/>
                <w:bottom w:val="none" w:sz="0" w:space="0" w:color="auto"/>
                <w:right w:val="none" w:sz="0" w:space="0" w:color="auto"/>
              </w:divBdr>
              <w:divsChild>
                <w:div w:id="655256570">
                  <w:marLeft w:val="0"/>
                  <w:marRight w:val="0"/>
                  <w:marTop w:val="0"/>
                  <w:marBottom w:val="0"/>
                  <w:divBdr>
                    <w:top w:val="none" w:sz="0" w:space="0" w:color="auto"/>
                    <w:left w:val="none" w:sz="0" w:space="0" w:color="auto"/>
                    <w:bottom w:val="none" w:sz="0" w:space="0" w:color="auto"/>
                    <w:right w:val="none" w:sz="0" w:space="0" w:color="auto"/>
                  </w:divBdr>
                  <w:divsChild>
                    <w:div w:id="634798202">
                      <w:marLeft w:val="0"/>
                      <w:marRight w:val="0"/>
                      <w:marTop w:val="0"/>
                      <w:marBottom w:val="0"/>
                      <w:divBdr>
                        <w:top w:val="none" w:sz="0" w:space="0" w:color="auto"/>
                        <w:left w:val="none" w:sz="0" w:space="0" w:color="auto"/>
                        <w:bottom w:val="none" w:sz="0" w:space="0" w:color="auto"/>
                        <w:right w:val="none" w:sz="0" w:space="0" w:color="auto"/>
                      </w:divBdr>
                    </w:div>
                  </w:divsChild>
                </w:div>
                <w:div w:id="804858951">
                  <w:marLeft w:val="0"/>
                  <w:marRight w:val="0"/>
                  <w:marTop w:val="0"/>
                  <w:marBottom w:val="0"/>
                  <w:divBdr>
                    <w:top w:val="none" w:sz="0" w:space="0" w:color="auto"/>
                    <w:left w:val="none" w:sz="0" w:space="0" w:color="auto"/>
                    <w:bottom w:val="none" w:sz="0" w:space="0" w:color="auto"/>
                    <w:right w:val="none" w:sz="0" w:space="0" w:color="auto"/>
                  </w:divBdr>
                  <w:divsChild>
                    <w:div w:id="192363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163453">
      <w:bodyDiv w:val="1"/>
      <w:marLeft w:val="0"/>
      <w:marRight w:val="0"/>
      <w:marTop w:val="0"/>
      <w:marBottom w:val="0"/>
      <w:divBdr>
        <w:top w:val="none" w:sz="0" w:space="0" w:color="auto"/>
        <w:left w:val="none" w:sz="0" w:space="0" w:color="auto"/>
        <w:bottom w:val="none" w:sz="0" w:space="0" w:color="auto"/>
        <w:right w:val="none" w:sz="0" w:space="0" w:color="auto"/>
      </w:divBdr>
      <w:divsChild>
        <w:div w:id="1107578250">
          <w:marLeft w:val="0"/>
          <w:marRight w:val="0"/>
          <w:marTop w:val="0"/>
          <w:marBottom w:val="0"/>
          <w:divBdr>
            <w:top w:val="none" w:sz="0" w:space="0" w:color="auto"/>
            <w:left w:val="none" w:sz="0" w:space="0" w:color="auto"/>
            <w:bottom w:val="none" w:sz="0" w:space="0" w:color="auto"/>
            <w:right w:val="none" w:sz="0" w:space="0" w:color="auto"/>
          </w:divBdr>
          <w:divsChild>
            <w:div w:id="1895463626">
              <w:marLeft w:val="0"/>
              <w:marRight w:val="0"/>
              <w:marTop w:val="0"/>
              <w:marBottom w:val="0"/>
              <w:divBdr>
                <w:top w:val="none" w:sz="0" w:space="0" w:color="auto"/>
                <w:left w:val="none" w:sz="0" w:space="0" w:color="auto"/>
                <w:bottom w:val="none" w:sz="0" w:space="0" w:color="auto"/>
                <w:right w:val="none" w:sz="0" w:space="0" w:color="auto"/>
              </w:divBdr>
              <w:divsChild>
                <w:div w:id="779488927">
                  <w:marLeft w:val="0"/>
                  <w:marRight w:val="0"/>
                  <w:marTop w:val="0"/>
                  <w:marBottom w:val="0"/>
                  <w:divBdr>
                    <w:top w:val="none" w:sz="0" w:space="0" w:color="auto"/>
                    <w:left w:val="none" w:sz="0" w:space="0" w:color="auto"/>
                    <w:bottom w:val="none" w:sz="0" w:space="0" w:color="auto"/>
                    <w:right w:val="none" w:sz="0" w:space="0" w:color="auto"/>
                  </w:divBdr>
                  <w:divsChild>
                    <w:div w:id="13709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110428">
      <w:bodyDiv w:val="1"/>
      <w:marLeft w:val="0"/>
      <w:marRight w:val="0"/>
      <w:marTop w:val="0"/>
      <w:marBottom w:val="0"/>
      <w:divBdr>
        <w:top w:val="none" w:sz="0" w:space="0" w:color="auto"/>
        <w:left w:val="none" w:sz="0" w:space="0" w:color="auto"/>
        <w:bottom w:val="none" w:sz="0" w:space="0" w:color="auto"/>
        <w:right w:val="none" w:sz="0" w:space="0" w:color="auto"/>
      </w:divBdr>
      <w:divsChild>
        <w:div w:id="176504091">
          <w:marLeft w:val="0"/>
          <w:marRight w:val="0"/>
          <w:marTop w:val="0"/>
          <w:marBottom w:val="0"/>
          <w:divBdr>
            <w:top w:val="none" w:sz="0" w:space="0" w:color="auto"/>
            <w:left w:val="none" w:sz="0" w:space="0" w:color="auto"/>
            <w:bottom w:val="none" w:sz="0" w:space="0" w:color="auto"/>
            <w:right w:val="none" w:sz="0" w:space="0" w:color="auto"/>
          </w:divBdr>
          <w:divsChild>
            <w:div w:id="1615015092">
              <w:marLeft w:val="0"/>
              <w:marRight w:val="0"/>
              <w:marTop w:val="0"/>
              <w:marBottom w:val="0"/>
              <w:divBdr>
                <w:top w:val="none" w:sz="0" w:space="0" w:color="auto"/>
                <w:left w:val="none" w:sz="0" w:space="0" w:color="auto"/>
                <w:bottom w:val="none" w:sz="0" w:space="0" w:color="auto"/>
                <w:right w:val="none" w:sz="0" w:space="0" w:color="auto"/>
              </w:divBdr>
              <w:divsChild>
                <w:div w:id="1719210001">
                  <w:marLeft w:val="0"/>
                  <w:marRight w:val="0"/>
                  <w:marTop w:val="0"/>
                  <w:marBottom w:val="0"/>
                  <w:divBdr>
                    <w:top w:val="none" w:sz="0" w:space="0" w:color="auto"/>
                    <w:left w:val="none" w:sz="0" w:space="0" w:color="auto"/>
                    <w:bottom w:val="none" w:sz="0" w:space="0" w:color="auto"/>
                    <w:right w:val="none" w:sz="0" w:space="0" w:color="auto"/>
                  </w:divBdr>
                  <w:divsChild>
                    <w:div w:id="74272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0E1D792C93482459E7C49A7B8A987BA"/>
        <w:category>
          <w:name w:val="General"/>
          <w:gallery w:val="placeholder"/>
        </w:category>
        <w:types>
          <w:type w:val="bbPlcHdr"/>
        </w:types>
        <w:behaviors>
          <w:behavior w:val="content"/>
        </w:behaviors>
        <w:guid w:val="{CBDFC805-A930-FC44-949B-E05B82F3961E}"/>
      </w:docPartPr>
      <w:docPartBody>
        <w:p w:rsidR="00000000" w:rsidRDefault="00AA14DD" w:rsidP="00AA14DD">
          <w:pPr>
            <w:pStyle w:val="80E1D792C93482459E7C49A7B8A987BA"/>
          </w:pPr>
          <w:r>
            <w:rPr>
              <w:rFonts w:asciiTheme="majorHAnsi" w:eastAsiaTheme="majorEastAsia" w:hAnsiTheme="majorHAnsi" w:cstheme="majorBidi"/>
              <w:caps/>
              <w:color w:val="4472C4" w:themeColor="accent1"/>
              <w:sz w:val="80"/>
              <w:szCs w:val="80"/>
            </w:rPr>
            <w:t>[Título del documento]</w:t>
          </w:r>
        </w:p>
      </w:docPartBody>
    </w:docPart>
    <w:docPart>
      <w:docPartPr>
        <w:name w:val="067D740914B1AC4E8B14F50C772CA68B"/>
        <w:category>
          <w:name w:val="General"/>
          <w:gallery w:val="placeholder"/>
        </w:category>
        <w:types>
          <w:type w:val="bbPlcHdr"/>
        </w:types>
        <w:behaviors>
          <w:behavior w:val="content"/>
        </w:behaviors>
        <w:guid w:val="{FCAC7864-BECD-AE42-AE05-78BE5639ED29}"/>
      </w:docPartPr>
      <w:docPartBody>
        <w:p w:rsidR="00000000" w:rsidRDefault="00AA14DD" w:rsidP="00AA14DD">
          <w:pPr>
            <w:pStyle w:val="067D740914B1AC4E8B14F50C772CA68B"/>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4DD"/>
    <w:rsid w:val="00A817AD"/>
    <w:rsid w:val="00AA14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0E1D792C93482459E7C49A7B8A987BA">
    <w:name w:val="80E1D792C93482459E7C49A7B8A987BA"/>
    <w:rsid w:val="00AA14DD"/>
  </w:style>
  <w:style w:type="paragraph" w:customStyle="1" w:styleId="067D740914B1AC4E8B14F50C772CA68B">
    <w:name w:val="067D740914B1AC4E8B14F50C772CA68B"/>
    <w:rsid w:val="00AA14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2020-02-25T00:00:00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353</Words>
  <Characters>1945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PROFESOR: TECLA PARRA ROBERTO                                                                                                     ALUMNO: GUERRA VARGAS IRVING CRISTOBAL                                                                                                   GRUPO: 3CM7</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COMPILADORES</dc:title>
  <dc:subject>PRÁCTICA 1 – YACC BÁSICO (NÚMEROS COMPLEJOS)</dc:subject>
  <dc:creator>Irving Guerra</dc:creator>
  <cp:keywords/>
  <dc:description/>
  <cp:lastModifiedBy>Irving Guerra</cp:lastModifiedBy>
  <cp:revision>1</cp:revision>
  <dcterms:created xsi:type="dcterms:W3CDTF">2020-02-23T21:50:00Z</dcterms:created>
  <dcterms:modified xsi:type="dcterms:W3CDTF">2020-02-23T22:22:00Z</dcterms:modified>
</cp:coreProperties>
</file>