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D47B28" w:rsidTr="006066CA">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47B28" w:rsidRDefault="00D47B28" w:rsidP="006066CA">
            <w:pPr>
              <w:rPr>
                <w:rStyle w:val="TtuloCar"/>
                <w:color w:val="FFFFFF" w:themeColor="background1"/>
              </w:rPr>
            </w:pPr>
            <w:r>
              <w:rPr>
                <w:noProof/>
                <w:lang w:eastAsia="es-MX"/>
              </w:rPr>
              <w:drawing>
                <wp:inline distT="0" distB="0" distL="0" distR="0" wp14:anchorId="5E35278E" wp14:editId="383B58A4">
                  <wp:extent cx="581025" cy="866485"/>
                  <wp:effectExtent l="0" t="0" r="0" b="0"/>
                  <wp:docPr id="1" name="Imagen 1"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642" cy="889774"/>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47B28" w:rsidRPr="00D47B28" w:rsidRDefault="0062289F" w:rsidP="006066CA">
            <w:pPr>
              <w:jc w:val="center"/>
              <w:rPr>
                <w:rStyle w:val="TtuloCar"/>
                <w:b/>
                <w:color w:val="FFFFFF" w:themeColor="background1"/>
                <w:sz w:val="36"/>
                <w:szCs w:val="36"/>
              </w:rPr>
            </w:pPr>
            <w:r>
              <w:rPr>
                <w:rStyle w:val="TtuloCar"/>
                <w:b/>
                <w:color w:val="FFFFFF" w:themeColor="background1"/>
                <w:sz w:val="36"/>
                <w:szCs w:val="36"/>
                <w:highlight w:val="lightGray"/>
              </w:rPr>
              <w:t>3CM1</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47B28" w:rsidRDefault="00D47B28" w:rsidP="006066CA">
            <w:pPr>
              <w:jc w:val="right"/>
              <w:rPr>
                <w:rStyle w:val="TtuloCar"/>
                <w:color w:val="FFFFFF" w:themeColor="background1"/>
              </w:rPr>
            </w:pPr>
            <w:r>
              <w:rPr>
                <w:noProof/>
                <w:lang w:eastAsia="es-MX"/>
              </w:rPr>
              <w:drawing>
                <wp:inline distT="0" distB="0" distL="0" distR="0" wp14:anchorId="57C44E30" wp14:editId="20F873A3">
                  <wp:extent cx="1219114" cy="831215"/>
                  <wp:effectExtent l="0" t="0" r="0"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tr>
    </w:tbl>
    <w:p w:rsidR="00D47B28" w:rsidRDefault="00C26E1E" w:rsidP="00D47B28">
      <w:r>
        <w:rPr>
          <w:b/>
          <w:noProof/>
          <w:sz w:val="48"/>
          <w:szCs w:val="24"/>
          <w:lang w:eastAsia="es-MX"/>
        </w:rPr>
        <w:drawing>
          <wp:anchor distT="0" distB="0" distL="114300" distR="114300" simplePos="0" relativeHeight="251658240" behindDoc="1" locked="0" layoutInCell="1" allowOverlap="1" wp14:anchorId="53B20C02" wp14:editId="70838410">
            <wp:simplePos x="0" y="0"/>
            <wp:positionH relativeFrom="margin">
              <wp:align>center</wp:align>
            </wp:positionH>
            <wp:positionV relativeFrom="paragraph">
              <wp:posOffset>-892810</wp:posOffset>
            </wp:positionV>
            <wp:extent cx="5137785" cy="82588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1">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r w:rsidR="00D47B28" w:rsidRPr="00B6184B">
        <w:rPr>
          <w:rStyle w:val="TtuloCar"/>
          <w:color w:val="FFFFFF" w:themeColor="background1"/>
        </w:rPr>
        <w:tab/>
      </w:r>
      <w:r w:rsidR="00D47B28">
        <w:t xml:space="preserve">            </w:t>
      </w:r>
      <w:r w:rsidR="00D47B28">
        <w:tab/>
      </w:r>
      <w:r w:rsidR="00D47B28">
        <w:tab/>
        <w:t xml:space="preserve">         </w:t>
      </w:r>
    </w:p>
    <w:p w:rsidR="00686542" w:rsidRDefault="00173DE5" w:rsidP="00686542">
      <w:pPr>
        <w:pStyle w:val="Ttulo1"/>
        <w:jc w:val="center"/>
        <w:rPr>
          <w:rFonts w:asciiTheme="majorHAnsi" w:hAnsiTheme="majorHAnsi"/>
          <w:b/>
          <w:sz w:val="52"/>
          <w:szCs w:val="52"/>
        </w:rPr>
      </w:pPr>
      <w:bookmarkStart w:id="0" w:name="_Toc438086155"/>
      <w:bookmarkStart w:id="1" w:name="_Toc432363197"/>
      <w:r>
        <w:rPr>
          <w:rFonts w:asciiTheme="majorHAnsi" w:hAnsiTheme="majorHAnsi"/>
          <w:b/>
          <w:sz w:val="52"/>
          <w:szCs w:val="52"/>
        </w:rPr>
        <w:t>Practica 7</w:t>
      </w:r>
      <w:bookmarkEnd w:id="0"/>
      <w:bookmarkEnd w:id="1"/>
      <w:r w:rsidR="00686542">
        <w:rPr>
          <w:rFonts w:asciiTheme="majorHAnsi" w:hAnsiTheme="majorHAnsi"/>
          <w:b/>
          <w:sz w:val="52"/>
          <w:szCs w:val="52"/>
        </w:rPr>
        <w:t xml:space="preserve"> </w:t>
      </w:r>
    </w:p>
    <w:p w:rsidR="00D47B28" w:rsidRDefault="00686542" w:rsidP="00686542">
      <w:pPr>
        <w:pStyle w:val="Ttulo1"/>
        <w:jc w:val="center"/>
        <w:rPr>
          <w:rFonts w:asciiTheme="majorHAnsi" w:hAnsiTheme="majorHAnsi"/>
          <w:b/>
          <w:sz w:val="52"/>
          <w:szCs w:val="52"/>
        </w:rPr>
      </w:pPr>
      <w:r>
        <w:rPr>
          <w:rFonts w:asciiTheme="majorHAnsi" w:hAnsiTheme="majorHAnsi"/>
          <w:b/>
          <w:sz w:val="52"/>
          <w:szCs w:val="52"/>
        </w:rPr>
        <w:t>“OHMETRO”</w:t>
      </w:r>
    </w:p>
    <w:p w:rsidR="00686542" w:rsidRPr="00686542" w:rsidRDefault="00686542" w:rsidP="00686542"/>
    <w:p w:rsidR="00D47B28" w:rsidRPr="00D47B28" w:rsidRDefault="00D47B28" w:rsidP="00D47B28">
      <w:pPr>
        <w:rPr>
          <w:sz w:val="36"/>
        </w:rPr>
      </w:pPr>
      <w:r w:rsidRPr="00D47B28">
        <w:rPr>
          <w:sz w:val="36"/>
        </w:rPr>
        <w:t>Materia: Instrumentación</w:t>
      </w:r>
    </w:p>
    <w:p w:rsidR="00D47B28" w:rsidRDefault="00D47B28" w:rsidP="00D47B28">
      <w:pPr>
        <w:rPr>
          <w:sz w:val="36"/>
        </w:rPr>
      </w:pPr>
      <w:r w:rsidRPr="00D47B28">
        <w:rPr>
          <w:sz w:val="36"/>
        </w:rPr>
        <w:t>Profesor: Martínez Díaz Juan Carlos</w:t>
      </w:r>
    </w:p>
    <w:p w:rsidR="00D47B28" w:rsidRPr="00D47B28" w:rsidRDefault="00D47B28" w:rsidP="00D47B28">
      <w:pPr>
        <w:rPr>
          <w:sz w:val="36"/>
        </w:rPr>
      </w:pPr>
    </w:p>
    <w:p w:rsidR="00D47B28" w:rsidRPr="00D47B28" w:rsidRDefault="00D47B28" w:rsidP="00D47B28">
      <w:pPr>
        <w:pStyle w:val="Ttulo3"/>
        <w:jc w:val="center"/>
        <w:rPr>
          <w:b/>
          <w:sz w:val="48"/>
          <w:szCs w:val="24"/>
        </w:rPr>
      </w:pPr>
      <w:bookmarkStart w:id="2" w:name="_Toc432363198"/>
      <w:bookmarkStart w:id="3" w:name="_Toc438086157"/>
      <w:r w:rsidRPr="00D47B28">
        <w:rPr>
          <w:b/>
          <w:sz w:val="48"/>
          <w:szCs w:val="24"/>
        </w:rPr>
        <w:t>Integrantes</w:t>
      </w:r>
      <w:bookmarkEnd w:id="2"/>
      <w:bookmarkEnd w:id="3"/>
    </w:p>
    <w:p w:rsidR="00686542" w:rsidRPr="00CA58A6" w:rsidRDefault="00686542" w:rsidP="00686542">
      <w:pPr>
        <w:rPr>
          <w:rFonts w:ascii="Times New Roman" w:hAnsi="Times New Roman" w:cs="Times New Roman"/>
        </w:rPr>
      </w:pPr>
    </w:p>
    <w:p w:rsidR="00686542" w:rsidRPr="00686542" w:rsidRDefault="00686542" w:rsidP="00D47B28">
      <w:pPr>
        <w:rPr>
          <w:rFonts w:ascii="Times New Roman" w:hAnsi="Times New Roman" w:cs="Times New Roman"/>
          <w:sz w:val="40"/>
          <w:szCs w:val="24"/>
        </w:rPr>
      </w:pPr>
      <w:r w:rsidRPr="00CA58A6">
        <w:rPr>
          <w:rFonts w:ascii="Times New Roman" w:hAnsi="Times New Roman" w:cs="Times New Roman"/>
          <w:sz w:val="40"/>
          <w:szCs w:val="24"/>
        </w:rPr>
        <w:t>Guerra Vargas Irving Cristóbal</w:t>
      </w:r>
    </w:p>
    <w:p w:rsidR="008A4C19" w:rsidRPr="00D47B28" w:rsidRDefault="00686542" w:rsidP="00D47B28">
      <w:pPr>
        <w:rPr>
          <w:sz w:val="40"/>
          <w:szCs w:val="24"/>
        </w:rPr>
      </w:pPr>
      <w:r>
        <w:rPr>
          <w:noProof/>
        </w:rPr>
        <w:drawing>
          <wp:anchor distT="0" distB="0" distL="114300" distR="114300" simplePos="0" relativeHeight="251663360" behindDoc="0" locked="0" layoutInCell="1" allowOverlap="1">
            <wp:simplePos x="0" y="0"/>
            <wp:positionH relativeFrom="margin">
              <wp:posOffset>3267075</wp:posOffset>
            </wp:positionH>
            <wp:positionV relativeFrom="paragraph">
              <wp:posOffset>410210</wp:posOffset>
            </wp:positionV>
            <wp:extent cx="2705100" cy="2351405"/>
            <wp:effectExtent l="323850" t="400050" r="323850" b="410845"/>
            <wp:wrapSquare wrapText="bothSides"/>
            <wp:docPr id="5" name="Imagen 5" descr="Resultado de imagen para puente de wheat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uente de wheatst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202553">
                      <a:off x="0" y="0"/>
                      <a:ext cx="2705100" cy="2351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4C19">
        <w:rPr>
          <w:sz w:val="40"/>
          <w:szCs w:val="24"/>
        </w:rPr>
        <w:t>Jiménez Muñoz Arvid</w:t>
      </w:r>
    </w:p>
    <w:p w:rsidR="00D47B28" w:rsidRPr="00D47B28" w:rsidRDefault="00D47B28" w:rsidP="00D47B28">
      <w:pPr>
        <w:rPr>
          <w:sz w:val="40"/>
          <w:szCs w:val="24"/>
        </w:rPr>
      </w:pPr>
    </w:p>
    <w:p w:rsidR="00D47B28" w:rsidRDefault="00D47B28">
      <w:pPr>
        <w:rPr>
          <w:sz w:val="36"/>
        </w:rPr>
      </w:pPr>
    </w:p>
    <w:p w:rsidR="00173DE5" w:rsidRDefault="00D47B28">
      <w:pPr>
        <w:rPr>
          <w:sz w:val="36"/>
        </w:rPr>
      </w:pPr>
      <w:r w:rsidRPr="00D47B28">
        <w:rPr>
          <w:sz w:val="36"/>
        </w:rPr>
        <w:t>Grupo: 3CM</w:t>
      </w:r>
      <w:r w:rsidR="008A4C19">
        <w:rPr>
          <w:sz w:val="36"/>
        </w:rPr>
        <w:t>1</w:t>
      </w:r>
    </w:p>
    <w:p w:rsidR="00173DE5" w:rsidRDefault="00173DE5">
      <w:pPr>
        <w:rPr>
          <w:sz w:val="36"/>
        </w:rPr>
      </w:pPr>
      <w:r>
        <w:rPr>
          <w:sz w:val="36"/>
        </w:rPr>
        <w:br w:type="page"/>
      </w:r>
    </w:p>
    <w:sdt>
      <w:sdtPr>
        <w:rPr>
          <w:rFonts w:eastAsiaTheme="minorHAnsi"/>
          <w:color w:val="auto"/>
          <w:sz w:val="22"/>
          <w:szCs w:val="22"/>
          <w:lang w:val="es-ES"/>
        </w:rPr>
        <w:id w:val="291646785"/>
        <w:docPartObj>
          <w:docPartGallery w:val="Table of Contents"/>
          <w:docPartUnique/>
        </w:docPartObj>
      </w:sdtPr>
      <w:sdtEndPr>
        <w:rPr>
          <w:rFonts w:asciiTheme="majorHAnsi" w:eastAsiaTheme="majorEastAsia" w:hAnsiTheme="majorHAnsi" w:cstheme="majorBidi"/>
          <w:b/>
          <w:bCs/>
          <w:caps w:val="0"/>
          <w:color w:val="7B230B" w:themeColor="accent1" w:themeShade="BF"/>
          <w:spacing w:val="0"/>
          <w:sz w:val="32"/>
          <w:szCs w:val="32"/>
          <w:lang w:eastAsia="es-MX"/>
        </w:rPr>
      </w:sdtEndPr>
      <w:sdtContent>
        <w:bookmarkStart w:id="4" w:name="_Hlk528604700" w:displacedByCustomXml="prev"/>
        <w:p w:rsidR="0062289F" w:rsidRPr="00CA58A6" w:rsidRDefault="0062289F" w:rsidP="0062289F">
          <w:pPr>
            <w:pStyle w:val="Ttulo3"/>
            <w:rPr>
              <w:rFonts w:ascii="Times New Roman" w:hAnsi="Times New Roman" w:cs="Times New Roman"/>
              <w:b/>
              <w:sz w:val="28"/>
              <w:szCs w:val="28"/>
            </w:rPr>
          </w:pPr>
          <w:r w:rsidRPr="00CA58A6">
            <w:rPr>
              <w:rFonts w:ascii="Times New Roman" w:hAnsi="Times New Roman" w:cs="Times New Roman"/>
              <w:b/>
              <w:sz w:val="28"/>
              <w:szCs w:val="28"/>
            </w:rPr>
            <w:t>indice</w:t>
          </w:r>
        </w:p>
        <w:p w:rsidR="0062289F" w:rsidRPr="00CA58A6" w:rsidRDefault="0062289F" w:rsidP="0062289F">
          <w:pPr>
            <w:pStyle w:val="TDC1"/>
            <w:tabs>
              <w:tab w:val="right" w:leader="dot" w:pos="8828"/>
            </w:tabs>
            <w:rPr>
              <w:rFonts w:ascii="Times New Roman" w:hAnsi="Times New Roman"/>
              <w:noProof/>
              <w:sz w:val="24"/>
              <w:szCs w:val="24"/>
            </w:rPr>
          </w:pPr>
          <w:r w:rsidRPr="00CA58A6">
            <w:rPr>
              <w:rFonts w:ascii="Times New Roman" w:eastAsiaTheme="minorEastAsia" w:hAnsi="Times New Roman"/>
              <w:sz w:val="24"/>
              <w:szCs w:val="24"/>
              <w:lang w:eastAsia="es-MX"/>
            </w:rPr>
            <w:fldChar w:fldCharType="begin"/>
          </w:r>
          <w:r w:rsidRPr="00CA58A6">
            <w:rPr>
              <w:rFonts w:ascii="Times New Roman" w:hAnsi="Times New Roman"/>
              <w:sz w:val="24"/>
              <w:szCs w:val="24"/>
            </w:rPr>
            <w:instrText xml:space="preserve"> TOC \o "1-3" \h \z \u </w:instrText>
          </w:r>
          <w:r w:rsidRPr="00CA58A6">
            <w:rPr>
              <w:rFonts w:ascii="Times New Roman" w:eastAsiaTheme="minorEastAsia" w:hAnsi="Times New Roman"/>
              <w:sz w:val="24"/>
              <w:szCs w:val="24"/>
              <w:lang w:eastAsia="es-MX"/>
            </w:rPr>
            <w:fldChar w:fldCharType="separate"/>
          </w:r>
          <w:hyperlink r:id="rId13" w:anchor="_Toc527677077" w:history="1">
            <w:r w:rsidRPr="00CA58A6">
              <w:rPr>
                <w:rStyle w:val="Hipervnculo"/>
                <w:rFonts w:ascii="Times New Roman" w:hAnsi="Times New Roman"/>
                <w:noProof/>
                <w:sz w:val="24"/>
                <w:szCs w:val="24"/>
              </w:rPr>
              <w:t xml:space="preserve">Practica </w:t>
            </w:r>
            <w:r>
              <w:rPr>
                <w:rStyle w:val="Hipervnculo"/>
                <w:rFonts w:ascii="Times New Roman" w:hAnsi="Times New Roman"/>
                <w:noProof/>
                <w:sz w:val="24"/>
                <w:szCs w:val="24"/>
              </w:rPr>
              <w:t>7</w:t>
            </w:r>
            <w:r w:rsidRPr="00CA58A6">
              <w:rPr>
                <w:rStyle w:val="Hipervnculo"/>
                <w:rFonts w:ascii="Times New Roman" w:hAnsi="Times New Roman"/>
                <w:noProof/>
                <w:sz w:val="24"/>
                <w:szCs w:val="24"/>
              </w:rPr>
              <w:t xml:space="preserve"> “</w:t>
            </w:r>
            <w:r>
              <w:rPr>
                <w:rStyle w:val="Hipervnculo"/>
                <w:rFonts w:ascii="Times New Roman" w:hAnsi="Times New Roman"/>
                <w:noProof/>
                <w:sz w:val="24"/>
                <w:szCs w:val="24"/>
              </w:rPr>
              <w:t>Ohmetro</w:t>
            </w:r>
            <w:r w:rsidRPr="00CA58A6">
              <w:rPr>
                <w:rStyle w:val="Hipervnculo"/>
                <w:rFonts w:ascii="Times New Roman" w:hAnsi="Times New Roman"/>
                <w:noProof/>
                <w:sz w:val="24"/>
                <w:szCs w:val="24"/>
              </w:rPr>
              <w:t>”</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0</w:t>
            </w:r>
          </w:hyperlink>
        </w:p>
        <w:p w:rsidR="0062289F" w:rsidRPr="00CA58A6" w:rsidRDefault="0062289F" w:rsidP="0062289F">
          <w:pPr>
            <w:pStyle w:val="TDC3"/>
            <w:tabs>
              <w:tab w:val="right" w:leader="dot" w:pos="8828"/>
            </w:tabs>
            <w:rPr>
              <w:rFonts w:ascii="Times New Roman" w:hAnsi="Times New Roman"/>
              <w:noProof/>
              <w:sz w:val="24"/>
              <w:szCs w:val="24"/>
            </w:rPr>
          </w:pPr>
          <w:hyperlink r:id="rId14" w:anchor="_Toc527677078" w:history="1">
            <w:r w:rsidRPr="00CA58A6">
              <w:rPr>
                <w:rStyle w:val="Hipervnculo"/>
                <w:rFonts w:ascii="Times New Roman" w:hAnsi="Times New Roman"/>
                <w:b/>
                <w:noProof/>
                <w:sz w:val="24"/>
                <w:szCs w:val="24"/>
              </w:rPr>
              <w:t>Integrantes</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0</w:t>
            </w:r>
          </w:hyperlink>
        </w:p>
        <w:p w:rsidR="0062289F" w:rsidRPr="00CA58A6" w:rsidRDefault="0062289F" w:rsidP="0062289F">
          <w:pPr>
            <w:pStyle w:val="TDC1"/>
            <w:tabs>
              <w:tab w:val="right" w:leader="dot" w:pos="8828"/>
            </w:tabs>
            <w:rPr>
              <w:rFonts w:ascii="Times New Roman" w:hAnsi="Times New Roman"/>
              <w:noProof/>
              <w:sz w:val="24"/>
              <w:szCs w:val="24"/>
            </w:rPr>
          </w:pPr>
          <w:hyperlink r:id="rId15" w:anchor="_Toc527677079" w:history="1">
            <w:r w:rsidRPr="00CA58A6">
              <w:rPr>
                <w:rStyle w:val="Hipervnculo"/>
                <w:rFonts w:ascii="Times New Roman" w:hAnsi="Times New Roman"/>
                <w:noProof/>
                <w:sz w:val="24"/>
                <w:szCs w:val="24"/>
              </w:rPr>
              <w:t>Objetivos</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2</w:t>
            </w:r>
          </w:hyperlink>
        </w:p>
        <w:p w:rsidR="0062289F" w:rsidRPr="00CA58A6" w:rsidRDefault="0062289F" w:rsidP="0062289F">
          <w:pPr>
            <w:pStyle w:val="TDC1"/>
            <w:tabs>
              <w:tab w:val="right" w:leader="dot" w:pos="8828"/>
            </w:tabs>
            <w:rPr>
              <w:rFonts w:ascii="Times New Roman" w:hAnsi="Times New Roman"/>
              <w:noProof/>
              <w:sz w:val="24"/>
              <w:szCs w:val="24"/>
            </w:rPr>
          </w:pPr>
          <w:hyperlink r:id="rId16" w:anchor="_Toc527677082" w:history="1">
            <w:r w:rsidRPr="00CA58A6">
              <w:rPr>
                <w:rStyle w:val="Hipervnculo"/>
                <w:rFonts w:ascii="Times New Roman" w:hAnsi="Times New Roman"/>
                <w:noProof/>
                <w:sz w:val="24"/>
                <w:szCs w:val="24"/>
              </w:rPr>
              <w:t>Material y equipo</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2</w:t>
            </w:r>
          </w:hyperlink>
        </w:p>
        <w:p w:rsidR="0062289F" w:rsidRPr="00CA58A6" w:rsidRDefault="0062289F" w:rsidP="0062289F">
          <w:pPr>
            <w:pStyle w:val="TDC1"/>
            <w:tabs>
              <w:tab w:val="right" w:leader="dot" w:pos="8828"/>
            </w:tabs>
            <w:rPr>
              <w:rStyle w:val="Hipervnculo"/>
              <w:rFonts w:ascii="Times New Roman" w:hAnsi="Times New Roman"/>
              <w:noProof/>
              <w:sz w:val="24"/>
              <w:szCs w:val="24"/>
            </w:rPr>
          </w:pPr>
          <w:hyperlink r:id="rId17" w:anchor="_Toc527677083" w:history="1">
            <w:r w:rsidRPr="00CA58A6">
              <w:rPr>
                <w:rStyle w:val="Hipervnculo"/>
                <w:rFonts w:ascii="Times New Roman" w:hAnsi="Times New Roman"/>
                <w:noProof/>
                <w:sz w:val="24"/>
                <w:szCs w:val="24"/>
              </w:rPr>
              <w:t>Introduccion</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2</w:t>
            </w:r>
          </w:hyperlink>
        </w:p>
        <w:p w:rsidR="0062289F" w:rsidRDefault="0062289F" w:rsidP="0062289F">
          <w:pPr>
            <w:pStyle w:val="TDC3"/>
            <w:tabs>
              <w:tab w:val="right" w:leader="dot" w:pos="8828"/>
            </w:tabs>
            <w:rPr>
              <w:rStyle w:val="Hipervnculo"/>
              <w:rFonts w:ascii="Times New Roman" w:hAnsi="Times New Roman"/>
              <w:noProof/>
              <w:sz w:val="24"/>
              <w:szCs w:val="24"/>
            </w:rPr>
          </w:pPr>
          <w:hyperlink r:id="rId18" w:anchor="_Toc527677078" w:history="1">
            <w:r w:rsidR="00EF42DB">
              <w:rPr>
                <w:rStyle w:val="Hipervnculo"/>
                <w:rFonts w:ascii="Times New Roman" w:hAnsi="Times New Roman"/>
                <w:noProof/>
                <w:sz w:val="24"/>
                <w:szCs w:val="24"/>
              </w:rPr>
              <w:t>AD620</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3-4</w:t>
            </w:r>
          </w:hyperlink>
        </w:p>
        <w:p w:rsidR="0062289F" w:rsidRPr="00CA58A6" w:rsidRDefault="0062289F" w:rsidP="0062289F">
          <w:pPr>
            <w:pStyle w:val="TDC3"/>
            <w:tabs>
              <w:tab w:val="right" w:leader="dot" w:pos="8828"/>
            </w:tabs>
            <w:rPr>
              <w:rFonts w:ascii="Times New Roman" w:hAnsi="Times New Roman"/>
              <w:noProof/>
              <w:sz w:val="24"/>
              <w:szCs w:val="24"/>
            </w:rPr>
          </w:pPr>
          <w:hyperlink r:id="rId19" w:anchor="_Toc527677078" w:history="1">
            <w:r w:rsidR="00EF42DB">
              <w:rPr>
                <w:rStyle w:val="Hipervnculo"/>
                <w:rFonts w:ascii="Times New Roman" w:hAnsi="Times New Roman"/>
                <w:noProof/>
                <w:sz w:val="24"/>
                <w:szCs w:val="24"/>
              </w:rPr>
              <w:t>Puente de Wheatstone</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5</w:t>
            </w:r>
          </w:hyperlink>
        </w:p>
        <w:p w:rsidR="0062289F" w:rsidRPr="00CA58A6" w:rsidRDefault="0062289F" w:rsidP="00EF42DB">
          <w:pPr>
            <w:pStyle w:val="TDC3"/>
            <w:tabs>
              <w:tab w:val="right" w:leader="dot" w:pos="8828"/>
            </w:tabs>
            <w:rPr>
              <w:rFonts w:ascii="Times New Roman" w:hAnsi="Times New Roman"/>
              <w:noProof/>
              <w:sz w:val="24"/>
              <w:szCs w:val="24"/>
            </w:rPr>
          </w:pPr>
          <w:hyperlink r:id="rId20" w:anchor="_Toc527677078" w:history="1">
            <w:r w:rsidR="00EF42DB">
              <w:rPr>
                <w:rStyle w:val="Hipervnculo"/>
                <w:rFonts w:ascii="Times New Roman" w:hAnsi="Times New Roman"/>
                <w:noProof/>
                <w:sz w:val="24"/>
                <w:szCs w:val="24"/>
              </w:rPr>
              <w:t>LCD</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6</w:t>
            </w:r>
          </w:hyperlink>
        </w:p>
        <w:p w:rsidR="0062289F" w:rsidRPr="00CA58A6" w:rsidRDefault="0062289F" w:rsidP="0062289F">
          <w:pPr>
            <w:pStyle w:val="TDC1"/>
            <w:tabs>
              <w:tab w:val="right" w:leader="dot" w:pos="8828"/>
            </w:tabs>
            <w:rPr>
              <w:rFonts w:ascii="Times New Roman" w:hAnsi="Times New Roman"/>
              <w:noProof/>
              <w:sz w:val="24"/>
              <w:szCs w:val="24"/>
            </w:rPr>
          </w:pPr>
          <w:hyperlink r:id="rId21" w:anchor="_Toc527677085" w:history="1">
            <w:r w:rsidRPr="00CA58A6">
              <w:rPr>
                <w:rStyle w:val="Hipervnculo"/>
                <w:rFonts w:ascii="Times New Roman" w:hAnsi="Times New Roman"/>
                <w:noProof/>
                <w:sz w:val="24"/>
                <w:szCs w:val="24"/>
              </w:rPr>
              <w:t>Planteamiento del problema</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7</w:t>
            </w:r>
          </w:hyperlink>
        </w:p>
        <w:p w:rsidR="0062289F" w:rsidRPr="00CA58A6" w:rsidRDefault="0062289F" w:rsidP="0062289F">
          <w:pPr>
            <w:pStyle w:val="TDC1"/>
            <w:tabs>
              <w:tab w:val="right" w:leader="dot" w:pos="8828"/>
            </w:tabs>
            <w:rPr>
              <w:rStyle w:val="Hipervnculo"/>
              <w:rFonts w:ascii="Times New Roman" w:hAnsi="Times New Roman"/>
              <w:noProof/>
              <w:sz w:val="24"/>
              <w:szCs w:val="24"/>
            </w:rPr>
          </w:pPr>
          <w:hyperlink r:id="rId22" w:anchor="_Toc527677085" w:history="1">
            <w:r w:rsidRPr="00CA58A6">
              <w:rPr>
                <w:rStyle w:val="Hipervnculo"/>
                <w:rFonts w:ascii="Times New Roman" w:hAnsi="Times New Roman"/>
                <w:noProof/>
                <w:sz w:val="24"/>
                <w:szCs w:val="24"/>
              </w:rPr>
              <w:t>Diagrama a bloques completo</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7</w:t>
            </w:r>
          </w:hyperlink>
        </w:p>
        <w:p w:rsidR="0062289F" w:rsidRPr="00CA58A6" w:rsidRDefault="0062289F" w:rsidP="0062289F">
          <w:pPr>
            <w:pStyle w:val="TDC3"/>
            <w:tabs>
              <w:tab w:val="right" w:leader="dot" w:pos="8828"/>
            </w:tabs>
            <w:rPr>
              <w:rFonts w:ascii="Times New Roman" w:hAnsi="Times New Roman"/>
              <w:noProof/>
              <w:sz w:val="24"/>
              <w:szCs w:val="24"/>
            </w:rPr>
          </w:pPr>
          <w:hyperlink r:id="rId23" w:anchor="_Toc527677078" w:history="1">
            <w:r>
              <w:rPr>
                <w:rStyle w:val="Hipervnculo"/>
                <w:rFonts w:ascii="Times New Roman" w:hAnsi="Times New Roman"/>
                <w:noProof/>
                <w:sz w:val="24"/>
                <w:szCs w:val="24"/>
              </w:rPr>
              <w:t xml:space="preserve">Bloque </w:t>
            </w:r>
            <w:r w:rsidR="00EF42DB">
              <w:rPr>
                <w:rStyle w:val="Hipervnculo"/>
                <w:rFonts w:ascii="Times New Roman" w:hAnsi="Times New Roman"/>
                <w:noProof/>
                <w:sz w:val="24"/>
                <w:szCs w:val="24"/>
              </w:rPr>
              <w:t>Puente de Wheatstone</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8-9</w:t>
            </w:r>
          </w:hyperlink>
        </w:p>
        <w:p w:rsidR="0062289F" w:rsidRPr="00CA58A6" w:rsidRDefault="0062289F" w:rsidP="0062289F">
          <w:pPr>
            <w:pStyle w:val="TDC3"/>
            <w:tabs>
              <w:tab w:val="right" w:leader="dot" w:pos="8828"/>
            </w:tabs>
            <w:rPr>
              <w:rFonts w:ascii="Times New Roman" w:hAnsi="Times New Roman"/>
              <w:noProof/>
              <w:sz w:val="24"/>
              <w:szCs w:val="24"/>
            </w:rPr>
          </w:pPr>
          <w:hyperlink r:id="rId24" w:anchor="_Toc527677078" w:history="1">
            <w:r w:rsidRPr="00CA58A6">
              <w:rPr>
                <w:rStyle w:val="Hipervnculo"/>
                <w:rFonts w:ascii="Times New Roman" w:hAnsi="Times New Roman"/>
                <w:noProof/>
                <w:sz w:val="24"/>
                <w:szCs w:val="24"/>
              </w:rPr>
              <w:t>Bloque</w:t>
            </w:r>
            <w:r>
              <w:rPr>
                <w:rStyle w:val="Hipervnculo"/>
                <w:rFonts w:ascii="Times New Roman" w:hAnsi="Times New Roman"/>
                <w:noProof/>
                <w:sz w:val="24"/>
                <w:szCs w:val="24"/>
              </w:rPr>
              <w:t xml:space="preserve"> CAS</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10-11</w:t>
            </w:r>
          </w:hyperlink>
        </w:p>
        <w:p w:rsidR="0062289F" w:rsidRPr="00CA58A6" w:rsidRDefault="0062289F" w:rsidP="0062289F">
          <w:pPr>
            <w:pStyle w:val="TDC3"/>
            <w:tabs>
              <w:tab w:val="right" w:leader="dot" w:pos="8828"/>
            </w:tabs>
            <w:rPr>
              <w:rFonts w:ascii="Times New Roman" w:hAnsi="Times New Roman"/>
              <w:noProof/>
              <w:sz w:val="24"/>
              <w:szCs w:val="24"/>
            </w:rPr>
          </w:pPr>
          <w:hyperlink r:id="rId25" w:anchor="_Toc527677078" w:history="1">
            <w:r w:rsidRPr="00CA58A6">
              <w:rPr>
                <w:rStyle w:val="Hipervnculo"/>
                <w:rFonts w:ascii="Times New Roman" w:hAnsi="Times New Roman"/>
                <w:noProof/>
                <w:sz w:val="24"/>
                <w:szCs w:val="24"/>
              </w:rPr>
              <w:t>Bloque</w:t>
            </w:r>
            <w:r>
              <w:rPr>
                <w:rStyle w:val="Hipervnculo"/>
                <w:rFonts w:ascii="Times New Roman" w:hAnsi="Times New Roman"/>
                <w:noProof/>
                <w:sz w:val="24"/>
                <w:szCs w:val="24"/>
              </w:rPr>
              <w:t xml:space="preserve"> </w:t>
            </w:r>
            <w:r w:rsidR="00EF42DB">
              <w:rPr>
                <w:rStyle w:val="Hipervnculo"/>
                <w:rFonts w:ascii="Times New Roman" w:hAnsi="Times New Roman"/>
                <w:noProof/>
                <w:sz w:val="24"/>
                <w:szCs w:val="24"/>
              </w:rPr>
              <w:t>LCD</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12</w:t>
            </w:r>
          </w:hyperlink>
        </w:p>
        <w:p w:rsidR="0062289F" w:rsidRPr="00CA58A6" w:rsidRDefault="0062289F" w:rsidP="0062289F">
          <w:pPr>
            <w:pStyle w:val="TDC1"/>
            <w:tabs>
              <w:tab w:val="right" w:leader="dot" w:pos="8828"/>
            </w:tabs>
            <w:rPr>
              <w:rFonts w:ascii="Times New Roman" w:hAnsi="Times New Roman"/>
              <w:noProof/>
              <w:sz w:val="24"/>
              <w:szCs w:val="24"/>
            </w:rPr>
          </w:pPr>
          <w:hyperlink r:id="rId26" w:anchor="_Toc527677088" w:history="1">
            <w:r w:rsidRPr="00CA58A6">
              <w:rPr>
                <w:rStyle w:val="Hipervnculo"/>
                <w:rFonts w:ascii="Times New Roman" w:hAnsi="Times New Roman"/>
                <w:noProof/>
                <w:sz w:val="24"/>
                <w:szCs w:val="24"/>
              </w:rPr>
              <w:t>Simulacion de circuito</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13</w:t>
            </w:r>
          </w:hyperlink>
        </w:p>
        <w:p w:rsidR="0062289F" w:rsidRPr="00CA58A6" w:rsidRDefault="0062289F" w:rsidP="0062289F">
          <w:pPr>
            <w:pStyle w:val="TDC1"/>
            <w:tabs>
              <w:tab w:val="right" w:leader="dot" w:pos="8828"/>
            </w:tabs>
            <w:rPr>
              <w:rFonts w:ascii="Times New Roman" w:hAnsi="Times New Roman"/>
              <w:noProof/>
              <w:sz w:val="24"/>
              <w:szCs w:val="24"/>
            </w:rPr>
          </w:pPr>
          <w:hyperlink r:id="rId27" w:anchor="_Toc527677089" w:history="1">
            <w:r w:rsidRPr="00CA58A6">
              <w:rPr>
                <w:rStyle w:val="Hipervnculo"/>
                <w:rFonts w:ascii="Times New Roman" w:hAnsi="Times New Roman"/>
                <w:noProof/>
                <w:sz w:val="24"/>
                <w:szCs w:val="24"/>
              </w:rPr>
              <w:t>Mediciones</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14-15</w:t>
            </w:r>
          </w:hyperlink>
        </w:p>
        <w:p w:rsidR="0062289F" w:rsidRPr="00CA58A6" w:rsidRDefault="0062289F" w:rsidP="0062289F">
          <w:pPr>
            <w:pStyle w:val="TDC1"/>
            <w:tabs>
              <w:tab w:val="right" w:leader="dot" w:pos="8828"/>
            </w:tabs>
            <w:rPr>
              <w:rFonts w:ascii="Times New Roman" w:hAnsi="Times New Roman"/>
              <w:noProof/>
              <w:sz w:val="24"/>
              <w:szCs w:val="24"/>
            </w:rPr>
          </w:pPr>
          <w:hyperlink r:id="rId28" w:anchor="_Toc527677090" w:history="1">
            <w:r w:rsidRPr="00CA58A6">
              <w:rPr>
                <w:rStyle w:val="Hipervnculo"/>
                <w:rFonts w:ascii="Times New Roman" w:hAnsi="Times New Roman"/>
                <w:noProof/>
                <w:sz w:val="24"/>
                <w:szCs w:val="24"/>
              </w:rPr>
              <w:t>Conclusiones</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16</w:t>
            </w:r>
          </w:hyperlink>
        </w:p>
        <w:p w:rsidR="0062289F" w:rsidRPr="00CA58A6" w:rsidRDefault="0062289F" w:rsidP="0062289F">
          <w:pPr>
            <w:pStyle w:val="TDC1"/>
            <w:tabs>
              <w:tab w:val="right" w:leader="dot" w:pos="8828"/>
            </w:tabs>
            <w:rPr>
              <w:rFonts w:ascii="Times New Roman" w:hAnsi="Times New Roman"/>
              <w:noProof/>
              <w:sz w:val="24"/>
              <w:szCs w:val="24"/>
            </w:rPr>
          </w:pPr>
          <w:hyperlink r:id="rId29" w:anchor="_Toc527677091" w:history="1">
            <w:r w:rsidRPr="00CA58A6">
              <w:rPr>
                <w:rStyle w:val="Hipervnculo"/>
                <w:rFonts w:ascii="Times New Roman" w:hAnsi="Times New Roman"/>
                <w:noProof/>
                <w:sz w:val="24"/>
                <w:szCs w:val="24"/>
              </w:rPr>
              <w:t>Evidencias (Firmas)</w:t>
            </w:r>
            <w:r w:rsidRPr="00CA58A6">
              <w:rPr>
                <w:rStyle w:val="Hipervnculo"/>
                <w:rFonts w:ascii="Times New Roman" w:hAnsi="Times New Roman"/>
                <w:noProof/>
                <w:webHidden/>
                <w:sz w:val="24"/>
                <w:szCs w:val="24"/>
              </w:rPr>
              <w:tab/>
            </w:r>
            <w:r w:rsidR="00EF42DB">
              <w:rPr>
                <w:rStyle w:val="Hipervnculo"/>
                <w:rFonts w:ascii="Times New Roman" w:hAnsi="Times New Roman"/>
                <w:noProof/>
                <w:webHidden/>
                <w:sz w:val="24"/>
                <w:szCs w:val="24"/>
              </w:rPr>
              <w:t>-17</w:t>
            </w:r>
          </w:hyperlink>
        </w:p>
        <w:p w:rsidR="002C6CA8" w:rsidRDefault="0062289F" w:rsidP="0062289F">
          <w:pPr>
            <w:pStyle w:val="TtuloTDC"/>
          </w:pPr>
          <w:r w:rsidRPr="00CA58A6">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09BF2DEF" wp14:editId="0651D80F">
                    <wp:simplePos x="0" y="0"/>
                    <wp:positionH relativeFrom="rightMargin">
                      <wp:posOffset>361315</wp:posOffset>
                    </wp:positionH>
                    <wp:positionV relativeFrom="bottomMargin">
                      <wp:posOffset>222250</wp:posOffset>
                    </wp:positionV>
                    <wp:extent cx="418465" cy="438150"/>
                    <wp:effectExtent l="0" t="0" r="635" b="0"/>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89F" w:rsidRPr="00CF1300" w:rsidRDefault="0062289F" w:rsidP="0062289F">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BF2DEF" id="Grupo 45" o:spid="_x0000_s1026" style="position:absolute;margin-left:28.45pt;margin-top:17.5pt;width:32.95pt;height:34.5pt;z-index:25167462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P+swMAAGY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" filled="f" stroked="f">
                      <v:textbox inset="4.32pt,0,4.32pt,0">
                        <w:txbxContent>
                          <w:p w:rsidR="0062289F" w:rsidRPr="00CF1300" w:rsidRDefault="0062289F" w:rsidP="0062289F">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w:t>
                            </w:r>
                          </w:p>
                        </w:txbxContent>
                      </v:textbox>
                    </v:shape>
                    <w10:wrap anchorx="margin" anchory="margin"/>
                  </v:group>
                </w:pict>
              </mc:Fallback>
            </mc:AlternateContent>
          </w:r>
          <w:r w:rsidRPr="00CA58A6">
            <w:rPr>
              <w:rFonts w:ascii="Times New Roman" w:hAnsi="Times New Roman" w:cs="Times New Roman"/>
              <w:b/>
              <w:bCs/>
              <w:sz w:val="24"/>
              <w:szCs w:val="24"/>
              <w:lang w:val="es-ES"/>
            </w:rPr>
            <w:fldChar w:fldCharType="end"/>
          </w:r>
        </w:p>
        <w:bookmarkEnd w:id="4" w:displacedByCustomXml="next"/>
      </w:sdtContent>
    </w:sdt>
    <w:p w:rsidR="00D47B28" w:rsidRPr="00D47B28" w:rsidRDefault="00D47B28">
      <w:pPr>
        <w:rPr>
          <w:sz w:val="36"/>
        </w:rPr>
      </w:pPr>
    </w:p>
    <w:p w:rsidR="00D47B28" w:rsidRDefault="00D47B28">
      <w:r>
        <w:br w:type="page"/>
      </w:r>
    </w:p>
    <w:p w:rsidR="00D47B28" w:rsidRPr="00397184" w:rsidRDefault="001E16A2" w:rsidP="00397184">
      <w:pPr>
        <w:pStyle w:val="Ttulo3"/>
        <w:rPr>
          <w:b/>
          <w:sz w:val="28"/>
          <w:szCs w:val="28"/>
        </w:rPr>
      </w:pPr>
      <w:bookmarkStart w:id="5" w:name="_Toc438086158"/>
      <w:r w:rsidRPr="00397184">
        <w:rPr>
          <w:b/>
          <w:sz w:val="28"/>
          <w:szCs w:val="28"/>
        </w:rPr>
        <w:lastRenderedPageBreak/>
        <w:t>Objetivos</w:t>
      </w:r>
      <w:bookmarkEnd w:id="5"/>
    </w:p>
    <w:p w:rsidR="001E5A9E" w:rsidRPr="001E5A9E" w:rsidRDefault="002551B5" w:rsidP="00937476">
      <w:pPr>
        <w:widowControl w:val="0"/>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Realizar un circuito que permita dar la medición de resistencias de un rango de 100Ω a 100</w:t>
      </w:r>
      <w:r w:rsidR="00686542">
        <w:rPr>
          <w:rFonts w:ascii="Times New Roman" w:hAnsi="Times New Roman" w:cs="Times New Roman"/>
          <w:sz w:val="24"/>
          <w:szCs w:val="24"/>
        </w:rPr>
        <w:t>k</w:t>
      </w:r>
      <w:r>
        <w:rPr>
          <w:rFonts w:ascii="Times New Roman" w:hAnsi="Times New Roman" w:cs="Times New Roman"/>
          <w:sz w:val="24"/>
          <w:szCs w:val="24"/>
        </w:rPr>
        <w:t xml:space="preserve">Ω utilizando como base el </w:t>
      </w:r>
      <w:r w:rsidRPr="002551B5">
        <w:rPr>
          <w:rFonts w:ascii="Times New Roman" w:hAnsi="Times New Roman" w:cs="Times New Roman"/>
          <w:sz w:val="24"/>
          <w:szCs w:val="24"/>
        </w:rPr>
        <w:t>puente de Wheatstone.</w:t>
      </w:r>
    </w:p>
    <w:p w:rsidR="00BC5DD0" w:rsidRDefault="008A4C19" w:rsidP="00937476">
      <w:pPr>
        <w:pStyle w:val="Prrafodelista"/>
        <w:numPr>
          <w:ilvl w:val="0"/>
          <w:numId w:val="1"/>
        </w:numPr>
        <w:spacing w:before="100" w:after="200" w:line="276" w:lineRule="auto"/>
        <w:jc w:val="both"/>
      </w:pPr>
      <w:r>
        <w:t>Implementar</w:t>
      </w:r>
      <w:r w:rsidR="00BC5DD0" w:rsidRPr="00714286">
        <w:t xml:space="preserve"> un Circuito </w:t>
      </w:r>
      <w:r w:rsidR="00173DE5">
        <w:t xml:space="preserve">Acondicionador de señal para los rangos de voltaje de </w:t>
      </w:r>
      <w:r w:rsidR="002551B5">
        <w:t>la señal que arroje el puente de Wheatstone.</w:t>
      </w:r>
    </w:p>
    <w:p w:rsidR="003D3F7C" w:rsidRDefault="008A4C19" w:rsidP="0062289F">
      <w:pPr>
        <w:pStyle w:val="Prrafodelista"/>
        <w:numPr>
          <w:ilvl w:val="0"/>
          <w:numId w:val="1"/>
        </w:numPr>
        <w:spacing w:before="100" w:after="200" w:line="276" w:lineRule="auto"/>
        <w:jc w:val="both"/>
      </w:pPr>
      <w:r>
        <w:t>Implementar</w:t>
      </w:r>
      <w:r w:rsidR="00173DE5">
        <w:t xml:space="preserve"> una etapa de conversión analógica/digital, para su posterior uso</w:t>
      </w:r>
      <w:r w:rsidR="0058513A">
        <w:t xml:space="preserve"> al mostrar la salida en un LCD</w:t>
      </w:r>
      <w:r w:rsidR="002551B5">
        <w:t>.</w:t>
      </w:r>
    </w:p>
    <w:p w:rsidR="00EF42DB" w:rsidRPr="00714286" w:rsidRDefault="00EF42DB" w:rsidP="00EF42DB">
      <w:pPr>
        <w:pStyle w:val="Prrafodelista"/>
        <w:spacing w:before="100" w:after="200" w:line="276" w:lineRule="auto"/>
        <w:ind w:left="927"/>
        <w:jc w:val="both"/>
      </w:pPr>
    </w:p>
    <w:p w:rsidR="001E16A2" w:rsidRPr="00397184" w:rsidRDefault="001E16A2" w:rsidP="00397184">
      <w:pPr>
        <w:pStyle w:val="Ttulo3"/>
        <w:rPr>
          <w:b/>
          <w:sz w:val="28"/>
          <w:szCs w:val="28"/>
        </w:rPr>
      </w:pPr>
      <w:bookmarkStart w:id="6" w:name="_Toc438086159"/>
      <w:r w:rsidRPr="00397184">
        <w:rPr>
          <w:b/>
          <w:sz w:val="28"/>
          <w:szCs w:val="28"/>
        </w:rPr>
        <w:t>Material y Equipo</w:t>
      </w:r>
      <w:bookmarkEnd w:id="6"/>
    </w:p>
    <w:p w:rsidR="001E5A9E" w:rsidRDefault="00173DE5" w:rsidP="00937476">
      <w:pPr>
        <w:pStyle w:val="Prrafodelista"/>
        <w:numPr>
          <w:ilvl w:val="0"/>
          <w:numId w:val="3"/>
        </w:numPr>
        <w:spacing w:before="100" w:after="200" w:line="276" w:lineRule="auto"/>
        <w:jc w:val="both"/>
      </w:pPr>
      <w:r>
        <w:t>2</w:t>
      </w:r>
      <w:r w:rsidR="00742AFB">
        <w:t xml:space="preserve"> Fuente</w:t>
      </w:r>
      <w:r>
        <w:t xml:space="preserve"> de voltaj</w:t>
      </w:r>
      <w:r w:rsidR="0058513A">
        <w:t>e de</w:t>
      </w:r>
      <w:r w:rsidR="002551B5">
        <w:t xml:space="preserve"> 15V.</w:t>
      </w:r>
    </w:p>
    <w:p w:rsidR="00F34E64" w:rsidRDefault="00F34E64" w:rsidP="00937476">
      <w:pPr>
        <w:pStyle w:val="Prrafodelista"/>
        <w:numPr>
          <w:ilvl w:val="0"/>
          <w:numId w:val="3"/>
        </w:numPr>
        <w:spacing w:before="100" w:after="200" w:line="276" w:lineRule="auto"/>
        <w:jc w:val="both"/>
      </w:pPr>
      <w:r>
        <w:t xml:space="preserve">2 </w:t>
      </w:r>
      <w:r w:rsidR="00686542">
        <w:t>multímetros</w:t>
      </w:r>
      <w:r w:rsidR="006C22A4">
        <w:t>.</w:t>
      </w:r>
    </w:p>
    <w:p w:rsidR="00F34E64" w:rsidRDefault="00686542" w:rsidP="002551B5">
      <w:pPr>
        <w:pStyle w:val="Prrafodelista"/>
        <w:numPr>
          <w:ilvl w:val="0"/>
          <w:numId w:val="3"/>
        </w:numPr>
        <w:spacing w:before="100" w:after="200" w:line="276" w:lineRule="auto"/>
        <w:jc w:val="both"/>
      </w:pPr>
      <w:r>
        <w:t xml:space="preserve">Pantalla </w:t>
      </w:r>
      <w:r w:rsidR="002551B5">
        <w:t>LCD</w:t>
      </w:r>
    </w:p>
    <w:p w:rsidR="006C22A4" w:rsidRDefault="006C22A4" w:rsidP="002551B5">
      <w:pPr>
        <w:pStyle w:val="Prrafodelista"/>
        <w:numPr>
          <w:ilvl w:val="0"/>
          <w:numId w:val="3"/>
        </w:numPr>
        <w:spacing w:before="100" w:after="200" w:line="276" w:lineRule="auto"/>
        <w:jc w:val="both"/>
      </w:pPr>
      <w:r>
        <w:t>1 resistencia de 100Ω.</w:t>
      </w:r>
    </w:p>
    <w:p w:rsidR="00686542" w:rsidRDefault="00686542" w:rsidP="00686542">
      <w:pPr>
        <w:pStyle w:val="Prrafodelista"/>
        <w:numPr>
          <w:ilvl w:val="0"/>
          <w:numId w:val="3"/>
        </w:numPr>
        <w:spacing w:before="100" w:after="200" w:line="276" w:lineRule="auto"/>
        <w:jc w:val="both"/>
      </w:pPr>
      <w:r>
        <w:t>2</w:t>
      </w:r>
      <w:r w:rsidRPr="00EB1079">
        <w:t xml:space="preserve"> </w:t>
      </w:r>
      <w:r>
        <w:t>Resistencia de 10MΩ.</w:t>
      </w:r>
    </w:p>
    <w:p w:rsidR="00EB1079" w:rsidRDefault="002551B5" w:rsidP="00937476">
      <w:pPr>
        <w:pStyle w:val="Prrafodelista"/>
        <w:numPr>
          <w:ilvl w:val="0"/>
          <w:numId w:val="3"/>
        </w:numPr>
        <w:spacing w:before="100" w:after="200" w:line="276" w:lineRule="auto"/>
        <w:jc w:val="both"/>
      </w:pPr>
      <w:r>
        <w:t>1</w:t>
      </w:r>
      <w:r w:rsidR="00686542">
        <w:t xml:space="preserve"> </w:t>
      </w:r>
      <w:r>
        <w:t xml:space="preserve">amplificador </w:t>
      </w:r>
      <w:r w:rsidR="00EB1079">
        <w:t>operaciona</w:t>
      </w:r>
      <w:r>
        <w:t>l de instrumentación AD620.</w:t>
      </w:r>
    </w:p>
    <w:p w:rsidR="00686542" w:rsidRDefault="00686542" w:rsidP="00686542">
      <w:pPr>
        <w:pStyle w:val="Prrafodelista"/>
        <w:numPr>
          <w:ilvl w:val="0"/>
          <w:numId w:val="3"/>
        </w:numPr>
        <w:spacing w:before="100" w:after="200" w:line="276" w:lineRule="auto"/>
        <w:jc w:val="both"/>
      </w:pPr>
      <w:r>
        <w:t>Resistencias de pruebas en un rango de 100 a 100KΩ</w:t>
      </w:r>
    </w:p>
    <w:p w:rsidR="006C22A4" w:rsidRDefault="00EB1079" w:rsidP="006C22A4">
      <w:pPr>
        <w:pStyle w:val="Prrafodelista"/>
        <w:numPr>
          <w:ilvl w:val="0"/>
          <w:numId w:val="3"/>
        </w:numPr>
        <w:spacing w:before="100" w:after="200" w:line="276" w:lineRule="auto"/>
        <w:jc w:val="both"/>
      </w:pPr>
      <w:r>
        <w:t xml:space="preserve">1 </w:t>
      </w:r>
      <w:r w:rsidR="00686542">
        <w:t>Trimpot</w:t>
      </w:r>
      <w:r>
        <w:t xml:space="preserve"> de 100KΩ</w:t>
      </w:r>
      <w:r w:rsidR="00686542">
        <w:t xml:space="preserve"> (para pruebas, en lugar de resistencias)</w:t>
      </w:r>
    </w:p>
    <w:p w:rsidR="00EF42DB" w:rsidRDefault="00EF42DB" w:rsidP="00EF42DB">
      <w:pPr>
        <w:pStyle w:val="Prrafodelista"/>
        <w:spacing w:before="100" w:after="200" w:line="276" w:lineRule="auto"/>
        <w:jc w:val="both"/>
      </w:pPr>
    </w:p>
    <w:p w:rsidR="00EF42DB" w:rsidRPr="003D3F7C" w:rsidRDefault="00EF42DB" w:rsidP="00EF42DB">
      <w:pPr>
        <w:pStyle w:val="Ttulo3"/>
        <w:pBdr>
          <w:top w:val="single" w:sz="6" w:space="1" w:color="A5300F" w:themeColor="accent1"/>
        </w:pBdr>
        <w:rPr>
          <w:b/>
          <w:sz w:val="28"/>
          <w:szCs w:val="28"/>
        </w:rPr>
      </w:pPr>
      <w:bookmarkStart w:id="7" w:name="_Toc438086160"/>
      <w:r w:rsidRPr="00397184">
        <w:rPr>
          <w:b/>
          <w:sz w:val="28"/>
          <w:szCs w:val="28"/>
        </w:rPr>
        <w:t>Introducción</w:t>
      </w:r>
      <w:bookmarkEnd w:id="7"/>
    </w:p>
    <w:p w:rsidR="00EF42DB" w:rsidRPr="0095051A" w:rsidRDefault="00EF42DB" w:rsidP="00EF42DB">
      <w:pPr>
        <w:pStyle w:val="Textoindependiente"/>
        <w:jc w:val="both"/>
        <w:rPr>
          <w:rFonts w:ascii="Times New Roman" w:hAnsi="Times New Roman" w:cs="Times New Roman"/>
          <w:sz w:val="24"/>
          <w:szCs w:val="24"/>
          <w:lang w:eastAsia="zh-CN"/>
        </w:rPr>
      </w:pPr>
      <w:r w:rsidRPr="0095051A">
        <w:rPr>
          <w:rFonts w:ascii="Times New Roman" w:hAnsi="Times New Roman" w:cs="Times New Roman"/>
          <w:sz w:val="24"/>
          <w:szCs w:val="24"/>
          <w:lang w:eastAsia="zh-CN"/>
        </w:rPr>
        <w:t>Un óhmetro u ohmímetro es un instrumento que se utiliza para medir resistencia eléctrica (la oposición a una corriente eléctrica). La unidad de medida para la resistencia es el ohm (Ω) u ohmio.</w:t>
      </w:r>
    </w:p>
    <w:p w:rsidR="00EF42DB" w:rsidRDefault="00EF42DB" w:rsidP="00EF42DB">
      <w:pPr>
        <w:pStyle w:val="Textoindependiente"/>
        <w:jc w:val="both"/>
        <w:rPr>
          <w:rFonts w:ascii="Times New Roman" w:hAnsi="Times New Roman" w:cs="Times New Roman"/>
          <w:sz w:val="24"/>
          <w:szCs w:val="24"/>
          <w:lang w:eastAsia="zh-CN"/>
        </w:rPr>
      </w:pPr>
      <w:r w:rsidRPr="0095051A">
        <w:rPr>
          <w:rFonts w:ascii="Times New Roman" w:hAnsi="Times New Roman" w:cs="Times New Roman"/>
          <w:sz w:val="24"/>
          <w:szCs w:val="24"/>
          <w:lang w:eastAsia="zh-CN"/>
        </w:rPr>
        <w:t>En la actualidad el óhmetro suele estar integrado en los multímetros, instrumentos mucho más complejos y multifuncionales, que no solo miden el valor resistivo, sino también la tensión (V), la intensidad de la corriente (A), etc. De cualquier manera, su escala es fácilmente identificada mediante la letra griega omega (Ω).</w:t>
      </w:r>
      <w:r>
        <w:rPr>
          <w:rFonts w:ascii="Times New Roman" w:hAnsi="Times New Roman" w:cs="Times New Roman"/>
          <w:sz w:val="24"/>
          <w:szCs w:val="24"/>
          <w:lang w:eastAsia="zh-CN"/>
        </w:rPr>
        <w:t xml:space="preserve">  En esta práctica se implementará un óhmetro con la teoría de puente de W</w:t>
      </w:r>
      <w:r w:rsidRPr="003D3F7C">
        <w:rPr>
          <w:rFonts w:ascii="Times New Roman" w:hAnsi="Times New Roman" w:cs="Times New Roman"/>
          <w:sz w:val="24"/>
          <w:szCs w:val="24"/>
          <w:lang w:eastAsia="zh-CN"/>
        </w:rPr>
        <w:t>heatstone</w:t>
      </w:r>
      <w:r>
        <w:rPr>
          <w:rFonts w:ascii="Times New Roman" w:hAnsi="Times New Roman" w:cs="Times New Roman"/>
          <w:sz w:val="24"/>
          <w:szCs w:val="24"/>
          <w:lang w:eastAsia="zh-CN"/>
        </w:rPr>
        <w:t xml:space="preserve">, el cual será capaz de identificar resistores desde 100, hasta 100,000 </w:t>
      </w:r>
      <w:proofErr w:type="spellStart"/>
      <w:r>
        <w:rPr>
          <w:rFonts w:ascii="Times New Roman" w:hAnsi="Times New Roman" w:cs="Times New Roman"/>
          <w:sz w:val="24"/>
          <w:szCs w:val="24"/>
          <w:lang w:eastAsia="zh-CN"/>
        </w:rPr>
        <w:t>Ohms</w:t>
      </w:r>
      <w:proofErr w:type="spellEnd"/>
    </w:p>
    <w:p w:rsidR="00EF42DB" w:rsidRDefault="00EF42DB" w:rsidP="00EF42DB">
      <w:pPr>
        <w:pStyle w:val="Textoindependiente"/>
        <w:jc w:val="both"/>
        <w:rPr>
          <w:rFonts w:ascii="Times New Roman" w:hAnsi="Times New Roman" w:cs="Times New Roman"/>
          <w:sz w:val="24"/>
          <w:szCs w:val="24"/>
          <w:lang w:eastAsia="zh-CN"/>
        </w:rPr>
      </w:pPr>
    </w:p>
    <w:p w:rsidR="00EF42DB" w:rsidRDefault="00EF42DB" w:rsidP="00EF42DB">
      <w:pPr>
        <w:pStyle w:val="Textoindependiente"/>
        <w:jc w:val="both"/>
        <w:rPr>
          <w:rFonts w:ascii="Times New Roman" w:hAnsi="Times New Roman" w:cs="Times New Roman"/>
          <w:sz w:val="24"/>
          <w:szCs w:val="24"/>
          <w:lang w:eastAsia="zh-CN"/>
        </w:rPr>
      </w:pPr>
    </w:p>
    <w:p w:rsidR="00EF42DB" w:rsidRDefault="00EF42DB" w:rsidP="00EF42DB">
      <w:pPr>
        <w:pStyle w:val="Textoindependiente"/>
        <w:jc w:val="both"/>
        <w:rPr>
          <w:rFonts w:ascii="Times New Roman" w:hAnsi="Times New Roman" w:cs="Times New Roman"/>
          <w:sz w:val="24"/>
          <w:szCs w:val="24"/>
          <w:lang w:eastAsia="zh-CN"/>
        </w:rPr>
      </w:pPr>
    </w:p>
    <w:p w:rsidR="00EF42DB" w:rsidRDefault="00EF42DB" w:rsidP="00EF42DB">
      <w:pPr>
        <w:pStyle w:val="Textoindependiente"/>
        <w:jc w:val="both"/>
        <w:rPr>
          <w:rFonts w:ascii="Times New Roman" w:hAnsi="Times New Roman" w:cs="Times New Roman"/>
          <w:sz w:val="24"/>
          <w:szCs w:val="24"/>
          <w:lang w:eastAsia="zh-CN"/>
        </w:rPr>
      </w:pPr>
    </w:p>
    <w:p w:rsidR="00EF42DB" w:rsidRDefault="00EF42DB" w:rsidP="00EF42DB">
      <w:pPr>
        <w:pStyle w:val="Textoindependiente"/>
        <w:jc w:val="both"/>
        <w:rPr>
          <w:rFonts w:ascii="Times New Roman" w:hAnsi="Times New Roman" w:cs="Times New Roman"/>
          <w:sz w:val="24"/>
          <w:szCs w:val="24"/>
          <w:lang w:eastAsia="zh-CN"/>
        </w:rPr>
      </w:pPr>
    </w:p>
    <w:p w:rsidR="00EF42DB" w:rsidRDefault="00EF42DB" w:rsidP="00EF42DB">
      <w:pPr>
        <w:pStyle w:val="Textoindependiente"/>
        <w:jc w:val="both"/>
        <w:rPr>
          <w:rFonts w:ascii="Times New Roman" w:hAnsi="Times New Roman" w:cs="Times New Roman"/>
          <w:sz w:val="24"/>
          <w:szCs w:val="24"/>
          <w:lang w:eastAsia="zh-CN"/>
        </w:rPr>
      </w:pPr>
    </w:p>
    <w:p w:rsidR="00EF42DB" w:rsidRDefault="00EF42DB" w:rsidP="00EF42DB">
      <w:pPr>
        <w:pStyle w:val="Textoindependiente"/>
        <w:jc w:val="both"/>
        <w:rPr>
          <w:rFonts w:ascii="Times New Roman" w:hAnsi="Times New Roman" w:cs="Times New Roman"/>
          <w:sz w:val="24"/>
          <w:szCs w:val="24"/>
          <w:lang w:eastAsia="zh-CN"/>
        </w:rPr>
      </w:pPr>
    </w:p>
    <w:p w:rsidR="00B267D4" w:rsidRDefault="00EF42DB" w:rsidP="00EF42DB">
      <w:pPr>
        <w:pStyle w:val="Ttulo3"/>
        <w:pBdr>
          <w:top w:val="single" w:sz="6" w:space="1" w:color="A5300F" w:themeColor="accent1"/>
        </w:pBdr>
        <w:rPr>
          <w:b/>
          <w:sz w:val="28"/>
          <w:szCs w:val="28"/>
        </w:rPr>
      </w:pPr>
      <w:r>
        <w:rPr>
          <w:b/>
          <w:sz w:val="28"/>
          <w:szCs w:val="28"/>
        </w:rPr>
        <w:lastRenderedPageBreak/>
        <w:t>AMPLIFICADOR OPERACIONAL DE INSTRUMENTACION AD620</w:t>
      </w:r>
    </w:p>
    <w:p w:rsidR="00EF42DB" w:rsidRPr="00EF42DB" w:rsidRDefault="00EF42DB" w:rsidP="00EF42DB"/>
    <w:p w:rsidR="003D3F7C" w:rsidRDefault="00B267D4" w:rsidP="003D3F7C">
      <w:pPr>
        <w:pStyle w:val="Ttulo2"/>
        <w:spacing w:before="0"/>
        <w:jc w:val="both"/>
        <w:rPr>
          <w:rFonts w:cstheme="majorHAnsi"/>
          <w:color w:val="000000"/>
          <w:sz w:val="24"/>
          <w:szCs w:val="24"/>
        </w:rPr>
      </w:pPr>
      <w:r w:rsidRPr="003D3F7C">
        <w:rPr>
          <w:rFonts w:cstheme="majorHAnsi"/>
          <w:color w:val="000000"/>
          <w:sz w:val="24"/>
          <w:szCs w:val="24"/>
        </w:rPr>
        <w:t xml:space="preserve">El amplificador de instrumentación de </w:t>
      </w:r>
      <w:proofErr w:type="spellStart"/>
      <w:r w:rsidRPr="003D3F7C">
        <w:rPr>
          <w:rFonts w:cstheme="majorHAnsi"/>
          <w:color w:val="000000"/>
          <w:sz w:val="24"/>
          <w:szCs w:val="24"/>
        </w:rPr>
        <w:t>Analog</w:t>
      </w:r>
      <w:proofErr w:type="spellEnd"/>
      <w:r w:rsidRPr="003D3F7C">
        <w:rPr>
          <w:rFonts w:cstheme="majorHAnsi"/>
          <w:color w:val="000000"/>
          <w:sz w:val="24"/>
          <w:szCs w:val="24"/>
        </w:rPr>
        <w:t xml:space="preserve"> </w:t>
      </w:r>
      <w:proofErr w:type="spellStart"/>
      <w:r w:rsidRPr="003D3F7C">
        <w:rPr>
          <w:rFonts w:cstheme="majorHAnsi"/>
          <w:color w:val="000000"/>
          <w:sz w:val="24"/>
          <w:szCs w:val="24"/>
        </w:rPr>
        <w:t>Devices</w:t>
      </w:r>
      <w:proofErr w:type="spellEnd"/>
      <w:r w:rsidRPr="003D3F7C">
        <w:rPr>
          <w:rFonts w:cstheme="majorHAnsi"/>
          <w:color w:val="000000"/>
          <w:sz w:val="24"/>
          <w:szCs w:val="24"/>
        </w:rPr>
        <w:t xml:space="preserve"> es de baja deriva, energía baja, alta exactitud y es ideal para aplicaciones de alta precisión.</w:t>
      </w:r>
    </w:p>
    <w:p w:rsidR="003D3F7C" w:rsidRDefault="003D3F7C" w:rsidP="003D3F7C">
      <w:pPr>
        <w:pStyle w:val="Ttulo2"/>
        <w:spacing w:before="0"/>
        <w:jc w:val="both"/>
        <w:rPr>
          <w:rFonts w:cstheme="majorHAnsi"/>
          <w:color w:val="000000"/>
          <w:sz w:val="24"/>
          <w:szCs w:val="24"/>
        </w:rPr>
      </w:pPr>
    </w:p>
    <w:p w:rsidR="00B267D4" w:rsidRPr="003D3F7C" w:rsidRDefault="00B267D4" w:rsidP="003D3F7C">
      <w:pPr>
        <w:pStyle w:val="Ttulo2"/>
        <w:spacing w:before="0"/>
        <w:jc w:val="both"/>
        <w:rPr>
          <w:rFonts w:cstheme="majorHAnsi"/>
          <w:color w:val="000000"/>
          <w:sz w:val="24"/>
          <w:szCs w:val="24"/>
        </w:rPr>
      </w:pPr>
      <w:r w:rsidRPr="003D3F7C">
        <w:rPr>
          <w:rFonts w:cstheme="majorHAnsi"/>
          <w:color w:val="000000"/>
          <w:sz w:val="24"/>
          <w:szCs w:val="24"/>
        </w:rPr>
        <w:t xml:space="preserve">El AD620, con su alta precisión de no linealidad de 40 ppm (máximo), baja tensión de deriva de 50 </w:t>
      </w:r>
      <w:proofErr w:type="spellStart"/>
      <w:r w:rsidRPr="003D3F7C">
        <w:rPr>
          <w:rFonts w:cstheme="majorHAnsi"/>
          <w:color w:val="000000"/>
          <w:sz w:val="24"/>
          <w:szCs w:val="24"/>
        </w:rPr>
        <w:t>μV</w:t>
      </w:r>
      <w:proofErr w:type="spellEnd"/>
      <w:r w:rsidRPr="003D3F7C">
        <w:rPr>
          <w:rFonts w:cstheme="majorHAnsi"/>
          <w:color w:val="000000"/>
          <w:sz w:val="24"/>
          <w:szCs w:val="24"/>
        </w:rPr>
        <w:t xml:space="preserve"> (máximo) y compensación de deriva de 0,6 </w:t>
      </w:r>
      <w:proofErr w:type="spellStart"/>
      <w:r w:rsidRPr="003D3F7C">
        <w:rPr>
          <w:rFonts w:cstheme="majorHAnsi"/>
          <w:color w:val="000000"/>
          <w:sz w:val="24"/>
          <w:szCs w:val="24"/>
        </w:rPr>
        <w:t>μV</w:t>
      </w:r>
      <w:proofErr w:type="spellEnd"/>
      <w:r w:rsidRPr="003D3F7C">
        <w:rPr>
          <w:rFonts w:cstheme="majorHAnsi"/>
          <w:color w:val="000000"/>
          <w:sz w:val="24"/>
          <w:szCs w:val="24"/>
        </w:rPr>
        <w:t xml:space="preserve"> / ° C (máxima), es ideal para uso en sistemas de adquisición de datos precisos tales como balanzas de peso e interfaces de transductor. Además, el bajo ruido, baja corriente de polarización de entrada y baja potencia de entrada del AD620lo hacen apto para aplicaciones médicas tales como ECG y monitores de presión sanguínea no invasivos.</w:t>
      </w:r>
    </w:p>
    <w:p w:rsidR="00B267D4" w:rsidRPr="003D3F7C" w:rsidRDefault="00B267D4" w:rsidP="003D3F7C">
      <w:pPr>
        <w:pStyle w:val="NormalWeb"/>
        <w:jc w:val="both"/>
        <w:rPr>
          <w:rFonts w:asciiTheme="majorHAnsi" w:hAnsiTheme="majorHAnsi" w:cstheme="majorHAnsi"/>
          <w:color w:val="000000"/>
        </w:rPr>
      </w:pPr>
      <w:r w:rsidRPr="003D3F7C">
        <w:rPr>
          <w:rFonts w:asciiTheme="majorHAnsi" w:hAnsiTheme="majorHAnsi" w:cstheme="majorHAnsi"/>
          <w:color w:val="000000"/>
        </w:rPr>
        <w:t xml:space="preserve">La baja de entrada corriente de polarización de 1,0 </w:t>
      </w:r>
      <w:proofErr w:type="spellStart"/>
      <w:r w:rsidRPr="003D3F7C">
        <w:rPr>
          <w:rFonts w:asciiTheme="majorHAnsi" w:hAnsiTheme="majorHAnsi" w:cstheme="majorHAnsi"/>
          <w:color w:val="000000"/>
        </w:rPr>
        <w:t>nA</w:t>
      </w:r>
      <w:proofErr w:type="spellEnd"/>
      <w:r w:rsidRPr="003D3F7C">
        <w:rPr>
          <w:rFonts w:asciiTheme="majorHAnsi" w:hAnsiTheme="majorHAnsi" w:cstheme="majorHAnsi"/>
          <w:color w:val="000000"/>
        </w:rPr>
        <w:t xml:space="preserve"> (máximo) es posible con el uso de proceso </w:t>
      </w:r>
      <w:proofErr w:type="spellStart"/>
      <w:r w:rsidRPr="003D3F7C">
        <w:rPr>
          <w:rFonts w:asciiTheme="majorHAnsi" w:hAnsiTheme="majorHAnsi" w:cstheme="majorHAnsi"/>
          <w:color w:val="000000"/>
        </w:rPr>
        <w:t>Superϐeta</w:t>
      </w:r>
      <w:proofErr w:type="spellEnd"/>
      <w:r w:rsidRPr="003D3F7C">
        <w:rPr>
          <w:rFonts w:asciiTheme="majorHAnsi" w:hAnsiTheme="majorHAnsi" w:cstheme="majorHAnsi"/>
          <w:color w:val="000000"/>
        </w:rPr>
        <w:t xml:space="preserve"> en la etapa de entrada. El AD620 trabaja bien como un preamplificador debido a su bajo ruido de tensión de entrada de 9 </w:t>
      </w:r>
      <w:proofErr w:type="spellStart"/>
      <w:r w:rsidRPr="003D3F7C">
        <w:rPr>
          <w:rFonts w:asciiTheme="majorHAnsi" w:hAnsiTheme="majorHAnsi" w:cstheme="majorHAnsi"/>
          <w:color w:val="000000"/>
        </w:rPr>
        <w:t>nV</w:t>
      </w:r>
      <w:proofErr w:type="spellEnd"/>
      <w:r w:rsidRPr="003D3F7C">
        <w:rPr>
          <w:rFonts w:asciiTheme="majorHAnsi" w:hAnsiTheme="majorHAnsi" w:cstheme="majorHAnsi"/>
          <w:color w:val="000000"/>
        </w:rPr>
        <w:t xml:space="preserve">/√Hz a 1 kHz, 0.28 </w:t>
      </w:r>
      <w:proofErr w:type="spellStart"/>
      <w:r w:rsidRPr="003D3F7C">
        <w:rPr>
          <w:rFonts w:asciiTheme="majorHAnsi" w:hAnsiTheme="majorHAnsi" w:cstheme="majorHAnsi"/>
          <w:color w:val="000000"/>
        </w:rPr>
        <w:t>μV</w:t>
      </w:r>
      <w:proofErr w:type="spellEnd"/>
      <w:r w:rsidRPr="003D3F7C">
        <w:rPr>
          <w:rFonts w:asciiTheme="majorHAnsi" w:hAnsiTheme="majorHAnsi" w:cstheme="majorHAnsi"/>
          <w:color w:val="000000"/>
        </w:rPr>
        <w:t xml:space="preserve"> p-p en la banda 0.1 Hz a 10 Hz, y 0.1 </w:t>
      </w:r>
      <w:proofErr w:type="spellStart"/>
      <w:r w:rsidRPr="003D3F7C">
        <w:rPr>
          <w:rFonts w:asciiTheme="majorHAnsi" w:hAnsiTheme="majorHAnsi" w:cstheme="majorHAnsi"/>
          <w:color w:val="000000"/>
        </w:rPr>
        <w:t>pA</w:t>
      </w:r>
      <w:proofErr w:type="spellEnd"/>
      <w:r w:rsidRPr="003D3F7C">
        <w:rPr>
          <w:rFonts w:asciiTheme="majorHAnsi" w:hAnsiTheme="majorHAnsi" w:cstheme="majorHAnsi"/>
          <w:color w:val="000000"/>
        </w:rPr>
        <w:t xml:space="preserve">/√Hz de ruido de corriente de entrada. Además, el AD620 es ideal para aplicaciones de multiplexado con su tiempo de adaptación de 15 </w:t>
      </w:r>
      <w:proofErr w:type="spellStart"/>
      <w:r w:rsidRPr="003D3F7C">
        <w:rPr>
          <w:rFonts w:asciiTheme="majorHAnsi" w:hAnsiTheme="majorHAnsi" w:cstheme="majorHAnsi"/>
          <w:color w:val="000000"/>
        </w:rPr>
        <w:t>μs</w:t>
      </w:r>
      <w:proofErr w:type="spellEnd"/>
      <w:r w:rsidRPr="003D3F7C">
        <w:rPr>
          <w:rFonts w:asciiTheme="majorHAnsi" w:hAnsiTheme="majorHAnsi" w:cstheme="majorHAnsi"/>
          <w:color w:val="000000"/>
        </w:rPr>
        <w:t xml:space="preserve"> a 0.01%, y su costo es tan bajo que permite con una </w:t>
      </w:r>
      <w:proofErr w:type="spellStart"/>
      <w:r w:rsidRPr="003D3F7C">
        <w:rPr>
          <w:rFonts w:asciiTheme="majorHAnsi" w:hAnsiTheme="majorHAnsi" w:cstheme="majorHAnsi"/>
          <w:color w:val="000000"/>
        </w:rPr>
        <w:t>amp</w:t>
      </w:r>
      <w:proofErr w:type="spellEnd"/>
      <w:r w:rsidRPr="003D3F7C">
        <w:rPr>
          <w:rFonts w:asciiTheme="majorHAnsi" w:hAnsiTheme="majorHAnsi" w:cstheme="majorHAnsi"/>
          <w:color w:val="000000"/>
        </w:rPr>
        <w:t>-in por canal.</w:t>
      </w:r>
    </w:p>
    <w:tbl>
      <w:tblPr>
        <w:tblW w:w="8726" w:type="dxa"/>
        <w:tblCellSpacing w:w="0" w:type="dxa"/>
        <w:tblCellMar>
          <w:left w:w="0" w:type="dxa"/>
          <w:right w:w="0" w:type="dxa"/>
        </w:tblCellMar>
        <w:tblLook w:val="04A0" w:firstRow="1" w:lastRow="0" w:firstColumn="1" w:lastColumn="0" w:noHBand="0" w:noVBand="1"/>
      </w:tblPr>
      <w:tblGrid>
        <w:gridCol w:w="4217"/>
        <w:gridCol w:w="170"/>
        <w:gridCol w:w="4339"/>
      </w:tblGrid>
      <w:tr w:rsidR="00B267D4" w:rsidRPr="003D3F7C" w:rsidTr="003D3F7C">
        <w:trPr>
          <w:trHeight w:val="230"/>
          <w:tblCellSpacing w:w="0" w:type="dxa"/>
        </w:trPr>
        <w:tc>
          <w:tcPr>
            <w:tcW w:w="0" w:type="auto"/>
            <w:gridSpan w:val="3"/>
            <w:hideMark/>
          </w:tcPr>
          <w:p w:rsidR="00B267D4" w:rsidRDefault="00B267D4" w:rsidP="00B267D4">
            <w:pPr>
              <w:spacing w:after="0" w:line="240" w:lineRule="auto"/>
              <w:rPr>
                <w:rFonts w:asciiTheme="majorHAnsi" w:eastAsia="Times New Roman" w:hAnsiTheme="majorHAnsi" w:cstheme="majorHAnsi"/>
                <w:b/>
                <w:bCs/>
                <w:color w:val="000000"/>
                <w:sz w:val="24"/>
                <w:szCs w:val="24"/>
                <w:lang w:eastAsia="es-MX"/>
              </w:rPr>
            </w:pPr>
            <w:r w:rsidRPr="003D3F7C">
              <w:rPr>
                <w:rFonts w:asciiTheme="majorHAnsi" w:eastAsia="Times New Roman" w:hAnsiTheme="majorHAnsi" w:cstheme="majorHAnsi"/>
                <w:b/>
                <w:bCs/>
                <w:color w:val="000000"/>
                <w:sz w:val="24"/>
                <w:szCs w:val="24"/>
                <w:lang w:eastAsia="es-MX"/>
              </w:rPr>
              <w:t>Características</w:t>
            </w:r>
            <w:r w:rsidR="003D3F7C">
              <w:rPr>
                <w:rFonts w:asciiTheme="majorHAnsi" w:eastAsia="Times New Roman" w:hAnsiTheme="majorHAnsi" w:cstheme="majorHAnsi"/>
                <w:b/>
                <w:bCs/>
                <w:color w:val="000000"/>
                <w:sz w:val="24"/>
                <w:szCs w:val="24"/>
                <w:lang w:eastAsia="es-MX"/>
              </w:rPr>
              <w:t>:</w:t>
            </w:r>
          </w:p>
          <w:p w:rsidR="003D3F7C" w:rsidRPr="003D3F7C" w:rsidRDefault="003D3F7C" w:rsidP="00B267D4">
            <w:pPr>
              <w:spacing w:after="0" w:line="240" w:lineRule="auto"/>
              <w:rPr>
                <w:rFonts w:asciiTheme="majorHAnsi" w:eastAsia="Times New Roman" w:hAnsiTheme="majorHAnsi" w:cstheme="majorHAnsi"/>
                <w:color w:val="000000"/>
                <w:sz w:val="24"/>
                <w:szCs w:val="24"/>
                <w:lang w:eastAsia="es-MX"/>
              </w:rPr>
            </w:pPr>
          </w:p>
        </w:tc>
      </w:tr>
      <w:tr w:rsidR="00B267D4" w:rsidRPr="003D3F7C" w:rsidTr="003D3F7C">
        <w:trPr>
          <w:trHeight w:val="2366"/>
          <w:tblCellSpacing w:w="0" w:type="dxa"/>
        </w:trPr>
        <w:tc>
          <w:tcPr>
            <w:tcW w:w="0" w:type="auto"/>
            <w:hideMark/>
          </w:tcPr>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Rango de ganancia de 1 a 10.000 con una resistencia externa</w:t>
            </w:r>
          </w:p>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Amplio rango de potencia (±2.3 V a ±18 V)</w:t>
            </w:r>
          </w:p>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Rendimiento más alto que tres diseños IA de </w:t>
            </w:r>
            <w:proofErr w:type="spellStart"/>
            <w:r w:rsidRPr="003D3F7C">
              <w:rPr>
                <w:rFonts w:asciiTheme="majorHAnsi" w:eastAsia="Times New Roman" w:hAnsiTheme="majorHAnsi" w:cstheme="majorHAnsi"/>
                <w:color w:val="000000"/>
                <w:sz w:val="24"/>
                <w:szCs w:val="24"/>
                <w:lang w:eastAsia="es-MX"/>
              </w:rPr>
              <w:t>op</w:t>
            </w:r>
            <w:proofErr w:type="spellEnd"/>
            <w:r w:rsidRPr="003D3F7C">
              <w:rPr>
                <w:rFonts w:asciiTheme="majorHAnsi" w:eastAsia="Times New Roman" w:hAnsiTheme="majorHAnsi" w:cstheme="majorHAnsi"/>
                <w:color w:val="000000"/>
                <w:sz w:val="24"/>
                <w:szCs w:val="24"/>
                <w:lang w:eastAsia="es-MX"/>
              </w:rPr>
              <w:t xml:space="preserve"> </w:t>
            </w:r>
            <w:proofErr w:type="spellStart"/>
            <w:r w:rsidRPr="003D3F7C">
              <w:rPr>
                <w:rFonts w:asciiTheme="majorHAnsi" w:eastAsia="Times New Roman" w:hAnsiTheme="majorHAnsi" w:cstheme="majorHAnsi"/>
                <w:color w:val="000000"/>
                <w:sz w:val="24"/>
                <w:szCs w:val="24"/>
                <w:lang w:eastAsia="es-MX"/>
              </w:rPr>
              <w:t>amp</w:t>
            </w:r>
            <w:proofErr w:type="spellEnd"/>
          </w:p>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Baja alimentación, 1.3 mA (máx.) de corriente de alimentación</w:t>
            </w:r>
          </w:p>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Voltaje de polarización de entrada 50 </w:t>
            </w:r>
            <w:proofErr w:type="spellStart"/>
            <w:r w:rsidRPr="003D3F7C">
              <w:rPr>
                <w:rFonts w:asciiTheme="majorHAnsi" w:eastAsia="Times New Roman" w:hAnsiTheme="majorHAnsi" w:cstheme="majorHAnsi"/>
                <w:color w:val="000000"/>
                <w:sz w:val="24"/>
                <w:szCs w:val="24"/>
                <w:lang w:eastAsia="es-MX"/>
              </w:rPr>
              <w:t>μV</w:t>
            </w:r>
            <w:proofErr w:type="spellEnd"/>
            <w:r w:rsidRPr="003D3F7C">
              <w:rPr>
                <w:rFonts w:asciiTheme="majorHAnsi" w:eastAsia="Times New Roman" w:hAnsiTheme="majorHAnsi" w:cstheme="majorHAnsi"/>
                <w:color w:val="000000"/>
                <w:sz w:val="24"/>
                <w:szCs w:val="24"/>
                <w:lang w:eastAsia="es-MX"/>
              </w:rPr>
              <w:t xml:space="preserve"> (máx.)</w:t>
            </w:r>
          </w:p>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Deriva de polarización de entrada de 0.6 </w:t>
            </w:r>
            <w:proofErr w:type="spellStart"/>
            <w:r w:rsidRPr="003D3F7C">
              <w:rPr>
                <w:rFonts w:asciiTheme="majorHAnsi" w:eastAsia="Times New Roman" w:hAnsiTheme="majorHAnsi" w:cstheme="majorHAnsi"/>
                <w:color w:val="000000"/>
                <w:sz w:val="24"/>
                <w:szCs w:val="24"/>
                <w:lang w:eastAsia="es-MX"/>
              </w:rPr>
              <w:t>μV</w:t>
            </w:r>
            <w:proofErr w:type="spellEnd"/>
            <w:r w:rsidRPr="003D3F7C">
              <w:rPr>
                <w:rFonts w:asciiTheme="majorHAnsi" w:eastAsia="Times New Roman" w:hAnsiTheme="majorHAnsi" w:cstheme="majorHAnsi"/>
                <w:color w:val="000000"/>
                <w:sz w:val="24"/>
                <w:szCs w:val="24"/>
                <w:lang w:eastAsia="es-MX"/>
              </w:rPr>
              <w:t>/°C (máx.)</w:t>
            </w:r>
          </w:p>
        </w:tc>
        <w:tc>
          <w:tcPr>
            <w:tcW w:w="170" w:type="dxa"/>
            <w:vAlign w:val="center"/>
            <w:hideMark/>
          </w:tcPr>
          <w:p w:rsidR="00B267D4" w:rsidRPr="003D3F7C" w:rsidRDefault="00B267D4" w:rsidP="00B267D4">
            <w:pPr>
              <w:numPr>
                <w:ilvl w:val="0"/>
                <w:numId w:val="14"/>
              </w:numPr>
              <w:spacing w:before="100" w:beforeAutospacing="1" w:after="100" w:afterAutospacing="1" w:line="240" w:lineRule="auto"/>
              <w:rPr>
                <w:rFonts w:asciiTheme="majorHAnsi" w:eastAsia="Times New Roman" w:hAnsiTheme="majorHAnsi" w:cstheme="majorHAnsi"/>
                <w:color w:val="000000"/>
                <w:sz w:val="24"/>
                <w:szCs w:val="24"/>
                <w:lang w:eastAsia="es-MX"/>
              </w:rPr>
            </w:pPr>
          </w:p>
        </w:tc>
        <w:tc>
          <w:tcPr>
            <w:tcW w:w="0" w:type="auto"/>
            <w:hideMark/>
          </w:tcPr>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Corriente de polarización de entrada 1,0 </w:t>
            </w:r>
            <w:proofErr w:type="spellStart"/>
            <w:r w:rsidRPr="003D3F7C">
              <w:rPr>
                <w:rFonts w:asciiTheme="majorHAnsi" w:eastAsia="Times New Roman" w:hAnsiTheme="majorHAnsi" w:cstheme="majorHAnsi"/>
                <w:color w:val="000000"/>
                <w:sz w:val="24"/>
                <w:szCs w:val="24"/>
                <w:lang w:eastAsia="es-MX"/>
              </w:rPr>
              <w:t>nA</w:t>
            </w:r>
            <w:proofErr w:type="spellEnd"/>
            <w:r w:rsidRPr="003D3F7C">
              <w:rPr>
                <w:rFonts w:asciiTheme="majorHAnsi" w:eastAsia="Times New Roman" w:hAnsiTheme="majorHAnsi" w:cstheme="majorHAnsi"/>
                <w:color w:val="000000"/>
                <w:sz w:val="24"/>
                <w:szCs w:val="24"/>
                <w:lang w:eastAsia="es-MX"/>
              </w:rPr>
              <w:t xml:space="preserve"> (máx.),</w:t>
            </w:r>
          </w:p>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Relación de rechazo de modo común de 100 dB (mínimo) (G = 10)</w:t>
            </w:r>
          </w:p>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Bajo nivel de ruido</w:t>
            </w:r>
          </w:p>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Ruido de voltaje de entrada de 9 </w:t>
            </w:r>
            <w:proofErr w:type="spellStart"/>
            <w:r w:rsidRPr="003D3F7C">
              <w:rPr>
                <w:rFonts w:asciiTheme="majorHAnsi" w:eastAsia="Times New Roman" w:hAnsiTheme="majorHAnsi" w:cstheme="majorHAnsi"/>
                <w:color w:val="000000"/>
                <w:sz w:val="24"/>
                <w:szCs w:val="24"/>
                <w:lang w:eastAsia="es-MX"/>
              </w:rPr>
              <w:t>nV</w:t>
            </w:r>
            <w:proofErr w:type="spellEnd"/>
            <w:r w:rsidRPr="003D3F7C">
              <w:rPr>
                <w:rFonts w:asciiTheme="majorHAnsi" w:eastAsia="Times New Roman" w:hAnsiTheme="majorHAnsi" w:cstheme="majorHAnsi"/>
                <w:color w:val="000000"/>
                <w:sz w:val="24"/>
                <w:szCs w:val="24"/>
                <w:lang w:eastAsia="es-MX"/>
              </w:rPr>
              <w:t>/√Hz a 1 kHz</w:t>
            </w:r>
          </w:p>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0.28 </w:t>
            </w:r>
            <w:proofErr w:type="spellStart"/>
            <w:r w:rsidRPr="003D3F7C">
              <w:rPr>
                <w:rFonts w:asciiTheme="majorHAnsi" w:eastAsia="Times New Roman" w:hAnsiTheme="majorHAnsi" w:cstheme="majorHAnsi"/>
                <w:color w:val="000000"/>
                <w:sz w:val="24"/>
                <w:szCs w:val="24"/>
                <w:lang w:eastAsia="es-MX"/>
              </w:rPr>
              <w:t>μV</w:t>
            </w:r>
            <w:proofErr w:type="spellEnd"/>
            <w:r w:rsidRPr="003D3F7C">
              <w:rPr>
                <w:rFonts w:asciiTheme="majorHAnsi" w:eastAsia="Times New Roman" w:hAnsiTheme="majorHAnsi" w:cstheme="majorHAnsi"/>
                <w:color w:val="000000"/>
                <w:sz w:val="24"/>
                <w:szCs w:val="24"/>
                <w:lang w:eastAsia="es-MX"/>
              </w:rPr>
              <w:t xml:space="preserve"> p-p ruido (0.1 Hz a 10 Hz)</w:t>
            </w:r>
          </w:p>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Ancho de banda de 120 kHz (G = 100)</w:t>
            </w:r>
          </w:p>
          <w:p w:rsidR="00B267D4" w:rsidRPr="003D3F7C" w:rsidRDefault="00B267D4" w:rsidP="00B267D4">
            <w:pPr>
              <w:numPr>
                <w:ilvl w:val="0"/>
                <w:numId w:val="15"/>
              </w:numPr>
              <w:spacing w:before="100" w:beforeAutospacing="1" w:after="100" w:afterAutospacing="1" w:line="240" w:lineRule="auto"/>
              <w:rPr>
                <w:rFonts w:asciiTheme="majorHAnsi" w:eastAsia="Times New Roman" w:hAnsiTheme="majorHAnsi" w:cstheme="majorHAnsi"/>
                <w:color w:val="000000"/>
                <w:sz w:val="24"/>
                <w:szCs w:val="24"/>
                <w:lang w:eastAsia="es-MX"/>
              </w:rPr>
            </w:pPr>
            <w:r w:rsidRPr="003D3F7C">
              <w:rPr>
                <w:rFonts w:asciiTheme="majorHAnsi" w:eastAsia="Times New Roman" w:hAnsiTheme="majorHAnsi" w:cstheme="majorHAnsi"/>
                <w:color w:val="000000"/>
                <w:sz w:val="24"/>
                <w:szCs w:val="24"/>
                <w:lang w:eastAsia="es-MX"/>
              </w:rPr>
              <w:t xml:space="preserve">Tiempo de ajuste de 15 </w:t>
            </w:r>
            <w:proofErr w:type="spellStart"/>
            <w:r w:rsidRPr="003D3F7C">
              <w:rPr>
                <w:rFonts w:asciiTheme="majorHAnsi" w:eastAsia="Times New Roman" w:hAnsiTheme="majorHAnsi" w:cstheme="majorHAnsi"/>
                <w:color w:val="000000"/>
                <w:sz w:val="24"/>
                <w:szCs w:val="24"/>
                <w:lang w:eastAsia="es-MX"/>
              </w:rPr>
              <w:t>μs</w:t>
            </w:r>
            <w:proofErr w:type="spellEnd"/>
            <w:r w:rsidRPr="003D3F7C">
              <w:rPr>
                <w:rFonts w:asciiTheme="majorHAnsi" w:eastAsia="Times New Roman" w:hAnsiTheme="majorHAnsi" w:cstheme="majorHAnsi"/>
                <w:color w:val="000000"/>
                <w:sz w:val="24"/>
                <w:szCs w:val="24"/>
                <w:lang w:eastAsia="es-MX"/>
              </w:rPr>
              <w:t xml:space="preserve"> a 0.01%</w:t>
            </w:r>
          </w:p>
        </w:tc>
      </w:tr>
    </w:tbl>
    <w:p w:rsidR="003D3F7C" w:rsidRDefault="003D3F7C" w:rsidP="003D3F7C">
      <w:pPr>
        <w:jc w:val="center"/>
        <w:rPr>
          <w:noProof/>
        </w:rPr>
      </w:pPr>
      <w:r>
        <w:rPr>
          <w:noProof/>
        </w:rPr>
        <w:drawing>
          <wp:inline distT="0" distB="0" distL="0" distR="0" wp14:anchorId="301F5104" wp14:editId="3C73C638">
            <wp:extent cx="3038475" cy="20415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38475" cy="2041525"/>
                    </a:xfrm>
                    <a:prstGeom prst="rect">
                      <a:avLst/>
                    </a:prstGeom>
                  </pic:spPr>
                </pic:pic>
              </a:graphicData>
            </a:graphic>
          </wp:inline>
        </w:drawing>
      </w:r>
    </w:p>
    <w:p w:rsidR="00321846" w:rsidRPr="003D3F7C" w:rsidRDefault="003D3F7C" w:rsidP="003D3F7C">
      <w:pPr>
        <w:pStyle w:val="Ttulo3"/>
        <w:rPr>
          <w:rFonts w:ascii="Times New Roman" w:hAnsi="Times New Roman" w:cs="Times New Roman"/>
          <w:b/>
          <w:sz w:val="28"/>
          <w:szCs w:val="28"/>
        </w:rPr>
      </w:pPr>
      <w:r>
        <w:rPr>
          <w:rFonts w:ascii="Times New Roman" w:hAnsi="Times New Roman" w:cs="Times New Roman"/>
          <w:b/>
          <w:sz w:val="28"/>
          <w:szCs w:val="28"/>
        </w:rPr>
        <w:lastRenderedPageBreak/>
        <w:t>DATASHEET AD620</w:t>
      </w:r>
    </w:p>
    <w:p w:rsidR="003D3F7C" w:rsidRDefault="003D3F7C" w:rsidP="00B267D4">
      <w:pPr>
        <w:rPr>
          <w:noProof/>
        </w:rPr>
      </w:pPr>
    </w:p>
    <w:p w:rsidR="003D3F7C" w:rsidRDefault="00B267D4" w:rsidP="00B267D4">
      <w:r>
        <w:rPr>
          <w:noProof/>
        </w:rPr>
        <w:drawing>
          <wp:inline distT="0" distB="0" distL="0" distR="0" wp14:anchorId="537362D3" wp14:editId="7F423D8D">
            <wp:extent cx="5574794" cy="30289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2015"/>
                    <a:stretch/>
                  </pic:blipFill>
                  <pic:spPr bwMode="auto">
                    <a:xfrm>
                      <a:off x="0" y="0"/>
                      <a:ext cx="5597756" cy="3041426"/>
                    </a:xfrm>
                    <a:prstGeom prst="rect">
                      <a:avLst/>
                    </a:prstGeom>
                    <a:ln>
                      <a:noFill/>
                    </a:ln>
                    <a:extLst>
                      <a:ext uri="{53640926-AAD7-44D8-BBD7-CCE9431645EC}">
                        <a14:shadowObscured xmlns:a14="http://schemas.microsoft.com/office/drawing/2010/main"/>
                      </a:ext>
                    </a:extLst>
                  </pic:spPr>
                </pic:pic>
              </a:graphicData>
            </a:graphic>
          </wp:inline>
        </w:drawing>
      </w:r>
    </w:p>
    <w:p w:rsidR="0058513A" w:rsidRDefault="00B267D4" w:rsidP="0058513A">
      <w:r>
        <w:rPr>
          <w:noProof/>
        </w:rPr>
        <w:drawing>
          <wp:inline distT="0" distB="0" distL="0" distR="0" wp14:anchorId="4446ADF6" wp14:editId="7C155601">
            <wp:extent cx="5476875" cy="4246937"/>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787"/>
                    <a:stretch/>
                  </pic:blipFill>
                  <pic:spPr bwMode="auto">
                    <a:xfrm>
                      <a:off x="0" y="0"/>
                      <a:ext cx="5493915" cy="4260150"/>
                    </a:xfrm>
                    <a:prstGeom prst="rect">
                      <a:avLst/>
                    </a:prstGeom>
                    <a:ln>
                      <a:noFill/>
                    </a:ln>
                    <a:extLst>
                      <a:ext uri="{53640926-AAD7-44D8-BBD7-CCE9431645EC}">
                        <a14:shadowObscured xmlns:a14="http://schemas.microsoft.com/office/drawing/2010/main"/>
                      </a:ext>
                    </a:extLst>
                  </pic:spPr>
                </pic:pic>
              </a:graphicData>
            </a:graphic>
          </wp:inline>
        </w:drawing>
      </w:r>
    </w:p>
    <w:p w:rsidR="003D3F7C" w:rsidRPr="003D3F7C" w:rsidRDefault="003D3F7C" w:rsidP="003D3F7C">
      <w:pPr>
        <w:pStyle w:val="Ttulo3"/>
        <w:rPr>
          <w:rFonts w:ascii="Times New Roman" w:hAnsi="Times New Roman" w:cs="Times New Roman"/>
          <w:b/>
          <w:sz w:val="28"/>
          <w:szCs w:val="28"/>
        </w:rPr>
      </w:pPr>
      <w:r>
        <w:rPr>
          <w:rFonts w:ascii="Times New Roman" w:hAnsi="Times New Roman" w:cs="Times New Roman"/>
          <w:b/>
          <w:sz w:val="28"/>
          <w:szCs w:val="28"/>
        </w:rPr>
        <w:lastRenderedPageBreak/>
        <w:t>PUENTE DE WHEATSTONE</w:t>
      </w:r>
    </w:p>
    <w:p w:rsidR="0058513A" w:rsidRDefault="0058513A" w:rsidP="00321846">
      <w:pPr>
        <w:pStyle w:val="Ttulo4"/>
        <w:rPr>
          <w:b/>
          <w:i w:val="0"/>
          <w:sz w:val="24"/>
          <w:szCs w:val="24"/>
          <w:lang w:eastAsia="zh-CN"/>
        </w:rPr>
      </w:pPr>
    </w:p>
    <w:p w:rsidR="00321846" w:rsidRPr="003D3F7C" w:rsidRDefault="00321846" w:rsidP="003D3F7C">
      <w:pPr>
        <w:jc w:val="both"/>
        <w:rPr>
          <w:rFonts w:asciiTheme="majorHAnsi" w:hAnsiTheme="majorHAnsi" w:cstheme="majorHAnsi"/>
          <w:sz w:val="24"/>
          <w:szCs w:val="24"/>
          <w:lang w:eastAsia="zh-CN"/>
        </w:rPr>
      </w:pPr>
      <w:r w:rsidRPr="003D3F7C">
        <w:rPr>
          <w:rFonts w:asciiTheme="majorHAnsi" w:hAnsiTheme="majorHAnsi" w:cstheme="majorHAnsi"/>
          <w:sz w:val="24"/>
          <w:szCs w:val="24"/>
          <w:lang w:eastAsia="zh-CN"/>
        </w:rPr>
        <w:t>El puente de Wheatstone es un circuito inicialmente descrito en 1833 por Samuel Hunter Christie (1784-1865), Pero fue el Sr. Charles Wheatstone quien le dio muchos usos cuando lo descubrió en 1843. Como resultado este circuito lleva su nombre.</w:t>
      </w:r>
    </w:p>
    <w:p w:rsidR="00321846" w:rsidRPr="003D3F7C" w:rsidRDefault="00321846" w:rsidP="003D3F7C">
      <w:pPr>
        <w:jc w:val="both"/>
        <w:rPr>
          <w:rFonts w:asciiTheme="majorHAnsi" w:hAnsiTheme="majorHAnsi" w:cstheme="majorHAnsi"/>
          <w:sz w:val="24"/>
          <w:szCs w:val="24"/>
          <w:lang w:eastAsia="zh-CN"/>
        </w:rPr>
      </w:pPr>
      <w:r w:rsidRPr="003D3F7C">
        <w:rPr>
          <w:rFonts w:asciiTheme="majorHAnsi" w:hAnsiTheme="majorHAnsi" w:cstheme="majorHAnsi"/>
          <w:sz w:val="24"/>
          <w:szCs w:val="24"/>
          <w:lang w:eastAsia="zh-CN"/>
        </w:rPr>
        <w:t>Daremos un ejemplo para ver el funcionamiento teórico del puente de Wheatstone.</w:t>
      </w:r>
    </w:p>
    <w:p w:rsidR="00321846" w:rsidRPr="003D3F7C" w:rsidRDefault="00321846" w:rsidP="003D3F7C">
      <w:pPr>
        <w:pStyle w:val="NormalWeb"/>
        <w:shd w:val="clear" w:color="auto" w:fill="FFFFFF"/>
        <w:spacing w:before="0" w:beforeAutospacing="0" w:after="300" w:afterAutospacing="0"/>
        <w:jc w:val="both"/>
        <w:textAlignment w:val="baseline"/>
        <w:rPr>
          <w:rFonts w:asciiTheme="majorHAnsi" w:hAnsiTheme="majorHAnsi" w:cstheme="majorHAnsi"/>
        </w:rPr>
      </w:pPr>
      <w:r w:rsidRPr="003D3F7C">
        <w:rPr>
          <w:rFonts w:asciiTheme="majorHAnsi" w:hAnsiTheme="majorHAnsi" w:cstheme="majorHAnsi"/>
        </w:rPr>
        <w:t>Sistema en igualdad de resistencias, cuando el sistema está en equilibrio.</w:t>
      </w:r>
    </w:p>
    <w:p w:rsidR="00321846" w:rsidRPr="003D3F7C" w:rsidRDefault="00321846" w:rsidP="003D3F7C">
      <w:pPr>
        <w:pStyle w:val="ql-center-displayed-equation"/>
        <w:shd w:val="clear" w:color="auto" w:fill="FFFFFF"/>
        <w:spacing w:before="0" w:beforeAutospacing="0" w:after="0" w:afterAutospacing="0" w:line="600" w:lineRule="atLeast"/>
        <w:jc w:val="both"/>
        <w:textAlignment w:val="baseline"/>
        <w:rPr>
          <w:rFonts w:asciiTheme="majorHAnsi" w:hAnsiTheme="majorHAnsi" w:cstheme="majorHAnsi"/>
        </w:rPr>
      </w:pPr>
      <w:r w:rsidRPr="003D3F7C">
        <w:rPr>
          <w:rStyle w:val="ql-right-eqno"/>
          <w:rFonts w:asciiTheme="majorHAnsi" w:eastAsiaTheme="minorEastAsia" w:hAnsiTheme="majorHAnsi" w:cstheme="majorHAnsi"/>
          <w:bdr w:val="none" w:sz="0" w:space="0" w:color="auto" w:frame="1"/>
        </w:rPr>
        <w:t> </w:t>
      </w:r>
      <w:r w:rsidRPr="003D3F7C">
        <w:rPr>
          <w:rStyle w:val="ql-left-eqno"/>
          <w:rFonts w:asciiTheme="majorHAnsi" w:eastAsiaTheme="minorEastAsia" w:hAnsiTheme="majorHAnsi" w:cstheme="majorHAnsi"/>
          <w:bdr w:val="none" w:sz="0" w:space="0" w:color="auto" w:frame="1"/>
        </w:rPr>
        <w:t> </w:t>
      </w:r>
      <w:r w:rsidRPr="003D3F7C">
        <w:rPr>
          <w:rFonts w:asciiTheme="majorHAnsi" w:hAnsiTheme="majorHAnsi" w:cstheme="majorHAnsi"/>
          <w:noProof/>
        </w:rPr>
        <w:drawing>
          <wp:inline distT="0" distB="0" distL="0" distR="0">
            <wp:extent cx="685800" cy="381000"/>
            <wp:effectExtent l="0" t="0" r="0" b="0"/>
            <wp:docPr id="14" name="Imagen 14" descr="\[{\frac{R_2}{R_1}}={\frac{R_x}{R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R_2}{R_1}}={\frac{R_x}{R_3}}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inline>
        </w:drawing>
      </w:r>
    </w:p>
    <w:p w:rsidR="00321846" w:rsidRPr="003D3F7C" w:rsidRDefault="00321846" w:rsidP="003D3F7C">
      <w:pPr>
        <w:pStyle w:val="NormalWeb"/>
        <w:shd w:val="clear" w:color="auto" w:fill="FFFFFF"/>
        <w:spacing w:before="0" w:beforeAutospacing="0" w:after="300" w:afterAutospacing="0"/>
        <w:jc w:val="both"/>
        <w:textAlignment w:val="baseline"/>
        <w:rPr>
          <w:rFonts w:asciiTheme="majorHAnsi" w:hAnsiTheme="majorHAnsi" w:cstheme="majorHAnsi"/>
        </w:rPr>
      </w:pPr>
      <w:r w:rsidRPr="003D3F7C">
        <w:rPr>
          <w:rFonts w:asciiTheme="majorHAnsi" w:hAnsiTheme="majorHAnsi" w:cstheme="majorHAnsi"/>
        </w:rPr>
        <w:t xml:space="preserve">En este caso, para determinar un valor de salida correspondiente a la variación de </w:t>
      </w:r>
      <w:proofErr w:type="spellStart"/>
      <w:r w:rsidRPr="003D3F7C">
        <w:rPr>
          <w:rFonts w:asciiTheme="majorHAnsi" w:hAnsiTheme="majorHAnsi" w:cstheme="majorHAnsi"/>
        </w:rPr>
        <w:t>Rx</w:t>
      </w:r>
      <w:proofErr w:type="spellEnd"/>
      <w:r w:rsidRPr="003D3F7C">
        <w:rPr>
          <w:rFonts w:asciiTheme="majorHAnsi" w:hAnsiTheme="majorHAnsi" w:cstheme="majorHAnsi"/>
        </w:rPr>
        <w:t>, consideramos el análisis del circuito. Considerando que el instrumento de medición tiene una resistencia suficientemente alta, la determinación del voltaje de la diferencia de potencial entre Vx1 y Vx2 es igual a:</w:t>
      </w:r>
    </w:p>
    <w:p w:rsidR="00321846" w:rsidRPr="003D3F7C" w:rsidRDefault="00321846" w:rsidP="00321846">
      <w:pPr>
        <w:pStyle w:val="ql-center-displayed-equation"/>
        <w:shd w:val="clear" w:color="auto" w:fill="FFFFFF"/>
        <w:spacing w:before="0" w:beforeAutospacing="0" w:after="0" w:afterAutospacing="0" w:line="645" w:lineRule="atLeast"/>
        <w:textAlignment w:val="baseline"/>
        <w:rPr>
          <w:rStyle w:val="ql-left-eqno"/>
          <w:rFonts w:asciiTheme="majorHAnsi" w:eastAsiaTheme="minorEastAsia" w:hAnsiTheme="majorHAnsi" w:cstheme="majorHAnsi"/>
          <w:bdr w:val="none" w:sz="0" w:space="0" w:color="auto" w:frame="1"/>
        </w:rPr>
      </w:pPr>
      <w:r w:rsidRPr="003D3F7C">
        <w:rPr>
          <w:rStyle w:val="ql-right-eqno"/>
          <w:rFonts w:asciiTheme="majorHAnsi" w:eastAsiaTheme="minorEastAsia" w:hAnsiTheme="majorHAnsi" w:cstheme="majorHAnsi"/>
          <w:bdr w:val="none" w:sz="0" w:space="0" w:color="auto" w:frame="1"/>
        </w:rPr>
        <w:t> </w:t>
      </w:r>
      <w:r w:rsidRPr="003D3F7C">
        <w:rPr>
          <w:rStyle w:val="ql-left-eqno"/>
          <w:rFonts w:asciiTheme="majorHAnsi" w:eastAsiaTheme="minorEastAsia" w:hAnsiTheme="majorHAnsi" w:cstheme="majorHAnsi"/>
          <w:bdr w:val="none" w:sz="0" w:space="0" w:color="auto" w:frame="1"/>
        </w:rPr>
        <w:t> </w:t>
      </w:r>
      <w:r w:rsidRPr="003D3F7C">
        <w:rPr>
          <w:rFonts w:asciiTheme="majorHAnsi" w:hAnsiTheme="majorHAnsi" w:cstheme="majorHAnsi"/>
          <w:noProof/>
        </w:rPr>
        <w:drawing>
          <wp:inline distT="0" distB="0" distL="0" distR="0">
            <wp:extent cx="2409825" cy="409575"/>
            <wp:effectExtent l="0" t="0" r="9525" b="9525"/>
            <wp:docPr id="10" name="Imagen 10" descr="\[V_G =  {\left(}{\frac{R_2}{R_1 + R_2}}-{\frac{R_X}{R_X + R_3}} {\right)}V_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_G =  {\left(}{\frac{R_2}{R_1 + R_2}}-{\frac{R_X}{R_X + R_3}} {\right)}V_S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9825" cy="409575"/>
                    </a:xfrm>
                    <a:prstGeom prst="rect">
                      <a:avLst/>
                    </a:prstGeom>
                    <a:noFill/>
                    <a:ln>
                      <a:noFill/>
                    </a:ln>
                  </pic:spPr>
                </pic:pic>
              </a:graphicData>
            </a:graphic>
          </wp:inline>
        </w:drawing>
      </w:r>
    </w:p>
    <w:p w:rsidR="00321846" w:rsidRPr="003D3F7C" w:rsidRDefault="00321846" w:rsidP="00321846">
      <w:pPr>
        <w:pStyle w:val="ql-center-displayed-equation"/>
        <w:shd w:val="clear" w:color="auto" w:fill="FFFFFF"/>
        <w:spacing w:before="0" w:beforeAutospacing="0" w:after="0" w:afterAutospacing="0" w:line="645" w:lineRule="atLeast"/>
        <w:textAlignment w:val="baseline"/>
        <w:rPr>
          <w:rStyle w:val="ql-left-eqno"/>
          <w:rFonts w:asciiTheme="majorHAnsi" w:eastAsiaTheme="minorEastAsia" w:hAnsiTheme="majorHAnsi" w:cstheme="majorHAnsi"/>
          <w:bdr w:val="none" w:sz="0" w:space="0" w:color="auto" w:frame="1"/>
        </w:rPr>
      </w:pPr>
      <w:r w:rsidRPr="003D3F7C">
        <w:rPr>
          <w:rStyle w:val="ql-left-eqno"/>
          <w:rFonts w:asciiTheme="majorHAnsi" w:eastAsiaTheme="minorEastAsia" w:hAnsiTheme="majorHAnsi" w:cstheme="majorHAnsi"/>
          <w:bdr w:val="none" w:sz="0" w:space="0" w:color="auto" w:frame="1"/>
        </w:rPr>
        <w:t>El análisis anterior esta basado en la siguiente figura:</w:t>
      </w:r>
    </w:p>
    <w:p w:rsidR="00321846" w:rsidRPr="003D3F7C" w:rsidRDefault="00321846" w:rsidP="003D3F7C">
      <w:pPr>
        <w:pStyle w:val="ql-center-displayed-equation"/>
        <w:shd w:val="clear" w:color="auto" w:fill="FFFFFF"/>
        <w:spacing w:before="0" w:beforeAutospacing="0" w:after="0" w:afterAutospacing="0" w:line="645" w:lineRule="atLeast"/>
        <w:jc w:val="center"/>
        <w:textAlignment w:val="baseline"/>
        <w:rPr>
          <w:rFonts w:asciiTheme="majorHAnsi" w:hAnsiTheme="majorHAnsi" w:cstheme="majorHAnsi"/>
        </w:rPr>
      </w:pPr>
      <w:r w:rsidRPr="003D3F7C">
        <w:rPr>
          <w:rFonts w:asciiTheme="majorHAnsi" w:hAnsiTheme="majorHAnsi" w:cstheme="majorHAnsi"/>
          <w:noProof/>
        </w:rPr>
        <w:drawing>
          <wp:inline distT="0" distB="0" distL="0" distR="0">
            <wp:extent cx="3895090" cy="3386459"/>
            <wp:effectExtent l="0" t="0" r="0" b="4445"/>
            <wp:docPr id="15" name="Imagen 15" descr="Resultado de imagen para puente de wheat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uente de wheatsto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0789" cy="3391414"/>
                    </a:xfrm>
                    <a:prstGeom prst="rect">
                      <a:avLst/>
                    </a:prstGeom>
                    <a:noFill/>
                    <a:ln>
                      <a:noFill/>
                    </a:ln>
                  </pic:spPr>
                </pic:pic>
              </a:graphicData>
            </a:graphic>
          </wp:inline>
        </w:drawing>
      </w:r>
    </w:p>
    <w:p w:rsidR="00321846" w:rsidRPr="00321846" w:rsidRDefault="00321846" w:rsidP="00321846">
      <w:pPr>
        <w:rPr>
          <w:lang w:eastAsia="zh-CN"/>
        </w:rPr>
      </w:pPr>
    </w:p>
    <w:p w:rsidR="00321846" w:rsidRDefault="00321846" w:rsidP="00321846">
      <w:pPr>
        <w:rPr>
          <w:lang w:eastAsia="zh-CN"/>
        </w:rPr>
      </w:pPr>
    </w:p>
    <w:p w:rsidR="00321846" w:rsidRPr="00321846" w:rsidRDefault="00321846" w:rsidP="00321846">
      <w:pPr>
        <w:rPr>
          <w:lang w:eastAsia="zh-CN"/>
        </w:rPr>
      </w:pPr>
    </w:p>
    <w:p w:rsidR="003D3F7C" w:rsidRPr="003D3F7C" w:rsidRDefault="003D3F7C" w:rsidP="003D3F7C">
      <w:pPr>
        <w:pStyle w:val="Ttulo3"/>
        <w:rPr>
          <w:rFonts w:ascii="Times New Roman" w:hAnsi="Times New Roman" w:cs="Times New Roman"/>
          <w:b/>
          <w:sz w:val="28"/>
          <w:szCs w:val="28"/>
        </w:rPr>
      </w:pPr>
      <w:r>
        <w:rPr>
          <w:rFonts w:ascii="Times New Roman" w:hAnsi="Times New Roman" w:cs="Times New Roman"/>
          <w:b/>
          <w:sz w:val="28"/>
          <w:szCs w:val="28"/>
        </w:rPr>
        <w:lastRenderedPageBreak/>
        <w:t>LCD</w:t>
      </w:r>
    </w:p>
    <w:p w:rsidR="00C80C51" w:rsidRPr="003D3F7C" w:rsidRDefault="00C80C51" w:rsidP="003D3F7C">
      <w:pPr>
        <w:jc w:val="both"/>
        <w:rPr>
          <w:rFonts w:asciiTheme="majorHAnsi" w:hAnsiTheme="majorHAnsi" w:cstheme="majorHAnsi"/>
          <w:color w:val="000000"/>
          <w:sz w:val="24"/>
          <w:szCs w:val="24"/>
          <w:shd w:val="clear" w:color="auto" w:fill="FFFFFF"/>
        </w:rPr>
      </w:pPr>
      <w:r w:rsidRPr="003D3F7C">
        <w:rPr>
          <w:rFonts w:asciiTheme="majorHAnsi" w:hAnsiTheme="majorHAnsi" w:cstheme="majorHAnsi"/>
          <w:color w:val="000000"/>
          <w:sz w:val="24"/>
          <w:szCs w:val="24"/>
          <w:shd w:val="clear" w:color="auto" w:fill="FFFFFF"/>
        </w:rPr>
        <w:t>Las siglas LCD significan “</w:t>
      </w:r>
      <w:proofErr w:type="spellStart"/>
      <w:r w:rsidRPr="003D3F7C">
        <w:rPr>
          <w:rFonts w:asciiTheme="majorHAnsi" w:hAnsiTheme="majorHAnsi" w:cstheme="majorHAnsi"/>
          <w:color w:val="000000"/>
          <w:sz w:val="24"/>
          <w:szCs w:val="24"/>
          <w:shd w:val="clear" w:color="auto" w:fill="FFFFFF"/>
        </w:rPr>
        <w:t>Liquid</w:t>
      </w:r>
      <w:proofErr w:type="spellEnd"/>
      <w:r w:rsidRPr="003D3F7C">
        <w:rPr>
          <w:rFonts w:asciiTheme="majorHAnsi" w:hAnsiTheme="majorHAnsi" w:cstheme="majorHAnsi"/>
          <w:color w:val="000000"/>
          <w:sz w:val="24"/>
          <w:szCs w:val="24"/>
          <w:shd w:val="clear" w:color="auto" w:fill="FFFFFF"/>
        </w:rPr>
        <w:t xml:space="preserve"> Cristal Display” </w:t>
      </w:r>
      <w:r w:rsidR="003D3F7C" w:rsidRPr="003D3F7C">
        <w:rPr>
          <w:rFonts w:asciiTheme="majorHAnsi" w:hAnsiTheme="majorHAnsi" w:cstheme="majorHAnsi"/>
          <w:color w:val="000000"/>
          <w:sz w:val="24"/>
          <w:szCs w:val="24"/>
          <w:shd w:val="clear" w:color="auto" w:fill="FFFFFF"/>
        </w:rPr>
        <w:t>o</w:t>
      </w:r>
      <w:r w:rsidRPr="003D3F7C">
        <w:rPr>
          <w:rFonts w:asciiTheme="majorHAnsi" w:hAnsiTheme="majorHAnsi" w:cstheme="majorHAnsi"/>
          <w:color w:val="000000"/>
          <w:sz w:val="24"/>
          <w:szCs w:val="24"/>
          <w:shd w:val="clear" w:color="auto" w:fill="FFFFFF"/>
        </w:rPr>
        <w:t xml:space="preserve"> pantalla de cristal líquido. Es una pantalla plana basada en el uso de una sustancia liquida atrapada entre dos placas de vidrio, haciendo pasar por este una corriente eléctrica a una zona </w:t>
      </w:r>
      <w:r w:rsidR="003D3F7C" w:rsidRPr="003D3F7C">
        <w:rPr>
          <w:rFonts w:asciiTheme="majorHAnsi" w:hAnsiTheme="majorHAnsi" w:cstheme="majorHAnsi"/>
          <w:color w:val="000000"/>
          <w:sz w:val="24"/>
          <w:szCs w:val="24"/>
          <w:shd w:val="clear" w:color="auto" w:fill="FFFFFF"/>
        </w:rPr>
        <w:t>específica</w:t>
      </w:r>
      <w:r w:rsidRPr="003D3F7C">
        <w:rPr>
          <w:rFonts w:asciiTheme="majorHAnsi" w:hAnsiTheme="majorHAnsi" w:cstheme="majorHAnsi"/>
          <w:color w:val="000000"/>
          <w:sz w:val="24"/>
          <w:szCs w:val="24"/>
          <w:shd w:val="clear" w:color="auto" w:fill="FFFFFF"/>
        </w:rPr>
        <w:t>, para que así esta se vuelva opaca, y además cuenta (generalmente) con iluminación trasera.</w:t>
      </w:r>
      <w:r w:rsidRPr="003D3F7C">
        <w:rPr>
          <w:rFonts w:asciiTheme="majorHAnsi" w:hAnsiTheme="majorHAnsi" w:cstheme="majorHAnsi"/>
          <w:color w:val="000000"/>
          <w:sz w:val="24"/>
          <w:szCs w:val="24"/>
        </w:rPr>
        <w:br/>
      </w:r>
      <w:r w:rsidRPr="003D3F7C">
        <w:rPr>
          <w:rFonts w:asciiTheme="majorHAnsi" w:hAnsiTheme="majorHAnsi" w:cstheme="majorHAnsi"/>
          <w:color w:val="000000"/>
          <w:sz w:val="24"/>
          <w:szCs w:val="24"/>
          <w:shd w:val="clear" w:color="auto" w:fill="FFFFFF"/>
        </w:rPr>
        <w:t xml:space="preserve">Las pantallas LCD de color, cada </w:t>
      </w:r>
      <w:proofErr w:type="gramStart"/>
      <w:r w:rsidRPr="003D3F7C">
        <w:rPr>
          <w:rFonts w:asciiTheme="majorHAnsi" w:hAnsiTheme="majorHAnsi" w:cstheme="majorHAnsi"/>
          <w:color w:val="000000"/>
          <w:sz w:val="24"/>
          <w:szCs w:val="24"/>
          <w:shd w:val="clear" w:color="auto" w:fill="FFFFFF"/>
        </w:rPr>
        <w:t>pixel</w:t>
      </w:r>
      <w:proofErr w:type="gramEnd"/>
      <w:r w:rsidRPr="003D3F7C">
        <w:rPr>
          <w:rFonts w:asciiTheme="majorHAnsi" w:hAnsiTheme="majorHAnsi" w:cstheme="majorHAnsi"/>
          <w:color w:val="000000"/>
          <w:sz w:val="24"/>
          <w:szCs w:val="24"/>
          <w:shd w:val="clear" w:color="auto" w:fill="FFFFFF"/>
        </w:rPr>
        <w:t xml:space="preserve"> individual se divide en tres cédulas o </w:t>
      </w:r>
      <w:r w:rsidR="003D3F7C" w:rsidRPr="003D3F7C">
        <w:rPr>
          <w:rFonts w:asciiTheme="majorHAnsi" w:hAnsiTheme="majorHAnsi" w:cstheme="majorHAnsi"/>
          <w:color w:val="000000"/>
          <w:sz w:val="24"/>
          <w:szCs w:val="24"/>
          <w:shd w:val="clear" w:color="auto" w:fill="FFFFFF"/>
        </w:rPr>
        <w:t>subpíxeles</w:t>
      </w:r>
      <w:r w:rsidRPr="003D3F7C">
        <w:rPr>
          <w:rFonts w:asciiTheme="majorHAnsi" w:hAnsiTheme="majorHAnsi" w:cstheme="majorHAnsi"/>
          <w:color w:val="000000"/>
          <w:sz w:val="24"/>
          <w:szCs w:val="24"/>
          <w:shd w:val="clear" w:color="auto" w:fill="FFFFFF"/>
        </w:rPr>
        <w:t xml:space="preserve"> con los colores RGB (Rojo, Verde y Azul) respectivamente. Y así cada </w:t>
      </w:r>
      <w:proofErr w:type="gramStart"/>
      <w:r w:rsidRPr="003D3F7C">
        <w:rPr>
          <w:rFonts w:asciiTheme="majorHAnsi" w:hAnsiTheme="majorHAnsi" w:cstheme="majorHAnsi"/>
          <w:color w:val="000000"/>
          <w:sz w:val="24"/>
          <w:szCs w:val="24"/>
          <w:shd w:val="clear" w:color="auto" w:fill="FFFFFF"/>
        </w:rPr>
        <w:t>pixel</w:t>
      </w:r>
      <w:proofErr w:type="gramEnd"/>
      <w:r w:rsidRPr="003D3F7C">
        <w:rPr>
          <w:rFonts w:asciiTheme="majorHAnsi" w:hAnsiTheme="majorHAnsi" w:cstheme="majorHAnsi"/>
          <w:color w:val="000000"/>
          <w:sz w:val="24"/>
          <w:szCs w:val="24"/>
          <w:shd w:val="clear" w:color="auto" w:fill="FFFFFF"/>
        </w:rPr>
        <w:t xml:space="preserve"> puede controlarse </w:t>
      </w:r>
      <w:r w:rsidR="003D3F7C" w:rsidRPr="003D3F7C">
        <w:rPr>
          <w:rFonts w:asciiTheme="majorHAnsi" w:hAnsiTheme="majorHAnsi" w:cstheme="majorHAnsi"/>
          <w:color w:val="000000"/>
          <w:sz w:val="24"/>
          <w:szCs w:val="24"/>
          <w:shd w:val="clear" w:color="auto" w:fill="FFFFFF"/>
        </w:rPr>
        <w:t>para producir</w:t>
      </w:r>
      <w:r w:rsidRPr="003D3F7C">
        <w:rPr>
          <w:rFonts w:asciiTheme="majorHAnsi" w:hAnsiTheme="majorHAnsi" w:cstheme="majorHAnsi"/>
          <w:color w:val="000000"/>
          <w:sz w:val="24"/>
          <w:szCs w:val="24"/>
          <w:shd w:val="clear" w:color="auto" w:fill="FFFFFF"/>
        </w:rPr>
        <w:t xml:space="preserve"> una gran variedad de colores distintos.</w:t>
      </w:r>
    </w:p>
    <w:p w:rsidR="006600BD" w:rsidRPr="003D3F7C" w:rsidRDefault="00C80C51" w:rsidP="003D3F7C">
      <w:pPr>
        <w:jc w:val="both"/>
        <w:rPr>
          <w:rFonts w:asciiTheme="majorHAnsi" w:hAnsiTheme="majorHAnsi" w:cstheme="majorHAnsi"/>
          <w:color w:val="000000"/>
          <w:sz w:val="24"/>
          <w:szCs w:val="24"/>
          <w:shd w:val="clear" w:color="auto" w:fill="FFFFFF"/>
        </w:rPr>
      </w:pPr>
      <w:r w:rsidRPr="003D3F7C">
        <w:rPr>
          <w:rStyle w:val="Textoennegrita"/>
          <w:rFonts w:asciiTheme="majorHAnsi" w:hAnsiTheme="majorHAnsi" w:cstheme="majorHAnsi"/>
          <w:color w:val="000000"/>
          <w:sz w:val="24"/>
          <w:szCs w:val="24"/>
          <w:shd w:val="clear" w:color="auto" w:fill="FFFFFF"/>
        </w:rPr>
        <w:t>Tamaño: </w:t>
      </w:r>
      <w:r w:rsidRPr="003D3F7C">
        <w:rPr>
          <w:rFonts w:asciiTheme="majorHAnsi" w:hAnsiTheme="majorHAnsi" w:cstheme="majorHAnsi"/>
          <w:color w:val="000000"/>
          <w:sz w:val="24"/>
          <w:szCs w:val="24"/>
        </w:rPr>
        <w:br/>
      </w:r>
      <w:r w:rsidRPr="003D3F7C">
        <w:rPr>
          <w:rFonts w:asciiTheme="majorHAnsi" w:hAnsiTheme="majorHAnsi" w:cstheme="majorHAnsi"/>
          <w:color w:val="000000"/>
          <w:sz w:val="24"/>
          <w:szCs w:val="24"/>
          <w:shd w:val="clear" w:color="auto" w:fill="FFFFFF"/>
        </w:rPr>
        <w:t xml:space="preserve">El tamaño de un panel LCD generalmente se mide a lo lardo de su diagonal, expresado generalmente en pulgadas. Sin </w:t>
      </w:r>
      <w:r w:rsidR="003D3F7C" w:rsidRPr="003D3F7C">
        <w:rPr>
          <w:rFonts w:asciiTheme="majorHAnsi" w:hAnsiTheme="majorHAnsi" w:cstheme="majorHAnsi"/>
          <w:color w:val="000000"/>
          <w:sz w:val="24"/>
          <w:szCs w:val="24"/>
          <w:shd w:val="clear" w:color="auto" w:fill="FFFFFF"/>
        </w:rPr>
        <w:t>embargo,</w:t>
      </w:r>
      <w:r w:rsidRPr="003D3F7C">
        <w:rPr>
          <w:rFonts w:asciiTheme="majorHAnsi" w:hAnsiTheme="majorHAnsi" w:cstheme="majorHAnsi"/>
          <w:color w:val="000000"/>
          <w:sz w:val="24"/>
          <w:szCs w:val="24"/>
          <w:shd w:val="clear" w:color="auto" w:fill="FFFFFF"/>
        </w:rPr>
        <w:t xml:space="preserve"> existen más características que pueden describir las dimensiones aproximadas, como por ejemplo la LCD 16×2 (negro sobre fondo azul) se refiere a que tiene la capacidad de tener al mismo tiempo 16 caracteres de manera horizontal en dos renglones (cada uno).</w:t>
      </w:r>
    </w:p>
    <w:p w:rsidR="00DC3071" w:rsidRPr="003D3F7C" w:rsidRDefault="00DC3071" w:rsidP="003D3F7C">
      <w:pPr>
        <w:jc w:val="both"/>
        <w:rPr>
          <w:rFonts w:asciiTheme="majorHAnsi" w:hAnsiTheme="majorHAnsi" w:cstheme="majorHAnsi"/>
          <w:sz w:val="24"/>
          <w:szCs w:val="24"/>
          <w:lang w:eastAsia="zh-CN"/>
        </w:rPr>
      </w:pPr>
      <w:r w:rsidRPr="003D3F7C">
        <w:rPr>
          <w:rFonts w:asciiTheme="majorHAnsi" w:hAnsiTheme="majorHAnsi" w:cstheme="majorHAnsi"/>
          <w:sz w:val="24"/>
          <w:szCs w:val="24"/>
          <w:lang w:eastAsia="zh-CN"/>
        </w:rPr>
        <w:t>Composición de un LCD:</w:t>
      </w:r>
    </w:p>
    <w:p w:rsidR="001168D7" w:rsidRPr="00E70449" w:rsidRDefault="003D3F7C" w:rsidP="00E70449">
      <w:pPr>
        <w:rPr>
          <w:rFonts w:asciiTheme="majorHAnsi" w:hAnsiTheme="majorHAnsi" w:cstheme="majorHAnsi"/>
          <w:sz w:val="24"/>
          <w:szCs w:val="24"/>
          <w:lang w:eastAsia="zh-CN"/>
        </w:rPr>
      </w:pPr>
      <w:r>
        <w:rPr>
          <w:noProof/>
        </w:rPr>
        <w:drawing>
          <wp:anchor distT="0" distB="0" distL="114300" distR="114300" simplePos="0" relativeHeight="251664384" behindDoc="1" locked="0" layoutInCell="1" allowOverlap="1">
            <wp:simplePos x="0" y="0"/>
            <wp:positionH relativeFrom="margin">
              <wp:posOffset>2652395</wp:posOffset>
            </wp:positionH>
            <wp:positionV relativeFrom="paragraph">
              <wp:posOffset>534670</wp:posOffset>
            </wp:positionV>
            <wp:extent cx="3829050" cy="3829050"/>
            <wp:effectExtent l="0" t="0" r="0" b="0"/>
            <wp:wrapNone/>
            <wp:docPr id="9" name="Imagen 9" descr="Resultado de imagen para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LC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071" w:rsidRPr="003D3F7C">
        <w:rPr>
          <w:rFonts w:asciiTheme="majorHAnsi" w:hAnsiTheme="majorHAnsi" w:cstheme="majorHAnsi"/>
          <w:noProof/>
          <w:sz w:val="24"/>
          <w:szCs w:val="24"/>
        </w:rPr>
        <w:drawing>
          <wp:inline distT="0" distB="0" distL="0" distR="0" wp14:anchorId="2CB50EAE" wp14:editId="7E19D210">
            <wp:extent cx="2761356" cy="50196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9797" cy="5035020"/>
                    </a:xfrm>
                    <a:prstGeom prst="rect">
                      <a:avLst/>
                    </a:prstGeom>
                  </pic:spPr>
                </pic:pic>
              </a:graphicData>
            </a:graphic>
          </wp:inline>
        </w:drawing>
      </w:r>
    </w:p>
    <w:p w:rsidR="001E16A2" w:rsidRPr="00397184" w:rsidRDefault="001E16A2" w:rsidP="00397184">
      <w:pPr>
        <w:pStyle w:val="Ttulo3"/>
        <w:rPr>
          <w:b/>
          <w:sz w:val="28"/>
          <w:szCs w:val="28"/>
        </w:rPr>
      </w:pPr>
      <w:bookmarkStart w:id="8" w:name="_Toc438086161"/>
      <w:r w:rsidRPr="00397184">
        <w:rPr>
          <w:b/>
          <w:sz w:val="28"/>
          <w:szCs w:val="28"/>
        </w:rPr>
        <w:lastRenderedPageBreak/>
        <w:t>Planteamiento del problema</w:t>
      </w:r>
      <w:bookmarkEnd w:id="8"/>
    </w:p>
    <w:p w:rsidR="00BC5DD0" w:rsidRDefault="00DC3071" w:rsidP="00E70449">
      <w:pPr>
        <w:jc w:val="both"/>
        <w:rPr>
          <w:rFonts w:ascii="Times New Roman" w:hAnsi="Times New Roman" w:cs="Times New Roman"/>
          <w:sz w:val="24"/>
          <w:szCs w:val="24"/>
        </w:rPr>
      </w:pPr>
      <w:r>
        <w:rPr>
          <w:rFonts w:ascii="Times New Roman" w:hAnsi="Times New Roman" w:cs="Times New Roman"/>
          <w:sz w:val="24"/>
          <w:szCs w:val="24"/>
        </w:rPr>
        <w:t>Implementa</w:t>
      </w:r>
      <w:r w:rsidR="001E5A9E" w:rsidRPr="00714286">
        <w:rPr>
          <w:rFonts w:ascii="Times New Roman" w:hAnsi="Times New Roman" w:cs="Times New Roman"/>
          <w:sz w:val="24"/>
          <w:szCs w:val="24"/>
        </w:rPr>
        <w:t xml:space="preserve">r un </w:t>
      </w:r>
      <w:r w:rsidR="00986C6A">
        <w:rPr>
          <w:rFonts w:ascii="Times New Roman" w:hAnsi="Times New Roman" w:cs="Times New Roman"/>
          <w:sz w:val="24"/>
          <w:szCs w:val="24"/>
        </w:rPr>
        <w:t xml:space="preserve">circuito </w:t>
      </w:r>
      <w:r w:rsidR="00F04F35">
        <w:rPr>
          <w:rFonts w:ascii="Times New Roman" w:hAnsi="Times New Roman" w:cs="Times New Roman"/>
          <w:sz w:val="24"/>
          <w:szCs w:val="24"/>
        </w:rPr>
        <w:t>que pueda medir resistencias de 100Ω a100KΩ,</w:t>
      </w:r>
      <w:r w:rsidR="001168D7">
        <w:rPr>
          <w:rFonts w:ascii="Times New Roman" w:hAnsi="Times New Roman" w:cs="Times New Roman"/>
          <w:sz w:val="24"/>
          <w:szCs w:val="24"/>
        </w:rPr>
        <w:t xml:space="preserve"> circuito cuya salida analógica deberá ser convertida digitalmente para </w:t>
      </w:r>
      <w:r>
        <w:rPr>
          <w:rFonts w:ascii="Times New Roman" w:hAnsi="Times New Roman" w:cs="Times New Roman"/>
          <w:sz w:val="24"/>
          <w:szCs w:val="24"/>
        </w:rPr>
        <w:t>poder mostrar de una salida en un LCD.</w:t>
      </w:r>
    </w:p>
    <w:p w:rsidR="008A4C19" w:rsidRDefault="00F37F2D" w:rsidP="00E70449">
      <w:pPr>
        <w:jc w:val="both"/>
        <w:rPr>
          <w:rFonts w:ascii="Times New Roman" w:hAnsi="Times New Roman" w:cs="Times New Roman"/>
          <w:sz w:val="24"/>
          <w:szCs w:val="24"/>
        </w:rPr>
      </w:pPr>
      <w:r>
        <w:rPr>
          <w:rFonts w:ascii="Times New Roman" w:hAnsi="Times New Roman" w:cs="Times New Roman"/>
          <w:sz w:val="24"/>
          <w:szCs w:val="24"/>
        </w:rPr>
        <w:t>Como se requiere mostrar que se puede medir</w:t>
      </w:r>
      <w:r w:rsidR="00F04F35">
        <w:rPr>
          <w:rFonts w:ascii="Times New Roman" w:hAnsi="Times New Roman" w:cs="Times New Roman"/>
          <w:sz w:val="24"/>
          <w:szCs w:val="24"/>
        </w:rPr>
        <w:t xml:space="preserve"> resistencia</w:t>
      </w:r>
      <w:r>
        <w:rPr>
          <w:rFonts w:ascii="Times New Roman" w:hAnsi="Times New Roman" w:cs="Times New Roman"/>
          <w:sz w:val="24"/>
          <w:szCs w:val="24"/>
        </w:rPr>
        <w:t xml:space="preserve"> mediante </w:t>
      </w:r>
      <w:r w:rsidR="00F04F35">
        <w:rPr>
          <w:rFonts w:ascii="Times New Roman" w:hAnsi="Times New Roman" w:cs="Times New Roman"/>
          <w:sz w:val="24"/>
          <w:szCs w:val="24"/>
        </w:rPr>
        <w:t>el uso de un puente de Wheatstone</w:t>
      </w:r>
      <w:r>
        <w:rPr>
          <w:rFonts w:ascii="Times New Roman" w:hAnsi="Times New Roman" w:cs="Times New Roman"/>
          <w:sz w:val="24"/>
          <w:szCs w:val="24"/>
        </w:rPr>
        <w:t xml:space="preserve">, se debe realizar un circuito acondicionador </w:t>
      </w:r>
      <w:r w:rsidR="00F04F35">
        <w:rPr>
          <w:rFonts w:ascii="Times New Roman" w:hAnsi="Times New Roman" w:cs="Times New Roman"/>
          <w:sz w:val="24"/>
          <w:szCs w:val="24"/>
        </w:rPr>
        <w:t xml:space="preserve">usando como componente el amplificador operacional de instrumentación AD620, </w:t>
      </w:r>
      <w:r>
        <w:rPr>
          <w:rFonts w:ascii="Times New Roman" w:hAnsi="Times New Roman" w:cs="Times New Roman"/>
          <w:sz w:val="24"/>
          <w:szCs w:val="24"/>
        </w:rPr>
        <w:t xml:space="preserve">que permita la realización de este, </w:t>
      </w:r>
      <w:r w:rsidR="008A4C19">
        <w:rPr>
          <w:rFonts w:ascii="Times New Roman" w:hAnsi="Times New Roman" w:cs="Times New Roman"/>
          <w:sz w:val="24"/>
          <w:szCs w:val="24"/>
        </w:rPr>
        <w:t>por ende, se debe realizar un circuito adecuando.</w:t>
      </w:r>
    </w:p>
    <w:p w:rsidR="008A4C19" w:rsidRDefault="008A4C19" w:rsidP="00E70449">
      <w:pPr>
        <w:jc w:val="both"/>
        <w:rPr>
          <w:rFonts w:ascii="Times New Roman" w:hAnsi="Times New Roman" w:cs="Times New Roman"/>
          <w:sz w:val="24"/>
          <w:szCs w:val="24"/>
        </w:rPr>
      </w:pPr>
      <w:r>
        <w:rPr>
          <w:rFonts w:ascii="Times New Roman" w:hAnsi="Times New Roman" w:cs="Times New Roman"/>
          <w:sz w:val="24"/>
          <w:szCs w:val="24"/>
        </w:rPr>
        <w:t>De igual manera, como la salida debe ser mostrado en un LCD como estudiantes de ingeniería en sistemas, debemos aplicar conceptos de programación para realizar la etapa correspondiente.</w:t>
      </w:r>
    </w:p>
    <w:p w:rsidR="00F37F2D" w:rsidRPr="001E5A9E" w:rsidRDefault="00F37F2D" w:rsidP="001168D7">
      <w:pPr>
        <w:jc w:val="both"/>
        <w:rPr>
          <w:rFonts w:ascii="Times New Roman" w:hAnsi="Times New Roman" w:cs="Times New Roman"/>
          <w:sz w:val="24"/>
          <w:szCs w:val="24"/>
        </w:rPr>
      </w:pPr>
    </w:p>
    <w:p w:rsidR="001E16A2" w:rsidRDefault="001E16A2" w:rsidP="00397184">
      <w:pPr>
        <w:pStyle w:val="Ttulo3"/>
        <w:rPr>
          <w:b/>
          <w:sz w:val="28"/>
          <w:szCs w:val="28"/>
        </w:rPr>
      </w:pPr>
      <w:bookmarkStart w:id="9" w:name="_Toc438086162"/>
      <w:r w:rsidRPr="00397184">
        <w:rPr>
          <w:b/>
          <w:sz w:val="28"/>
          <w:szCs w:val="28"/>
        </w:rPr>
        <w:t>Diagrama a bloques</w:t>
      </w:r>
      <w:bookmarkEnd w:id="9"/>
    </w:p>
    <w:p w:rsidR="00CF62A1" w:rsidRPr="00CF62A1" w:rsidRDefault="00CF62A1" w:rsidP="00CF62A1"/>
    <w:p w:rsidR="00BC5DD0" w:rsidRDefault="00CF62A1" w:rsidP="00411D78">
      <w:pPr>
        <w:jc w:val="both"/>
      </w:pPr>
      <w:r>
        <w:rPr>
          <w:noProof/>
        </w:rPr>
        <w:drawing>
          <wp:inline distT="0" distB="0" distL="0" distR="0">
            <wp:extent cx="5693410" cy="970280"/>
            <wp:effectExtent l="0" t="0" r="254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3410" cy="970280"/>
                    </a:xfrm>
                    <a:prstGeom prst="rect">
                      <a:avLst/>
                    </a:prstGeom>
                    <a:noFill/>
                    <a:ln>
                      <a:noFill/>
                    </a:ln>
                  </pic:spPr>
                </pic:pic>
              </a:graphicData>
            </a:graphic>
          </wp:inline>
        </w:drawing>
      </w:r>
    </w:p>
    <w:p w:rsidR="006508CC" w:rsidRPr="00411D78" w:rsidRDefault="00CF62A1" w:rsidP="00411D78">
      <w:pPr>
        <w:jc w:val="both"/>
        <w:rPr>
          <w:sz w:val="24"/>
        </w:rPr>
      </w:pPr>
      <w:r w:rsidRPr="00411D78">
        <w:rPr>
          <w:sz w:val="24"/>
        </w:rPr>
        <w:t>Puede parecer algo “ilógico” el diagrama anterior, ya que entran los valores de 100KOhms y 100Ohms, y salen esos mismos valores.</w:t>
      </w:r>
    </w:p>
    <w:p w:rsidR="00CF62A1" w:rsidRPr="00411D78" w:rsidRDefault="00CF62A1" w:rsidP="00411D78">
      <w:pPr>
        <w:jc w:val="both"/>
        <w:rPr>
          <w:sz w:val="24"/>
        </w:rPr>
      </w:pPr>
      <w:r w:rsidRPr="00411D78">
        <w:rPr>
          <w:sz w:val="24"/>
        </w:rPr>
        <w:t xml:space="preserve">Para aclarar el anterior diagrama se debe de saber que los primeros resistores que entran al Bloque del Puente de Wheatstone, se supone que no se conoce el valor de dicha resistencia, que esta siendo usado por alguien sin ese conocimiento. </w:t>
      </w:r>
    </w:p>
    <w:p w:rsidR="00CF62A1" w:rsidRPr="00411D78" w:rsidRDefault="00CF62A1" w:rsidP="00411D78">
      <w:pPr>
        <w:jc w:val="both"/>
        <w:rPr>
          <w:sz w:val="24"/>
        </w:rPr>
      </w:pPr>
      <w:r w:rsidRPr="00411D78">
        <w:rPr>
          <w:sz w:val="24"/>
        </w:rPr>
        <w:t>Entonces puedes ingresar una resistencia de 100Kohms SIN SABERLO, y tener como resultados esos 100KOhms, pero de manera visual en la LCD.</w:t>
      </w:r>
    </w:p>
    <w:p w:rsidR="006508CC" w:rsidRPr="00411D78" w:rsidRDefault="00CF62A1" w:rsidP="00411D78">
      <w:pPr>
        <w:jc w:val="both"/>
        <w:rPr>
          <w:sz w:val="24"/>
        </w:rPr>
      </w:pPr>
      <w:r w:rsidRPr="00411D78">
        <w:rPr>
          <w:sz w:val="24"/>
        </w:rPr>
        <w:t>Se explicarán más a fondo cada uno de los bloques.</w:t>
      </w:r>
    </w:p>
    <w:p w:rsidR="00CF62A1" w:rsidRPr="00411D78" w:rsidRDefault="00CF62A1">
      <w:pPr>
        <w:rPr>
          <w:sz w:val="24"/>
        </w:rPr>
      </w:pPr>
    </w:p>
    <w:p w:rsidR="00CF62A1" w:rsidRDefault="00CF62A1"/>
    <w:p w:rsidR="00CF62A1" w:rsidRDefault="00CF62A1"/>
    <w:p w:rsidR="00CF62A1" w:rsidRDefault="00CF62A1"/>
    <w:p w:rsidR="00CF62A1" w:rsidRDefault="00CF62A1"/>
    <w:p w:rsidR="00CF62A1" w:rsidRDefault="00CF62A1"/>
    <w:p w:rsidR="00CF62A1" w:rsidRDefault="00CF62A1"/>
    <w:p w:rsidR="00CF62A1" w:rsidRDefault="00CF62A1"/>
    <w:p w:rsidR="00CF62A1" w:rsidRPr="00CF62A1" w:rsidRDefault="00DC3071" w:rsidP="00DC3071">
      <w:pPr>
        <w:pStyle w:val="Ttulo3"/>
        <w:rPr>
          <w:b/>
          <w:sz w:val="28"/>
          <w:szCs w:val="28"/>
        </w:rPr>
      </w:pPr>
      <w:r>
        <w:rPr>
          <w:b/>
          <w:sz w:val="28"/>
          <w:szCs w:val="28"/>
        </w:rPr>
        <w:lastRenderedPageBreak/>
        <w:t xml:space="preserve">Bloque </w:t>
      </w:r>
      <w:r w:rsidR="00BE21F9">
        <w:rPr>
          <w:b/>
          <w:sz w:val="28"/>
          <w:szCs w:val="28"/>
        </w:rPr>
        <w:t>Puente de wheatstone</w:t>
      </w:r>
    </w:p>
    <w:p w:rsidR="00DC3071" w:rsidRPr="00411D78" w:rsidRDefault="00CF62A1" w:rsidP="00DC3071">
      <w:pPr>
        <w:pStyle w:val="Ttulo3"/>
        <w:rPr>
          <w:noProof/>
          <w:sz w:val="22"/>
          <w:lang w:eastAsia="es-MX"/>
        </w:rPr>
      </w:pPr>
      <w:r w:rsidRPr="00411D78">
        <w:rPr>
          <w:noProof/>
          <w:sz w:val="22"/>
        </w:rPr>
        <w:drawing>
          <wp:inline distT="0" distB="0" distL="0" distR="0" wp14:anchorId="0DBF50F0" wp14:editId="7F90AD19">
            <wp:extent cx="2130950" cy="970280"/>
            <wp:effectExtent l="0" t="0" r="317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r="62572"/>
                    <a:stretch/>
                  </pic:blipFill>
                  <pic:spPr bwMode="auto">
                    <a:xfrm>
                      <a:off x="0" y="0"/>
                      <a:ext cx="2130950" cy="970280"/>
                    </a:xfrm>
                    <a:prstGeom prst="rect">
                      <a:avLst/>
                    </a:prstGeom>
                    <a:noFill/>
                    <a:ln>
                      <a:noFill/>
                    </a:ln>
                    <a:extLst>
                      <a:ext uri="{53640926-AAD7-44D8-BBD7-CCE9431645EC}">
                        <a14:shadowObscured xmlns:a14="http://schemas.microsoft.com/office/drawing/2010/main"/>
                      </a:ext>
                    </a:extLst>
                  </pic:spPr>
                </pic:pic>
              </a:graphicData>
            </a:graphic>
          </wp:inline>
        </w:drawing>
      </w:r>
    </w:p>
    <w:p w:rsidR="00BE21F9" w:rsidRPr="00411D78" w:rsidRDefault="00BE21F9" w:rsidP="00BE21F9">
      <w:pPr>
        <w:rPr>
          <w:sz w:val="24"/>
          <w:lang w:eastAsia="es-MX"/>
        </w:rPr>
      </w:pPr>
      <w:r w:rsidRPr="00411D78">
        <w:rPr>
          <w:sz w:val="24"/>
          <w:lang w:eastAsia="es-MX"/>
        </w:rPr>
        <w:t>Para comenzar con esta practica y con la teoría proporcionada en clase se realizaron diferentes cálculos para determinar las resistencias</w:t>
      </w:r>
      <w:r w:rsidR="00CF62A1" w:rsidRPr="00411D78">
        <w:rPr>
          <w:sz w:val="24"/>
          <w:lang w:eastAsia="es-MX"/>
        </w:rPr>
        <w:t>.</w:t>
      </w:r>
    </w:p>
    <w:p w:rsidR="0087292C" w:rsidRPr="00411D78" w:rsidRDefault="0087292C" w:rsidP="00BE21F9">
      <w:pPr>
        <w:rPr>
          <w:sz w:val="24"/>
          <w:lang w:eastAsia="es-MX"/>
        </w:rPr>
      </w:pPr>
      <w:r w:rsidRPr="00411D78">
        <w:rPr>
          <w:sz w:val="24"/>
          <w:lang w:eastAsia="es-MX"/>
        </w:rPr>
        <w:t>Para determinar las resistencias del puente de Wheatstone tomamos en cuenta que en el modelo siguiente:</w:t>
      </w:r>
    </w:p>
    <w:p w:rsidR="0087292C" w:rsidRPr="00411D78" w:rsidRDefault="0087292C" w:rsidP="00CF62A1">
      <w:pPr>
        <w:jc w:val="center"/>
        <w:rPr>
          <w:sz w:val="24"/>
          <w:lang w:eastAsia="es-MX"/>
        </w:rPr>
      </w:pPr>
      <w:r w:rsidRPr="00411D78">
        <w:rPr>
          <w:noProof/>
          <w:sz w:val="24"/>
        </w:rPr>
        <w:drawing>
          <wp:inline distT="0" distB="0" distL="0" distR="0" wp14:anchorId="71C12FD0" wp14:editId="1B543D6B">
            <wp:extent cx="2856860" cy="2483804"/>
            <wp:effectExtent l="0" t="0" r="1270" b="0"/>
            <wp:docPr id="21" name="Imagen 21" descr="Resultado de imagen para puente de wheat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uente de wheatst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9017" cy="2503068"/>
                    </a:xfrm>
                    <a:prstGeom prst="rect">
                      <a:avLst/>
                    </a:prstGeom>
                    <a:noFill/>
                    <a:ln>
                      <a:noFill/>
                    </a:ln>
                  </pic:spPr>
                </pic:pic>
              </a:graphicData>
            </a:graphic>
          </wp:inline>
        </w:drawing>
      </w:r>
    </w:p>
    <w:p w:rsidR="00411D78" w:rsidRPr="00411D78" w:rsidRDefault="00CF62A1" w:rsidP="00411D78">
      <w:pPr>
        <w:jc w:val="both"/>
        <w:rPr>
          <w:sz w:val="24"/>
          <w:lang w:eastAsia="es-MX"/>
        </w:rPr>
      </w:pPr>
      <w:r w:rsidRPr="00411D78">
        <w:rPr>
          <w:sz w:val="24"/>
          <w:lang w:eastAsia="es-MX"/>
        </w:rPr>
        <w:t xml:space="preserve">Para hacer el óhmetro, necesitamos tener una resistencia variable (sensor) que </w:t>
      </w:r>
      <w:r w:rsidR="00411D78" w:rsidRPr="00411D78">
        <w:rPr>
          <w:sz w:val="24"/>
          <w:lang w:eastAsia="es-MX"/>
        </w:rPr>
        <w:t>sería</w:t>
      </w:r>
      <w:r w:rsidRPr="00411D78">
        <w:rPr>
          <w:sz w:val="24"/>
          <w:lang w:eastAsia="es-MX"/>
        </w:rPr>
        <w:t xml:space="preserve"> la cual se desea medir o sacar el valor, dicha</w:t>
      </w:r>
      <w:r w:rsidR="001936D0" w:rsidRPr="00411D78">
        <w:rPr>
          <w:sz w:val="24"/>
          <w:lang w:eastAsia="es-MX"/>
        </w:rPr>
        <w:t xml:space="preserve"> </w:t>
      </w:r>
      <w:r w:rsidRPr="00411D78">
        <w:rPr>
          <w:sz w:val="24"/>
          <w:lang w:eastAsia="es-MX"/>
        </w:rPr>
        <w:t>resistencia es</w:t>
      </w:r>
      <w:r w:rsidR="001936D0" w:rsidRPr="00411D78">
        <w:rPr>
          <w:sz w:val="24"/>
          <w:lang w:eastAsia="es-MX"/>
        </w:rPr>
        <w:t xml:space="preserve"> </w:t>
      </w:r>
      <w:proofErr w:type="spellStart"/>
      <w:r w:rsidR="001936D0" w:rsidRPr="00411D78">
        <w:rPr>
          <w:sz w:val="24"/>
          <w:lang w:eastAsia="es-MX"/>
        </w:rPr>
        <w:t>Rx</w:t>
      </w:r>
      <w:proofErr w:type="spellEnd"/>
      <w:r w:rsidR="00411D78" w:rsidRPr="00411D78">
        <w:rPr>
          <w:sz w:val="24"/>
          <w:lang w:eastAsia="es-MX"/>
        </w:rPr>
        <w:t>.</w:t>
      </w:r>
    </w:p>
    <w:p w:rsidR="00411D78" w:rsidRPr="00411D78" w:rsidRDefault="00411D78" w:rsidP="00411D78">
      <w:pPr>
        <w:jc w:val="both"/>
        <w:rPr>
          <w:sz w:val="24"/>
          <w:lang w:eastAsia="es-MX"/>
        </w:rPr>
      </w:pPr>
      <w:r w:rsidRPr="00411D78">
        <w:rPr>
          <w:sz w:val="24"/>
          <w:lang w:eastAsia="es-MX"/>
        </w:rPr>
        <w:t>Por otra parte</w:t>
      </w:r>
      <w:r w:rsidR="001936D0" w:rsidRPr="00411D78">
        <w:rPr>
          <w:sz w:val="24"/>
          <w:lang w:eastAsia="es-MX"/>
        </w:rPr>
        <w:t xml:space="preserve">, </w:t>
      </w:r>
      <w:r w:rsidRPr="00411D78">
        <w:rPr>
          <w:sz w:val="24"/>
          <w:lang w:eastAsia="es-MX"/>
        </w:rPr>
        <w:t>R1 y R3 deben de ser iguales, y entre mas grandes sean dichas resistencias el puente de Wheatstone dará resultados cada vez más exactos, aunque también debemos de considerar no llegar a “abrir el circuito” que sucede cuando se colocan resistencias excesivamente grandes. Si consideramos estos dos factores, llegamos al resultado de una resistencia intermedia, grande, pero sin sobrepasar los límites. 10M</w:t>
      </w:r>
      <w:r w:rsidRPr="00411D78">
        <w:rPr>
          <w:rFonts w:cstheme="minorHAnsi"/>
          <w:sz w:val="24"/>
          <w:lang w:eastAsia="es-MX"/>
        </w:rPr>
        <w:t>Ω</w:t>
      </w:r>
      <w:r w:rsidRPr="00411D78">
        <w:rPr>
          <w:sz w:val="24"/>
          <w:lang w:eastAsia="es-MX"/>
        </w:rPr>
        <w:t>-</w:t>
      </w:r>
    </w:p>
    <w:p w:rsidR="0087292C" w:rsidRPr="00411D78" w:rsidRDefault="00411D78" w:rsidP="00411D78">
      <w:pPr>
        <w:jc w:val="both"/>
        <w:rPr>
          <w:sz w:val="24"/>
          <w:lang w:eastAsia="es-MX"/>
        </w:rPr>
      </w:pPr>
      <w:r w:rsidRPr="00411D78">
        <w:rPr>
          <w:sz w:val="24"/>
          <w:lang w:eastAsia="es-MX"/>
        </w:rPr>
        <w:t>También, la</w:t>
      </w:r>
      <w:r w:rsidR="001936D0" w:rsidRPr="00411D78">
        <w:rPr>
          <w:sz w:val="24"/>
          <w:lang w:eastAsia="es-MX"/>
        </w:rPr>
        <w:t xml:space="preserve"> resistencia R2 </w:t>
      </w:r>
      <w:r w:rsidRPr="00411D78">
        <w:rPr>
          <w:sz w:val="24"/>
          <w:lang w:eastAsia="es-MX"/>
        </w:rPr>
        <w:t>debe de ser el valor menor que se desea medir, claro, si consideramos que queremos que la salida del puente sea 0 al mínimo valor a medir. Que es precisamente lo que se hizo en esta práctica, definir como 100</w:t>
      </w:r>
      <w:r w:rsidRPr="00411D78">
        <w:rPr>
          <w:rFonts w:cstheme="minorHAnsi"/>
          <w:sz w:val="24"/>
          <w:lang w:eastAsia="es-MX"/>
        </w:rPr>
        <w:t>Ω</w:t>
      </w:r>
      <w:r w:rsidRPr="00411D78">
        <w:rPr>
          <w:sz w:val="24"/>
          <w:lang w:eastAsia="es-MX"/>
        </w:rPr>
        <w:t xml:space="preserve"> la resistencia mínima a medir y también la resistencia R2. De este modo al medir 100</w:t>
      </w:r>
      <w:r w:rsidRPr="00411D78">
        <w:rPr>
          <w:rFonts w:cstheme="minorHAnsi"/>
          <w:sz w:val="24"/>
          <w:lang w:eastAsia="es-MX"/>
        </w:rPr>
        <w:t>Ω</w:t>
      </w:r>
      <w:r w:rsidRPr="00411D78">
        <w:rPr>
          <w:sz w:val="24"/>
          <w:lang w:eastAsia="es-MX"/>
        </w:rPr>
        <w:t xml:space="preserve"> el resultado será 0.</w:t>
      </w:r>
    </w:p>
    <w:p w:rsidR="000413B1" w:rsidRPr="00411D78" w:rsidRDefault="000413B1" w:rsidP="00411D78">
      <w:pPr>
        <w:jc w:val="both"/>
        <w:rPr>
          <w:sz w:val="24"/>
          <w:lang w:eastAsia="es-MX"/>
        </w:rPr>
      </w:pPr>
      <w:r w:rsidRPr="00411D78">
        <w:rPr>
          <w:sz w:val="24"/>
          <w:lang w:eastAsia="es-MX"/>
        </w:rPr>
        <w:t>Por lo tanto, nosotros propusimos la alimentación del puente a 15V ya que el voltaje suministrado al puente no influye para los cálculos del puente.</w:t>
      </w:r>
      <w:r w:rsidR="00411D78" w:rsidRPr="00411D78">
        <w:rPr>
          <w:sz w:val="24"/>
          <w:lang w:eastAsia="es-MX"/>
        </w:rPr>
        <w:t xml:space="preserve"> Y así aprovechamos para alimentar el siguiente bloque.</w:t>
      </w:r>
    </w:p>
    <w:p w:rsidR="00411D78" w:rsidRPr="00411D78" w:rsidRDefault="000413B1" w:rsidP="00411D78">
      <w:pPr>
        <w:jc w:val="both"/>
        <w:rPr>
          <w:sz w:val="24"/>
          <w:lang w:eastAsia="es-MX"/>
        </w:rPr>
      </w:pPr>
      <w:r w:rsidRPr="00411D78">
        <w:rPr>
          <w:sz w:val="24"/>
          <w:lang w:eastAsia="es-MX"/>
        </w:rPr>
        <w:t>Entonces como se implemente es de la siguiente manera:</w:t>
      </w:r>
    </w:p>
    <w:p w:rsidR="000413B1" w:rsidRPr="00411D78" w:rsidRDefault="000413B1" w:rsidP="00BE21F9">
      <w:pPr>
        <w:rPr>
          <w:sz w:val="24"/>
          <w:szCs w:val="24"/>
          <w:lang w:eastAsia="es-MX"/>
        </w:rPr>
      </w:pPr>
      <w:r w:rsidRPr="00411D78">
        <w:rPr>
          <w:sz w:val="24"/>
          <w:szCs w:val="24"/>
          <w:lang w:eastAsia="es-MX"/>
        </w:rPr>
        <w:lastRenderedPageBreak/>
        <w:t>Sabemos que</w:t>
      </w:r>
      <w:r w:rsidR="00411D78" w:rsidRPr="00411D78">
        <w:rPr>
          <w:sz w:val="24"/>
          <w:szCs w:val="24"/>
          <w:lang w:eastAsia="es-MX"/>
        </w:rPr>
        <w:t xml:space="preserve"> el resultado del puente de Wheatstone esta dado por</w:t>
      </w:r>
      <w:r w:rsidRPr="00411D78">
        <w:rPr>
          <w:sz w:val="24"/>
          <w:szCs w:val="24"/>
          <w:lang w:eastAsia="es-MX"/>
        </w:rPr>
        <w:t>:</w:t>
      </w:r>
    </w:p>
    <w:p w:rsidR="001936D0" w:rsidRPr="00411D78" w:rsidRDefault="000413B1" w:rsidP="00BE21F9">
      <w:pPr>
        <w:rPr>
          <w:sz w:val="24"/>
          <w:szCs w:val="24"/>
          <w:lang w:eastAsia="es-MX"/>
        </w:rPr>
      </w:pPr>
      <m:oMathPara>
        <m:oMath>
          <m:r>
            <w:rPr>
              <w:rFonts w:ascii="Cambria Math" w:hAnsi="Cambria Math"/>
              <w:sz w:val="24"/>
              <w:szCs w:val="24"/>
              <w:lang w:eastAsia="es-MX"/>
            </w:rPr>
            <m:t>Vo=Vi (</m:t>
          </m:r>
          <m:f>
            <m:fPr>
              <m:ctrlPr>
                <w:rPr>
                  <w:rFonts w:ascii="Cambria Math" w:hAnsi="Cambria Math"/>
                  <w:i/>
                  <w:sz w:val="24"/>
                  <w:szCs w:val="24"/>
                  <w:lang w:eastAsia="es-MX"/>
                </w:rPr>
              </m:ctrlPr>
            </m:fPr>
            <m:num>
              <m:r>
                <w:rPr>
                  <w:rFonts w:ascii="Cambria Math" w:hAnsi="Cambria Math"/>
                  <w:sz w:val="24"/>
                  <w:szCs w:val="24"/>
                  <w:lang w:eastAsia="es-MX"/>
                </w:rPr>
                <m:t>Rx</m:t>
              </m:r>
            </m:num>
            <m:den>
              <m:r>
                <w:rPr>
                  <w:rFonts w:ascii="Cambria Math" w:hAnsi="Cambria Math"/>
                  <w:sz w:val="24"/>
                  <w:szCs w:val="24"/>
                  <w:lang w:eastAsia="es-MX"/>
                </w:rPr>
                <m:t>R</m:t>
              </m:r>
              <m:r>
                <w:rPr>
                  <w:rFonts w:ascii="Cambria Math" w:hAnsi="Cambria Math"/>
                  <w:sz w:val="24"/>
                  <w:szCs w:val="24"/>
                  <w:lang w:eastAsia="es-MX"/>
                </w:rPr>
                <m:t>3</m:t>
              </m:r>
              <m:r>
                <w:rPr>
                  <w:rFonts w:ascii="Cambria Math" w:hAnsi="Cambria Math"/>
                  <w:sz w:val="24"/>
                  <w:szCs w:val="24"/>
                  <w:lang w:eastAsia="es-MX"/>
                </w:rPr>
                <m:t>+Rx</m:t>
              </m:r>
            </m:den>
          </m:f>
          <m:r>
            <w:rPr>
              <w:rFonts w:ascii="Cambria Math" w:hAnsi="Cambria Math"/>
              <w:sz w:val="24"/>
              <w:szCs w:val="24"/>
              <w:lang w:eastAsia="es-MX"/>
            </w:rPr>
            <m:t xml:space="preserve">- </m:t>
          </m:r>
          <m:f>
            <m:fPr>
              <m:ctrlPr>
                <w:rPr>
                  <w:rFonts w:ascii="Cambria Math" w:hAnsi="Cambria Math"/>
                  <w:i/>
                  <w:sz w:val="24"/>
                  <w:szCs w:val="24"/>
                  <w:lang w:eastAsia="es-MX"/>
                </w:rPr>
              </m:ctrlPr>
            </m:fPr>
            <m:num>
              <m:r>
                <w:rPr>
                  <w:rFonts w:ascii="Cambria Math" w:hAnsi="Cambria Math"/>
                  <w:sz w:val="24"/>
                  <w:szCs w:val="24"/>
                  <w:lang w:eastAsia="es-MX"/>
                </w:rPr>
                <m:t>R</m:t>
              </m:r>
              <m:r>
                <w:rPr>
                  <w:rFonts w:ascii="Cambria Math" w:hAnsi="Cambria Math"/>
                  <w:sz w:val="24"/>
                  <w:szCs w:val="24"/>
                  <w:lang w:eastAsia="es-MX"/>
                </w:rPr>
                <m:t>2</m:t>
              </m:r>
            </m:num>
            <m:den>
              <m:r>
                <w:rPr>
                  <w:rFonts w:ascii="Cambria Math" w:hAnsi="Cambria Math"/>
                  <w:sz w:val="24"/>
                  <w:szCs w:val="24"/>
                  <w:lang w:eastAsia="es-MX"/>
                </w:rPr>
                <m:t>R1+R</m:t>
              </m:r>
              <m:r>
                <w:rPr>
                  <w:rFonts w:ascii="Cambria Math" w:hAnsi="Cambria Math"/>
                  <w:sz w:val="24"/>
                  <w:szCs w:val="24"/>
                  <w:lang w:eastAsia="es-MX"/>
                </w:rPr>
                <m:t>2</m:t>
              </m:r>
            </m:den>
          </m:f>
          <m:r>
            <w:rPr>
              <w:rFonts w:ascii="Cambria Math" w:hAnsi="Cambria Math"/>
              <w:sz w:val="24"/>
              <w:szCs w:val="24"/>
              <w:lang w:eastAsia="es-MX"/>
            </w:rPr>
            <m:t>)</m:t>
          </m:r>
        </m:oMath>
      </m:oMathPara>
    </w:p>
    <w:p w:rsidR="000413B1" w:rsidRPr="00411D78" w:rsidRDefault="000413B1" w:rsidP="00BE21F9">
      <w:pPr>
        <w:rPr>
          <w:sz w:val="24"/>
          <w:szCs w:val="24"/>
          <w:lang w:eastAsia="es-MX"/>
        </w:rPr>
      </w:pPr>
      <w:r w:rsidRPr="00411D78">
        <w:rPr>
          <w:sz w:val="24"/>
          <w:szCs w:val="24"/>
          <w:lang w:eastAsia="es-MX"/>
        </w:rPr>
        <w:t xml:space="preserve">Donde: </w:t>
      </w:r>
    </w:p>
    <w:p w:rsidR="001936D0" w:rsidRPr="00411D78" w:rsidRDefault="000413B1" w:rsidP="00BE21F9">
      <w:pPr>
        <w:rPr>
          <w:sz w:val="24"/>
          <w:szCs w:val="24"/>
          <w:lang w:eastAsia="es-MX"/>
        </w:rPr>
      </w:pPr>
      <w:r w:rsidRPr="00411D78">
        <w:rPr>
          <w:sz w:val="24"/>
          <w:szCs w:val="24"/>
          <w:lang w:eastAsia="es-MX"/>
        </w:rPr>
        <w:t xml:space="preserve">Vi = </w:t>
      </w:r>
      <w:r w:rsidR="00411D78" w:rsidRPr="00411D78">
        <w:rPr>
          <w:sz w:val="24"/>
          <w:szCs w:val="24"/>
          <w:lang w:eastAsia="es-MX"/>
        </w:rPr>
        <w:t>E</w:t>
      </w:r>
      <w:r w:rsidRPr="00411D78">
        <w:rPr>
          <w:sz w:val="24"/>
          <w:szCs w:val="24"/>
          <w:lang w:eastAsia="es-MX"/>
        </w:rPr>
        <w:t>l voltaje que alimenta el puente de Wheatstone.</w:t>
      </w:r>
    </w:p>
    <w:p w:rsidR="000413B1" w:rsidRPr="00411D78" w:rsidRDefault="000413B1" w:rsidP="00BE21F9">
      <w:pPr>
        <w:rPr>
          <w:sz w:val="24"/>
          <w:szCs w:val="24"/>
          <w:lang w:eastAsia="es-MX"/>
        </w:rPr>
      </w:pPr>
      <w:r w:rsidRPr="00411D78">
        <w:rPr>
          <w:sz w:val="24"/>
          <w:szCs w:val="24"/>
          <w:lang w:eastAsia="es-MX"/>
        </w:rPr>
        <w:t>R1</w:t>
      </w:r>
      <w:r w:rsidR="00411D78" w:rsidRPr="00411D78">
        <w:rPr>
          <w:sz w:val="24"/>
          <w:szCs w:val="24"/>
          <w:lang w:eastAsia="es-MX"/>
        </w:rPr>
        <w:t xml:space="preserve">= R3 </w:t>
      </w:r>
      <w:r w:rsidRPr="00411D78">
        <w:rPr>
          <w:sz w:val="24"/>
          <w:szCs w:val="24"/>
          <w:lang w:eastAsia="es-MX"/>
        </w:rPr>
        <w:t xml:space="preserve">= </w:t>
      </w:r>
      <w:r w:rsidR="00411D78" w:rsidRPr="00411D78">
        <w:rPr>
          <w:sz w:val="24"/>
          <w:szCs w:val="24"/>
          <w:lang w:eastAsia="es-MX"/>
        </w:rPr>
        <w:t>R</w:t>
      </w:r>
      <w:r w:rsidRPr="00411D78">
        <w:rPr>
          <w:sz w:val="24"/>
          <w:szCs w:val="24"/>
          <w:lang w:eastAsia="es-MX"/>
        </w:rPr>
        <w:t>esistencia de 10M</w:t>
      </w:r>
      <w:r w:rsidRPr="00411D78">
        <w:rPr>
          <w:rFonts w:cstheme="minorHAnsi"/>
          <w:sz w:val="24"/>
          <w:szCs w:val="24"/>
          <w:lang w:eastAsia="es-MX"/>
        </w:rPr>
        <w:t>Ω</w:t>
      </w:r>
      <w:r w:rsidRPr="00411D78">
        <w:rPr>
          <w:sz w:val="24"/>
          <w:szCs w:val="24"/>
          <w:lang w:eastAsia="es-MX"/>
        </w:rPr>
        <w:t xml:space="preserve"> aproximadamente.</w:t>
      </w:r>
    </w:p>
    <w:p w:rsidR="000413B1" w:rsidRPr="00411D78" w:rsidRDefault="000413B1" w:rsidP="00BE21F9">
      <w:pPr>
        <w:rPr>
          <w:sz w:val="24"/>
          <w:szCs w:val="24"/>
          <w:lang w:eastAsia="es-MX"/>
        </w:rPr>
      </w:pPr>
      <w:r w:rsidRPr="00411D78">
        <w:rPr>
          <w:sz w:val="24"/>
          <w:szCs w:val="24"/>
          <w:lang w:eastAsia="es-MX"/>
        </w:rPr>
        <w:t xml:space="preserve">R2 = </w:t>
      </w:r>
      <w:r w:rsidR="00411D78" w:rsidRPr="00411D78">
        <w:rPr>
          <w:sz w:val="24"/>
          <w:szCs w:val="24"/>
          <w:lang w:eastAsia="es-MX"/>
        </w:rPr>
        <w:t>R</w:t>
      </w:r>
      <w:r w:rsidRPr="00411D78">
        <w:rPr>
          <w:sz w:val="24"/>
          <w:szCs w:val="24"/>
          <w:lang w:eastAsia="es-MX"/>
        </w:rPr>
        <w:t>esistencia de 100</w:t>
      </w:r>
      <w:r w:rsidRPr="00411D78">
        <w:rPr>
          <w:rFonts w:cstheme="minorHAnsi"/>
          <w:sz w:val="24"/>
          <w:szCs w:val="24"/>
          <w:lang w:eastAsia="es-MX"/>
        </w:rPr>
        <w:t>Ω</w:t>
      </w:r>
      <w:r w:rsidRPr="00411D78">
        <w:rPr>
          <w:sz w:val="24"/>
          <w:szCs w:val="24"/>
          <w:lang w:eastAsia="es-MX"/>
        </w:rPr>
        <w:t>.</w:t>
      </w:r>
    </w:p>
    <w:p w:rsidR="000413B1" w:rsidRPr="00411D78" w:rsidRDefault="000413B1" w:rsidP="00BE21F9">
      <w:pPr>
        <w:rPr>
          <w:sz w:val="24"/>
          <w:szCs w:val="24"/>
          <w:lang w:eastAsia="es-MX"/>
        </w:rPr>
      </w:pPr>
      <w:proofErr w:type="spellStart"/>
      <w:r w:rsidRPr="00411D78">
        <w:rPr>
          <w:sz w:val="24"/>
          <w:szCs w:val="24"/>
          <w:lang w:eastAsia="es-MX"/>
        </w:rPr>
        <w:t>Rx</w:t>
      </w:r>
      <w:proofErr w:type="spellEnd"/>
      <w:r w:rsidRPr="00411D78">
        <w:rPr>
          <w:sz w:val="24"/>
          <w:szCs w:val="24"/>
          <w:lang w:eastAsia="es-MX"/>
        </w:rPr>
        <w:t xml:space="preserve"> = </w:t>
      </w:r>
      <w:r w:rsidR="00411D78" w:rsidRPr="00411D78">
        <w:rPr>
          <w:sz w:val="24"/>
          <w:szCs w:val="24"/>
          <w:lang w:eastAsia="es-MX"/>
        </w:rPr>
        <w:t>R</w:t>
      </w:r>
      <w:r w:rsidRPr="00411D78">
        <w:rPr>
          <w:sz w:val="24"/>
          <w:szCs w:val="24"/>
          <w:lang w:eastAsia="es-MX"/>
        </w:rPr>
        <w:t>esistencia de prueba o resistencia a medir.</w:t>
      </w:r>
    </w:p>
    <w:p w:rsidR="000413B1" w:rsidRPr="00411D78" w:rsidRDefault="000413B1" w:rsidP="00BE21F9">
      <w:pPr>
        <w:rPr>
          <w:sz w:val="24"/>
          <w:szCs w:val="24"/>
          <w:lang w:eastAsia="es-MX"/>
        </w:rPr>
      </w:pPr>
      <w:r w:rsidRPr="00411D78">
        <w:rPr>
          <w:sz w:val="24"/>
          <w:szCs w:val="24"/>
          <w:lang w:eastAsia="es-MX"/>
        </w:rPr>
        <w:t>Vo= voltaje de salida del puente.</w:t>
      </w:r>
    </w:p>
    <w:p w:rsidR="000413B1" w:rsidRPr="00411D78" w:rsidRDefault="000413B1" w:rsidP="00BE21F9">
      <w:pPr>
        <w:rPr>
          <w:sz w:val="24"/>
          <w:szCs w:val="24"/>
          <w:lang w:eastAsia="es-MX"/>
        </w:rPr>
      </w:pPr>
      <w:r w:rsidRPr="00411D78">
        <w:rPr>
          <w:sz w:val="24"/>
          <w:szCs w:val="24"/>
          <w:lang w:eastAsia="es-MX"/>
        </w:rPr>
        <w:t>Tenemos lo siguiente al sustituir los valores:</w:t>
      </w:r>
    </w:p>
    <w:p w:rsidR="000413B1" w:rsidRPr="00411D78" w:rsidRDefault="000413B1" w:rsidP="000413B1">
      <w:pPr>
        <w:rPr>
          <w:rFonts w:eastAsiaTheme="minorEastAsia"/>
          <w:sz w:val="24"/>
          <w:szCs w:val="24"/>
          <w:lang w:eastAsia="es-MX"/>
        </w:rPr>
      </w:pPr>
      <m:oMathPara>
        <m:oMath>
          <m:r>
            <w:rPr>
              <w:rFonts w:ascii="Cambria Math" w:hAnsi="Cambria Math"/>
              <w:sz w:val="24"/>
              <w:szCs w:val="24"/>
              <w:lang w:eastAsia="es-MX"/>
            </w:rPr>
            <m:t>Vo=15V (</m:t>
          </m:r>
          <m:f>
            <m:fPr>
              <m:ctrlPr>
                <w:rPr>
                  <w:rFonts w:ascii="Cambria Math" w:hAnsi="Cambria Math"/>
                  <w:i/>
                  <w:sz w:val="24"/>
                  <w:szCs w:val="24"/>
                  <w:lang w:eastAsia="es-MX"/>
                </w:rPr>
              </m:ctrlPr>
            </m:fPr>
            <m:num>
              <m:r>
                <w:rPr>
                  <w:rFonts w:ascii="Cambria Math" w:hAnsi="Cambria Math"/>
                  <w:sz w:val="24"/>
                  <w:szCs w:val="24"/>
                  <w:lang w:eastAsia="es-MX"/>
                </w:rPr>
                <m:t>Rx</m:t>
              </m:r>
            </m:num>
            <m:den>
              <m:sSup>
                <m:sSupPr>
                  <m:ctrlPr>
                    <w:rPr>
                      <w:rFonts w:ascii="Cambria Math" w:hAnsi="Cambria Math"/>
                      <w:i/>
                      <w:sz w:val="24"/>
                      <w:szCs w:val="24"/>
                      <w:lang w:eastAsia="es-MX"/>
                    </w:rPr>
                  </m:ctrlPr>
                </m:sSupPr>
                <m:e>
                  <m:r>
                    <w:rPr>
                      <w:rFonts w:ascii="Cambria Math" w:hAnsi="Cambria Math"/>
                      <w:sz w:val="24"/>
                      <w:szCs w:val="24"/>
                      <w:lang w:eastAsia="es-MX"/>
                    </w:rPr>
                    <m:t>10x10</m:t>
                  </m:r>
                </m:e>
                <m:sup>
                  <m:r>
                    <w:rPr>
                      <w:rFonts w:ascii="Cambria Math" w:hAnsi="Cambria Math"/>
                      <w:sz w:val="24"/>
                      <w:szCs w:val="24"/>
                      <w:lang w:eastAsia="es-MX"/>
                    </w:rPr>
                    <m:t>6</m:t>
                  </m:r>
                </m:sup>
              </m:sSup>
              <m:r>
                <w:rPr>
                  <w:rFonts w:ascii="Cambria Math" w:hAnsi="Cambria Math"/>
                  <w:sz w:val="24"/>
                  <w:szCs w:val="24"/>
                  <w:lang w:eastAsia="es-MX"/>
                </w:rPr>
                <m:t>+Rx</m:t>
              </m:r>
            </m:den>
          </m:f>
          <m:r>
            <w:rPr>
              <w:rFonts w:ascii="Cambria Math" w:hAnsi="Cambria Math"/>
              <w:sz w:val="24"/>
              <w:szCs w:val="24"/>
              <w:lang w:eastAsia="es-MX"/>
            </w:rPr>
            <m:t xml:space="preserve">- </m:t>
          </m:r>
          <m:f>
            <m:fPr>
              <m:ctrlPr>
                <w:rPr>
                  <w:rFonts w:ascii="Cambria Math" w:hAnsi="Cambria Math"/>
                  <w:i/>
                  <w:sz w:val="24"/>
                  <w:szCs w:val="24"/>
                  <w:lang w:eastAsia="es-MX"/>
                </w:rPr>
              </m:ctrlPr>
            </m:fPr>
            <m:num>
              <m:r>
                <w:rPr>
                  <w:rFonts w:ascii="Cambria Math" w:hAnsi="Cambria Math"/>
                  <w:sz w:val="24"/>
                  <w:szCs w:val="24"/>
                  <w:lang w:eastAsia="es-MX"/>
                </w:rPr>
                <m:t>100</m:t>
              </m:r>
            </m:num>
            <m:den>
              <m:sSup>
                <m:sSupPr>
                  <m:ctrlPr>
                    <w:rPr>
                      <w:rFonts w:ascii="Cambria Math" w:hAnsi="Cambria Math"/>
                      <w:i/>
                      <w:sz w:val="24"/>
                      <w:szCs w:val="24"/>
                      <w:lang w:eastAsia="es-MX"/>
                    </w:rPr>
                  </m:ctrlPr>
                </m:sSupPr>
                <m:e>
                  <m:r>
                    <w:rPr>
                      <w:rFonts w:ascii="Cambria Math" w:hAnsi="Cambria Math"/>
                      <w:sz w:val="24"/>
                      <w:szCs w:val="24"/>
                      <w:lang w:eastAsia="es-MX"/>
                    </w:rPr>
                    <m:t>10x10</m:t>
                  </m:r>
                </m:e>
                <m:sup>
                  <m:r>
                    <w:rPr>
                      <w:rFonts w:ascii="Cambria Math" w:hAnsi="Cambria Math"/>
                      <w:sz w:val="24"/>
                      <w:szCs w:val="24"/>
                      <w:lang w:eastAsia="es-MX"/>
                    </w:rPr>
                    <m:t>6</m:t>
                  </m:r>
                </m:sup>
              </m:sSup>
              <m:r>
                <w:rPr>
                  <w:rFonts w:ascii="Cambria Math" w:hAnsi="Cambria Math"/>
                  <w:sz w:val="24"/>
                  <w:szCs w:val="24"/>
                  <w:lang w:eastAsia="es-MX"/>
                </w:rPr>
                <m:t>+100</m:t>
              </m:r>
            </m:den>
          </m:f>
          <m:r>
            <w:rPr>
              <w:rFonts w:ascii="Cambria Math" w:hAnsi="Cambria Math"/>
              <w:sz w:val="24"/>
              <w:szCs w:val="24"/>
              <w:lang w:eastAsia="es-MX"/>
            </w:rPr>
            <m:t>)</m:t>
          </m:r>
        </m:oMath>
      </m:oMathPara>
    </w:p>
    <w:p w:rsidR="00411D78" w:rsidRPr="00411D78" w:rsidRDefault="00411D78" w:rsidP="000413B1">
      <w:pPr>
        <w:rPr>
          <w:rFonts w:eastAsiaTheme="minorEastAsia"/>
          <w:sz w:val="24"/>
          <w:szCs w:val="24"/>
          <w:lang w:eastAsia="es-MX"/>
        </w:rPr>
      </w:pPr>
    </w:p>
    <w:p w:rsidR="00411D78" w:rsidRPr="00411D78" w:rsidRDefault="004025BF" w:rsidP="000413B1">
      <w:pPr>
        <w:rPr>
          <w:rFonts w:eastAsiaTheme="minorEastAsia"/>
          <w:sz w:val="24"/>
          <w:szCs w:val="24"/>
          <w:lang w:eastAsia="es-MX"/>
        </w:rPr>
      </w:pPr>
      <w:r w:rsidRPr="00CA58A6">
        <w:rPr>
          <w:rFonts w:ascii="Times New Roman" w:hAnsi="Times New Roman" w:cs="Times New Roman"/>
          <w:noProof/>
        </w:rPr>
        <w:drawing>
          <wp:anchor distT="0" distB="0" distL="114300" distR="114300" simplePos="0" relativeHeight="251666432" behindDoc="0" locked="0" layoutInCell="1" allowOverlap="1" wp14:anchorId="6C6A5F60" wp14:editId="47D9D452">
            <wp:simplePos x="0" y="0"/>
            <wp:positionH relativeFrom="margin">
              <wp:align>center</wp:align>
            </wp:positionH>
            <wp:positionV relativeFrom="paragraph">
              <wp:posOffset>2095129</wp:posOffset>
            </wp:positionV>
            <wp:extent cx="5572125" cy="2609850"/>
            <wp:effectExtent l="0" t="0" r="9525" b="0"/>
            <wp:wrapSquare wrapText="bothSides"/>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0413B1" w:rsidRPr="00411D78">
        <w:rPr>
          <w:rFonts w:eastAsiaTheme="minorEastAsia"/>
          <w:sz w:val="24"/>
          <w:szCs w:val="24"/>
          <w:lang w:eastAsia="es-MX"/>
        </w:rPr>
        <w:t xml:space="preserve">Ahora determinaremos </w:t>
      </w:r>
      <w:r w:rsidR="00411D78" w:rsidRPr="00411D78">
        <w:rPr>
          <w:rFonts w:eastAsiaTheme="minorEastAsia"/>
          <w:sz w:val="24"/>
          <w:szCs w:val="24"/>
          <w:lang w:eastAsia="es-MX"/>
        </w:rPr>
        <w:t>algunos valores, cambiando el valor de RX en el rango de 100</w:t>
      </w:r>
      <w:r w:rsidR="00411D78" w:rsidRPr="00411D78">
        <w:rPr>
          <w:rFonts w:eastAsiaTheme="minorEastAsia" w:cstheme="minorHAnsi"/>
          <w:sz w:val="24"/>
          <w:szCs w:val="24"/>
          <w:lang w:eastAsia="es-MX"/>
        </w:rPr>
        <w:t>Ω</w:t>
      </w:r>
      <w:r w:rsidR="00411D78" w:rsidRPr="00411D78">
        <w:rPr>
          <w:rFonts w:eastAsiaTheme="minorEastAsia"/>
          <w:sz w:val="24"/>
          <w:szCs w:val="24"/>
          <w:lang w:eastAsia="es-MX"/>
        </w:rPr>
        <w:t xml:space="preserve"> a 100k</w:t>
      </w:r>
      <w:r w:rsidR="00411D78" w:rsidRPr="00411D78">
        <w:rPr>
          <w:rFonts w:eastAsiaTheme="minorEastAsia" w:cstheme="minorHAnsi"/>
          <w:sz w:val="24"/>
          <w:szCs w:val="24"/>
          <w:lang w:eastAsia="es-MX"/>
        </w:rPr>
        <w:t>Ω</w:t>
      </w:r>
    </w:p>
    <w:tbl>
      <w:tblPr>
        <w:tblStyle w:val="Tablaconcuadrcula4-nfasis1"/>
        <w:tblW w:w="0" w:type="auto"/>
        <w:tblInd w:w="1134" w:type="dxa"/>
        <w:tblLook w:val="04A0" w:firstRow="1" w:lastRow="0" w:firstColumn="1" w:lastColumn="0" w:noHBand="0" w:noVBand="1"/>
      </w:tblPr>
      <w:tblGrid>
        <w:gridCol w:w="3968"/>
        <w:gridCol w:w="3968"/>
      </w:tblGrid>
      <w:tr w:rsidR="00411D78" w:rsidRPr="00411D78" w:rsidTr="004025B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RX (Ω)</w:t>
            </w:r>
          </w:p>
        </w:tc>
        <w:tc>
          <w:tcPr>
            <w:tcW w:w="3968" w:type="dxa"/>
            <w:vAlign w:val="center"/>
          </w:tcPr>
          <w:p w:rsidR="00411D78" w:rsidRPr="00411D78" w:rsidRDefault="00411D78" w:rsidP="00411D7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11D78">
              <w:rPr>
                <w:rFonts w:ascii="Times New Roman" w:hAnsi="Times New Roman" w:cs="Times New Roman"/>
                <w:b w:val="0"/>
                <w:sz w:val="24"/>
                <w:szCs w:val="24"/>
              </w:rPr>
              <w:t>V0</w:t>
            </w:r>
          </w:p>
        </w:tc>
      </w:tr>
      <w:tr w:rsidR="00411D78" w:rsidRPr="00411D78" w:rsidTr="004025B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100</w:t>
            </w:r>
          </w:p>
        </w:tc>
        <w:tc>
          <w:tcPr>
            <w:tcW w:w="3968" w:type="dxa"/>
            <w:vAlign w:val="center"/>
          </w:tcPr>
          <w:p w:rsidR="00411D78" w:rsidRPr="00411D78" w:rsidRDefault="004025BF" w:rsidP="00411D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411D78" w:rsidRPr="00411D78" w:rsidTr="004025BF">
        <w:trPr>
          <w:trHeight w:val="263"/>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220</w:t>
            </w:r>
          </w:p>
        </w:tc>
        <w:tc>
          <w:tcPr>
            <w:tcW w:w="3968" w:type="dxa"/>
            <w:vAlign w:val="center"/>
          </w:tcPr>
          <w:p w:rsidR="00411D78" w:rsidRPr="00411D78" w:rsidRDefault="004025BF" w:rsidP="00411D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0.0004799912401747</w:t>
            </w:r>
          </w:p>
        </w:tc>
      </w:tr>
      <w:tr w:rsidR="00411D78" w:rsidRPr="00411D78" w:rsidTr="004025B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330</w:t>
            </w:r>
          </w:p>
        </w:tc>
        <w:tc>
          <w:tcPr>
            <w:tcW w:w="3968" w:type="dxa"/>
            <w:vAlign w:val="center"/>
          </w:tcPr>
          <w:p w:rsidR="00411D78" w:rsidRPr="00411D78" w:rsidRDefault="004025BF" w:rsidP="00411D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0.000644982165554</w:t>
            </w:r>
          </w:p>
        </w:tc>
      </w:tr>
      <w:tr w:rsidR="00411D78" w:rsidRPr="00411D78" w:rsidTr="004025BF">
        <w:trPr>
          <w:trHeight w:val="263"/>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1k</w:t>
            </w:r>
          </w:p>
        </w:tc>
        <w:tc>
          <w:tcPr>
            <w:tcW w:w="3968" w:type="dxa"/>
            <w:vAlign w:val="center"/>
          </w:tcPr>
          <w:p w:rsidR="00411D78" w:rsidRPr="00411D78" w:rsidRDefault="004025BF" w:rsidP="00411D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0.0016498485150135</w:t>
            </w:r>
          </w:p>
        </w:tc>
      </w:tr>
      <w:tr w:rsidR="00411D78" w:rsidRPr="00411D78" w:rsidTr="004025B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10k</w:t>
            </w:r>
          </w:p>
        </w:tc>
        <w:tc>
          <w:tcPr>
            <w:tcW w:w="3968" w:type="dxa"/>
            <w:vAlign w:val="center"/>
          </w:tcPr>
          <w:p w:rsidR="00411D78" w:rsidRPr="00411D78" w:rsidRDefault="004025BF" w:rsidP="00411D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0.01513501348503</w:t>
            </w:r>
          </w:p>
        </w:tc>
      </w:tr>
      <w:tr w:rsidR="00411D78" w:rsidRPr="00411D78" w:rsidTr="004025BF">
        <w:trPr>
          <w:trHeight w:val="263"/>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47k</w:t>
            </w:r>
          </w:p>
        </w:tc>
        <w:tc>
          <w:tcPr>
            <w:tcW w:w="3968" w:type="dxa"/>
            <w:vAlign w:val="center"/>
          </w:tcPr>
          <w:p w:rsidR="00411D78" w:rsidRPr="00411D78" w:rsidRDefault="004025BF" w:rsidP="00411D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0.0703201985597343</w:t>
            </w:r>
          </w:p>
        </w:tc>
      </w:tr>
      <w:tr w:rsidR="00411D78" w:rsidRPr="00411D78" w:rsidTr="004025B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82k</w:t>
            </w:r>
          </w:p>
        </w:tc>
        <w:tc>
          <w:tcPr>
            <w:tcW w:w="3968" w:type="dxa"/>
            <w:vAlign w:val="center"/>
          </w:tcPr>
          <w:p w:rsidR="00411D78" w:rsidRPr="00411D78" w:rsidRDefault="004025BF" w:rsidP="00411D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0.1221496017533378</w:t>
            </w:r>
          </w:p>
        </w:tc>
      </w:tr>
      <w:tr w:rsidR="00411D78" w:rsidRPr="00411D78" w:rsidTr="004025BF">
        <w:trPr>
          <w:trHeight w:val="263"/>
        </w:trPr>
        <w:tc>
          <w:tcPr>
            <w:cnfStyle w:val="001000000000" w:firstRow="0" w:lastRow="0" w:firstColumn="1" w:lastColumn="0" w:oddVBand="0" w:evenVBand="0" w:oddHBand="0" w:evenHBand="0" w:firstRowFirstColumn="0" w:firstRowLastColumn="0" w:lastRowFirstColumn="0" w:lastRowLastColumn="0"/>
            <w:tcW w:w="3968" w:type="dxa"/>
            <w:vAlign w:val="center"/>
          </w:tcPr>
          <w:p w:rsidR="00411D78" w:rsidRPr="00411D78" w:rsidRDefault="00411D78" w:rsidP="00411D78">
            <w:pPr>
              <w:jc w:val="center"/>
              <w:rPr>
                <w:rFonts w:ascii="Times New Roman" w:hAnsi="Times New Roman" w:cs="Times New Roman"/>
                <w:b w:val="0"/>
                <w:sz w:val="24"/>
                <w:szCs w:val="24"/>
              </w:rPr>
            </w:pPr>
            <w:r w:rsidRPr="00411D78">
              <w:rPr>
                <w:rFonts w:ascii="Times New Roman" w:hAnsi="Times New Roman" w:cs="Times New Roman"/>
                <w:b w:val="0"/>
                <w:sz w:val="24"/>
                <w:szCs w:val="24"/>
              </w:rPr>
              <w:t>100k</w:t>
            </w:r>
          </w:p>
        </w:tc>
        <w:tc>
          <w:tcPr>
            <w:tcW w:w="3968" w:type="dxa"/>
            <w:vAlign w:val="center"/>
          </w:tcPr>
          <w:p w:rsidR="00411D78" w:rsidRPr="00411D78" w:rsidRDefault="004025BF" w:rsidP="00411D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0.1486648499851635</w:t>
            </w:r>
          </w:p>
        </w:tc>
      </w:tr>
    </w:tbl>
    <w:p w:rsidR="00DC3071" w:rsidRPr="00DC3071" w:rsidRDefault="00DC3071" w:rsidP="00DC3071">
      <w:pPr>
        <w:rPr>
          <w:lang w:eastAsia="es-MX"/>
        </w:rPr>
      </w:pPr>
    </w:p>
    <w:p w:rsidR="004025BF" w:rsidRPr="00CF62A1" w:rsidRDefault="004025BF" w:rsidP="004025BF">
      <w:pPr>
        <w:pStyle w:val="Ttulo3"/>
        <w:rPr>
          <w:b/>
          <w:sz w:val="28"/>
          <w:szCs w:val="28"/>
        </w:rPr>
      </w:pPr>
      <w:r>
        <w:rPr>
          <w:b/>
          <w:sz w:val="28"/>
          <w:szCs w:val="28"/>
        </w:rPr>
        <w:lastRenderedPageBreak/>
        <w:t>Bloque</w:t>
      </w:r>
      <w:r w:rsidR="00EF42DB">
        <w:rPr>
          <w:b/>
          <w:sz w:val="28"/>
          <w:szCs w:val="28"/>
        </w:rPr>
        <w:t xml:space="preserve"> CAS</w:t>
      </w:r>
    </w:p>
    <w:p w:rsidR="004025BF" w:rsidRDefault="004025BF" w:rsidP="00DC3071">
      <w:pPr>
        <w:rPr>
          <w:noProof/>
        </w:rPr>
      </w:pPr>
    </w:p>
    <w:p w:rsidR="00DC3071" w:rsidRDefault="004025BF" w:rsidP="00DC3071">
      <w:r>
        <w:rPr>
          <w:noProof/>
        </w:rPr>
        <w:drawing>
          <wp:inline distT="0" distB="0" distL="0" distR="0" wp14:anchorId="5E21DC3B" wp14:editId="540A993A">
            <wp:extent cx="2096219" cy="9696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29849" r="33309"/>
                    <a:stretch/>
                  </pic:blipFill>
                  <pic:spPr bwMode="auto">
                    <a:xfrm>
                      <a:off x="0" y="0"/>
                      <a:ext cx="2097592" cy="970280"/>
                    </a:xfrm>
                    <a:prstGeom prst="rect">
                      <a:avLst/>
                    </a:prstGeom>
                    <a:noFill/>
                    <a:ln>
                      <a:noFill/>
                    </a:ln>
                    <a:extLst>
                      <a:ext uri="{53640926-AAD7-44D8-BBD7-CCE9431645EC}">
                        <a14:shadowObscured xmlns:a14="http://schemas.microsoft.com/office/drawing/2010/main"/>
                      </a:ext>
                    </a:extLst>
                  </pic:spPr>
                </pic:pic>
              </a:graphicData>
            </a:graphic>
          </wp:inline>
        </w:drawing>
      </w:r>
    </w:p>
    <w:p w:rsidR="00764033" w:rsidRPr="004025BF" w:rsidRDefault="00764033" w:rsidP="00DC3071">
      <w:pPr>
        <w:rPr>
          <w:rFonts w:asciiTheme="majorHAnsi" w:hAnsiTheme="majorHAnsi" w:cstheme="majorHAnsi"/>
          <w:sz w:val="24"/>
        </w:rPr>
      </w:pPr>
      <w:r w:rsidRPr="004025BF">
        <w:rPr>
          <w:rFonts w:asciiTheme="majorHAnsi" w:hAnsiTheme="majorHAnsi" w:cstheme="majorHAnsi"/>
          <w:sz w:val="24"/>
        </w:rPr>
        <w:t xml:space="preserve">Para esta etapa es </w:t>
      </w:r>
      <w:r w:rsidR="00B851D0" w:rsidRPr="004025BF">
        <w:rPr>
          <w:rFonts w:asciiTheme="majorHAnsi" w:hAnsiTheme="majorHAnsi" w:cstheme="majorHAnsi"/>
          <w:sz w:val="24"/>
        </w:rPr>
        <w:t>necesario</w:t>
      </w:r>
      <w:r w:rsidRPr="004025BF">
        <w:rPr>
          <w:rFonts w:asciiTheme="majorHAnsi" w:hAnsiTheme="majorHAnsi" w:cstheme="majorHAnsi"/>
          <w:sz w:val="24"/>
        </w:rPr>
        <w:t xml:space="preserve"> usar el </w:t>
      </w:r>
      <w:r w:rsidR="00B851D0" w:rsidRPr="004025BF">
        <w:rPr>
          <w:rFonts w:asciiTheme="majorHAnsi" w:hAnsiTheme="majorHAnsi" w:cstheme="majorHAnsi"/>
          <w:sz w:val="24"/>
        </w:rPr>
        <w:t>ampliador</w:t>
      </w:r>
      <w:r w:rsidRPr="004025BF">
        <w:rPr>
          <w:rFonts w:asciiTheme="majorHAnsi" w:hAnsiTheme="majorHAnsi" w:cstheme="majorHAnsi"/>
          <w:sz w:val="24"/>
        </w:rPr>
        <w:t xml:space="preserve"> de </w:t>
      </w:r>
      <w:r w:rsidR="00B851D0" w:rsidRPr="004025BF">
        <w:rPr>
          <w:rFonts w:asciiTheme="majorHAnsi" w:hAnsiTheme="majorHAnsi" w:cstheme="majorHAnsi"/>
          <w:sz w:val="24"/>
        </w:rPr>
        <w:t>instrumentación</w:t>
      </w:r>
      <w:r w:rsidRPr="004025BF">
        <w:rPr>
          <w:rFonts w:asciiTheme="majorHAnsi" w:hAnsiTheme="majorHAnsi" w:cstheme="majorHAnsi"/>
          <w:sz w:val="24"/>
        </w:rPr>
        <w:t xml:space="preserve"> AD620 el cual dadas las características que nos proporciona el fabricante, es lo suficientemente adecuado y útil para realizar el circuito acondicionador</w:t>
      </w:r>
      <w:r w:rsidR="004025BF" w:rsidRPr="004025BF">
        <w:rPr>
          <w:rFonts w:asciiTheme="majorHAnsi" w:hAnsiTheme="majorHAnsi" w:cstheme="majorHAnsi"/>
          <w:sz w:val="24"/>
        </w:rPr>
        <w:t>, y es sumamente preciso si lo comparamos con los anteriores amplificadores que se han usado.</w:t>
      </w:r>
    </w:p>
    <w:p w:rsidR="00764033" w:rsidRPr="004025BF" w:rsidRDefault="00764033" w:rsidP="00DC3071">
      <w:pPr>
        <w:rPr>
          <w:rFonts w:asciiTheme="majorHAnsi" w:hAnsiTheme="majorHAnsi" w:cstheme="majorHAnsi"/>
          <w:sz w:val="24"/>
        </w:rPr>
      </w:pPr>
      <w:r w:rsidRPr="004025BF">
        <w:rPr>
          <w:rFonts w:asciiTheme="majorHAnsi" w:hAnsiTheme="majorHAnsi" w:cstheme="majorHAnsi"/>
          <w:sz w:val="24"/>
        </w:rPr>
        <w:t xml:space="preserve">Como veremos en la etapa anterior se nos arrojaba una señal de voltaje en la salida del puente, </w:t>
      </w:r>
      <w:r w:rsidR="00B851D0" w:rsidRPr="004025BF">
        <w:rPr>
          <w:rFonts w:asciiTheme="majorHAnsi" w:hAnsiTheme="majorHAnsi" w:cstheme="majorHAnsi"/>
          <w:sz w:val="24"/>
        </w:rPr>
        <w:t>bien</w:t>
      </w:r>
      <w:r w:rsidR="004025BF" w:rsidRPr="004025BF">
        <w:rPr>
          <w:rFonts w:asciiTheme="majorHAnsi" w:hAnsiTheme="majorHAnsi" w:cstheme="majorHAnsi"/>
          <w:sz w:val="24"/>
        </w:rPr>
        <w:t>,</w:t>
      </w:r>
      <w:r w:rsidR="00B851D0" w:rsidRPr="004025BF">
        <w:rPr>
          <w:rFonts w:asciiTheme="majorHAnsi" w:hAnsiTheme="majorHAnsi" w:cstheme="majorHAnsi"/>
          <w:sz w:val="24"/>
        </w:rPr>
        <w:t xml:space="preserve"> ahora en esta etapa corresponde que el voltaje que nos entrega el puente de Wheatstone sea amplificado por el circuito acondicionador.</w:t>
      </w:r>
    </w:p>
    <w:p w:rsidR="00B851D0" w:rsidRPr="004025BF" w:rsidRDefault="00B851D0" w:rsidP="00DC3071">
      <w:pPr>
        <w:rPr>
          <w:rFonts w:asciiTheme="majorHAnsi" w:hAnsiTheme="majorHAnsi" w:cstheme="majorHAnsi"/>
          <w:sz w:val="24"/>
        </w:rPr>
      </w:pPr>
      <w:r w:rsidRPr="004025BF">
        <w:rPr>
          <w:rFonts w:asciiTheme="majorHAnsi" w:hAnsiTheme="majorHAnsi" w:cstheme="majorHAnsi"/>
          <w:sz w:val="24"/>
        </w:rPr>
        <w:t xml:space="preserve">Como se ha manejado en prácticas anteriores y </w:t>
      </w:r>
      <w:r w:rsidR="004025BF" w:rsidRPr="004025BF">
        <w:rPr>
          <w:rFonts w:asciiTheme="majorHAnsi" w:hAnsiTheme="majorHAnsi" w:cstheme="majorHAnsi"/>
          <w:sz w:val="24"/>
        </w:rPr>
        <w:t xml:space="preserve">siguiendo </w:t>
      </w:r>
      <w:r w:rsidRPr="004025BF">
        <w:rPr>
          <w:rFonts w:asciiTheme="majorHAnsi" w:hAnsiTheme="majorHAnsi" w:cstheme="majorHAnsi"/>
          <w:sz w:val="24"/>
        </w:rPr>
        <w:t>la misma línea, respetaremos el parámetro de salida del circuito acondicionador, el cual esta limitado en un rango de 0V a 5V.</w:t>
      </w:r>
    </w:p>
    <w:p w:rsidR="00B851D0" w:rsidRPr="004025BF" w:rsidRDefault="00B851D0" w:rsidP="00DC3071">
      <w:pPr>
        <w:rPr>
          <w:rFonts w:asciiTheme="majorHAnsi" w:hAnsiTheme="majorHAnsi" w:cstheme="majorHAnsi"/>
          <w:sz w:val="24"/>
        </w:rPr>
      </w:pPr>
      <w:r w:rsidRPr="004025BF">
        <w:rPr>
          <w:rFonts w:asciiTheme="majorHAnsi" w:hAnsiTheme="majorHAnsi" w:cstheme="majorHAnsi"/>
          <w:sz w:val="24"/>
        </w:rPr>
        <w:t>Por lo tanto, comenzaremos analizando:</w:t>
      </w:r>
    </w:p>
    <w:p w:rsidR="00B851D0" w:rsidRPr="004025BF" w:rsidRDefault="00B851D0" w:rsidP="00DC3071">
      <w:pPr>
        <w:rPr>
          <w:rFonts w:asciiTheme="majorHAnsi" w:hAnsiTheme="majorHAnsi" w:cstheme="majorHAnsi"/>
          <w:sz w:val="24"/>
        </w:rPr>
      </w:pPr>
      <w:r w:rsidRPr="004025BF">
        <w:rPr>
          <w:rFonts w:asciiTheme="majorHAnsi" w:hAnsiTheme="majorHAnsi" w:cstheme="majorHAnsi"/>
          <w:sz w:val="24"/>
        </w:rPr>
        <w:t>Dado que queremos que la salida al entrar 0V equivalga a 0V y a 0.148</w:t>
      </w:r>
      <w:r w:rsidR="004025BF" w:rsidRPr="004025BF">
        <w:rPr>
          <w:rFonts w:asciiTheme="majorHAnsi" w:hAnsiTheme="majorHAnsi" w:cstheme="majorHAnsi"/>
          <w:sz w:val="24"/>
        </w:rPr>
        <w:t>6</w:t>
      </w:r>
      <w:r w:rsidRPr="004025BF">
        <w:rPr>
          <w:rFonts w:asciiTheme="majorHAnsi" w:hAnsiTheme="majorHAnsi" w:cstheme="majorHAnsi"/>
          <w:sz w:val="24"/>
        </w:rPr>
        <w:t>V equivalga a 5V.</w:t>
      </w:r>
    </w:p>
    <w:p w:rsidR="00B851D0" w:rsidRPr="004025BF" w:rsidRDefault="00B851D0" w:rsidP="00DC3071">
      <w:pPr>
        <w:rPr>
          <w:rFonts w:asciiTheme="majorHAnsi" w:hAnsiTheme="majorHAnsi" w:cstheme="majorHAnsi"/>
          <w:sz w:val="24"/>
        </w:rPr>
      </w:pPr>
      <w:r w:rsidRPr="004025BF">
        <w:rPr>
          <w:rFonts w:asciiTheme="majorHAnsi" w:hAnsiTheme="majorHAnsi" w:cstheme="majorHAnsi"/>
          <w:sz w:val="24"/>
        </w:rPr>
        <w:t xml:space="preserve">Tenemos que </w:t>
      </w:r>
      <m:oMath>
        <m:r>
          <w:rPr>
            <w:rFonts w:ascii="Cambria Math" w:hAnsi="Cambria Math" w:cstheme="majorHAnsi"/>
            <w:sz w:val="24"/>
          </w:rPr>
          <m:t xml:space="preserve">G= </m:t>
        </m:r>
        <m:f>
          <m:fPr>
            <m:ctrlPr>
              <w:rPr>
                <w:rFonts w:ascii="Cambria Math" w:hAnsi="Cambria Math" w:cstheme="majorHAnsi"/>
                <w:i/>
                <w:sz w:val="24"/>
              </w:rPr>
            </m:ctrlPr>
          </m:fPr>
          <m:num>
            <m:r>
              <w:rPr>
                <w:rFonts w:ascii="Cambria Math" w:hAnsi="Cambria Math" w:cstheme="majorHAnsi"/>
                <w:sz w:val="24"/>
              </w:rPr>
              <m:t>5V</m:t>
            </m:r>
          </m:num>
          <m:den>
            <m:r>
              <w:rPr>
                <w:rFonts w:ascii="Cambria Math" w:hAnsi="Cambria Math" w:cstheme="majorHAnsi"/>
                <w:sz w:val="24"/>
              </w:rPr>
              <m:t>0.148</m:t>
            </m:r>
            <m:r>
              <w:rPr>
                <w:rFonts w:ascii="Cambria Math" w:hAnsi="Cambria Math" w:cstheme="majorHAnsi"/>
                <w:sz w:val="24"/>
              </w:rPr>
              <m:t>6</m:t>
            </m:r>
            <m:r>
              <w:rPr>
                <w:rFonts w:ascii="Cambria Math" w:hAnsi="Cambria Math" w:cstheme="majorHAnsi"/>
                <w:sz w:val="24"/>
              </w:rPr>
              <m:t>V</m:t>
            </m:r>
          </m:den>
        </m:f>
        <m:r>
          <w:rPr>
            <w:rFonts w:ascii="Cambria Math" w:hAnsi="Cambria Math" w:cstheme="majorHAnsi"/>
            <w:sz w:val="24"/>
          </w:rPr>
          <m:t>=33.71</m:t>
        </m:r>
      </m:oMath>
    </w:p>
    <w:p w:rsidR="00DC3071" w:rsidRPr="004025BF" w:rsidRDefault="00B851D0" w:rsidP="00DC3071">
      <w:pPr>
        <w:rPr>
          <w:rFonts w:asciiTheme="majorHAnsi" w:hAnsiTheme="majorHAnsi" w:cstheme="majorHAnsi"/>
          <w:sz w:val="24"/>
        </w:rPr>
      </w:pPr>
      <w:r w:rsidRPr="004025BF">
        <w:rPr>
          <w:rFonts w:asciiTheme="majorHAnsi" w:hAnsiTheme="majorHAnsi" w:cstheme="majorHAnsi"/>
          <w:sz w:val="24"/>
        </w:rPr>
        <w:t xml:space="preserve">Ahora </w:t>
      </w:r>
    </w:p>
    <w:p w:rsidR="00DC3071" w:rsidRPr="004025BF" w:rsidRDefault="00677714" w:rsidP="00DC3071">
      <w:pPr>
        <w:rPr>
          <w:rFonts w:asciiTheme="majorHAnsi" w:hAnsiTheme="majorHAnsi" w:cstheme="majorHAnsi"/>
          <w:sz w:val="24"/>
        </w:rPr>
      </w:pPr>
      <w:r w:rsidRPr="004025BF">
        <w:rPr>
          <w:rFonts w:asciiTheme="majorHAnsi" w:hAnsiTheme="majorHAnsi" w:cstheme="majorHAnsi"/>
          <w:sz w:val="24"/>
        </w:rPr>
        <w:t>Resaltado la formula de ganancia del amplificador operacional de instrumentación del AD620</w:t>
      </w:r>
    </w:p>
    <w:p w:rsidR="00677714" w:rsidRPr="004025BF" w:rsidRDefault="00677714" w:rsidP="004025BF">
      <w:pPr>
        <w:jc w:val="center"/>
        <w:rPr>
          <w:rFonts w:asciiTheme="majorHAnsi" w:hAnsiTheme="majorHAnsi" w:cstheme="majorHAnsi"/>
          <w:sz w:val="24"/>
        </w:rPr>
      </w:pPr>
      <w:r w:rsidRPr="004025BF">
        <w:rPr>
          <w:rFonts w:asciiTheme="majorHAnsi" w:hAnsiTheme="majorHAnsi" w:cstheme="majorHAnsi"/>
          <w:noProof/>
          <w:sz w:val="24"/>
        </w:rPr>
        <w:drawing>
          <wp:inline distT="0" distB="0" distL="0" distR="0" wp14:anchorId="71525BE7" wp14:editId="3593D380">
            <wp:extent cx="4025661" cy="207034"/>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26594" cy="207082"/>
                    </a:xfrm>
                    <a:prstGeom prst="rect">
                      <a:avLst/>
                    </a:prstGeom>
                  </pic:spPr>
                </pic:pic>
              </a:graphicData>
            </a:graphic>
          </wp:inline>
        </w:drawing>
      </w:r>
    </w:p>
    <w:p w:rsidR="00677714" w:rsidRPr="004025BF" w:rsidRDefault="00677714" w:rsidP="00DC3071">
      <w:pPr>
        <w:rPr>
          <w:rFonts w:asciiTheme="majorHAnsi" w:hAnsiTheme="majorHAnsi" w:cstheme="majorHAnsi"/>
          <w:sz w:val="24"/>
        </w:rPr>
      </w:pPr>
      <w:r w:rsidRPr="004025BF">
        <w:rPr>
          <w:rFonts w:asciiTheme="majorHAnsi" w:hAnsiTheme="majorHAnsi" w:cstheme="majorHAnsi"/>
          <w:sz w:val="24"/>
        </w:rPr>
        <w:t>Si despejamos la resistencia R que determinara la ganancia del operacional nos queda de la siguiente forma:</w:t>
      </w:r>
    </w:p>
    <w:p w:rsidR="00677714" w:rsidRPr="004025BF" w:rsidRDefault="00677714" w:rsidP="00DC3071">
      <w:pPr>
        <w:rPr>
          <w:rFonts w:asciiTheme="majorHAnsi" w:eastAsiaTheme="minorEastAsia" w:hAnsiTheme="majorHAnsi" w:cstheme="majorHAnsi"/>
          <w:sz w:val="24"/>
        </w:rPr>
      </w:pPr>
      <m:oMathPara>
        <m:oMath>
          <m:r>
            <w:rPr>
              <w:rFonts w:ascii="Cambria Math" w:hAnsi="Cambria Math" w:cstheme="majorHAnsi"/>
              <w:sz w:val="24"/>
            </w:rPr>
            <m:t>R=</m:t>
          </m:r>
          <m:f>
            <m:fPr>
              <m:ctrlPr>
                <w:rPr>
                  <w:rFonts w:ascii="Cambria Math" w:hAnsi="Cambria Math" w:cstheme="majorHAnsi"/>
                  <w:i/>
                  <w:sz w:val="24"/>
                </w:rPr>
              </m:ctrlPr>
            </m:fPr>
            <m:num>
              <m:r>
                <w:rPr>
                  <w:rFonts w:ascii="Cambria Math" w:hAnsi="Cambria Math" w:cstheme="majorHAnsi"/>
                  <w:sz w:val="24"/>
                </w:rPr>
                <m:t>49400Ω</m:t>
              </m:r>
            </m:num>
            <m:den>
              <m:r>
                <w:rPr>
                  <w:rFonts w:ascii="Cambria Math" w:hAnsi="Cambria Math" w:cstheme="majorHAnsi"/>
                  <w:sz w:val="24"/>
                </w:rPr>
                <m:t>G-1</m:t>
              </m:r>
            </m:den>
          </m:f>
        </m:oMath>
      </m:oMathPara>
    </w:p>
    <w:p w:rsidR="009E4FB8" w:rsidRPr="004025BF" w:rsidRDefault="009E4FB8" w:rsidP="00DC3071">
      <w:pPr>
        <w:rPr>
          <w:rFonts w:asciiTheme="majorHAnsi" w:eastAsiaTheme="minorEastAsia" w:hAnsiTheme="majorHAnsi" w:cstheme="majorHAnsi"/>
          <w:sz w:val="24"/>
        </w:rPr>
      </w:pPr>
      <m:oMath>
        <m:r>
          <w:rPr>
            <w:rFonts w:ascii="Cambria Math" w:hAnsi="Cambria Math" w:cstheme="majorHAnsi"/>
            <w:sz w:val="24"/>
          </w:rPr>
          <m:t>sustituyendo los valores queda</m:t>
        </m:r>
      </m:oMath>
      <w:r w:rsidRPr="004025BF">
        <w:rPr>
          <w:rFonts w:asciiTheme="majorHAnsi" w:eastAsiaTheme="minorEastAsia" w:hAnsiTheme="majorHAnsi" w:cstheme="majorHAnsi"/>
          <w:sz w:val="24"/>
        </w:rPr>
        <w:t>:</w:t>
      </w:r>
    </w:p>
    <w:p w:rsidR="009E4FB8" w:rsidRPr="004025BF" w:rsidRDefault="009E4FB8" w:rsidP="00DC3071">
      <w:pPr>
        <w:rPr>
          <w:rFonts w:asciiTheme="majorHAnsi" w:eastAsiaTheme="minorEastAsia" w:hAnsiTheme="majorHAnsi" w:cstheme="majorHAnsi"/>
          <w:sz w:val="24"/>
        </w:rPr>
      </w:pPr>
    </w:p>
    <w:p w:rsidR="009E4FB8" w:rsidRPr="004025BF" w:rsidRDefault="009E4FB8" w:rsidP="00DC3071">
      <w:pPr>
        <w:rPr>
          <w:rFonts w:asciiTheme="majorHAnsi" w:eastAsiaTheme="minorEastAsia" w:hAnsiTheme="majorHAnsi" w:cstheme="majorHAnsi"/>
          <w:sz w:val="24"/>
        </w:rPr>
      </w:pPr>
      <m:oMathPara>
        <m:oMath>
          <m:r>
            <w:rPr>
              <w:rFonts w:ascii="Cambria Math" w:eastAsiaTheme="minorEastAsia" w:hAnsi="Cambria Math" w:cstheme="majorHAnsi"/>
              <w:sz w:val="24"/>
            </w:rPr>
            <m:t>R=</m:t>
          </m:r>
          <m:f>
            <m:fPr>
              <m:ctrlPr>
                <w:rPr>
                  <w:rFonts w:ascii="Cambria Math" w:eastAsiaTheme="minorEastAsia" w:hAnsi="Cambria Math" w:cstheme="majorHAnsi"/>
                  <w:i/>
                  <w:sz w:val="24"/>
                </w:rPr>
              </m:ctrlPr>
            </m:fPr>
            <m:num>
              <m:r>
                <w:rPr>
                  <w:rFonts w:ascii="Cambria Math" w:eastAsiaTheme="minorEastAsia" w:hAnsi="Cambria Math" w:cstheme="majorHAnsi"/>
                  <w:sz w:val="24"/>
                </w:rPr>
                <m:t>49400Ω</m:t>
              </m:r>
            </m:num>
            <m:den>
              <m:r>
                <w:rPr>
                  <w:rFonts w:ascii="Cambria Math" w:eastAsiaTheme="minorEastAsia" w:hAnsi="Cambria Math" w:cstheme="majorHAnsi"/>
                  <w:sz w:val="24"/>
                </w:rPr>
                <m:t>33.71-1</m:t>
              </m:r>
            </m:den>
          </m:f>
          <m:r>
            <w:rPr>
              <w:rFonts w:ascii="Cambria Math" w:eastAsiaTheme="minorEastAsia" w:hAnsi="Cambria Math" w:cstheme="majorHAnsi"/>
              <w:sz w:val="24"/>
            </w:rPr>
            <m:t>=1510Ω</m:t>
          </m:r>
        </m:oMath>
      </m:oMathPara>
    </w:p>
    <w:p w:rsidR="000E48DA" w:rsidRPr="004025BF" w:rsidRDefault="000E48DA" w:rsidP="00DC3071">
      <w:pPr>
        <w:rPr>
          <w:rFonts w:asciiTheme="majorHAnsi" w:eastAsiaTheme="minorEastAsia" w:hAnsiTheme="majorHAnsi" w:cstheme="majorHAnsi"/>
          <w:sz w:val="24"/>
        </w:rPr>
      </w:pPr>
    </w:p>
    <w:p w:rsidR="000E48DA" w:rsidRPr="004025BF" w:rsidRDefault="000E48DA" w:rsidP="00DC3071">
      <w:pPr>
        <w:rPr>
          <w:rFonts w:asciiTheme="majorHAnsi" w:eastAsiaTheme="minorEastAsia" w:hAnsiTheme="majorHAnsi" w:cstheme="majorHAnsi"/>
          <w:sz w:val="24"/>
        </w:rPr>
      </w:pPr>
    </w:p>
    <w:p w:rsidR="000E48DA" w:rsidRPr="004025BF" w:rsidRDefault="000E48DA" w:rsidP="00DC3071">
      <w:pPr>
        <w:rPr>
          <w:rFonts w:asciiTheme="majorHAnsi" w:eastAsiaTheme="minorEastAsia" w:hAnsiTheme="majorHAnsi" w:cstheme="majorHAnsi"/>
          <w:sz w:val="24"/>
        </w:rPr>
      </w:pPr>
      <w:r w:rsidRPr="004025BF">
        <w:rPr>
          <w:rFonts w:asciiTheme="majorHAnsi" w:eastAsiaTheme="minorEastAsia" w:hAnsiTheme="majorHAnsi" w:cstheme="majorHAnsi"/>
          <w:sz w:val="24"/>
        </w:rPr>
        <w:lastRenderedPageBreak/>
        <w:t xml:space="preserve">Por lo </w:t>
      </w:r>
      <w:r w:rsidR="00623FA9" w:rsidRPr="004025BF">
        <w:rPr>
          <w:rFonts w:asciiTheme="majorHAnsi" w:eastAsiaTheme="minorEastAsia" w:hAnsiTheme="majorHAnsi" w:cstheme="majorHAnsi"/>
          <w:sz w:val="24"/>
        </w:rPr>
        <w:t>tanto,</w:t>
      </w:r>
      <w:r w:rsidRPr="004025BF">
        <w:rPr>
          <w:rFonts w:asciiTheme="majorHAnsi" w:eastAsiaTheme="minorEastAsia" w:hAnsiTheme="majorHAnsi" w:cstheme="majorHAnsi"/>
          <w:sz w:val="24"/>
        </w:rPr>
        <w:t xml:space="preserve"> establecimos el </w:t>
      </w:r>
      <w:r w:rsidR="004025BF" w:rsidRPr="004025BF">
        <w:rPr>
          <w:rFonts w:asciiTheme="majorHAnsi" w:eastAsiaTheme="minorEastAsia" w:hAnsiTheme="majorHAnsi" w:cstheme="majorHAnsi"/>
          <w:sz w:val="24"/>
        </w:rPr>
        <w:t>Trimpot</w:t>
      </w:r>
      <w:r w:rsidRPr="004025BF">
        <w:rPr>
          <w:rFonts w:asciiTheme="majorHAnsi" w:eastAsiaTheme="minorEastAsia" w:hAnsiTheme="majorHAnsi" w:cstheme="majorHAnsi"/>
          <w:sz w:val="24"/>
        </w:rPr>
        <w:t xml:space="preserve"> a 1510Ω para que nuestro amplificador diera una ganancia de 33.71 </w:t>
      </w:r>
    </w:p>
    <w:p w:rsidR="000E48DA" w:rsidRPr="004025BF" w:rsidRDefault="00623FA9" w:rsidP="00DC3071">
      <w:pPr>
        <w:rPr>
          <w:rFonts w:asciiTheme="majorHAnsi" w:eastAsiaTheme="minorEastAsia" w:hAnsiTheme="majorHAnsi" w:cstheme="majorHAnsi"/>
          <w:sz w:val="24"/>
        </w:rPr>
      </w:pPr>
      <w:r w:rsidRPr="004025BF">
        <w:rPr>
          <w:rFonts w:asciiTheme="majorHAnsi" w:eastAsiaTheme="minorEastAsia" w:hAnsiTheme="majorHAnsi" w:cstheme="majorHAnsi"/>
          <w:sz w:val="24"/>
        </w:rPr>
        <w:t>Así</w:t>
      </w:r>
      <w:r w:rsidR="000E48DA" w:rsidRPr="004025BF">
        <w:rPr>
          <w:rFonts w:asciiTheme="majorHAnsi" w:eastAsiaTheme="minorEastAsia" w:hAnsiTheme="majorHAnsi" w:cstheme="majorHAnsi"/>
          <w:sz w:val="24"/>
        </w:rPr>
        <w:t xml:space="preserve"> estableciendo que nuestra salida sea correspondiente </w:t>
      </w:r>
      <w:r w:rsidRPr="004025BF">
        <w:rPr>
          <w:rFonts w:asciiTheme="majorHAnsi" w:eastAsiaTheme="minorEastAsia" w:hAnsiTheme="majorHAnsi" w:cstheme="majorHAnsi"/>
          <w:sz w:val="24"/>
        </w:rPr>
        <w:t>a 0</w:t>
      </w:r>
      <w:r w:rsidR="000E48DA" w:rsidRPr="004025BF">
        <w:rPr>
          <w:rFonts w:asciiTheme="majorHAnsi" w:eastAsiaTheme="minorEastAsia" w:hAnsiTheme="majorHAnsi" w:cstheme="majorHAnsi"/>
          <w:sz w:val="24"/>
        </w:rPr>
        <w:t>.1483V equivalga a 5V de la salida del CAS.</w:t>
      </w:r>
    </w:p>
    <w:p w:rsidR="000E48DA" w:rsidRDefault="000E48DA" w:rsidP="00DC3071">
      <w:pPr>
        <w:rPr>
          <w:rFonts w:asciiTheme="majorHAnsi" w:eastAsiaTheme="minorEastAsia" w:hAnsiTheme="majorHAnsi" w:cstheme="majorHAnsi"/>
          <w:sz w:val="24"/>
        </w:rPr>
      </w:pPr>
      <w:r w:rsidRPr="004025BF">
        <w:rPr>
          <w:rFonts w:asciiTheme="majorHAnsi" w:eastAsiaTheme="minorEastAsia" w:hAnsiTheme="majorHAnsi" w:cstheme="majorHAnsi"/>
          <w:sz w:val="24"/>
        </w:rPr>
        <w:t>Por lo cual tenemos la siguiente relación de voltajes de entrada y salida dependiendo de las resistencias de prueba:</w:t>
      </w:r>
    </w:p>
    <w:tbl>
      <w:tblPr>
        <w:tblStyle w:val="Tablaconcuadrcula4-nfasis1"/>
        <w:tblpPr w:leftFromText="141" w:rightFromText="141" w:vertAnchor="text" w:horzAnchor="margin" w:tblpY="379"/>
        <w:tblW w:w="9360" w:type="dxa"/>
        <w:tblLook w:val="04A0" w:firstRow="1" w:lastRow="0" w:firstColumn="1" w:lastColumn="0" w:noHBand="0" w:noVBand="1"/>
      </w:tblPr>
      <w:tblGrid>
        <w:gridCol w:w="3120"/>
        <w:gridCol w:w="3120"/>
        <w:gridCol w:w="3120"/>
      </w:tblGrid>
      <w:tr w:rsidR="00462848" w:rsidRPr="00411D78" w:rsidTr="00462848">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RX (Ω)</w:t>
            </w:r>
          </w:p>
        </w:tc>
        <w:tc>
          <w:tcPr>
            <w:tcW w:w="3120" w:type="dxa"/>
            <w:vAlign w:val="center"/>
          </w:tcPr>
          <w:p w:rsidR="00462848" w:rsidRPr="00411D78" w:rsidRDefault="00462848" w:rsidP="0046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11D78">
              <w:rPr>
                <w:rFonts w:ascii="Times New Roman" w:hAnsi="Times New Roman" w:cs="Times New Roman"/>
                <w:b w:val="0"/>
                <w:sz w:val="24"/>
                <w:szCs w:val="24"/>
              </w:rPr>
              <w:t>V0</w:t>
            </w:r>
          </w:p>
        </w:tc>
        <w:tc>
          <w:tcPr>
            <w:tcW w:w="3120" w:type="dxa"/>
            <w:vAlign w:val="center"/>
          </w:tcPr>
          <w:p w:rsidR="00462848" w:rsidRPr="00411D78" w:rsidRDefault="00462848" w:rsidP="004628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11D78">
              <w:rPr>
                <w:rFonts w:ascii="Times New Roman" w:hAnsi="Times New Roman" w:cs="Times New Roman"/>
                <w:b w:val="0"/>
                <w:sz w:val="24"/>
                <w:szCs w:val="24"/>
              </w:rPr>
              <w:t>V0</w:t>
            </w:r>
            <w:r>
              <w:rPr>
                <w:rFonts w:ascii="Times New Roman" w:hAnsi="Times New Roman" w:cs="Times New Roman"/>
                <w:b w:val="0"/>
                <w:sz w:val="24"/>
                <w:szCs w:val="24"/>
              </w:rPr>
              <w:t xml:space="preserve"> (Amplificado)</w:t>
            </w:r>
          </w:p>
        </w:tc>
      </w:tr>
      <w:tr w:rsidR="00462848" w:rsidRPr="00411D78" w:rsidTr="0046284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100</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r w:rsidR="00462848" w:rsidRPr="00411D78" w:rsidTr="00462848">
        <w:trPr>
          <w:trHeight w:val="279"/>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220</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0.0004799912401747</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0.0161805047004</w:t>
            </w:r>
          </w:p>
        </w:tc>
      </w:tr>
      <w:tr w:rsidR="00462848" w:rsidRPr="00411D78" w:rsidTr="0046284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330</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0.000644982165554</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0.02174234880082534</w:t>
            </w:r>
          </w:p>
        </w:tc>
      </w:tr>
      <w:tr w:rsidR="00462848" w:rsidRPr="00411D78" w:rsidTr="00462848">
        <w:trPr>
          <w:trHeight w:val="279"/>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1k</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0.0016498485150135</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0.055616393441105085</w:t>
            </w:r>
          </w:p>
        </w:tc>
      </w:tr>
      <w:tr w:rsidR="00462848" w:rsidRPr="00411D78" w:rsidTr="00462848">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10k</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0.01513501348503</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0.5102013045803613</w:t>
            </w:r>
          </w:p>
        </w:tc>
      </w:tr>
      <w:tr w:rsidR="00462848" w:rsidRPr="00411D78" w:rsidTr="00462848">
        <w:trPr>
          <w:trHeight w:val="279"/>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47k</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0.0703201985597343</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2.370493893448643253</w:t>
            </w:r>
          </w:p>
        </w:tc>
      </w:tr>
      <w:tr w:rsidR="00462848" w:rsidRPr="00411D78" w:rsidTr="0046284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82k</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0.1221496017533378</w:t>
            </w:r>
          </w:p>
        </w:tc>
        <w:tc>
          <w:tcPr>
            <w:tcW w:w="3120" w:type="dxa"/>
            <w:vAlign w:val="center"/>
          </w:tcPr>
          <w:p w:rsidR="00462848" w:rsidRPr="00411D78" w:rsidRDefault="00462848" w:rsidP="004628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4.117663075105017238</w:t>
            </w:r>
          </w:p>
        </w:tc>
      </w:tr>
      <w:tr w:rsidR="00462848" w:rsidRPr="00411D78" w:rsidTr="00462848">
        <w:trPr>
          <w:trHeight w:val="279"/>
        </w:trPr>
        <w:tc>
          <w:tcPr>
            <w:cnfStyle w:val="001000000000" w:firstRow="0" w:lastRow="0" w:firstColumn="1" w:lastColumn="0" w:oddVBand="0" w:evenVBand="0" w:oddHBand="0" w:evenHBand="0" w:firstRowFirstColumn="0" w:firstRowLastColumn="0" w:lastRowFirstColumn="0" w:lastRowLastColumn="0"/>
            <w:tcW w:w="3120" w:type="dxa"/>
            <w:vAlign w:val="center"/>
          </w:tcPr>
          <w:p w:rsidR="00462848" w:rsidRPr="00411D78" w:rsidRDefault="00462848" w:rsidP="00462848">
            <w:pPr>
              <w:jc w:val="center"/>
              <w:rPr>
                <w:rFonts w:ascii="Times New Roman" w:hAnsi="Times New Roman" w:cs="Times New Roman"/>
                <w:b w:val="0"/>
                <w:sz w:val="24"/>
                <w:szCs w:val="24"/>
              </w:rPr>
            </w:pPr>
            <w:r w:rsidRPr="00411D78">
              <w:rPr>
                <w:rFonts w:ascii="Times New Roman" w:hAnsi="Times New Roman" w:cs="Times New Roman"/>
                <w:b w:val="0"/>
                <w:sz w:val="24"/>
                <w:szCs w:val="24"/>
              </w:rPr>
              <w:t>100k</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025BF">
              <w:rPr>
                <w:rFonts w:ascii="Times New Roman" w:hAnsi="Times New Roman" w:cs="Times New Roman"/>
                <w:sz w:val="24"/>
                <w:szCs w:val="24"/>
              </w:rPr>
              <w:t>0.1486648499851635</w:t>
            </w:r>
          </w:p>
        </w:tc>
        <w:tc>
          <w:tcPr>
            <w:tcW w:w="3120" w:type="dxa"/>
            <w:vAlign w:val="center"/>
          </w:tcPr>
          <w:p w:rsidR="00462848" w:rsidRPr="00411D78" w:rsidRDefault="00462848" w:rsidP="004628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62848">
              <w:rPr>
                <w:rFonts w:ascii="Times New Roman" w:hAnsi="Times New Roman" w:cs="Times New Roman"/>
                <w:sz w:val="24"/>
                <w:szCs w:val="24"/>
              </w:rPr>
              <w:t>5</w:t>
            </w:r>
          </w:p>
        </w:tc>
      </w:tr>
    </w:tbl>
    <w:p w:rsidR="004025BF" w:rsidRDefault="004025BF" w:rsidP="00DC3071">
      <w:pPr>
        <w:rPr>
          <w:rFonts w:asciiTheme="majorHAnsi" w:eastAsiaTheme="minorEastAsia" w:hAnsiTheme="majorHAnsi" w:cstheme="majorHAnsi"/>
          <w:sz w:val="24"/>
        </w:rPr>
      </w:pPr>
    </w:p>
    <w:p w:rsidR="00462848" w:rsidRDefault="00462848" w:rsidP="00DC3071">
      <w:pPr>
        <w:rPr>
          <w:rFonts w:asciiTheme="majorHAnsi" w:eastAsiaTheme="minorEastAsia" w:hAnsiTheme="majorHAnsi" w:cstheme="majorHAnsi"/>
          <w:sz w:val="24"/>
        </w:rPr>
      </w:pPr>
    </w:p>
    <w:p w:rsidR="00462848" w:rsidRDefault="00462848" w:rsidP="00DC3071">
      <w:pPr>
        <w:rPr>
          <w:rFonts w:asciiTheme="majorHAnsi" w:eastAsiaTheme="minorEastAsia" w:hAnsiTheme="majorHAnsi" w:cstheme="majorHAnsi"/>
          <w:sz w:val="24"/>
        </w:rPr>
      </w:pPr>
      <w:r w:rsidRPr="00CA58A6">
        <w:rPr>
          <w:rFonts w:ascii="Times New Roman" w:hAnsi="Times New Roman" w:cs="Times New Roman"/>
          <w:noProof/>
        </w:rPr>
        <w:drawing>
          <wp:anchor distT="0" distB="0" distL="114300" distR="114300" simplePos="0" relativeHeight="251668480" behindDoc="0" locked="0" layoutInCell="1" allowOverlap="1" wp14:anchorId="7652CBA5" wp14:editId="615B6B21">
            <wp:simplePos x="0" y="0"/>
            <wp:positionH relativeFrom="margin">
              <wp:posOffset>0</wp:posOffset>
            </wp:positionH>
            <wp:positionV relativeFrom="paragraph">
              <wp:posOffset>292735</wp:posOffset>
            </wp:positionV>
            <wp:extent cx="5572125" cy="2609850"/>
            <wp:effectExtent l="0" t="0" r="9525" b="0"/>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rsidR="004025BF" w:rsidRPr="004025BF" w:rsidRDefault="004025BF" w:rsidP="00DC3071">
      <w:pPr>
        <w:rPr>
          <w:rFonts w:asciiTheme="majorHAnsi" w:eastAsiaTheme="minorEastAsia" w:hAnsiTheme="majorHAnsi" w:cstheme="majorHAnsi"/>
          <w:sz w:val="24"/>
        </w:rPr>
      </w:pPr>
    </w:p>
    <w:p w:rsidR="00411D78" w:rsidRDefault="00411D78" w:rsidP="00DC3071">
      <w:pPr>
        <w:rPr>
          <w:rFonts w:eastAsiaTheme="minorEastAsia"/>
        </w:rPr>
      </w:pPr>
    </w:p>
    <w:p w:rsidR="00677714" w:rsidRDefault="00677714" w:rsidP="00DC3071"/>
    <w:p w:rsidR="005B173A" w:rsidRDefault="005B173A"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462848" w:rsidRDefault="00462848" w:rsidP="00DC3071"/>
    <w:p w:rsidR="00DC3071" w:rsidRPr="00DC3071" w:rsidRDefault="00DC3071" w:rsidP="00DC3071">
      <w:pPr>
        <w:pStyle w:val="Ttulo3"/>
        <w:rPr>
          <w:b/>
          <w:sz w:val="28"/>
          <w:szCs w:val="28"/>
        </w:rPr>
      </w:pPr>
      <w:r w:rsidRPr="00DC3071">
        <w:rPr>
          <w:b/>
          <w:sz w:val="28"/>
          <w:szCs w:val="28"/>
        </w:rPr>
        <w:lastRenderedPageBreak/>
        <w:t xml:space="preserve">Bloque </w:t>
      </w:r>
      <w:r w:rsidR="00462848">
        <w:rPr>
          <w:b/>
          <w:sz w:val="28"/>
          <w:szCs w:val="28"/>
        </w:rPr>
        <w:t>visualizacion lcd</w:t>
      </w:r>
    </w:p>
    <w:p w:rsidR="00462848" w:rsidRDefault="00462848" w:rsidP="00DC3071">
      <w:pPr>
        <w:rPr>
          <w:noProof/>
        </w:rPr>
      </w:pPr>
    </w:p>
    <w:p w:rsidR="00DC3071" w:rsidRDefault="00462848" w:rsidP="00DC3071">
      <w:r>
        <w:rPr>
          <w:noProof/>
        </w:rPr>
        <w:drawing>
          <wp:inline distT="0" distB="0" distL="0" distR="0" wp14:anchorId="6AEE6059" wp14:editId="55F320A7">
            <wp:extent cx="2242844" cy="970280"/>
            <wp:effectExtent l="0" t="0" r="508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60606"/>
                    <a:stretch/>
                  </pic:blipFill>
                  <pic:spPr bwMode="auto">
                    <a:xfrm>
                      <a:off x="0" y="0"/>
                      <a:ext cx="2242844" cy="970280"/>
                    </a:xfrm>
                    <a:prstGeom prst="rect">
                      <a:avLst/>
                    </a:prstGeom>
                    <a:noFill/>
                    <a:ln>
                      <a:noFill/>
                    </a:ln>
                    <a:extLst>
                      <a:ext uri="{53640926-AAD7-44D8-BBD7-CCE9431645EC}">
                        <a14:shadowObscured xmlns:a14="http://schemas.microsoft.com/office/drawing/2010/main"/>
                      </a:ext>
                    </a:extLst>
                  </pic:spPr>
                </pic:pic>
              </a:graphicData>
            </a:graphic>
          </wp:inline>
        </w:drawing>
      </w:r>
    </w:p>
    <w:p w:rsidR="00C51B10" w:rsidRDefault="00C51B10" w:rsidP="00DC3071">
      <w:r>
        <w:t xml:space="preserve">Para </w:t>
      </w:r>
      <w:r w:rsidR="00462848">
        <w:t>este</w:t>
      </w:r>
      <w:r>
        <w:t xml:space="preserve"> bloque se </w:t>
      </w:r>
      <w:r w:rsidR="00462848">
        <w:t>desarrolló</w:t>
      </w:r>
      <w:r>
        <w:t xml:space="preserve"> un </w:t>
      </w:r>
      <w:r w:rsidR="00462848">
        <w:t>código</w:t>
      </w:r>
      <w:r>
        <w:t xml:space="preserve"> programación utilizando un IDE llamado </w:t>
      </w:r>
      <w:r w:rsidR="00462848">
        <w:rPr>
          <w:b/>
        </w:rPr>
        <w:t>energía</w:t>
      </w:r>
      <w:r>
        <w:t xml:space="preserve"> en el cual se programa y se le carga al componente </w:t>
      </w:r>
      <w:proofErr w:type="spellStart"/>
      <w:r>
        <w:t>Lunchpad</w:t>
      </w:r>
      <w:proofErr w:type="spellEnd"/>
      <w:r>
        <w:t>.</w:t>
      </w:r>
    </w:p>
    <w:p w:rsidR="00462848" w:rsidRDefault="00C51B10" w:rsidP="00DC3071">
      <w:r>
        <w:t xml:space="preserve">El </w:t>
      </w:r>
      <w:r w:rsidR="00462848">
        <w:t>código</w:t>
      </w:r>
      <w:r>
        <w:t xml:space="preserve"> utilizado es el siguiente:</w:t>
      </w:r>
    </w:p>
    <w:p w:rsidR="00C51B10" w:rsidRDefault="00462848" w:rsidP="00462848">
      <w:pPr>
        <w:jc w:val="center"/>
      </w:pPr>
      <w:r>
        <w:rPr>
          <w:noProof/>
        </w:rPr>
        <w:drawing>
          <wp:inline distT="0" distB="0" distL="0" distR="0">
            <wp:extent cx="4038830" cy="5358809"/>
            <wp:effectExtent l="76200" t="76200" r="133350" b="127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3115" cy="5364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4ED1" w:rsidRDefault="00E24ED1" w:rsidP="00105471">
      <w:pPr>
        <w:jc w:val="both"/>
        <w:rPr>
          <w:noProof/>
          <w:lang w:eastAsia="es-MX"/>
        </w:rPr>
      </w:pPr>
    </w:p>
    <w:p w:rsidR="00E24ED1" w:rsidRPr="00CA58A6" w:rsidRDefault="00E24ED1" w:rsidP="00E24ED1">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Simulación del circuito final</w:t>
      </w:r>
    </w:p>
    <w:p w:rsidR="00E24ED1" w:rsidRDefault="00E24ED1" w:rsidP="00E24ED1">
      <w:pPr>
        <w:jc w:val="center"/>
        <w:rPr>
          <w:noProof/>
          <w:lang w:eastAsia="es-MX"/>
        </w:rPr>
      </w:pPr>
    </w:p>
    <w:p w:rsidR="00E24ED1" w:rsidRDefault="00E40EC5" w:rsidP="00E24ED1">
      <w:pPr>
        <w:jc w:val="center"/>
        <w:rPr>
          <w:noProof/>
          <w:lang w:eastAsia="es-MX"/>
        </w:rPr>
      </w:pPr>
      <w:r>
        <w:rPr>
          <w:noProof/>
          <w:lang w:eastAsia="es-MX"/>
        </w:rPr>
        <w:drawing>
          <wp:inline distT="0" distB="0" distL="0" distR="0">
            <wp:extent cx="5963285" cy="32042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3285" cy="3204210"/>
                    </a:xfrm>
                    <a:prstGeom prst="rect">
                      <a:avLst/>
                    </a:prstGeom>
                    <a:noFill/>
                    <a:ln>
                      <a:noFill/>
                    </a:ln>
                  </pic:spPr>
                </pic:pic>
              </a:graphicData>
            </a:graphic>
          </wp:inline>
        </w:drawing>
      </w:r>
    </w:p>
    <w:p w:rsidR="00462848" w:rsidRDefault="00E40EC5" w:rsidP="00E40EC5">
      <w:pPr>
        <w:jc w:val="both"/>
        <w:rPr>
          <w:noProof/>
          <w:sz w:val="24"/>
          <w:lang w:eastAsia="es-MX"/>
        </w:rPr>
      </w:pPr>
      <w:r w:rsidRPr="00E40EC5">
        <w:rPr>
          <w:noProof/>
          <w:sz w:val="24"/>
          <w:lang w:eastAsia="es-MX"/>
        </w:rPr>
        <w:t xml:space="preserve">En </w:t>
      </w:r>
      <w:r>
        <w:rPr>
          <w:noProof/>
          <w:sz w:val="24"/>
          <w:lang w:eastAsia="es-MX"/>
        </w:rPr>
        <w:t>el anterior circutio, se puede observar el primer multimetro (cuadro verde), el cual se encarga de medir el voltaje que sale por el puente de Wheatstone, cuando esta midiendo una resitencia de 100k</w:t>
      </w:r>
      <w:r>
        <w:rPr>
          <w:rFonts w:cstheme="minorHAnsi"/>
          <w:noProof/>
          <w:sz w:val="24"/>
          <w:lang w:eastAsia="es-MX"/>
        </w:rPr>
        <w:t>Ω</w:t>
      </w:r>
      <w:r>
        <w:rPr>
          <w:noProof/>
          <w:sz w:val="24"/>
          <w:lang w:eastAsia="es-MX"/>
        </w:rPr>
        <w:t>, que en este diseño, es la resistencia maxima que puede medir.</w:t>
      </w:r>
    </w:p>
    <w:p w:rsidR="00462848" w:rsidRDefault="00462848" w:rsidP="00E40EC5">
      <w:pPr>
        <w:jc w:val="both"/>
        <w:rPr>
          <w:noProof/>
          <w:sz w:val="24"/>
          <w:lang w:eastAsia="es-MX"/>
        </w:rPr>
      </w:pPr>
      <w:r>
        <w:rPr>
          <w:noProof/>
          <w:sz w:val="24"/>
          <w:lang w:eastAsia="es-MX"/>
        </w:rPr>
        <w:drawing>
          <wp:inline distT="0" distB="0" distL="0" distR="0">
            <wp:extent cx="5971540" cy="31616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3161665"/>
                    </a:xfrm>
                    <a:prstGeom prst="rect">
                      <a:avLst/>
                    </a:prstGeom>
                    <a:noFill/>
                    <a:ln>
                      <a:noFill/>
                    </a:ln>
                  </pic:spPr>
                </pic:pic>
              </a:graphicData>
            </a:graphic>
          </wp:inline>
        </w:drawing>
      </w:r>
    </w:p>
    <w:p w:rsidR="00E24ED1" w:rsidRPr="00462848" w:rsidRDefault="00462848" w:rsidP="00462848">
      <w:pPr>
        <w:jc w:val="both"/>
        <w:rPr>
          <w:rFonts w:cstheme="minorHAnsi"/>
          <w:noProof/>
          <w:sz w:val="24"/>
          <w:lang w:eastAsia="es-MX"/>
        </w:rPr>
      </w:pPr>
      <w:r>
        <w:rPr>
          <w:noProof/>
          <w:sz w:val="24"/>
          <w:lang w:eastAsia="es-MX"/>
        </w:rPr>
        <w:t>Tambien se simulo la mitad de la resistencia que puede medir (50k</w:t>
      </w:r>
      <w:r>
        <w:rPr>
          <w:rFonts w:cstheme="minorHAnsi"/>
          <w:noProof/>
          <w:sz w:val="24"/>
          <w:lang w:eastAsia="es-MX"/>
        </w:rPr>
        <w:t>Ω</w:t>
      </w:r>
      <w:r>
        <w:rPr>
          <w:noProof/>
          <w:sz w:val="24"/>
          <w:lang w:eastAsia="es-MX"/>
        </w:rPr>
        <w:t>), ya que junto con 100</w:t>
      </w:r>
      <w:r>
        <w:rPr>
          <w:rFonts w:cstheme="minorHAnsi"/>
          <w:noProof/>
          <w:sz w:val="24"/>
          <w:lang w:eastAsia="es-MX"/>
        </w:rPr>
        <w:t>Ω son los resultados mas triviales que entregara el circuito.</w:t>
      </w:r>
    </w:p>
    <w:p w:rsidR="00E24ED1" w:rsidRDefault="00E24ED1" w:rsidP="00E24ED1">
      <w:pPr>
        <w:pStyle w:val="Ttulo3"/>
        <w:rPr>
          <w:rFonts w:ascii="Times New Roman" w:hAnsi="Times New Roman" w:cs="Times New Roman"/>
          <w:b/>
          <w:sz w:val="28"/>
          <w:szCs w:val="28"/>
        </w:rPr>
      </w:pPr>
      <w:r w:rsidRPr="00CA58A6">
        <w:rPr>
          <w:rFonts w:ascii="Times New Roman" w:hAnsi="Times New Roman" w:cs="Times New Roman"/>
          <w:b/>
          <w:sz w:val="28"/>
          <w:szCs w:val="28"/>
        </w:rPr>
        <w:lastRenderedPageBreak/>
        <w:t>Mediciones</w:t>
      </w:r>
    </w:p>
    <w:tbl>
      <w:tblPr>
        <w:tblW w:w="9470" w:type="dxa"/>
        <w:tblCellMar>
          <w:left w:w="70" w:type="dxa"/>
          <w:right w:w="70" w:type="dxa"/>
        </w:tblCellMar>
        <w:tblLook w:val="04A0" w:firstRow="1" w:lastRow="0" w:firstColumn="1" w:lastColumn="0" w:noHBand="0" w:noVBand="1"/>
      </w:tblPr>
      <w:tblGrid>
        <w:gridCol w:w="1568"/>
        <w:gridCol w:w="899"/>
        <w:gridCol w:w="712"/>
        <w:gridCol w:w="1751"/>
        <w:gridCol w:w="1455"/>
        <w:gridCol w:w="1751"/>
        <w:gridCol w:w="1334"/>
      </w:tblGrid>
      <w:tr w:rsidR="0062289F" w:rsidRPr="0062289F" w:rsidTr="0062289F">
        <w:trPr>
          <w:trHeight w:val="406"/>
        </w:trPr>
        <w:tc>
          <w:tcPr>
            <w:tcW w:w="9470" w:type="dxa"/>
            <w:gridSpan w:val="7"/>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center"/>
              <w:rPr>
                <w:rFonts w:ascii="Calibri" w:eastAsia="Times New Roman" w:hAnsi="Calibri" w:cs="Times New Roman"/>
                <w:b/>
                <w:bCs/>
                <w:color w:val="C65911"/>
                <w:sz w:val="24"/>
                <w:szCs w:val="24"/>
                <w:lang w:eastAsia="es-MX"/>
              </w:rPr>
            </w:pPr>
            <w:r w:rsidRPr="0062289F">
              <w:rPr>
                <w:rFonts w:ascii="Calibri" w:eastAsia="Times New Roman" w:hAnsi="Calibri" w:cs="Times New Roman"/>
                <w:b/>
                <w:bCs/>
                <w:color w:val="C65911"/>
                <w:sz w:val="24"/>
                <w:szCs w:val="24"/>
                <w:lang w:eastAsia="es-MX"/>
              </w:rPr>
              <w:t xml:space="preserve">Mediciones </w:t>
            </w:r>
            <w:proofErr w:type="spellStart"/>
            <w:r w:rsidRPr="0062289F">
              <w:rPr>
                <w:rFonts w:ascii="Calibri" w:eastAsia="Times New Roman" w:hAnsi="Calibri" w:cs="Times New Roman"/>
                <w:b/>
                <w:bCs/>
                <w:color w:val="C65911"/>
                <w:sz w:val="24"/>
                <w:szCs w:val="24"/>
                <w:lang w:eastAsia="es-MX"/>
              </w:rPr>
              <w:t>Ohmetro</w:t>
            </w:r>
            <w:proofErr w:type="spellEnd"/>
          </w:p>
        </w:tc>
      </w:tr>
      <w:tr w:rsidR="0062289F" w:rsidRPr="0062289F" w:rsidTr="0062289F">
        <w:trPr>
          <w:trHeight w:val="387"/>
        </w:trPr>
        <w:tc>
          <w:tcPr>
            <w:tcW w:w="1568"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center"/>
              <w:rPr>
                <w:rFonts w:ascii="Calibri" w:eastAsia="Times New Roman" w:hAnsi="Calibri" w:cs="Times New Roman"/>
                <w:b/>
                <w:bCs/>
                <w:color w:val="C65911"/>
                <w:sz w:val="24"/>
                <w:szCs w:val="24"/>
                <w:lang w:eastAsia="es-MX"/>
              </w:rPr>
            </w:pP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rPr>
                <w:rFonts w:ascii="Times New Roman" w:eastAsia="Times New Roman" w:hAnsi="Times New Roman" w:cs="Times New Roman"/>
                <w:sz w:val="20"/>
                <w:szCs w:val="20"/>
                <w:lang w:eastAsia="es-MX"/>
              </w:rPr>
            </w:pPr>
          </w:p>
        </w:tc>
        <w:tc>
          <w:tcPr>
            <w:tcW w:w="2463" w:type="dxa"/>
            <w:gridSpan w:val="2"/>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rPr>
                <w:rFonts w:ascii="Calibri" w:eastAsia="Times New Roman" w:hAnsi="Calibri" w:cs="Times New Roman"/>
                <w:b/>
                <w:bCs/>
                <w:color w:val="002060"/>
                <w:lang w:eastAsia="es-MX"/>
              </w:rPr>
            </w:pPr>
            <w:r w:rsidRPr="0062289F">
              <w:rPr>
                <w:rFonts w:ascii="Calibri" w:eastAsia="Times New Roman" w:hAnsi="Calibri" w:cs="Times New Roman"/>
                <w:b/>
                <w:bCs/>
                <w:color w:val="002060"/>
                <w:lang w:eastAsia="es-MX"/>
              </w:rPr>
              <w:t>MEDICIONES REALES</w:t>
            </w:r>
          </w:p>
        </w:tc>
        <w:tc>
          <w:tcPr>
            <w:tcW w:w="3206" w:type="dxa"/>
            <w:gridSpan w:val="2"/>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rPr>
                <w:rFonts w:ascii="Calibri" w:eastAsia="Times New Roman" w:hAnsi="Calibri" w:cs="Times New Roman"/>
                <w:b/>
                <w:bCs/>
                <w:color w:val="002060"/>
                <w:lang w:eastAsia="es-MX"/>
              </w:rPr>
            </w:pPr>
            <w:r w:rsidRPr="0062289F">
              <w:rPr>
                <w:rFonts w:ascii="Calibri" w:eastAsia="Times New Roman" w:hAnsi="Calibri" w:cs="Times New Roman"/>
                <w:b/>
                <w:bCs/>
                <w:color w:val="002060"/>
                <w:lang w:eastAsia="es-MX"/>
              </w:rPr>
              <w:t>MEDICIONES IDEALES</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rPr>
                <w:rFonts w:ascii="Calibri" w:eastAsia="Times New Roman" w:hAnsi="Calibri" w:cs="Times New Roman"/>
                <w:b/>
                <w:bCs/>
                <w:color w:val="002060"/>
                <w:lang w:eastAsia="es-MX"/>
              </w:rPr>
            </w:pPr>
          </w:p>
        </w:tc>
      </w:tr>
      <w:tr w:rsidR="0062289F" w:rsidRPr="0062289F" w:rsidTr="0062289F">
        <w:trPr>
          <w:trHeight w:val="387"/>
        </w:trPr>
        <w:tc>
          <w:tcPr>
            <w:tcW w:w="1568" w:type="dxa"/>
            <w:tcBorders>
              <w:top w:val="nil"/>
              <w:left w:val="nil"/>
              <w:bottom w:val="nil"/>
              <w:right w:val="nil"/>
            </w:tcBorders>
            <w:shd w:val="clear" w:color="auto" w:fill="auto"/>
            <w:noWrap/>
            <w:vAlign w:val="center"/>
            <w:hideMark/>
          </w:tcPr>
          <w:p w:rsidR="0062289F" w:rsidRPr="0062289F" w:rsidRDefault="0062289F" w:rsidP="00A373FA">
            <w:pPr>
              <w:spacing w:after="0" w:line="240" w:lineRule="auto"/>
              <w:jc w:val="center"/>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Mediciones:</w:t>
            </w:r>
          </w:p>
        </w:tc>
        <w:tc>
          <w:tcPr>
            <w:tcW w:w="899" w:type="dxa"/>
            <w:tcBorders>
              <w:top w:val="nil"/>
              <w:left w:val="nil"/>
              <w:bottom w:val="nil"/>
              <w:right w:val="nil"/>
            </w:tcBorders>
            <w:shd w:val="clear" w:color="auto" w:fill="auto"/>
            <w:noWrap/>
            <w:vAlign w:val="center"/>
            <w:hideMark/>
          </w:tcPr>
          <w:p w:rsidR="0062289F" w:rsidRPr="0062289F" w:rsidRDefault="0062289F" w:rsidP="00A373FA">
            <w:pPr>
              <w:spacing w:after="0" w:line="240" w:lineRule="auto"/>
              <w:jc w:val="center"/>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RX</w:t>
            </w:r>
          </w:p>
        </w:tc>
        <w:tc>
          <w:tcPr>
            <w:tcW w:w="712" w:type="dxa"/>
            <w:tcBorders>
              <w:top w:val="nil"/>
              <w:left w:val="nil"/>
              <w:bottom w:val="nil"/>
              <w:right w:val="nil"/>
            </w:tcBorders>
            <w:shd w:val="clear" w:color="000000" w:fill="F4B084"/>
            <w:noWrap/>
            <w:vAlign w:val="center"/>
            <w:hideMark/>
          </w:tcPr>
          <w:p w:rsidR="0062289F" w:rsidRPr="0062289F" w:rsidRDefault="0062289F" w:rsidP="00A373FA">
            <w:pPr>
              <w:spacing w:after="0" w:line="240" w:lineRule="auto"/>
              <w:jc w:val="center"/>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V0</w:t>
            </w:r>
          </w:p>
        </w:tc>
        <w:tc>
          <w:tcPr>
            <w:tcW w:w="1750" w:type="dxa"/>
            <w:tcBorders>
              <w:top w:val="nil"/>
              <w:left w:val="nil"/>
              <w:bottom w:val="nil"/>
              <w:right w:val="nil"/>
            </w:tcBorders>
            <w:shd w:val="clear" w:color="000000" w:fill="F4B084"/>
            <w:noWrap/>
            <w:vAlign w:val="center"/>
            <w:hideMark/>
          </w:tcPr>
          <w:p w:rsidR="0062289F" w:rsidRPr="0062289F" w:rsidRDefault="0062289F" w:rsidP="00A373FA">
            <w:pPr>
              <w:spacing w:after="0" w:line="240" w:lineRule="auto"/>
              <w:jc w:val="center"/>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V0(Amplificado)</w:t>
            </w:r>
          </w:p>
        </w:tc>
        <w:tc>
          <w:tcPr>
            <w:tcW w:w="1455" w:type="dxa"/>
            <w:tcBorders>
              <w:top w:val="nil"/>
              <w:left w:val="nil"/>
              <w:bottom w:val="nil"/>
              <w:right w:val="nil"/>
            </w:tcBorders>
            <w:shd w:val="clear" w:color="000000" w:fill="9BC2E6"/>
            <w:noWrap/>
            <w:vAlign w:val="center"/>
            <w:hideMark/>
          </w:tcPr>
          <w:p w:rsidR="0062289F" w:rsidRPr="0062289F" w:rsidRDefault="0062289F" w:rsidP="00A373FA">
            <w:pPr>
              <w:spacing w:after="0" w:line="240" w:lineRule="auto"/>
              <w:jc w:val="center"/>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V0</w:t>
            </w:r>
          </w:p>
        </w:tc>
        <w:tc>
          <w:tcPr>
            <w:tcW w:w="1750" w:type="dxa"/>
            <w:tcBorders>
              <w:top w:val="nil"/>
              <w:left w:val="nil"/>
              <w:bottom w:val="nil"/>
              <w:right w:val="nil"/>
            </w:tcBorders>
            <w:shd w:val="clear" w:color="000000" w:fill="9BC2E6"/>
            <w:noWrap/>
            <w:vAlign w:val="center"/>
            <w:hideMark/>
          </w:tcPr>
          <w:p w:rsidR="0062289F" w:rsidRPr="0062289F" w:rsidRDefault="0062289F" w:rsidP="00A373FA">
            <w:pPr>
              <w:spacing w:after="0" w:line="240" w:lineRule="auto"/>
              <w:jc w:val="center"/>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V0(Amplificado)</w:t>
            </w:r>
          </w:p>
        </w:tc>
        <w:tc>
          <w:tcPr>
            <w:tcW w:w="1332" w:type="dxa"/>
            <w:tcBorders>
              <w:top w:val="nil"/>
              <w:left w:val="nil"/>
              <w:bottom w:val="nil"/>
              <w:right w:val="nil"/>
            </w:tcBorders>
            <w:shd w:val="clear" w:color="auto" w:fill="auto"/>
            <w:noWrap/>
            <w:vAlign w:val="center"/>
            <w:hideMark/>
          </w:tcPr>
          <w:p w:rsidR="0062289F" w:rsidRPr="0062289F" w:rsidRDefault="0062289F" w:rsidP="00A373FA">
            <w:pPr>
              <w:spacing w:after="0" w:line="240" w:lineRule="auto"/>
              <w:jc w:val="center"/>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ERROR</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0</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0.000299997</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0.010112899</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100</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2</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220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0</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0.000479991</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0.016180505</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100</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3</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330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0.001</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0.022</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0.000644982</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0.021742349</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-1.18502008</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4</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1000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0.002</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0.057</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0.001649849</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0.055616393</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-2.4877675</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5</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10000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0.015</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0.505</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0.015135013</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0.510201305</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1.01946125</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6</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47000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0.069</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2.325</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0.070320199</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2.370493893</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1.91917362</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7</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82000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0.135</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4.55</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0.122149602</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4.117663075</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-10.4995702</w:t>
            </w:r>
          </w:p>
        </w:tc>
      </w:tr>
      <w:tr w:rsidR="0062289F" w:rsidRPr="0062289F" w:rsidTr="0062289F">
        <w:trPr>
          <w:trHeight w:val="387"/>
        </w:trPr>
        <w:tc>
          <w:tcPr>
            <w:tcW w:w="1568" w:type="dxa"/>
            <w:tcBorders>
              <w:top w:val="nil"/>
              <w:left w:val="nil"/>
              <w:bottom w:val="nil"/>
              <w:right w:val="nil"/>
            </w:tcBorders>
            <w:shd w:val="clear" w:color="000000" w:fill="2F75B5"/>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8</w:t>
            </w:r>
          </w:p>
        </w:tc>
        <w:tc>
          <w:tcPr>
            <w:tcW w:w="899"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100000</w:t>
            </w:r>
          </w:p>
        </w:tc>
        <w:tc>
          <w:tcPr>
            <w:tcW w:w="712"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0.149</w:t>
            </w:r>
          </w:p>
        </w:tc>
        <w:tc>
          <w:tcPr>
            <w:tcW w:w="1750" w:type="dxa"/>
            <w:tcBorders>
              <w:top w:val="nil"/>
              <w:left w:val="nil"/>
              <w:bottom w:val="nil"/>
              <w:right w:val="nil"/>
            </w:tcBorders>
            <w:shd w:val="clear" w:color="000000" w:fill="F4B084"/>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5</w:t>
            </w:r>
          </w:p>
        </w:tc>
        <w:tc>
          <w:tcPr>
            <w:tcW w:w="1455"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0.14866485</w:t>
            </w:r>
          </w:p>
        </w:tc>
        <w:tc>
          <w:tcPr>
            <w:tcW w:w="1750" w:type="dxa"/>
            <w:tcBorders>
              <w:top w:val="nil"/>
              <w:left w:val="nil"/>
              <w:bottom w:val="nil"/>
              <w:right w:val="nil"/>
            </w:tcBorders>
            <w:shd w:val="clear" w:color="000000" w:fill="9BC2E6"/>
            <w:noWrap/>
            <w:vAlign w:val="bottom"/>
            <w:hideMark/>
          </w:tcPr>
          <w:p w:rsidR="0062289F" w:rsidRPr="0062289F" w:rsidRDefault="0062289F" w:rsidP="00A373FA">
            <w:pPr>
              <w:spacing w:after="0" w:line="240" w:lineRule="auto"/>
              <w:jc w:val="right"/>
              <w:rPr>
                <w:rFonts w:ascii="Calibri" w:eastAsia="Times New Roman" w:hAnsi="Calibri" w:cs="Times New Roman"/>
                <w:color w:val="002060"/>
                <w:lang w:eastAsia="es-MX"/>
              </w:rPr>
            </w:pPr>
            <w:r w:rsidRPr="0062289F">
              <w:rPr>
                <w:rFonts w:ascii="Calibri" w:eastAsia="Times New Roman" w:hAnsi="Calibri" w:cs="Times New Roman"/>
                <w:color w:val="002060"/>
                <w:lang w:eastAsia="es-MX"/>
              </w:rPr>
              <w:t>5.011492093</w:t>
            </w:r>
          </w:p>
        </w:tc>
        <w:tc>
          <w:tcPr>
            <w:tcW w:w="1332" w:type="dxa"/>
            <w:tcBorders>
              <w:top w:val="nil"/>
              <w:left w:val="nil"/>
              <w:bottom w:val="nil"/>
              <w:right w:val="nil"/>
            </w:tcBorders>
            <w:shd w:val="clear" w:color="auto" w:fill="auto"/>
            <w:noWrap/>
            <w:vAlign w:val="bottom"/>
            <w:hideMark/>
          </w:tcPr>
          <w:p w:rsidR="0062289F" w:rsidRPr="0062289F" w:rsidRDefault="0062289F" w:rsidP="00A373FA">
            <w:pPr>
              <w:spacing w:after="0" w:line="240" w:lineRule="auto"/>
              <w:jc w:val="right"/>
              <w:rPr>
                <w:rFonts w:ascii="Calibri" w:eastAsia="Times New Roman" w:hAnsi="Calibri" w:cs="Times New Roman"/>
                <w:color w:val="000000"/>
                <w:lang w:eastAsia="es-MX"/>
              </w:rPr>
            </w:pPr>
            <w:r w:rsidRPr="0062289F">
              <w:rPr>
                <w:rFonts w:ascii="Calibri" w:eastAsia="Times New Roman" w:hAnsi="Calibri" w:cs="Times New Roman"/>
                <w:color w:val="000000"/>
                <w:lang w:eastAsia="es-MX"/>
              </w:rPr>
              <w:t>0.2293148</w:t>
            </w:r>
          </w:p>
        </w:tc>
      </w:tr>
    </w:tbl>
    <w:p w:rsidR="00462848" w:rsidRDefault="00462848" w:rsidP="0062289F">
      <w:pPr>
        <w:rPr>
          <w:noProof/>
          <w:lang w:eastAsia="es-MX"/>
        </w:rPr>
      </w:pPr>
    </w:p>
    <w:p w:rsidR="00E24ED1" w:rsidRDefault="00E24ED1" w:rsidP="00E24ED1">
      <w:pPr>
        <w:jc w:val="center"/>
        <w:rPr>
          <w:noProof/>
          <w:lang w:eastAsia="es-MX"/>
        </w:rPr>
      </w:pPr>
    </w:p>
    <w:p w:rsidR="00E24ED1" w:rsidRPr="00CA58A6" w:rsidRDefault="00E24ED1" w:rsidP="00E24ED1">
      <w:pPr>
        <w:pStyle w:val="Ttulo3"/>
        <w:rPr>
          <w:rFonts w:ascii="Times New Roman" w:hAnsi="Times New Roman" w:cs="Times New Roman"/>
          <w:b/>
          <w:sz w:val="28"/>
          <w:szCs w:val="28"/>
        </w:rPr>
      </w:pPr>
      <w:bookmarkStart w:id="10" w:name="_Toc528612382"/>
      <w:r w:rsidRPr="00CA58A6">
        <w:rPr>
          <w:rFonts w:ascii="Times New Roman" w:hAnsi="Times New Roman" w:cs="Times New Roman"/>
          <w:b/>
          <w:sz w:val="28"/>
          <w:szCs w:val="28"/>
        </w:rPr>
        <w:t>graficando mediciones ideales</w:t>
      </w:r>
      <w:bookmarkEnd w:id="10"/>
    </w:p>
    <w:p w:rsidR="00E24ED1" w:rsidRDefault="00E24ED1" w:rsidP="00E24ED1">
      <w:pPr>
        <w:jc w:val="center"/>
        <w:rPr>
          <w:noProof/>
          <w:lang w:eastAsia="es-MX"/>
        </w:rPr>
      </w:pPr>
    </w:p>
    <w:p w:rsidR="00E24ED1" w:rsidRDefault="0062289F" w:rsidP="00105471">
      <w:pPr>
        <w:jc w:val="both"/>
        <w:rPr>
          <w:noProof/>
          <w:lang w:eastAsia="es-MX"/>
        </w:rPr>
      </w:pPr>
      <w:r w:rsidRPr="00CA58A6">
        <w:rPr>
          <w:rFonts w:ascii="Times New Roman" w:hAnsi="Times New Roman" w:cs="Times New Roman"/>
          <w:noProof/>
        </w:rPr>
        <w:drawing>
          <wp:anchor distT="0" distB="0" distL="114300" distR="114300" simplePos="0" relativeHeight="251670528" behindDoc="0" locked="0" layoutInCell="1" allowOverlap="1" wp14:anchorId="1037FAFA" wp14:editId="4EA3FE9E">
            <wp:simplePos x="0" y="0"/>
            <wp:positionH relativeFrom="margin">
              <wp:posOffset>0</wp:posOffset>
            </wp:positionH>
            <wp:positionV relativeFrom="paragraph">
              <wp:posOffset>276225</wp:posOffset>
            </wp:positionV>
            <wp:extent cx="5572125" cy="2609850"/>
            <wp:effectExtent l="0" t="0" r="9525" b="0"/>
            <wp:wrapSquare wrapText="bothSides"/>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rsidR="00E24ED1" w:rsidRDefault="00E24ED1"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F42DB" w:rsidRDefault="00EF42DB" w:rsidP="00105471">
      <w:pPr>
        <w:jc w:val="both"/>
        <w:rPr>
          <w:noProof/>
          <w:lang w:eastAsia="es-MX"/>
        </w:rPr>
      </w:pPr>
    </w:p>
    <w:p w:rsidR="00E24ED1" w:rsidRPr="00CA58A6" w:rsidRDefault="00E24ED1" w:rsidP="00E24ED1">
      <w:pPr>
        <w:pStyle w:val="Ttulo3"/>
        <w:rPr>
          <w:rFonts w:ascii="Times New Roman" w:hAnsi="Times New Roman" w:cs="Times New Roman"/>
          <w:b/>
          <w:sz w:val="28"/>
          <w:szCs w:val="28"/>
        </w:rPr>
      </w:pPr>
      <w:bookmarkStart w:id="11" w:name="_Toc528612383"/>
      <w:r w:rsidRPr="00CA58A6">
        <w:rPr>
          <w:rFonts w:ascii="Times New Roman" w:hAnsi="Times New Roman" w:cs="Times New Roman"/>
          <w:b/>
          <w:sz w:val="28"/>
          <w:szCs w:val="28"/>
        </w:rPr>
        <w:lastRenderedPageBreak/>
        <w:t>graficando mediciones reales</w:t>
      </w:r>
      <w:bookmarkEnd w:id="11"/>
    </w:p>
    <w:p w:rsidR="00E24ED1" w:rsidRDefault="00E24ED1" w:rsidP="00105471">
      <w:pPr>
        <w:jc w:val="both"/>
        <w:rPr>
          <w:noProof/>
          <w:lang w:eastAsia="es-MX"/>
        </w:rPr>
      </w:pPr>
    </w:p>
    <w:p w:rsidR="0062289F" w:rsidRDefault="0062289F" w:rsidP="00105471">
      <w:pPr>
        <w:jc w:val="both"/>
        <w:rPr>
          <w:noProof/>
          <w:lang w:eastAsia="es-MX"/>
        </w:rPr>
      </w:pPr>
      <w:r w:rsidRPr="00CA58A6">
        <w:rPr>
          <w:rFonts w:ascii="Times New Roman" w:hAnsi="Times New Roman" w:cs="Times New Roman"/>
          <w:noProof/>
        </w:rPr>
        <w:drawing>
          <wp:anchor distT="0" distB="0" distL="114300" distR="114300" simplePos="0" relativeHeight="251672576" behindDoc="0" locked="0" layoutInCell="1" allowOverlap="1" wp14:anchorId="1037FAFA" wp14:editId="4EA3FE9E">
            <wp:simplePos x="0" y="0"/>
            <wp:positionH relativeFrom="margin">
              <wp:posOffset>0</wp:posOffset>
            </wp:positionH>
            <wp:positionV relativeFrom="paragraph">
              <wp:posOffset>275590</wp:posOffset>
            </wp:positionV>
            <wp:extent cx="5572125" cy="2609850"/>
            <wp:effectExtent l="0" t="0" r="9525" b="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p w:rsidR="00E24ED1" w:rsidRDefault="00E24ED1" w:rsidP="00105471">
      <w:pPr>
        <w:jc w:val="both"/>
        <w:rPr>
          <w:noProof/>
          <w:lang w:eastAsia="es-MX"/>
        </w:rPr>
      </w:pPr>
    </w:p>
    <w:p w:rsidR="00307593" w:rsidRDefault="00307593"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EF42DB" w:rsidRDefault="00EF42DB" w:rsidP="00105471">
      <w:pPr>
        <w:jc w:val="both"/>
        <w:rPr>
          <w:rFonts w:eastAsiaTheme="minorEastAsia"/>
          <w:sz w:val="24"/>
          <w:szCs w:val="24"/>
        </w:rPr>
      </w:pPr>
    </w:p>
    <w:p w:rsidR="001E16A2" w:rsidRPr="00397184" w:rsidRDefault="001E16A2" w:rsidP="00397184">
      <w:pPr>
        <w:pStyle w:val="Ttulo3"/>
        <w:rPr>
          <w:b/>
          <w:sz w:val="28"/>
          <w:szCs w:val="28"/>
        </w:rPr>
      </w:pPr>
      <w:bookmarkStart w:id="12" w:name="_Toc438086166"/>
      <w:r w:rsidRPr="00397184">
        <w:rPr>
          <w:b/>
          <w:sz w:val="28"/>
          <w:szCs w:val="28"/>
        </w:rPr>
        <w:lastRenderedPageBreak/>
        <w:t>Conclusiones</w:t>
      </w:r>
      <w:bookmarkEnd w:id="12"/>
    </w:p>
    <w:p w:rsidR="00105471" w:rsidRDefault="008A4C19" w:rsidP="00C51B10">
      <w:pPr>
        <w:pStyle w:val="Ttulo1"/>
      </w:pPr>
      <w:r>
        <w:t>Jimenez Muñoz Arv</w:t>
      </w:r>
      <w:r w:rsidR="00C51B10">
        <w:t>id</w:t>
      </w:r>
    </w:p>
    <w:p w:rsidR="00C51B10" w:rsidRPr="00E24ED1" w:rsidRDefault="00C51B10" w:rsidP="00C51B10">
      <w:pPr>
        <w:rPr>
          <w:sz w:val="24"/>
        </w:rPr>
      </w:pPr>
      <w:r w:rsidRPr="00E24ED1">
        <w:rPr>
          <w:sz w:val="24"/>
        </w:rPr>
        <w:t xml:space="preserve">La realización de esta practica al inicio me causaba curiosidad ya que como no tenia los conceptos claros me generaba curiosidad de que con resistencias pudieras medir resistencias, pero como fui entendiendo la practica proporcionada por el profesor, </w:t>
      </w:r>
      <w:r w:rsidR="008775A7" w:rsidRPr="00E24ED1">
        <w:rPr>
          <w:sz w:val="24"/>
        </w:rPr>
        <w:t>comprendí</w:t>
      </w:r>
      <w:r w:rsidRPr="00E24ED1">
        <w:rPr>
          <w:sz w:val="24"/>
        </w:rPr>
        <w:t xml:space="preserve"> que por el puente de Wheatstone </w:t>
      </w:r>
      <w:r w:rsidR="008775A7" w:rsidRPr="00E24ED1">
        <w:rPr>
          <w:sz w:val="24"/>
        </w:rPr>
        <w:t>puede dar esa diferencia al medir una resistencia, así dando un voltaje, el cual es tratado en un circuito acondicionador, me sorprendió particularmente las capacidades que tiene este amplificador operacional AD620 que es muy preciso en las mediciones, por ende trabajar con el es mucho mejor, malo es que es un amplificador  operacional caro, pero esto justifica la manera en que trabaja.</w:t>
      </w:r>
    </w:p>
    <w:p w:rsidR="008775A7" w:rsidRPr="00E24ED1" w:rsidRDefault="008775A7" w:rsidP="00C51B10">
      <w:pPr>
        <w:rPr>
          <w:sz w:val="24"/>
        </w:rPr>
      </w:pPr>
      <w:r w:rsidRPr="00E24ED1">
        <w:rPr>
          <w:sz w:val="24"/>
        </w:rPr>
        <w:t>Investigando sobre el puente de Wheatstone, pue ver que existen unas variantes de este mismo, y funcionan para realizar otro tipo de c</w:t>
      </w:r>
      <w:r w:rsidR="00460AAA" w:rsidRPr="00E24ED1">
        <w:rPr>
          <w:sz w:val="24"/>
        </w:rPr>
        <w:t>omponente (capacitores, inductores)</w:t>
      </w:r>
      <w:r w:rsidRPr="00E24ED1">
        <w:rPr>
          <w:sz w:val="24"/>
        </w:rPr>
        <w:t xml:space="preserve"> para diferentes aplicaciones, cuando yo no vislumbraba el poder e importancia que tiene este sencillo arreglo.</w:t>
      </w:r>
    </w:p>
    <w:p w:rsidR="00E24ED1" w:rsidRPr="00E24ED1" w:rsidRDefault="00460AAA" w:rsidP="00C51B10">
      <w:pPr>
        <w:rPr>
          <w:sz w:val="24"/>
        </w:rPr>
      </w:pPr>
      <w:r w:rsidRPr="00E24ED1">
        <w:rPr>
          <w:sz w:val="24"/>
        </w:rPr>
        <w:t>Esta practica me enseño que con circuitos sencillos se puede realizar cosas funcionales con un costo mediano.</w:t>
      </w:r>
    </w:p>
    <w:p w:rsidR="00E24ED1" w:rsidRDefault="00E24ED1" w:rsidP="00E24ED1">
      <w:pPr>
        <w:pStyle w:val="Ttulo1"/>
      </w:pPr>
      <w:r>
        <w:t>GUERRA VARGAS IRVING CRISTOBAL</w:t>
      </w:r>
    </w:p>
    <w:p w:rsidR="00E24ED1" w:rsidRDefault="00E24ED1" w:rsidP="00C51B10">
      <w:pPr>
        <w:rPr>
          <w:sz w:val="24"/>
        </w:rPr>
      </w:pPr>
      <w:r>
        <w:rPr>
          <w:sz w:val="24"/>
        </w:rPr>
        <w:t>Gracias a esta práctica, la introducción al tema de puente de Wheatstone fue lo mas entendible posible, ya que no es una practica complicada y explica perfectamente el funcionamiento del puente, aprendimos a usar sensores resistivos, que a diferencia de otros sensores que ya entregan un voltaje final, y solamente se necesita manipular ese voltaje, en estos sensores entra una cierta dificultad extra, que es calcular todas las resistencias que necesita el puente de Wheatstone para hacer a nuestro sensor lineal y de ahí, poder entrar a una etapa de amplificación.</w:t>
      </w:r>
    </w:p>
    <w:p w:rsidR="00E24ED1" w:rsidRDefault="00E24ED1" w:rsidP="00C51B10">
      <w:pPr>
        <w:rPr>
          <w:sz w:val="24"/>
        </w:rPr>
      </w:pPr>
      <w:r>
        <w:rPr>
          <w:sz w:val="24"/>
        </w:rPr>
        <w:t>También fue la primera practica donde aprendemos a usar el Amplificador Operacional de Instrumentación AD620, que a diferencia de los otros amplificadores operacionales que se han usado, es muchísimo mas preciso, y al contrario de los otros, es muchísimo más fácil de usar. Sin embargo, este solo funciona como amplificador de señal, no como atenuador de señal.</w:t>
      </w:r>
    </w:p>
    <w:p w:rsidR="00E24ED1" w:rsidRDefault="00E24ED1" w:rsidP="00C51B10">
      <w:pPr>
        <w:rPr>
          <w:sz w:val="24"/>
        </w:rPr>
      </w:pPr>
    </w:p>
    <w:p w:rsidR="00E24ED1" w:rsidRDefault="00E24ED1" w:rsidP="00C51B10">
      <w:pPr>
        <w:rPr>
          <w:sz w:val="24"/>
        </w:rPr>
      </w:pPr>
    </w:p>
    <w:p w:rsidR="00E24ED1" w:rsidRDefault="00E24ED1" w:rsidP="00C51B10">
      <w:pPr>
        <w:rPr>
          <w:sz w:val="24"/>
        </w:rPr>
      </w:pPr>
    </w:p>
    <w:p w:rsidR="00EF42DB" w:rsidRDefault="00EF42DB" w:rsidP="00C51B10">
      <w:pPr>
        <w:rPr>
          <w:sz w:val="24"/>
        </w:rPr>
      </w:pPr>
    </w:p>
    <w:p w:rsidR="00EF42DB" w:rsidRDefault="00EF42DB" w:rsidP="00C51B10">
      <w:pPr>
        <w:rPr>
          <w:sz w:val="24"/>
        </w:rPr>
      </w:pPr>
    </w:p>
    <w:p w:rsidR="00EF42DB" w:rsidRDefault="00EF42DB" w:rsidP="00C51B10">
      <w:pPr>
        <w:rPr>
          <w:sz w:val="24"/>
        </w:rPr>
      </w:pPr>
    </w:p>
    <w:p w:rsidR="00EF42DB" w:rsidRDefault="00EF42DB" w:rsidP="00C51B10">
      <w:pPr>
        <w:rPr>
          <w:sz w:val="24"/>
        </w:rPr>
      </w:pPr>
    </w:p>
    <w:p w:rsidR="00EF42DB" w:rsidRDefault="00EF42DB" w:rsidP="00C51B10">
      <w:pPr>
        <w:rPr>
          <w:sz w:val="24"/>
        </w:rPr>
      </w:pPr>
    </w:p>
    <w:p w:rsidR="00E24ED1" w:rsidRPr="00CA58A6" w:rsidRDefault="00E24ED1" w:rsidP="00E24ED1">
      <w:pPr>
        <w:pStyle w:val="Ttulo3"/>
        <w:rPr>
          <w:rFonts w:ascii="Times New Roman" w:hAnsi="Times New Roman" w:cs="Times New Roman"/>
          <w:b/>
          <w:sz w:val="28"/>
          <w:szCs w:val="28"/>
          <w:u w:val="single"/>
        </w:rPr>
      </w:pPr>
      <w:bookmarkStart w:id="13" w:name="_Toc528612385"/>
      <w:r w:rsidRPr="00CA58A6">
        <w:rPr>
          <w:rFonts w:ascii="Times New Roman" w:hAnsi="Times New Roman" w:cs="Times New Roman"/>
          <w:b/>
          <w:sz w:val="28"/>
          <w:szCs w:val="28"/>
        </w:rPr>
        <w:lastRenderedPageBreak/>
        <w:t>EVIDENCIAS Y FIRMAS</w:t>
      </w:r>
      <w:bookmarkEnd w:id="13"/>
    </w:p>
    <w:p w:rsidR="00E24ED1" w:rsidRDefault="00E24ED1" w:rsidP="00C51B10">
      <w:pPr>
        <w:rPr>
          <w:sz w:val="24"/>
        </w:rPr>
      </w:pPr>
    </w:p>
    <w:p w:rsidR="0062289F" w:rsidRDefault="0062289F" w:rsidP="0062289F">
      <w:pPr>
        <w:jc w:val="center"/>
        <w:rPr>
          <w:sz w:val="24"/>
        </w:rPr>
      </w:pPr>
      <w:r>
        <w:rPr>
          <w:noProof/>
          <w:sz w:val="24"/>
        </w:rPr>
        <w:drawing>
          <wp:inline distT="0" distB="0" distL="0" distR="0">
            <wp:extent cx="4380614" cy="2459636"/>
            <wp:effectExtent l="0" t="0" r="1270" b="0"/>
            <wp:docPr id="35" name="Imagen 35" descr="C:\Users\Z420\Downloads\WhatsApp Image 2018-11-20 at 18.49.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420\Downloads\WhatsApp Image 2018-11-20 at 18.49.50.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87330" cy="2463407"/>
                    </a:xfrm>
                    <a:prstGeom prst="rect">
                      <a:avLst/>
                    </a:prstGeom>
                    <a:noFill/>
                    <a:ln>
                      <a:noFill/>
                    </a:ln>
                  </pic:spPr>
                </pic:pic>
              </a:graphicData>
            </a:graphic>
          </wp:inline>
        </w:drawing>
      </w:r>
    </w:p>
    <w:p w:rsidR="0062289F" w:rsidRDefault="0062289F" w:rsidP="0062289F">
      <w:pPr>
        <w:jc w:val="center"/>
        <w:rPr>
          <w:sz w:val="24"/>
        </w:rPr>
      </w:pPr>
    </w:p>
    <w:p w:rsidR="0062289F" w:rsidRPr="00EF42DB" w:rsidRDefault="0062289F" w:rsidP="0062289F">
      <w:pPr>
        <w:jc w:val="center"/>
        <w:rPr>
          <w:sz w:val="24"/>
          <w:u w:val="single"/>
        </w:rPr>
      </w:pPr>
      <w:bookmarkStart w:id="14" w:name="_GoBack"/>
      <w:r>
        <w:rPr>
          <w:noProof/>
          <w:sz w:val="24"/>
        </w:rPr>
        <w:drawing>
          <wp:inline distT="0" distB="0" distL="0" distR="0">
            <wp:extent cx="4508205" cy="2531276"/>
            <wp:effectExtent l="0" t="0" r="6985" b="2540"/>
            <wp:docPr id="36" name="Imagen 36" descr="C:\Users\Z420\Downloads\WhatsApp Image 2018-11-20 at 18.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420\Downloads\WhatsApp Image 2018-11-20 at 18.51.56.jpe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2073" cy="2533448"/>
                    </a:xfrm>
                    <a:prstGeom prst="rect">
                      <a:avLst/>
                    </a:prstGeom>
                    <a:noFill/>
                    <a:ln>
                      <a:noFill/>
                    </a:ln>
                  </pic:spPr>
                </pic:pic>
              </a:graphicData>
            </a:graphic>
          </wp:inline>
        </w:drawing>
      </w:r>
      <w:bookmarkEnd w:id="14"/>
    </w:p>
    <w:sectPr w:rsidR="0062289F" w:rsidRPr="00EF42DB" w:rsidSect="0062289F">
      <w:footerReference w:type="default" r:id="rId48"/>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F7D" w:rsidRDefault="00211F7D" w:rsidP="00C26E1E">
      <w:pPr>
        <w:spacing w:after="0" w:line="240" w:lineRule="auto"/>
      </w:pPr>
      <w:r>
        <w:separator/>
      </w:r>
    </w:p>
  </w:endnote>
  <w:endnote w:type="continuationSeparator" w:id="0">
    <w:p w:rsidR="00211F7D" w:rsidRDefault="00211F7D" w:rsidP="00C26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53778"/>
      <w:docPartObj>
        <w:docPartGallery w:val="Page Numbers (Bottom of Page)"/>
        <w:docPartUnique/>
      </w:docPartObj>
    </w:sdtPr>
    <w:sdtContent>
      <w:p w:rsidR="0062289F" w:rsidRDefault="0062289F">
        <w:pPr>
          <w:pStyle w:val="Piedepgina"/>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61975" cy="561975"/>
                  <wp:effectExtent l="9525" t="9525" r="9525" b="9525"/>
                  <wp:wrapNone/>
                  <wp:docPr id="37" name="Elips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62289F" w:rsidRDefault="0062289F">
                              <w:pPr>
                                <w:pStyle w:val="Piedepgina"/>
                                <w:rPr>
                                  <w:color w:val="A5300F" w:themeColor="accent1"/>
                                </w:rPr>
                              </w:pPr>
                              <w:r>
                                <w:fldChar w:fldCharType="begin"/>
                              </w:r>
                              <w:r>
                                <w:instrText>PAGE  \* MERGEFORMAT</w:instrText>
                              </w:r>
                              <w:r>
                                <w:fldChar w:fldCharType="separate"/>
                              </w:r>
                              <w:r>
                                <w:rPr>
                                  <w:color w:val="A5300F" w:themeColor="accent1"/>
                                  <w:lang w:val="es-ES"/>
                                </w:rPr>
                                <w:t>2</w:t>
                              </w:r>
                              <w:r>
                                <w:rPr>
                                  <w:color w:val="A5300F"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ipse 37" o:spid="_x0000_s1030"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a11UzoICAAAO&#10;BQAADgAAAAAAAAAAAAAAAAAuAgAAZHJzL2Uyb0RvYy54bWxQSwECLQAUAAYACAAAACEArvVNEtkA&#10;AAADAQAADwAAAAAAAAAAAAAAAADcBAAAZHJzL2Rvd25yZXYueG1sUEsFBgAAAAAEAAQA8wAAAOIF&#10;AAAAAA==&#10;" filled="f" fillcolor="#c0504d" strokecolor="#adc1d9" strokeweight="1pt">
                  <v:textbox inset=",0,,0">
                    <w:txbxContent>
                      <w:p w:rsidR="0062289F" w:rsidRDefault="0062289F">
                        <w:pPr>
                          <w:pStyle w:val="Piedepgina"/>
                          <w:rPr>
                            <w:color w:val="A5300F" w:themeColor="accent1"/>
                          </w:rPr>
                        </w:pPr>
                        <w:r>
                          <w:fldChar w:fldCharType="begin"/>
                        </w:r>
                        <w:r>
                          <w:instrText>PAGE  \* MERGEFORMAT</w:instrText>
                        </w:r>
                        <w:r>
                          <w:fldChar w:fldCharType="separate"/>
                        </w:r>
                        <w:r>
                          <w:rPr>
                            <w:color w:val="A5300F" w:themeColor="accent1"/>
                            <w:lang w:val="es-ES"/>
                          </w:rPr>
                          <w:t>2</w:t>
                        </w:r>
                        <w:r>
                          <w:rPr>
                            <w:color w:val="A5300F"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F7D" w:rsidRDefault="00211F7D" w:rsidP="00C26E1E">
      <w:pPr>
        <w:spacing w:after="0" w:line="240" w:lineRule="auto"/>
      </w:pPr>
      <w:r>
        <w:separator/>
      </w:r>
    </w:p>
  </w:footnote>
  <w:footnote w:type="continuationSeparator" w:id="0">
    <w:p w:rsidR="00211F7D" w:rsidRDefault="00211F7D" w:rsidP="00C26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30B84"/>
    <w:multiLevelType w:val="hybridMultilevel"/>
    <w:tmpl w:val="E74C1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D639B1"/>
    <w:multiLevelType w:val="hybridMultilevel"/>
    <w:tmpl w:val="FEAA89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57E3853"/>
    <w:multiLevelType w:val="hybridMultilevel"/>
    <w:tmpl w:val="1EF87D4C"/>
    <w:lvl w:ilvl="0" w:tplc="080A0001">
      <w:start w:val="1"/>
      <w:numFmt w:val="bullet"/>
      <w:lvlText w:val=""/>
      <w:lvlJc w:val="left"/>
      <w:pPr>
        <w:ind w:left="840" w:hanging="360"/>
      </w:pPr>
      <w:rPr>
        <w:rFonts w:ascii="Symbol" w:hAnsi="Symbol" w:hint="default"/>
      </w:rPr>
    </w:lvl>
    <w:lvl w:ilvl="1" w:tplc="080A0003" w:tentative="1">
      <w:start w:val="1"/>
      <w:numFmt w:val="bullet"/>
      <w:lvlText w:val="o"/>
      <w:lvlJc w:val="left"/>
      <w:pPr>
        <w:ind w:left="1560" w:hanging="360"/>
      </w:pPr>
      <w:rPr>
        <w:rFonts w:ascii="Courier New" w:hAnsi="Courier New" w:cs="Courier New" w:hint="default"/>
      </w:rPr>
    </w:lvl>
    <w:lvl w:ilvl="2" w:tplc="080A0005" w:tentative="1">
      <w:start w:val="1"/>
      <w:numFmt w:val="bullet"/>
      <w:lvlText w:val=""/>
      <w:lvlJc w:val="left"/>
      <w:pPr>
        <w:ind w:left="2280" w:hanging="360"/>
      </w:pPr>
      <w:rPr>
        <w:rFonts w:ascii="Wingdings" w:hAnsi="Wingdings" w:hint="default"/>
      </w:rPr>
    </w:lvl>
    <w:lvl w:ilvl="3" w:tplc="080A0001" w:tentative="1">
      <w:start w:val="1"/>
      <w:numFmt w:val="bullet"/>
      <w:lvlText w:val=""/>
      <w:lvlJc w:val="left"/>
      <w:pPr>
        <w:ind w:left="3000" w:hanging="360"/>
      </w:pPr>
      <w:rPr>
        <w:rFonts w:ascii="Symbol" w:hAnsi="Symbol" w:hint="default"/>
      </w:rPr>
    </w:lvl>
    <w:lvl w:ilvl="4" w:tplc="080A0003" w:tentative="1">
      <w:start w:val="1"/>
      <w:numFmt w:val="bullet"/>
      <w:lvlText w:val="o"/>
      <w:lvlJc w:val="left"/>
      <w:pPr>
        <w:ind w:left="3720" w:hanging="360"/>
      </w:pPr>
      <w:rPr>
        <w:rFonts w:ascii="Courier New" w:hAnsi="Courier New" w:cs="Courier New" w:hint="default"/>
      </w:rPr>
    </w:lvl>
    <w:lvl w:ilvl="5" w:tplc="080A0005" w:tentative="1">
      <w:start w:val="1"/>
      <w:numFmt w:val="bullet"/>
      <w:lvlText w:val=""/>
      <w:lvlJc w:val="left"/>
      <w:pPr>
        <w:ind w:left="4440" w:hanging="360"/>
      </w:pPr>
      <w:rPr>
        <w:rFonts w:ascii="Wingdings" w:hAnsi="Wingdings" w:hint="default"/>
      </w:rPr>
    </w:lvl>
    <w:lvl w:ilvl="6" w:tplc="080A0001" w:tentative="1">
      <w:start w:val="1"/>
      <w:numFmt w:val="bullet"/>
      <w:lvlText w:val=""/>
      <w:lvlJc w:val="left"/>
      <w:pPr>
        <w:ind w:left="5160" w:hanging="360"/>
      </w:pPr>
      <w:rPr>
        <w:rFonts w:ascii="Symbol" w:hAnsi="Symbol" w:hint="default"/>
      </w:rPr>
    </w:lvl>
    <w:lvl w:ilvl="7" w:tplc="080A0003" w:tentative="1">
      <w:start w:val="1"/>
      <w:numFmt w:val="bullet"/>
      <w:lvlText w:val="o"/>
      <w:lvlJc w:val="left"/>
      <w:pPr>
        <w:ind w:left="5880" w:hanging="360"/>
      </w:pPr>
      <w:rPr>
        <w:rFonts w:ascii="Courier New" w:hAnsi="Courier New" w:cs="Courier New" w:hint="default"/>
      </w:rPr>
    </w:lvl>
    <w:lvl w:ilvl="8" w:tplc="080A0005" w:tentative="1">
      <w:start w:val="1"/>
      <w:numFmt w:val="bullet"/>
      <w:lvlText w:val=""/>
      <w:lvlJc w:val="left"/>
      <w:pPr>
        <w:ind w:left="6600" w:hanging="360"/>
      </w:pPr>
      <w:rPr>
        <w:rFonts w:ascii="Wingdings" w:hAnsi="Wingdings" w:hint="default"/>
      </w:rPr>
    </w:lvl>
  </w:abstractNum>
  <w:abstractNum w:abstractNumId="3" w15:restartNumberingAfterBreak="0">
    <w:nsid w:val="1B9D0487"/>
    <w:multiLevelType w:val="hybridMultilevel"/>
    <w:tmpl w:val="9A30D2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5BA5AC0"/>
    <w:multiLevelType w:val="hybridMultilevel"/>
    <w:tmpl w:val="92625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70504F7"/>
    <w:multiLevelType w:val="hybridMultilevel"/>
    <w:tmpl w:val="663CA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FC6457A"/>
    <w:multiLevelType w:val="hybridMultilevel"/>
    <w:tmpl w:val="4E64E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3C6371A"/>
    <w:multiLevelType w:val="hybridMultilevel"/>
    <w:tmpl w:val="56C2E338"/>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8" w15:restartNumberingAfterBreak="0">
    <w:nsid w:val="54033204"/>
    <w:multiLevelType w:val="hybridMultilevel"/>
    <w:tmpl w:val="20E41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48D5AB0"/>
    <w:multiLevelType w:val="hybridMultilevel"/>
    <w:tmpl w:val="98C8C8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88825B4"/>
    <w:multiLevelType w:val="multilevel"/>
    <w:tmpl w:val="5BCA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66EB0"/>
    <w:multiLevelType w:val="hybridMultilevel"/>
    <w:tmpl w:val="6E821194"/>
    <w:lvl w:ilvl="0" w:tplc="0C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12" w15:restartNumberingAfterBreak="0">
    <w:nsid w:val="731961A2"/>
    <w:multiLevelType w:val="hybridMultilevel"/>
    <w:tmpl w:val="B0182A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A433DC8"/>
    <w:multiLevelType w:val="multilevel"/>
    <w:tmpl w:val="C0CE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A4DED"/>
    <w:multiLevelType w:val="multilevel"/>
    <w:tmpl w:val="AA2A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8"/>
  </w:num>
  <w:num w:numId="4">
    <w:abstractNumId w:val="3"/>
  </w:num>
  <w:num w:numId="5">
    <w:abstractNumId w:val="14"/>
  </w:num>
  <w:num w:numId="6">
    <w:abstractNumId w:val="1"/>
  </w:num>
  <w:num w:numId="7">
    <w:abstractNumId w:val="12"/>
  </w:num>
  <w:num w:numId="8">
    <w:abstractNumId w:val="0"/>
  </w:num>
  <w:num w:numId="9">
    <w:abstractNumId w:val="9"/>
  </w:num>
  <w:num w:numId="10">
    <w:abstractNumId w:val="5"/>
  </w:num>
  <w:num w:numId="11">
    <w:abstractNumId w:val="2"/>
  </w:num>
  <w:num w:numId="12">
    <w:abstractNumId w:val="4"/>
  </w:num>
  <w:num w:numId="13">
    <w:abstractNumId w:val="6"/>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B28"/>
    <w:rsid w:val="00000968"/>
    <w:rsid w:val="000413B1"/>
    <w:rsid w:val="00043BB1"/>
    <w:rsid w:val="00070561"/>
    <w:rsid w:val="000832F9"/>
    <w:rsid w:val="000D732F"/>
    <w:rsid w:val="000E48DA"/>
    <w:rsid w:val="00105471"/>
    <w:rsid w:val="0011643A"/>
    <w:rsid w:val="001168D7"/>
    <w:rsid w:val="001329C9"/>
    <w:rsid w:val="00161032"/>
    <w:rsid w:val="00166C64"/>
    <w:rsid w:val="00173DE5"/>
    <w:rsid w:val="001936D0"/>
    <w:rsid w:val="001D1005"/>
    <w:rsid w:val="001E16A2"/>
    <w:rsid w:val="001E5A9E"/>
    <w:rsid w:val="00211F7D"/>
    <w:rsid w:val="00251884"/>
    <w:rsid w:val="002551B5"/>
    <w:rsid w:val="00274493"/>
    <w:rsid w:val="002C6CA8"/>
    <w:rsid w:val="00300FDE"/>
    <w:rsid w:val="00307593"/>
    <w:rsid w:val="00317920"/>
    <w:rsid w:val="00321846"/>
    <w:rsid w:val="00355794"/>
    <w:rsid w:val="00366072"/>
    <w:rsid w:val="00371ECC"/>
    <w:rsid w:val="00397184"/>
    <w:rsid w:val="003B2CB7"/>
    <w:rsid w:val="003B6BCA"/>
    <w:rsid w:val="003D3F7C"/>
    <w:rsid w:val="004025BF"/>
    <w:rsid w:val="00411D78"/>
    <w:rsid w:val="004341F8"/>
    <w:rsid w:val="00443144"/>
    <w:rsid w:val="00454FB9"/>
    <w:rsid w:val="00460AAA"/>
    <w:rsid w:val="00462848"/>
    <w:rsid w:val="0049120A"/>
    <w:rsid w:val="00495936"/>
    <w:rsid w:val="00507CAF"/>
    <w:rsid w:val="00542806"/>
    <w:rsid w:val="0058513A"/>
    <w:rsid w:val="005B008F"/>
    <w:rsid w:val="005B173A"/>
    <w:rsid w:val="006066CA"/>
    <w:rsid w:val="0062289F"/>
    <w:rsid w:val="00623FA9"/>
    <w:rsid w:val="006273B0"/>
    <w:rsid w:val="006508CC"/>
    <w:rsid w:val="006572EA"/>
    <w:rsid w:val="006600BD"/>
    <w:rsid w:val="00677714"/>
    <w:rsid w:val="00686168"/>
    <w:rsid w:val="00686542"/>
    <w:rsid w:val="006C22A4"/>
    <w:rsid w:val="006F6247"/>
    <w:rsid w:val="006F7C2E"/>
    <w:rsid w:val="00712985"/>
    <w:rsid w:val="00721FAE"/>
    <w:rsid w:val="00726426"/>
    <w:rsid w:val="00742AFB"/>
    <w:rsid w:val="00764033"/>
    <w:rsid w:val="007C6C20"/>
    <w:rsid w:val="00826BEA"/>
    <w:rsid w:val="00827FA0"/>
    <w:rsid w:val="00845486"/>
    <w:rsid w:val="00867F85"/>
    <w:rsid w:val="008708A0"/>
    <w:rsid w:val="0087292C"/>
    <w:rsid w:val="008775A7"/>
    <w:rsid w:val="008A4C19"/>
    <w:rsid w:val="008E2921"/>
    <w:rsid w:val="0090119D"/>
    <w:rsid w:val="009059CA"/>
    <w:rsid w:val="00937476"/>
    <w:rsid w:val="0095051A"/>
    <w:rsid w:val="0096269F"/>
    <w:rsid w:val="00986C6A"/>
    <w:rsid w:val="009B18C8"/>
    <w:rsid w:val="009C5116"/>
    <w:rsid w:val="009E4FB8"/>
    <w:rsid w:val="009E7AAB"/>
    <w:rsid w:val="00A03A8D"/>
    <w:rsid w:val="00A26972"/>
    <w:rsid w:val="00A32676"/>
    <w:rsid w:val="00A43F44"/>
    <w:rsid w:val="00A4627C"/>
    <w:rsid w:val="00A754F5"/>
    <w:rsid w:val="00A95CB8"/>
    <w:rsid w:val="00AB4D3D"/>
    <w:rsid w:val="00AE0343"/>
    <w:rsid w:val="00B02FC2"/>
    <w:rsid w:val="00B10D39"/>
    <w:rsid w:val="00B13CFB"/>
    <w:rsid w:val="00B267D4"/>
    <w:rsid w:val="00B851D0"/>
    <w:rsid w:val="00BC5DD0"/>
    <w:rsid w:val="00BE21F9"/>
    <w:rsid w:val="00C26E1E"/>
    <w:rsid w:val="00C51B10"/>
    <w:rsid w:val="00C80C51"/>
    <w:rsid w:val="00CB6E80"/>
    <w:rsid w:val="00CF1753"/>
    <w:rsid w:val="00CF62A1"/>
    <w:rsid w:val="00D47B28"/>
    <w:rsid w:val="00D50ACF"/>
    <w:rsid w:val="00D757BE"/>
    <w:rsid w:val="00D875FC"/>
    <w:rsid w:val="00DC3071"/>
    <w:rsid w:val="00E15D4E"/>
    <w:rsid w:val="00E24ED1"/>
    <w:rsid w:val="00E40EC5"/>
    <w:rsid w:val="00E57CF3"/>
    <w:rsid w:val="00E70449"/>
    <w:rsid w:val="00E82847"/>
    <w:rsid w:val="00EA180F"/>
    <w:rsid w:val="00EB1079"/>
    <w:rsid w:val="00EE6C58"/>
    <w:rsid w:val="00EF0ABC"/>
    <w:rsid w:val="00EF2ADC"/>
    <w:rsid w:val="00EF42DB"/>
    <w:rsid w:val="00F0335D"/>
    <w:rsid w:val="00F04F35"/>
    <w:rsid w:val="00F34E64"/>
    <w:rsid w:val="00F36FE5"/>
    <w:rsid w:val="00F37F2D"/>
    <w:rsid w:val="00F41C8E"/>
    <w:rsid w:val="00F45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74023"/>
  <w15:chartTrackingRefBased/>
  <w15:docId w15:val="{94734370-1228-49E9-812E-862B46A8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7B2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before="100" w:after="0" w:line="276" w:lineRule="auto"/>
      <w:outlineLvl w:val="0"/>
    </w:pPr>
    <w:rPr>
      <w:rFonts w:eastAsiaTheme="minorEastAsia"/>
      <w:caps/>
      <w:color w:val="FFFFFF" w:themeColor="background1"/>
      <w:spacing w:val="15"/>
    </w:rPr>
  </w:style>
  <w:style w:type="paragraph" w:styleId="Ttulo2">
    <w:name w:val="heading 2"/>
    <w:basedOn w:val="Normal"/>
    <w:next w:val="Normal"/>
    <w:link w:val="Ttulo2Car"/>
    <w:uiPriority w:val="9"/>
    <w:unhideWhenUsed/>
    <w:qFormat/>
    <w:rsid w:val="00B267D4"/>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Ttulo3">
    <w:name w:val="heading 3"/>
    <w:basedOn w:val="Normal"/>
    <w:next w:val="Normal"/>
    <w:link w:val="Ttulo3Car"/>
    <w:uiPriority w:val="9"/>
    <w:unhideWhenUsed/>
    <w:qFormat/>
    <w:rsid w:val="00D47B28"/>
    <w:pPr>
      <w:pBdr>
        <w:top w:val="single" w:sz="6" w:space="2" w:color="A5300F" w:themeColor="accent1"/>
      </w:pBdr>
      <w:spacing w:before="300" w:after="0" w:line="276" w:lineRule="auto"/>
      <w:outlineLvl w:val="2"/>
    </w:pPr>
    <w:rPr>
      <w:rFonts w:eastAsiaTheme="minorEastAsia"/>
      <w:caps/>
      <w:color w:val="511707" w:themeColor="accent1" w:themeShade="7F"/>
      <w:spacing w:val="15"/>
      <w:sz w:val="20"/>
      <w:szCs w:val="20"/>
    </w:rPr>
  </w:style>
  <w:style w:type="paragraph" w:styleId="Ttulo4">
    <w:name w:val="heading 4"/>
    <w:basedOn w:val="Normal"/>
    <w:next w:val="Normal"/>
    <w:link w:val="Ttulo4Car"/>
    <w:uiPriority w:val="9"/>
    <w:unhideWhenUsed/>
    <w:qFormat/>
    <w:rsid w:val="00F34E64"/>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47B2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D47B28"/>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D47B28"/>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D47B28"/>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D47B28"/>
    <w:rPr>
      <w:rFonts w:eastAsiaTheme="minorEastAsia"/>
      <w:caps/>
      <w:color w:val="FFFFFF" w:themeColor="background1"/>
      <w:spacing w:val="15"/>
      <w:shd w:val="clear" w:color="auto" w:fill="A5300F" w:themeFill="accent1"/>
    </w:rPr>
  </w:style>
  <w:style w:type="character" w:customStyle="1" w:styleId="Ttulo3Car">
    <w:name w:val="Título 3 Car"/>
    <w:basedOn w:val="Fuentedeprrafopredeter"/>
    <w:link w:val="Ttulo3"/>
    <w:uiPriority w:val="9"/>
    <w:rsid w:val="00D47B28"/>
    <w:rPr>
      <w:rFonts w:eastAsiaTheme="minorEastAsia"/>
      <w:caps/>
      <w:color w:val="511707" w:themeColor="accent1" w:themeShade="7F"/>
      <w:spacing w:val="15"/>
      <w:sz w:val="20"/>
      <w:szCs w:val="20"/>
    </w:rPr>
  </w:style>
  <w:style w:type="character" w:styleId="Referenciaintensa">
    <w:name w:val="Intense Reference"/>
    <w:uiPriority w:val="32"/>
    <w:qFormat/>
    <w:rsid w:val="00D47B28"/>
    <w:rPr>
      <w:b/>
      <w:bCs/>
      <w:i/>
      <w:iCs/>
      <w:caps/>
      <w:color w:val="A5300F" w:themeColor="accent1"/>
    </w:rPr>
  </w:style>
  <w:style w:type="table" w:styleId="Tablaconcuadrcula">
    <w:name w:val="Table Grid"/>
    <w:basedOn w:val="Tablanormal"/>
    <w:uiPriority w:val="39"/>
    <w:rsid w:val="00D47B28"/>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6E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6E1E"/>
  </w:style>
  <w:style w:type="paragraph" w:styleId="Piedepgina">
    <w:name w:val="footer"/>
    <w:basedOn w:val="Normal"/>
    <w:link w:val="PiedepginaCar"/>
    <w:uiPriority w:val="99"/>
    <w:unhideWhenUsed/>
    <w:rsid w:val="00C26E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6E1E"/>
  </w:style>
  <w:style w:type="paragraph" w:styleId="Prrafodelista">
    <w:name w:val="List Paragraph"/>
    <w:basedOn w:val="Normal"/>
    <w:uiPriority w:val="34"/>
    <w:qFormat/>
    <w:rsid w:val="00BC5DD0"/>
    <w:pPr>
      <w:spacing w:after="0" w:line="240" w:lineRule="auto"/>
      <w:ind w:left="720"/>
      <w:contextualSpacing/>
    </w:pPr>
    <w:rPr>
      <w:rFonts w:ascii="Times New Roman" w:eastAsia="Times New Roman" w:hAnsi="Times New Roman" w:cs="Times New Roman"/>
      <w:sz w:val="24"/>
      <w:szCs w:val="24"/>
      <w:lang w:eastAsia="es-MX"/>
    </w:rPr>
  </w:style>
  <w:style w:type="character" w:styleId="Textodelmarcadordeposicin">
    <w:name w:val="Placeholder Text"/>
    <w:basedOn w:val="Fuentedeprrafopredeter"/>
    <w:uiPriority w:val="99"/>
    <w:semiHidden/>
    <w:rsid w:val="00867F85"/>
    <w:rPr>
      <w:color w:val="808080"/>
    </w:rPr>
  </w:style>
  <w:style w:type="character" w:customStyle="1" w:styleId="apple-converted-space">
    <w:name w:val="apple-converted-space"/>
    <w:basedOn w:val="Fuentedeprrafopredeter"/>
    <w:rsid w:val="00397184"/>
  </w:style>
  <w:style w:type="paragraph" w:styleId="Textoindependiente">
    <w:name w:val="Body Text"/>
    <w:basedOn w:val="Normal"/>
    <w:link w:val="TextoindependienteCar"/>
    <w:uiPriority w:val="99"/>
    <w:unhideWhenUsed/>
    <w:rsid w:val="00542806"/>
    <w:pPr>
      <w:spacing w:after="120" w:line="276" w:lineRule="auto"/>
    </w:pPr>
    <w:rPr>
      <w:rFonts w:eastAsiaTheme="minorEastAsia"/>
      <w:lang w:eastAsia="es-MX"/>
    </w:rPr>
  </w:style>
  <w:style w:type="character" w:customStyle="1" w:styleId="TextoindependienteCar">
    <w:name w:val="Texto independiente Car"/>
    <w:basedOn w:val="Fuentedeprrafopredeter"/>
    <w:link w:val="Textoindependiente"/>
    <w:uiPriority w:val="99"/>
    <w:rsid w:val="00542806"/>
    <w:rPr>
      <w:rFonts w:eastAsiaTheme="minorEastAsia"/>
      <w:lang w:eastAsia="es-MX"/>
    </w:rPr>
  </w:style>
  <w:style w:type="character" w:customStyle="1" w:styleId="Ttulo4Car">
    <w:name w:val="Título 4 Car"/>
    <w:basedOn w:val="Fuentedeprrafopredeter"/>
    <w:link w:val="Ttulo4"/>
    <w:uiPriority w:val="9"/>
    <w:rsid w:val="00F34E64"/>
    <w:rPr>
      <w:rFonts w:asciiTheme="majorHAnsi" w:eastAsiaTheme="majorEastAsia" w:hAnsiTheme="majorHAnsi" w:cstheme="majorBidi"/>
      <w:i/>
      <w:iCs/>
      <w:color w:val="7B230B" w:themeColor="accent1" w:themeShade="BF"/>
    </w:rPr>
  </w:style>
  <w:style w:type="paragraph" w:styleId="TtuloTDC">
    <w:name w:val="TOC Heading"/>
    <w:basedOn w:val="Ttulo1"/>
    <w:next w:val="Normal"/>
    <w:uiPriority w:val="39"/>
    <w:unhideWhenUsed/>
    <w:qFormat/>
    <w:rsid w:val="002C6CA8"/>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7B230B" w:themeColor="accent1" w:themeShade="BF"/>
      <w:spacing w:val="0"/>
      <w:sz w:val="32"/>
      <w:szCs w:val="32"/>
      <w:lang w:eastAsia="es-MX"/>
    </w:rPr>
  </w:style>
  <w:style w:type="paragraph" w:styleId="TDC1">
    <w:name w:val="toc 1"/>
    <w:basedOn w:val="Normal"/>
    <w:next w:val="Normal"/>
    <w:autoRedefine/>
    <w:uiPriority w:val="39"/>
    <w:unhideWhenUsed/>
    <w:rsid w:val="002C6CA8"/>
    <w:pPr>
      <w:spacing w:after="100"/>
    </w:pPr>
  </w:style>
  <w:style w:type="paragraph" w:styleId="TDC3">
    <w:name w:val="toc 3"/>
    <w:basedOn w:val="Normal"/>
    <w:next w:val="Normal"/>
    <w:autoRedefine/>
    <w:uiPriority w:val="39"/>
    <w:unhideWhenUsed/>
    <w:rsid w:val="002C6CA8"/>
    <w:pPr>
      <w:spacing w:after="100"/>
      <w:ind w:left="440"/>
    </w:pPr>
  </w:style>
  <w:style w:type="character" w:styleId="Hipervnculo">
    <w:name w:val="Hyperlink"/>
    <w:basedOn w:val="Fuentedeprrafopredeter"/>
    <w:uiPriority w:val="99"/>
    <w:unhideWhenUsed/>
    <w:rsid w:val="002C6CA8"/>
    <w:rPr>
      <w:color w:val="6B9F25" w:themeColor="hyperlink"/>
      <w:u w:val="single"/>
    </w:rPr>
  </w:style>
  <w:style w:type="character" w:styleId="Textoennegrita">
    <w:name w:val="Strong"/>
    <w:basedOn w:val="Fuentedeprrafopredeter"/>
    <w:uiPriority w:val="22"/>
    <w:qFormat/>
    <w:rsid w:val="00C80C51"/>
    <w:rPr>
      <w:b/>
      <w:bCs/>
    </w:rPr>
  </w:style>
  <w:style w:type="character" w:customStyle="1" w:styleId="Ttulo2Car">
    <w:name w:val="Título 2 Car"/>
    <w:basedOn w:val="Fuentedeprrafopredeter"/>
    <w:link w:val="Ttulo2"/>
    <w:uiPriority w:val="9"/>
    <w:rsid w:val="00B267D4"/>
    <w:rPr>
      <w:rFonts w:asciiTheme="majorHAnsi" w:eastAsiaTheme="majorEastAsia" w:hAnsiTheme="majorHAnsi" w:cstheme="majorBidi"/>
      <w:color w:val="7B230B" w:themeColor="accent1" w:themeShade="BF"/>
      <w:sz w:val="26"/>
      <w:szCs w:val="26"/>
    </w:rPr>
  </w:style>
  <w:style w:type="paragraph" w:styleId="NormalWeb">
    <w:name w:val="Normal (Web)"/>
    <w:basedOn w:val="Normal"/>
    <w:uiPriority w:val="99"/>
    <w:semiHidden/>
    <w:unhideWhenUsed/>
    <w:rsid w:val="00B267D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ql-center-displayed-equation">
    <w:name w:val="ql-center-displayed-equation"/>
    <w:basedOn w:val="Normal"/>
    <w:rsid w:val="0032184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ql-right-eqno">
    <w:name w:val="ql-right-eqno"/>
    <w:basedOn w:val="Fuentedeprrafopredeter"/>
    <w:rsid w:val="00321846"/>
  </w:style>
  <w:style w:type="character" w:customStyle="1" w:styleId="ql-left-eqno">
    <w:name w:val="ql-left-eqno"/>
    <w:basedOn w:val="Fuentedeprrafopredeter"/>
    <w:rsid w:val="00321846"/>
  </w:style>
  <w:style w:type="table" w:styleId="Tablanormal3">
    <w:name w:val="Plain Table 3"/>
    <w:basedOn w:val="Tablanormal"/>
    <w:uiPriority w:val="43"/>
    <w:rsid w:val="00AE03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411D78"/>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1298">
      <w:bodyDiv w:val="1"/>
      <w:marLeft w:val="0"/>
      <w:marRight w:val="0"/>
      <w:marTop w:val="0"/>
      <w:marBottom w:val="0"/>
      <w:divBdr>
        <w:top w:val="none" w:sz="0" w:space="0" w:color="auto"/>
        <w:left w:val="none" w:sz="0" w:space="0" w:color="auto"/>
        <w:bottom w:val="none" w:sz="0" w:space="0" w:color="auto"/>
        <w:right w:val="none" w:sz="0" w:space="0" w:color="auto"/>
      </w:divBdr>
    </w:div>
    <w:div w:id="213202971">
      <w:bodyDiv w:val="1"/>
      <w:marLeft w:val="0"/>
      <w:marRight w:val="0"/>
      <w:marTop w:val="0"/>
      <w:marBottom w:val="0"/>
      <w:divBdr>
        <w:top w:val="none" w:sz="0" w:space="0" w:color="auto"/>
        <w:left w:val="none" w:sz="0" w:space="0" w:color="auto"/>
        <w:bottom w:val="none" w:sz="0" w:space="0" w:color="auto"/>
        <w:right w:val="none" w:sz="0" w:space="0" w:color="auto"/>
      </w:divBdr>
    </w:div>
    <w:div w:id="231701346">
      <w:bodyDiv w:val="1"/>
      <w:marLeft w:val="0"/>
      <w:marRight w:val="0"/>
      <w:marTop w:val="0"/>
      <w:marBottom w:val="0"/>
      <w:divBdr>
        <w:top w:val="none" w:sz="0" w:space="0" w:color="auto"/>
        <w:left w:val="none" w:sz="0" w:space="0" w:color="auto"/>
        <w:bottom w:val="none" w:sz="0" w:space="0" w:color="auto"/>
        <w:right w:val="none" w:sz="0" w:space="0" w:color="auto"/>
      </w:divBdr>
    </w:div>
    <w:div w:id="238640999">
      <w:bodyDiv w:val="1"/>
      <w:marLeft w:val="0"/>
      <w:marRight w:val="0"/>
      <w:marTop w:val="0"/>
      <w:marBottom w:val="0"/>
      <w:divBdr>
        <w:top w:val="none" w:sz="0" w:space="0" w:color="auto"/>
        <w:left w:val="none" w:sz="0" w:space="0" w:color="auto"/>
        <w:bottom w:val="none" w:sz="0" w:space="0" w:color="auto"/>
        <w:right w:val="none" w:sz="0" w:space="0" w:color="auto"/>
      </w:divBdr>
    </w:div>
    <w:div w:id="444421404">
      <w:bodyDiv w:val="1"/>
      <w:marLeft w:val="0"/>
      <w:marRight w:val="0"/>
      <w:marTop w:val="0"/>
      <w:marBottom w:val="0"/>
      <w:divBdr>
        <w:top w:val="none" w:sz="0" w:space="0" w:color="auto"/>
        <w:left w:val="none" w:sz="0" w:space="0" w:color="auto"/>
        <w:bottom w:val="none" w:sz="0" w:space="0" w:color="auto"/>
        <w:right w:val="none" w:sz="0" w:space="0" w:color="auto"/>
      </w:divBdr>
    </w:div>
    <w:div w:id="668027419">
      <w:bodyDiv w:val="1"/>
      <w:marLeft w:val="0"/>
      <w:marRight w:val="0"/>
      <w:marTop w:val="0"/>
      <w:marBottom w:val="0"/>
      <w:divBdr>
        <w:top w:val="none" w:sz="0" w:space="0" w:color="auto"/>
        <w:left w:val="none" w:sz="0" w:space="0" w:color="auto"/>
        <w:bottom w:val="none" w:sz="0" w:space="0" w:color="auto"/>
        <w:right w:val="none" w:sz="0" w:space="0" w:color="auto"/>
      </w:divBdr>
    </w:div>
    <w:div w:id="970398372">
      <w:bodyDiv w:val="1"/>
      <w:marLeft w:val="0"/>
      <w:marRight w:val="0"/>
      <w:marTop w:val="0"/>
      <w:marBottom w:val="0"/>
      <w:divBdr>
        <w:top w:val="none" w:sz="0" w:space="0" w:color="auto"/>
        <w:left w:val="none" w:sz="0" w:space="0" w:color="auto"/>
        <w:bottom w:val="none" w:sz="0" w:space="0" w:color="auto"/>
        <w:right w:val="none" w:sz="0" w:space="0" w:color="auto"/>
      </w:divBdr>
    </w:div>
    <w:div w:id="1091856581">
      <w:bodyDiv w:val="1"/>
      <w:marLeft w:val="0"/>
      <w:marRight w:val="0"/>
      <w:marTop w:val="0"/>
      <w:marBottom w:val="0"/>
      <w:divBdr>
        <w:top w:val="none" w:sz="0" w:space="0" w:color="auto"/>
        <w:left w:val="none" w:sz="0" w:space="0" w:color="auto"/>
        <w:bottom w:val="none" w:sz="0" w:space="0" w:color="auto"/>
        <w:right w:val="none" w:sz="0" w:space="0" w:color="auto"/>
      </w:divBdr>
    </w:div>
    <w:div w:id="1864585736">
      <w:bodyDiv w:val="1"/>
      <w:marLeft w:val="0"/>
      <w:marRight w:val="0"/>
      <w:marTop w:val="0"/>
      <w:marBottom w:val="0"/>
      <w:divBdr>
        <w:top w:val="none" w:sz="0" w:space="0" w:color="auto"/>
        <w:left w:val="none" w:sz="0" w:space="0" w:color="auto"/>
        <w:bottom w:val="none" w:sz="0" w:space="0" w:color="auto"/>
        <w:right w:val="none" w:sz="0" w:space="0" w:color="auto"/>
      </w:divBdr>
    </w:div>
    <w:div w:id="1876770510">
      <w:bodyDiv w:val="1"/>
      <w:marLeft w:val="0"/>
      <w:marRight w:val="0"/>
      <w:marTop w:val="0"/>
      <w:marBottom w:val="0"/>
      <w:divBdr>
        <w:top w:val="none" w:sz="0" w:space="0" w:color="auto"/>
        <w:left w:val="none" w:sz="0" w:space="0" w:color="auto"/>
        <w:bottom w:val="none" w:sz="0" w:space="0" w:color="auto"/>
        <w:right w:val="none" w:sz="0" w:space="0" w:color="auto"/>
      </w:divBdr>
    </w:div>
    <w:div w:id="208275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r-M\Downloads\Prac%20Instru\Practica%205.docx" TargetMode="External"/><Relationship Id="rId18" Type="http://schemas.openxmlformats.org/officeDocument/2006/relationships/hyperlink" Target="file:///C:\Users\Sir-M\Downloads\Prac%20Instru\Practica%205.docx" TargetMode="External"/><Relationship Id="rId26" Type="http://schemas.openxmlformats.org/officeDocument/2006/relationships/hyperlink" Target="file:///C:\Users\Sir-M\Downloads\Prac%20Instru\Practica%205.docx" TargetMode="External"/><Relationship Id="rId39" Type="http://schemas.openxmlformats.org/officeDocument/2006/relationships/image" Target="media/image13.png"/><Relationship Id="rId21" Type="http://schemas.openxmlformats.org/officeDocument/2006/relationships/hyperlink" Target="file:///C:\Users\Sir-M\Downloads\Prac%20Instru\Practica%205.docx"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18.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Sir-M\Downloads\Prac%20Instru\Practica%205.docx" TargetMode="External"/><Relationship Id="rId29" Type="http://schemas.openxmlformats.org/officeDocument/2006/relationships/hyperlink" Target="file:///C:\Users\Sir-M\Downloads\Prac%20Instru\Practica%205.docx" TargetMode="External"/><Relationship Id="rId11" Type="http://schemas.openxmlformats.org/officeDocument/2006/relationships/image" Target="media/image3.png"/><Relationship Id="rId24" Type="http://schemas.openxmlformats.org/officeDocument/2006/relationships/hyperlink" Target="file:///C:\Users\Sir-M\Downloads\Prac%20Instru\Practica%205.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chart" Target="charts/chart2.xml"/><Relationship Id="rId45"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hyperlink" Target="file:///C:\Users\Sir-M\Downloads\Prac%20Instru\Practica%205.docx" TargetMode="External"/><Relationship Id="rId23" Type="http://schemas.openxmlformats.org/officeDocument/2006/relationships/hyperlink" Target="file:///C:\Users\Sir-M\Downloads\Prac%20Instru\Practica%205.docx" TargetMode="External"/><Relationship Id="rId28" Type="http://schemas.openxmlformats.org/officeDocument/2006/relationships/hyperlink" Target="file:///C:\Users\Sir-M\Downloads\Prac%20Instru\Practica%205.docx"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file:///C:\Users\Sir-M\Downloads\Prac%20Instru\Practica%205.docx" TargetMode="External"/><Relationship Id="rId31" Type="http://schemas.openxmlformats.org/officeDocument/2006/relationships/image" Target="media/image6.png"/><Relationship Id="rId44"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Sir-M\Downloads\Prac%20Instru\Practica%205.docx" TargetMode="External"/><Relationship Id="rId22" Type="http://schemas.openxmlformats.org/officeDocument/2006/relationships/hyperlink" Target="file:///C:\Users\Sir-M\Downloads\Prac%20Instru\Practica%205.docx" TargetMode="External"/><Relationship Id="rId27" Type="http://schemas.openxmlformats.org/officeDocument/2006/relationships/hyperlink" Target="file:///C:\Users\Sir-M\Downloads\Prac%20Instru\Practica%205.docx" TargetMode="External"/><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6.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file:///C:\Users\Sir-M\Downloads\Prac%20Instru\Practica%205.docx" TargetMode="External"/><Relationship Id="rId25" Type="http://schemas.openxmlformats.org/officeDocument/2006/relationships/hyperlink" Target="file:///C:\Users\Sir-M\Downloads\Prac%20Instru\Practica%205.docx" TargetMode="External"/><Relationship Id="rId33" Type="http://schemas.openxmlformats.org/officeDocument/2006/relationships/image" Target="media/image8.png"/><Relationship Id="rId38" Type="http://schemas.openxmlformats.org/officeDocument/2006/relationships/chart" Target="charts/chart1.xml"/><Relationship Id="rId46" Type="http://schemas.openxmlformats.org/officeDocument/2006/relationships/image" Target="media/image17.jpeg"/><Relationship Id="rId20" Type="http://schemas.openxmlformats.org/officeDocument/2006/relationships/hyperlink" Target="file:///C:\Users\Sir-M\Downloads\Prac%20Instru\Practica%205.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Hoja1!$A$2:$A$9</c:f>
              <c:numCache>
                <c:formatCode>General</c:formatCode>
                <c:ptCount val="8"/>
                <c:pt idx="0">
                  <c:v>100</c:v>
                </c:pt>
                <c:pt idx="1">
                  <c:v>220</c:v>
                </c:pt>
                <c:pt idx="2">
                  <c:v>330</c:v>
                </c:pt>
                <c:pt idx="3">
                  <c:v>1000</c:v>
                </c:pt>
                <c:pt idx="4">
                  <c:v>10000</c:v>
                </c:pt>
                <c:pt idx="5">
                  <c:v>47000</c:v>
                </c:pt>
                <c:pt idx="6">
                  <c:v>82000</c:v>
                </c:pt>
                <c:pt idx="7">
                  <c:v>100000</c:v>
                </c:pt>
              </c:numCache>
            </c:numRef>
          </c:xVal>
          <c:yVal>
            <c:numRef>
              <c:f>Hoja1!$B$2:$B$9</c:f>
              <c:numCache>
                <c:formatCode>General</c:formatCode>
                <c:ptCount val="8"/>
                <c:pt idx="0">
                  <c:v>0</c:v>
                </c:pt>
                <c:pt idx="1">
                  <c:v>4.7999124017469999E-4</c:v>
                </c:pt>
                <c:pt idx="2">
                  <c:v>6.4498216555399998E-4</c:v>
                </c:pt>
                <c:pt idx="3">
                  <c:v>1.6498485150134999E-3</c:v>
                </c:pt>
                <c:pt idx="4">
                  <c:v>1.513501348503E-2</c:v>
                </c:pt>
                <c:pt idx="5">
                  <c:v>7.0320198559734301E-2</c:v>
                </c:pt>
                <c:pt idx="6">
                  <c:v>0.122149601753337</c:v>
                </c:pt>
                <c:pt idx="7">
                  <c:v>0.14866484998516299</c:v>
                </c:pt>
              </c:numCache>
            </c:numRef>
          </c:yVal>
          <c:smooth val="0"/>
          <c:extLst>
            <c:ext xmlns:c16="http://schemas.microsoft.com/office/drawing/2014/chart" uri="{C3380CC4-5D6E-409C-BE32-E72D297353CC}">
              <c16:uniqueId val="{00000000-4544-4F23-98B1-99D12AB0AF97}"/>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Ohms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Hoja1!$A$2:$A$9</c:f>
              <c:numCache>
                <c:formatCode>General</c:formatCode>
                <c:ptCount val="8"/>
                <c:pt idx="0">
                  <c:v>100</c:v>
                </c:pt>
                <c:pt idx="1">
                  <c:v>220</c:v>
                </c:pt>
                <c:pt idx="2">
                  <c:v>330</c:v>
                </c:pt>
                <c:pt idx="3">
                  <c:v>1000</c:v>
                </c:pt>
                <c:pt idx="4">
                  <c:v>10000</c:v>
                </c:pt>
                <c:pt idx="5">
                  <c:v>47000</c:v>
                </c:pt>
                <c:pt idx="6">
                  <c:v>82000</c:v>
                </c:pt>
                <c:pt idx="7">
                  <c:v>100000</c:v>
                </c:pt>
              </c:numCache>
            </c:numRef>
          </c:xVal>
          <c:yVal>
            <c:numRef>
              <c:f>Hoja1!$B$2:$B$9</c:f>
              <c:numCache>
                <c:formatCode>General</c:formatCode>
                <c:ptCount val="8"/>
                <c:pt idx="0">
                  <c:v>0</c:v>
                </c:pt>
                <c:pt idx="1">
                  <c:v>1.6180504706289137E-2</c:v>
                </c:pt>
                <c:pt idx="2">
                  <c:v>2.1742348800825338E-2</c:v>
                </c:pt>
                <c:pt idx="3">
                  <c:v>5.5616393441105083E-2</c:v>
                </c:pt>
                <c:pt idx="4">
                  <c:v>0.51020130458036128</c:v>
                </c:pt>
                <c:pt idx="5">
                  <c:v>2.3704938934486433</c:v>
                </c:pt>
                <c:pt idx="6">
                  <c:v>4.1176630751049901</c:v>
                </c:pt>
                <c:pt idx="7">
                  <c:v>5.0114920929998448</c:v>
                </c:pt>
              </c:numCache>
            </c:numRef>
          </c:yVal>
          <c:smooth val="0"/>
          <c:extLst>
            <c:ext xmlns:c16="http://schemas.microsoft.com/office/drawing/2014/chart" uri="{C3380CC4-5D6E-409C-BE32-E72D297353CC}">
              <c16:uniqueId val="{00000000-1AA1-4E26-9196-DEF46BACA1C2}"/>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Ohms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Hoja1!$A$2:$A$9</c:f>
              <c:numCache>
                <c:formatCode>General</c:formatCode>
                <c:ptCount val="8"/>
                <c:pt idx="0">
                  <c:v>100</c:v>
                </c:pt>
                <c:pt idx="1">
                  <c:v>220</c:v>
                </c:pt>
                <c:pt idx="2">
                  <c:v>330</c:v>
                </c:pt>
                <c:pt idx="3">
                  <c:v>1000</c:v>
                </c:pt>
                <c:pt idx="4">
                  <c:v>10000</c:v>
                </c:pt>
                <c:pt idx="5">
                  <c:v>47000</c:v>
                </c:pt>
                <c:pt idx="6">
                  <c:v>82000</c:v>
                </c:pt>
                <c:pt idx="7">
                  <c:v>100000</c:v>
                </c:pt>
              </c:numCache>
            </c:numRef>
          </c:xVal>
          <c:yVal>
            <c:numRef>
              <c:f>Hoja1!$B$2:$B$9</c:f>
              <c:numCache>
                <c:formatCode>General</c:formatCode>
                <c:ptCount val="8"/>
                <c:pt idx="0">
                  <c:v>0</c:v>
                </c:pt>
                <c:pt idx="1">
                  <c:v>1.6180504706289137E-2</c:v>
                </c:pt>
                <c:pt idx="2">
                  <c:v>2.1742348800825338E-2</c:v>
                </c:pt>
                <c:pt idx="3">
                  <c:v>5.5616393441105083E-2</c:v>
                </c:pt>
                <c:pt idx="4">
                  <c:v>0.51020130458036128</c:v>
                </c:pt>
                <c:pt idx="5">
                  <c:v>2.3704938934486433</c:v>
                </c:pt>
                <c:pt idx="6">
                  <c:v>4.1176630751049901</c:v>
                </c:pt>
                <c:pt idx="7">
                  <c:v>5.0114920929998448</c:v>
                </c:pt>
              </c:numCache>
            </c:numRef>
          </c:yVal>
          <c:smooth val="0"/>
          <c:extLst>
            <c:ext xmlns:c16="http://schemas.microsoft.com/office/drawing/2014/chart" uri="{C3380CC4-5D6E-409C-BE32-E72D297353CC}">
              <c16:uniqueId val="{00000000-6113-4EBC-9758-0E5CD4C860B6}"/>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Ohms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01157492787941"/>
          <c:y val="2.586660765037507E-2"/>
          <c:w val="0.86142151164727909"/>
          <c:h val="0.77034898616947489"/>
        </c:manualLayout>
      </c:layout>
      <c:scatterChart>
        <c:scatterStyle val="lineMarker"/>
        <c:varyColors val="0"/>
        <c:ser>
          <c:idx val="0"/>
          <c:order val="0"/>
          <c:tx>
            <c:strRef>
              <c:f>Hoja1!$B$1</c:f>
              <c:strCache>
                <c:ptCount val="1"/>
                <c:pt idx="0">
                  <c:v>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Hoja1!$A$2:$A$9</c:f>
              <c:numCache>
                <c:formatCode>General</c:formatCode>
                <c:ptCount val="8"/>
                <c:pt idx="0">
                  <c:v>100</c:v>
                </c:pt>
                <c:pt idx="1">
                  <c:v>220</c:v>
                </c:pt>
                <c:pt idx="2">
                  <c:v>330</c:v>
                </c:pt>
                <c:pt idx="3">
                  <c:v>1000</c:v>
                </c:pt>
                <c:pt idx="4">
                  <c:v>10000</c:v>
                </c:pt>
                <c:pt idx="5">
                  <c:v>47000</c:v>
                </c:pt>
                <c:pt idx="6">
                  <c:v>82000</c:v>
                </c:pt>
                <c:pt idx="7">
                  <c:v>100000</c:v>
                </c:pt>
              </c:numCache>
            </c:numRef>
          </c:xVal>
          <c:yVal>
            <c:numRef>
              <c:f>Hoja1!$B$2:$B$9</c:f>
              <c:numCache>
                <c:formatCode>General</c:formatCode>
                <c:ptCount val="8"/>
                <c:pt idx="0">
                  <c:v>0</c:v>
                </c:pt>
                <c:pt idx="1">
                  <c:v>0</c:v>
                </c:pt>
                <c:pt idx="2">
                  <c:v>2.1999999999999999E-2</c:v>
                </c:pt>
                <c:pt idx="3">
                  <c:v>5.7000000000000002E-2</c:v>
                </c:pt>
                <c:pt idx="4">
                  <c:v>0.505</c:v>
                </c:pt>
                <c:pt idx="5">
                  <c:v>2.3250000000000002</c:v>
                </c:pt>
                <c:pt idx="6">
                  <c:v>4.55</c:v>
                </c:pt>
                <c:pt idx="7">
                  <c:v>5</c:v>
                </c:pt>
              </c:numCache>
            </c:numRef>
          </c:yVal>
          <c:smooth val="0"/>
          <c:extLst>
            <c:ext xmlns:c16="http://schemas.microsoft.com/office/drawing/2014/chart" uri="{C3380CC4-5D6E-409C-BE32-E72D297353CC}">
              <c16:uniqueId val="{00000000-3876-48B5-A67A-04E9FC57438C}"/>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Luz en Whats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baseline="0"/>
                  <a:t>Ohms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Personalizado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Materia: Instrumentación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AE9148-9999-4028-BFD0-B19BA9815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18</Pages>
  <Words>2475</Words>
  <Characters>13618</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Practica 2          Sensor “LM335”</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          Sensor “LM335”</dc:title>
  <dc:subject/>
  <dc:creator>Lacho</dc:creator>
  <cp:keywords/>
  <dc:description/>
  <cp:lastModifiedBy>Irving Guerra</cp:lastModifiedBy>
  <cp:revision>15</cp:revision>
  <dcterms:created xsi:type="dcterms:W3CDTF">2018-11-15T19:31:00Z</dcterms:created>
  <dcterms:modified xsi:type="dcterms:W3CDTF">2018-11-21T01:24:00Z</dcterms:modified>
</cp:coreProperties>
</file>