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Referencias</w:t>
      </w:r>
    </w:p>
    <w:p>
      <w:r>
        <w:rPr>
          <w:b/>
          <w:color w:val="000000"/>
          <w:sz w:val="24"/>
        </w:rPr>
        <w:t>Referencias citadas en el artículo</w:t>
      </w:r>
    </w:p>
    <w:p>
      <w:pPr>
        <w:spacing w:after="80"/>
      </w:pPr>
      <w:r>
        <w:rPr>
          <w:sz w:val="22"/>
        </w:rPr>
        <w:t>[1] A. E. Minetti, C. Moia, G. S. Roi, D. Susta y G. Ferretti, "Energy cost of walking and running at extreme uphill and downhill slopes," ''J. Appl. Physiol.'', vol. 93, no. 3, pp. 1039-1046, 2002. [Online]. Available: https://doi.org/10.1152/japplphysiol.01177.2001</w:t>
      </w:r>
    </w:p>
    <w:p>
      <w:pPr>
        <w:spacing w:after="80"/>
      </w:pPr>
      <w:r>
        <w:rPr>
          <w:sz w:val="22"/>
        </w:rPr>
        <w:t>[2] R. J. Maughan, J. E. Wingo y E. F. Coyle, "Delineating the impacts of air temperature and humidity for endurance exercise," ''Exp. Physiol.'', vol. 107, no. 5, pp. 386-395, 2022. [Online]. Available: https://doi.org/10.1113/EP090140</w:t>
      </w:r>
    </w:p>
    <w:p>
      <w:pPr>
        <w:spacing w:after="80"/>
      </w:pPr>
      <w:r>
        <w:rPr>
          <w:sz w:val="22"/>
        </w:rPr>
        <w:t>[3] L. B. Rowell, "Cardiovascular drift during prolonged exercise: new perspectives," ''Med. Sci. Sports Exerc.'', vol. 15, no. 4, pp. 367-379, 1983. [Online]. Available: https://doi.org/10.1249/00005768-198315040-00015</w:t>
      </w:r>
    </w:p>
    <w:p>
      <w:pPr>
        <w:spacing w:after="80"/>
      </w:pPr>
      <w:r>
        <w:rPr>
          <w:sz w:val="22"/>
        </w:rPr>
        <w:t>[4] T. E. Lockhart et al., "Slips and falls," Arizona State University, Ira A. Fulton Schools of Engineering, 2016. [Online]. Available: https://labs.engineering.asu.edu/lockhart/wp-content/uploads/sites/13/2016/04/APA-HHS_v1-c14_WM.pdf</w:t>
      </w:r>
    </w:p>
    <w:p>
      <w:pPr>
        <w:spacing w:after="80"/>
      </w:pPr>
      <w:r>
        <w:rPr>
          <w:sz w:val="22"/>
        </w:rPr>
        <w:t>[5] W. Tobler, "Three presentations on geographical analysis and modeling," National Center for Geographic Information and Analysis, Tech. Rep. 93-1, 1993.</w:t>
      </w:r>
    </w:p>
    <w:p>
      <w:pPr>
        <w:spacing w:after="80"/>
      </w:pPr>
      <w:r>
        <w:rPr>
          <w:sz w:val="22"/>
        </w:rPr>
        <w:t>[6] I. J. Irmischer y K. C. Clarke, "Hiking with Tobler: tracking movement and calibrating a cost function for personalized 3D accessibility," ''Findings'', 2018. [Online]. Available: https://doi.org/10.32866/001c.28107</w:t>
      </w:r>
    </w:p>
    <w:p>
      <w:pPr>
        <w:spacing w:after="80"/>
      </w:pPr>
      <w:r>
        <w:rPr>
          <w:sz w:val="22"/>
        </w:rPr>
        <w:t>[7] M. J. Campbell, P. E. Dennison y M. P. Thompson, "Predicting the variability in pedestrian travel rates and times using crowdsourced GPS data," ''Comput. Environ. Urban Syst.'', vol. 97, art. no. 101866, 2022. [Online]. Available: https://doi.org/10.1016/j.compenvurbsys.2022.101866</w:t>
      </w:r>
    </w:p>
    <w:p>
      <w:pPr>
        <w:spacing w:after="80"/>
      </w:pPr>
      <w:r>
        <w:rPr>
          <w:sz w:val="22"/>
        </w:rPr>
        <w:t>[8] W. Naismith, "Naismith's rule," ''Scottish Mountaineering Club Journal'', vol. 2, no. 3, p. 136, 1892.</w:t>
      </w:r>
    </w:p>
    <w:p>
      <w:pPr>
        <w:spacing w:after="80"/>
      </w:pPr>
      <w:r>
        <w:rPr>
          <w:sz w:val="22"/>
        </w:rPr>
        <w:t>[9] The PostGIS Development Team, "PostGIS 3.4 Reference Manual," 2024. [Online]. Available: https://postgis.net/docs/</w:t>
      </w:r>
    </w:p>
    <w:p>
      <w:pPr>
        <w:spacing w:after="80"/>
      </w:pPr>
      <w:r>
        <w:rPr>
          <w:sz w:val="22"/>
        </w:rPr>
        <w:t>[10] pgRouting Development Team, "pgRouting 3.6 Documentation," 2024. [Online]. Available: https://docs.pgrouting.org/</w:t>
      </w:r>
    </w:p>
    <w:p>
      <w:pPr>
        <w:spacing w:after="80"/>
      </w:pPr>
      <w:r>
        <w:rPr>
          <w:sz w:val="22"/>
        </w:rPr>
        <w:t>[11] S. Choosumrong, R. Raghavan, V. Pundt y N. Intajag, "Implementation of dynamic routing as a web service for emergency routing decision planning," ''Int. Arch. Photogramm. Remote Sens. Spatial Inf. Sci.'', vol. XL-2, pp. 59-63, 2014. [Online]. Available: https://doi.org/10.5194/isprsarchives-XL-2-59-2014</w:t>
      </w:r>
    </w:p>
    <w:p>
      <w:pPr>
        <w:spacing w:after="80"/>
      </w:pPr>
      <w:r>
        <w:rPr>
          <w:sz w:val="22"/>
        </w:rPr>
        <w:t>[12] M. Cifuentes, "Determinación de capacidad de carga turística en áreas protegidas," CATIE, Turrialba, Costa Rica, Tech. Rep. 194, 1992. [Online]. Available: https://www.ucm.es/data/cont/media/www/pag-51898/1992_METODOLOG%C3%8DA%20CIFUENTES.pdf</w:t>
      </w:r>
    </w:p>
    <w:p>
      <w:pPr>
        <w:spacing w:after="80"/>
      </w:pPr>
      <w:r>
        <w:rPr>
          <w:sz w:val="22"/>
        </w:rPr>
        <w:t>[13] Montaña Segura, "Manual MIDE: Método para información de excursiones," Federación Española de Deportes de Montaña y Escalada. [Online]. Available: https://montanasegura.com/MIDE/manualMIDE.pdf</w:t>
      </w:r>
    </w:p>
    <w:p>
      <w:pPr>
        <w:spacing w:after="80"/>
      </w:pPr>
      <w:r>
        <w:rPr>
          <w:sz w:val="22"/>
        </w:rPr>
        <w:t>[14] Geoversity, "GIS in the jungle: Experiential Environmental Education (EEE) in Panama," 2021. [Online]. Available: https://www.researchgate.net/publication/353446752</w:t>
      </w:r>
    </w:p>
    <w:p>
      <w:pPr>
        <w:spacing w:after="80"/>
      </w:pPr>
      <w:r>
        <w:rPr>
          <w:sz w:val="22"/>
        </w:rPr>
        <w:t>[15] K. B. Pandolf, B. Givoni y R. F. Goldman, "Predicting energy expenditure with loads while standing or walking very slowly," ''J. Appl. Physiol.'', vol. 43, no. 4, pp. 577-581, 1977. [Online]. Available: https://doi.org/10.1152/jappl.1977.43.4.577</w:t>
      </w:r>
    </w:p>
    <w:p/>
    <w:p>
      <w:r>
        <w:rPr>
          <w:b/>
          <w:color w:val="000000"/>
          <w:sz w:val="24"/>
        </w:rPr>
        <w:t>Referencias complementarias (revisión de literatura)</w:t>
      </w:r>
    </w:p>
    <w:p>
      <w:pPr>
        <w:spacing w:after="80"/>
      </w:pPr>
      <w:r>
        <w:rPr>
          <w:sz w:val="22"/>
        </w:rPr>
        <w:t>[16] Oleg, "The modern geospatial stack: from PostGIS to GeoAI," ''Medium'', 2024. [Online]. Available: https://medium.com/@KilgortTrout/the-modern-geospatial-stack-from-postgis-to-geoai-fcea95b311ca</w:t>
      </w:r>
    </w:p>
    <w:p>
      <w:pPr>
        <w:spacing w:after="80"/>
      </w:pPr>
      <w:r>
        <w:rPr>
          <w:sz w:val="22"/>
        </w:rPr>
        <w:t>[17] S. Choosumrong, R. Raghavan, V. Pundt y N. Intajag, "Dynamic shortest route finder using pgRouting for emergency management," in ''Proc. Int. Conf. Geo-Informat. Resour. Manage.'', 2014. [Online]. Available: https://www.researchgate.net/publication/280563940</w:t>
      </w:r>
    </w:p>
    <w:p>
      <w:pPr>
        <w:spacing w:after="80"/>
      </w:pPr>
      <w:r>
        <w:rPr>
          <w:sz w:val="22"/>
        </w:rPr>
        <w:t>[18] E. Irtenkauf, "Geospatial capstone project," Pennsylvania State University, 2014. [Online]. Available: https://handbook.geospatial.psu.edu/sites/default/files/capstone/Irtenkauf_596B_20140430.docx</w:t>
      </w:r>
    </w:p>
    <w:p>
      <w:pPr>
        <w:spacing w:after="80"/>
      </w:pPr>
      <w:r>
        <w:rPr>
          <w:sz w:val="22"/>
        </w:rPr>
        <w:t>[19] R. J. Maughan, J. E. Wingo y E. F. Coyle, "Delineating the impacts of air temperature and humidity for endurance exercise," ''ResearchGate'', 2022. [Online]. Available: https://www.researchgate.net/publication/366444853</w:t>
      </w:r>
    </w:p>
    <w:p>
      <w:pPr>
        <w:spacing w:after="80"/>
      </w:pPr>
      <w:r>
        <w:rPr>
          <w:sz w:val="22"/>
        </w:rPr>
        <w:t>[20] J. E. Wingo et al., "Cardiovascular drift during heat stress: implications for exercise prescription," ''Exerc. Sport Sci. Rev.'', 2012. [Online]. Available: https://www.researchgate.net/publication/221696650</w:t>
      </w:r>
    </w:p>
    <w:p>
      <w:pPr>
        <w:spacing w:after="80"/>
      </w:pPr>
      <w:r>
        <w:rPr>
          <w:sz w:val="22"/>
        </w:rPr>
        <w:t>[21] L. B. Rowell, "Cardiovascular drift during prolonged exercise: new perspectives," ''ResearchGate'', 1983. [Online]. Available: https://www.researchgate.net/publication/11998972</w:t>
      </w:r>
    </w:p>
    <w:p>
      <w:pPr>
        <w:spacing w:after="80"/>
      </w:pPr>
      <w:r>
        <w:rPr>
          <w:sz w:val="22"/>
        </w:rPr>
        <w:t>[22] M. García et al., "Biomechanical analysis of gait in forestry environments: implications for movement stability and safety," ''Preprints'', 2025. [Online]. Available: https://www.preprints.org/manuscript/202501.1704</w:t>
      </w:r>
    </w:p>
    <w:p>
      <w:pPr>
        <w:spacing w:after="80"/>
      </w:pPr>
      <w:r>
        <w:rPr>
          <w:sz w:val="22"/>
        </w:rPr>
        <w:t>[23] Z. Zhang et al., "Classifying lower extremity muscle fatigue during walking using machine learning and inertial sensors," ''IEEE Trans. Neural Syst. Rehabil. Eng.'', 2014. [Online]. Available: https://pmc.ncbi.nlm.nih.gov/articles/PMC3943497/</w:t>
      </w:r>
    </w:p>
    <w:p>
      <w:pPr>
        <w:spacing w:after="80"/>
      </w:pPr>
      <w:r>
        <w:rPr>
          <w:sz w:val="22"/>
        </w:rPr>
        <w:t>[24] S. Choosumrong, R. Raghavan, V. Pundt y N. Intajag, "Implementation of dynamic routing as a web service for emergency routing decision planning," ''SciSpace'', 2014. [Online]. Available: https://scispace.com/pdf/implementation-of-dynamic-routing-as-a-web-service-for-330m7oti9x.pdf</w:t>
      </w:r>
    </w:p>
    <w:p>
      <w:pPr>
        <w:spacing w:after="80"/>
      </w:pPr>
      <w:r>
        <w:rPr>
          <w:sz w:val="22"/>
        </w:rPr>
        <w:t>[25] BostonGIS, "PostGIS tutorial booklet," 2024. [Online]. Available: http://www.bostongis.com/tutbook.aspx</w:t>
      </w:r>
    </w:p>
    <w:p>
      <w:pPr>
        <w:spacing w:after="80"/>
      </w:pPr>
      <w:r>
        <w:rPr>
          <w:sz w:val="22"/>
        </w:rPr>
        <w:t>[26] Wikipedia, "Naismith's rule," ''Wikipedia, The Free Encyclopedia'', 2024. [Online]. Available: https://en.wikipedia.org/wiki/Naismith%27s_rule</w:t>
      </w:r>
    </w:p>
    <w:p>
      <w:pPr>
        <w:spacing w:after="80"/>
      </w:pPr>
      <w:r>
        <w:rPr>
          <w:sz w:val="22"/>
        </w:rPr>
        <w:t>[27] M. J. Campbell et al., "Improved prediction of hiking speeds using a data driven approach," ''PLOS One'', 2023. [Online]. Available: https://pmc.ncbi.nlm.nih.gov/articles/PMC10727444/</w:t>
      </w:r>
    </w:p>
    <w:p>
      <w:pPr>
        <w:spacing w:after="80"/>
      </w:pPr>
      <w:r>
        <w:rPr>
          <w:sz w:val="22"/>
        </w:rPr>
        <w:t>[28] HikeClock, "Book time vs. Naismith vs. Tobler: hiking time formulas compared," 2024. [Online]. Available: https://www.hikeclock.com/learn/book-time</w:t>
      </w:r>
    </w:p>
    <w:p>
      <w:pPr>
        <w:spacing w:after="80"/>
      </w:pPr>
      <w:r>
        <w:rPr>
          <w:sz w:val="22"/>
        </w:rPr>
        <w:t>[29] M. J. Campbell et al., "Improved prediction of hiking speeds using a data driven approach," ''PLOS One'', vol. 18, no. 12, e0295848, 2023. [Online]. Available: https://doi.org/10.1371/journal.pone.0295848</w:t>
      </w:r>
    </w:p>
    <w:p>
      <w:pPr>
        <w:spacing w:after="80"/>
      </w:pPr>
      <w:r>
        <w:rPr>
          <w:sz w:val="22"/>
        </w:rPr>
        <w:t>[30] HikeClock, "Hiking time calculator," 2024. [Online]. Available: https://www.hikeclock.com/</w:t>
      </w:r>
    </w:p>
    <w:p>
      <w:pPr>
        <w:spacing w:after="80"/>
      </w:pPr>
      <w:r>
        <w:rPr>
          <w:sz w:val="22"/>
        </w:rPr>
        <w:t>[31] Wikipedia, "Tobler's hiking function," ''Wikipedia, The Free Encyclopedia'', 2024. [Online]. Available: https://en.wikipedia.org/wiki/Tobler%27s_hiking_function</w:t>
      </w:r>
    </w:p>
    <w:p>
      <w:pPr>
        <w:spacing w:after="80"/>
      </w:pPr>
      <w:r>
        <w:rPr>
          <w:sz w:val="22"/>
        </w:rPr>
        <w:t>[32] I. J. Irmischer y K. C. Clarke, "Hiking with Tobler: tracking movement and calibrating a cost function for personalized 3D accessibility," ''Findings'', 2018. [Online]. Available: https://findingspress.org/article/28107-hiking-with-tobler-tracking-movement-and-calibrating-a-cost-function-for-personalized-3d-accessibility</w:t>
      </w:r>
    </w:p>
    <w:p>
      <w:pPr>
        <w:spacing w:after="80"/>
      </w:pPr>
      <w:r>
        <w:rPr>
          <w:sz w:val="22"/>
        </w:rPr>
        <w:t>[33] M. R. T. S. et al., "Optimal human navigation in steep terrain: a Hamilton-Jacobi-Bellman approach," UCLA, CAM Rep. 18-27, 2018. [Online]. Available: https://ww3.math.ucla.edu/camreport/cam18-27.pdf</w:t>
      </w:r>
    </w:p>
    <w:p>
      <w:pPr>
        <w:spacing w:after="80"/>
      </w:pPr>
      <w:r>
        <w:rPr>
          <w:sz w:val="22"/>
        </w:rPr>
        <w:t>[34] "Existing functions used to calculate walking speed: Naismith's rule, Tobler's hiking function," ''ResearchGate'', 2023. [Online]. Available: https://www.researchgate.net/figure/Existing-functions-used-to-calculate-walking-speed-Naismiths-rule-5-Toblers-hiking_fig1_376634004</w:t>
      </w:r>
    </w:p>
    <w:p>
      <w:pPr>
        <w:spacing w:after="80"/>
      </w:pPr>
      <w:r>
        <w:rPr>
          <w:sz w:val="22"/>
        </w:rPr>
        <w:t>[35] M. J. Campbell et al., "Machine learning estimation of off-trail pedestrian travel rates using LiDAR-derived slope, vegetation, and surface roughness," ''GISci. Remote Sens.'', 2026. [Online]. Available: https://doi.org/10.1080/15481603.2026.2626632</w:t>
      </w:r>
    </w:p>
    <w:p>
      <w:pPr>
        <w:spacing w:after="80"/>
      </w:pPr>
      <w:r>
        <w:rPr>
          <w:sz w:val="22"/>
        </w:rPr>
        <w:t>[36] M. J. Campbell, P. E. Dennison y M. P. Thompson, "Predicting the variability in pedestrian travel rates and times using crowdsourced GPS data," USDA Forest Service, 2022. [Online]. Available: https://www.fs.usda.gov/rm/pubs_journals/2022/rmrs_2022_campbell_m001.pdf</w:t>
      </w:r>
    </w:p>
    <w:p>
      <w:pPr>
        <w:spacing w:after="80"/>
      </w:pPr>
      <w:r>
        <w:rPr>
          <w:sz w:val="22"/>
        </w:rPr>
        <w:t>[37] J. Shryock et al., "Measuring and modeling the speed of human navigation," ''Cartogr. Geogr. Inf. Sci.'', 2018. [Online]. Available: https://www.researchgate.net/publication/322199303</w:t>
      </w:r>
    </w:p>
    <w:p>
      <w:pPr>
        <w:spacing w:after="80"/>
      </w:pPr>
      <w:r>
        <w:rPr>
          <w:sz w:val="22"/>
        </w:rPr>
        <w:t>[38] M. J. Campbell, P. E. Dennison y M. P. Thompson, "Predicting the variability in pedestrian travel rates and times using crowdsourced GPS data," Univ. of Utah, 2022. [Online]. Available: https://content.csbs.utah.edu/~pdennison/reprints/denn/2022_Campbell_etal_CEUS.pdf</w:t>
      </w:r>
    </w:p>
    <w:p>
      <w:pPr>
        <w:spacing w:after="80"/>
      </w:pPr>
      <w:r>
        <w:rPr>
          <w:sz w:val="22"/>
        </w:rPr>
        <w:t>[39] M. J. Campbell et al., "movecost: estimates of movement cost," ''R package version 0.4'', 2023. [Online]. Available: https://www.rdocumentation.org/packages/movecost/versions/0.4</w:t>
      </w:r>
    </w:p>
    <w:p>
      <w:pPr>
        <w:spacing w:after="80"/>
      </w:pPr>
      <w:r>
        <w:rPr>
          <w:sz w:val="22"/>
        </w:rPr>
        <w:t>[40] M. J. Campbell et al., "Package 'movecost'," Namibia Univ. Sci. Technol., 2023. [Online]. Available: http://download.nust.na/pub3/cran/web/packages/movecost/movecost.pdf</w:t>
      </w:r>
    </w:p>
    <w:p>
      <w:pPr>
        <w:spacing w:after="80"/>
      </w:pPr>
      <w:r>
        <w:rPr>
          <w:sz w:val="22"/>
        </w:rPr>
        <w:t>[41] A. E. Minetti et al., "A slow VO2 on-response allows comfortable adoption of aerobically unaffordable walking and running speeds on short stair ascents," AIR Unimi, 2020. [Online]. Available: https://air.unimi.it/retrieve/dfa8b9a3-6bf8-748b-e053-3a05fe0a3a96/Minetti%20et%20al.%202020.pdf</w:t>
      </w:r>
    </w:p>
    <w:p>
      <w:pPr>
        <w:spacing w:after="80"/>
      </w:pPr>
      <w:r>
        <w:rPr>
          <w:sz w:val="22"/>
        </w:rPr>
        <w:t>[42] S. S. H. et al., "A simple model of mechanical effects to estimate metabolic cost of human walking," ''Sci. Rep.'', 2018. [Online]. Available: https://pmc.ncbi.nlm.nih.gov/articles/PMC6054663/</w:t>
      </w:r>
    </w:p>
    <w:p>
      <w:pPr>
        <w:spacing w:after="80"/>
      </w:pPr>
      <w:r>
        <w:rPr>
          <w:sz w:val="22"/>
        </w:rPr>
        <w:t>[43] A. E. Minetti et al., "Energy cost of walking and running at extreme uphill and downhill slopes," ''ResearchGate'', 2002. [Online]. Available: https://www.researchgate.net/publication/11202969</w:t>
      </w:r>
    </w:p>
    <w:p>
      <w:pPr>
        <w:spacing w:after="80"/>
      </w:pPr>
      <w:r>
        <w:rPr>
          <w:sz w:val="22"/>
        </w:rPr>
        <w:t>[44] B. R. M. et al., "Effects of hiking downhill using trekking poles while carrying external loads," ''Res. Q. Exerc. Sport'', 2009. [Online]. Available: https://www.researchgate.net/publication/6582560</w:t>
      </w:r>
    </w:p>
    <w:p>
      <w:pPr>
        <w:spacing w:after="80"/>
      </w:pPr>
      <w:r>
        <w:rPr>
          <w:sz w:val="22"/>
        </w:rPr>
        <w:t>[45] A. E. Minetti et al., "Energy costs of walking and running uphill and downhill at extreme slopes," ''ResearchGate'', 2016. [Online]. Available: https://www.researchgate.net/publication/297448415</w:t>
      </w:r>
    </w:p>
    <w:p>
      <w:pPr>
        <w:spacing w:after="80"/>
      </w:pPr>
      <w:r>
        <w:rPr>
          <w:sz w:val="22"/>
        </w:rPr>
        <w:t>[46] J. D. Smith et al., "Comparative analysis of metabolic cost equations: a review," ''J. Sport Hum. Perform.'', 2013. [Online]. Available: https://jhp-ojs-tamucc.tdl.org/JHP/article/view/jshp.0009.2013/pdf</w:t>
      </w:r>
    </w:p>
    <w:p>
      <w:pPr>
        <w:spacing w:after="80"/>
      </w:pPr>
      <w:r>
        <w:rPr>
          <w:sz w:val="22"/>
        </w:rPr>
        <w:t>[47] J. R. S. et al., "The effects of walking with a load in the heat on physiological responses among military reserve female cadets," ''Int. J. Environ. Res. Public Health'', 2020. [Online]. Available: https://pmc.ncbi.nlm.nih.gov/articles/PMC7449320/</w:t>
      </w:r>
    </w:p>
    <w:p>
      <w:pPr>
        <w:spacing w:after="80"/>
      </w:pPr>
      <w:r>
        <w:rPr>
          <w:sz w:val="22"/>
        </w:rPr>
        <w:t>[48] L. B. Rowell, "Cardiovascular drift during prolonged exercise: new perspectives," ''ResearchGate'', 2018. [Online]. Available: https://www.researchgate.net/publication/325866529</w:t>
      </w:r>
    </w:p>
    <w:p>
      <w:pPr>
        <w:spacing w:after="80"/>
      </w:pPr>
      <w:r>
        <w:rPr>
          <w:sz w:val="22"/>
        </w:rPr>
        <w:t>[49] Roanoke Appalachian Trail Club, "Warm weather hiking," 2024. [Online]. Available: https://www.ratc.org/at-hiking/general-info/warm-weather-hiking/</w:t>
      </w:r>
    </w:p>
    <w:p>
      <w:pPr>
        <w:spacing w:after="80"/>
      </w:pPr>
      <w:r>
        <w:rPr>
          <w:sz w:val="22"/>
        </w:rPr>
        <w:t>[50] J. E. Wingo et al., "Cardiovascular drift is related to reduced maximal oxygen uptake during heat stress," ''Med. Sci. Sports Exerc.'', 2005. [Online]. Available: https://www.researchgate.net/publication/8040993</w:t>
      </w:r>
    </w:p>
    <w:p>
      <w:pPr>
        <w:spacing w:after="80"/>
      </w:pPr>
      <w:r>
        <w:rPr>
          <w:sz w:val="22"/>
        </w:rPr>
        <w:t>[51] J. E. Wingo et al., "Cardiovascular drift and Vo2max during cycling and walking in a temperate environment," ''Eur. J. Appl. Physiol.'', 2012. [Online]. Available: https://www.researchgate.net/publication/229062758</w:t>
      </w:r>
    </w:p>
    <w:p>
      <w:pPr>
        <w:spacing w:after="80"/>
      </w:pPr>
      <w:r>
        <w:rPr>
          <w:sz w:val="22"/>
        </w:rPr>
        <w:t>[52] I. H. S. et al., "Rethinking running biomechanics: a critical review of ground reaction forces, tibial bone loading, and the role of wearable sensors," ''Front. Bioeng. Biotechnol.'', 2024. [Online]. Available: https://doi.org/10.3389/fbioe.2024.1377383</w:t>
      </w:r>
    </w:p>
    <w:p>
      <w:pPr>
        <w:spacing w:after="80"/>
      </w:pPr>
      <w:r>
        <w:rPr>
          <w:sz w:val="22"/>
        </w:rPr>
        <w:t>[53] H. Zhang et al., "Biomechanical analysis and mobility improvement of auxiliary mobile equipment," ''Adv. J. Sci. Technol.'', 2024. [Online]. Available: https://drpress.org/ojs/index.php/ajst/article/download/15582/15120/15582</w:t>
      </w:r>
    </w:p>
    <w:p>
      <w:pPr>
        <w:spacing w:after="80"/>
      </w:pPr>
      <w:r>
        <w:rPr>
          <w:sz w:val="22"/>
        </w:rPr>
        <w:t>[54] D. R. S. et al., "The effects of speed, grade and footwear on knee adduction moment and tibial shock," MavMatrix, Univ. Texas at Arlington, 2021. [Online]. Available: https://mavmatrix.uta.edu/cgi/viewcontent.cgi?article=1047&amp;context=kinesiology_dissertations</w:t>
      </w:r>
    </w:p>
    <w:p>
      <w:pPr>
        <w:spacing w:after="80"/>
      </w:pPr>
      <w:r>
        <w:rPr>
          <w:sz w:val="22"/>
        </w:rPr>
        <w:t>[55] L. Wang et al., "Adaptive gait transition in trekking pole-assisted hiking due to fatigue and staircase height elevation," ''Sci. Rep.'', 2025. [Online]. Available: https://pmc.ncbi.nlm.nih.gov/articles/PMC12876130/</w:t>
      </w:r>
    </w:p>
    <w:p>
      <w:pPr>
        <w:spacing w:after="80"/>
      </w:pPr>
      <w:r>
        <w:rPr>
          <w:sz w:val="22"/>
        </w:rPr>
        <w:t>[56] The PostGIS Development Team, "Chapter 4: PostGIS usage," ''PostGIS 3.1 Manual'', 2024. [Online]. Available: https://postgis.net/docs/manual-3.1/postgis_usage.html</w:t>
      </w:r>
    </w:p>
    <w:p>
      <w:pPr>
        <w:spacing w:after="80"/>
      </w:pPr>
      <w:r>
        <w:rPr>
          <w:sz w:val="22"/>
        </w:rPr>
        <w:t>[57] The Nile, "pgRouting documentation," 2024. [Online]. Available: https://www.thenile.dev/docs/extensions/pgrouting</w:t>
      </w:r>
    </w:p>
    <w:p>
      <w:pPr>
        <w:spacing w:after="80"/>
      </w:pPr>
      <w:r>
        <w:rPr>
          <w:sz w:val="22"/>
        </w:rPr>
        <w:t>[58] S. Sacridini, "Awesome-Geospatial," ''GitHub repository'', 2024. [Online]. Available: https://github.com/sacridini/Awesome-Geospatial</w:t>
      </w:r>
    </w:p>
    <w:p>
      <w:pPr>
        <w:spacing w:after="80"/>
      </w:pPr>
      <w:r>
        <w:rPr>
          <w:sz w:val="22"/>
        </w:rPr>
        <w:t>[59] J. Miksch, "Route planning with OpenStreetMap," 2023. [Online]. Available: https://jakobmiksch.eu/post/openstreetmap_routing/</w:t>
      </w:r>
    </w:p>
    <w:p>
      <w:pPr>
        <w:spacing w:after="80"/>
      </w:pPr>
      <w:r>
        <w:rPr>
          <w:sz w:val="22"/>
        </w:rPr>
        <w:t>[60] S. Choosumrong, R. Raghavan, V. Pundt y N. Intajag, "Implementation of dynamic routing as a web service for emergency routing decision planning," ''ResearchGate'', 2015. [Online]. Available: https://www.researchgate.net/publication/284725413</w:t>
      </w:r>
    </w:p>
    <w:p>
      <w:pPr>
        <w:spacing w:after="80"/>
      </w:pPr>
      <w:r>
        <w:rPr>
          <w:sz w:val="22"/>
        </w:rPr>
        <w:t>[61] "Shortest path search with the dynamic cost," ''ResearchGate'', 2014. [Online]. Available: https://www.researchgate.net/figure/Shortest-path-search-with-the-dynamic-cost_fig4_269987213</w:t>
      </w:r>
    </w:p>
    <w:p>
      <w:pPr>
        <w:spacing w:after="80"/>
      </w:pPr>
      <w:r>
        <w:rPr>
          <w:sz w:val="22"/>
        </w:rPr>
        <w:t>[62] Developers.dev, "How to build a map app: the enterprise guide to geospatial development," 2024. [Online]. Available: https://www.developers.dev/tech-talk/how-to-build-a-map-app.html</w:t>
      </w:r>
    </w:p>
    <w:p>
      <w:pPr>
        <w:spacing w:after="80"/>
      </w:pPr>
      <w:r>
        <w:rPr>
          <w:sz w:val="22"/>
        </w:rPr>
        <w:t>[63] Univ. of Malta, "Exploring the shortest route options," 2020. [Online]. Available: https://www.um.edu.mt/library/oar/bitstream/123456789/62631/1/Exploring_the_Shortest_Route_Options_App.pdf</w:t>
      </w:r>
    </w:p>
    <w:p>
      <w:pPr>
        <w:spacing w:after="80"/>
      </w:pPr>
      <w:r>
        <w:rPr>
          <w:sz w:val="22"/>
        </w:rPr>
        <w:t>[64] M. Cifuentes, "Determinación de la capacidad de carga turística en los sitios de visita de la Reserva Nacional Allpahuayo-Mishana, Loreto, Perú," ''Dialnet'', 2017. [Online]. Available: https://dialnet.unirioja.es/descarga/articulo/5249430.pdf</w:t>
      </w:r>
    </w:p>
    <w:p>
      <w:pPr>
        <w:spacing w:after="80"/>
      </w:pPr>
      <w:r>
        <w:rPr>
          <w:sz w:val="22"/>
        </w:rPr>
        <w:t>[65] M. Cifuentes, "Determinación de capacidad de carga en áreas protegidas," CATIE, 1992. [Online]. Available: https://www.ucm.es/data/cont/media/www/pag-51898/1992_METODOLOG%C3%8DA%20CIFUENTES.pdf</w:t>
      </w:r>
    </w:p>
    <w:p>
      <w:pPr>
        <w:spacing w:after="80"/>
      </w:pPr>
      <w:r>
        <w:rPr>
          <w:sz w:val="22"/>
        </w:rPr>
        <w:t>[66] "Capacidad de carga turística," ''Senderismo Gran Canaria''. [Online]. Available: https://www.senderismograncanaria.com/descargas/gestion-ambiental/04_Capacidad_de_carga_turistica.pdf</w:t>
      </w:r>
    </w:p>
    <w:p>
      <w:pPr>
        <w:spacing w:after="80"/>
      </w:pPr>
      <w:r>
        <w:rPr>
          <w:sz w:val="22"/>
        </w:rPr>
        <w:t>[67] A. M. Pérez et al., "Capacidad de carga en senderos turísticos del Centro de Cultura para la Conservación Piedra Herrada, México," ''Redalyc'', 2014. [Online]. Available: https://www.redalyc.org/pdf/401/40119956005.pdf</w:t>
      </w:r>
    </w:p>
    <w:p>
      <w:pPr>
        <w:spacing w:after="80"/>
      </w:pPr>
      <w:r>
        <w:rPr>
          <w:sz w:val="22"/>
        </w:rPr>
        <w:t>[68] L. M. Rodríguez et al., "Cálculo de la capacidad de carga y capacidad de acogida turística multicriterio para la reserva biológica El Encenillo, Guasca, Cundinamarca, Colombia," ''Investig. Turísticas'', 2020. [Online]. Available: https://doi.org/10.14198/INTURI2020.15145</w:t>
      </w:r>
    </w:p>
    <w:p>
      <w:pPr>
        <w:spacing w:after="80"/>
      </w:pPr>
      <w:r>
        <w:rPr>
          <w:sz w:val="22"/>
        </w:rPr>
        <w:t>[69] "Qué es el MIDE?," ''Picos de Europa León''. [Online]. Available: https://www.picosdeeuropaleon.com/que-es-el-mide/</w:t>
      </w:r>
    </w:p>
    <w:p>
      <w:pPr>
        <w:spacing w:after="80"/>
      </w:pPr>
      <w:r>
        <w:rPr>
          <w:sz w:val="22"/>
        </w:rPr>
        <w:t>[70] Montaña Segura, "MIDE: método para información de excursiones," ''Manual MIDE''. [Online]. Available: https://montanasegura.com/MIDE/manualMIDE.pdf</w:t>
      </w:r>
    </w:p>
    <w:p>
      <w:pPr>
        <w:spacing w:after="80"/>
      </w:pPr>
      <w:r>
        <w:rPr>
          <w:sz w:val="22"/>
        </w:rPr>
        <w:t>[71] "El método MIDE: valora la ruta que vas a hacer con el MIDE," ''Atrochando''. [Online]. Available: https://atrochando.com/el-metodo-mide/</w:t>
      </w:r>
    </w:p>
    <w:p>
      <w:pPr>
        <w:spacing w:after="80"/>
      </w:pPr>
      <w:r>
        <w:rPr>
          <w:sz w:val="22"/>
        </w:rPr>
        <w:t>[72] "MIDE: qué es y cómo funciona," ''Senditur''. [Online]. Available: https://www.senditur.com/es/blog/mide-que-es-y-como-funciona/</w:t>
      </w:r>
    </w:p>
    <w:p>
      <w:pPr>
        <w:spacing w:after="80"/>
      </w:pPr>
      <w:r>
        <w:rPr>
          <w:sz w:val="22"/>
        </w:rPr>
        <w:t>[73] "Las 15 mejores rutas de trekking en Costa Rica," ''Matador Network'', 2024. [Online]. Available: https://matadornetwork.com/es/rutas-de-trekking-en-costa-rica/</w:t>
      </w:r>
    </w:p>
    <w:p>
      <w:pPr>
        <w:spacing w:after="80"/>
      </w:pPr>
      <w:r>
        <w:rPr>
          <w:sz w:val="22"/>
        </w:rPr>
        <w:t>[74] "Trekking y ecoturismo en Costa Rica," ''Naturtrek'', 2024. [Online]. Available: https://naturtrek.com/trekking-y-ecoturismo-en-costa-rica/</w:t>
      </w:r>
    </w:p>
    <w:p>
      <w:pPr>
        <w:spacing w:after="80"/>
      </w:pPr>
      <w:r>
        <w:rPr>
          <w:sz w:val="22"/>
        </w:rPr>
        <w:t>[75] TourRadar, "Senderismo en Costa Rica y Nicaragua," 2024. [Online]. Available: https://www.tourradar-viajes.com/t/124747</w:t>
      </w:r>
    </w:p>
    <w:p>
      <w:pPr>
        <w:spacing w:after="80"/>
      </w:pPr>
      <w:r>
        <w:rPr>
          <w:sz w:val="22"/>
        </w:rPr>
        <w:t>[76] U.S. Department of State, "Costa Rica travel advisory," 2024. [Online]. Available: https://travel.state.gov/en/international-travel/travel-advisories/costa-rica.html</w:t>
      </w:r>
    </w:p>
    <w:p>
      <w:pPr>
        <w:spacing w:after="80"/>
      </w:pPr>
      <w:r>
        <w:rPr>
          <w:sz w:val="22"/>
        </w:rPr>
        <w:t>[77] Mistico Park, "7 rainforest safety tips for first-time hikers in Costa Rica," 2024. [Online]. Available: https://misticopark.com/blog/costa-rica-travel-tips/rainforest-safety-tips-for-hikers-in-costa-rica/</w:t>
      </w:r>
    </w:p>
    <w:p>
      <w:pPr>
        <w:spacing w:after="80"/>
      </w:pPr>
      <w:r>
        <w:rPr>
          <w:sz w:val="22"/>
        </w:rPr>
        <w:t>[78] Government of Canada, "Travel advice and advisories for Costa Rica," 2024. [Online]. Available: https://travel.gc.ca/destinations/costa-rica</w:t>
      </w:r>
    </w:p>
    <w:p>
      <w:pPr>
        <w:spacing w:after="80"/>
      </w:pPr>
      <w:r>
        <w:rPr>
          <w:sz w:val="22"/>
        </w:rPr>
        <w:t>[79] Geoversity, "GIS in the jungle: experiential environmental education (EEE) in Panama," ''ResearchGate'', 2021. [Online]. Available: https://www.researchgate.net/publication/353446752_GIS_in_the_jungle_Experiential_Environmental_Education_EEE_in_Panama</w:t>
      </w:r>
    </w:p>
    <w:p>
      <w:pPr>
        <w:spacing w:after="80"/>
      </w:pPr>
      <w:r>
        <w:rPr>
          <w:sz w:val="22"/>
        </w:rPr>
        <w:t>[80] World Bank, "Panama: final report," 2020. [Online]. Available: https://documents1.worldbank.org/curated/en/867231610617174863/txt/Final-Report.txt</w:t>
      </w:r>
    </w:p>
    <w:p>
      <w:pPr>
        <w:spacing w:after="80"/>
      </w:pPr>
      <w:r>
        <w:rPr>
          <w:sz w:val="22"/>
        </w:rPr>
        <w:t>[81] Parques Nacionales Naturales de Colombia, "Parque Nacional Natural Chingaza," 2024. [Online]. Available: https://www.parquesnacionales.gov.co/nuestros-parques/pnn-chingaza/</w:t>
      </w:r>
    </w:p>
    <w:p>
      <w:pPr>
        <w:spacing w:after="80"/>
      </w:pPr>
      <w:r>
        <w:rPr>
          <w:sz w:val="22"/>
        </w:rPr>
        <w:t>[82] Viajala, "Senderismo después de los 60: rutas fáciles en Colombia para empezar sin riesgos," 2024. [Online]. Available: https://viajala.com.co/news/noticias/senderismo-despues-de-los-60-rutas-faciles-en-colombia-para-empezar-sin-riesgos-787/</w:t>
      </w:r>
    </w:p>
    <w:p/>
    <w:p>
      <w:r>
        <w:rPr>
          <w:b/>
          <w:sz w:val="24"/>
        </w:rPr>
        <w:t>Nota metodológica</w:t>
      </w:r>
    </w:p>
    <w:p>
      <w:r>
        <w:rPr>
          <w:i/>
          <w:sz w:val="22"/>
        </w:rPr>
        <w:t>La revisión de literatura se realizó utilizando Google Scholar, Semantic Scholar y Connected Papers como motores de búsqueda principales. Se utilizó NotebookLM para el filtrado y análisis preliminar de los artículos encontrados. El desarrollo de las fórmulas y modelos matemáticos contó con el apoyo de herramientas de IA (Claude Opus) para la definición y validación de los mismos.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