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5D" w:rsidRPr="0066755D" w:rsidRDefault="0066755D" w:rsidP="0066755D">
      <w:pPr>
        <w:ind w:firstLine="510"/>
        <w:jc w:val="center"/>
        <w:rPr>
          <w:rFonts w:eastAsia="MS Mincho"/>
        </w:rPr>
      </w:pPr>
      <w:r w:rsidRPr="0066755D">
        <w:rPr>
          <w:rFonts w:eastAsia="MS Mincho"/>
        </w:rPr>
        <w:t>МИНИСТЕРСТВО ЗДРАВООХРАНЕНИЯ РЕСПУБЛИКИ БЕЛАРУСЬ</w:t>
      </w:r>
    </w:p>
    <w:p w:rsidR="0066755D" w:rsidRPr="0066755D" w:rsidRDefault="0066755D" w:rsidP="0066755D">
      <w:pPr>
        <w:ind w:firstLine="510"/>
        <w:jc w:val="center"/>
        <w:rPr>
          <w:rFonts w:eastAsia="MS Mincho"/>
        </w:rPr>
      </w:pPr>
      <w:r w:rsidRPr="0066755D">
        <w:rPr>
          <w:rFonts w:eastAsia="MS Mincho"/>
        </w:rPr>
        <w:t>РЕСПУБЛИКАНСКИЙ НАУЧНО-ПРАКТИЧЕСКИЙ ЦЕНТР «КАРДИОЛОГИЯ»</w:t>
      </w:r>
    </w:p>
    <w:p w:rsidR="00CC7667" w:rsidRPr="0066755D" w:rsidRDefault="00CC7667" w:rsidP="0083709F">
      <w:pPr>
        <w:jc w:val="right"/>
        <w:rPr>
          <w:sz w:val="36"/>
          <w:szCs w:val="36"/>
        </w:rPr>
      </w:pPr>
    </w:p>
    <w:p w:rsidR="00A4400E" w:rsidRPr="0066755D" w:rsidRDefault="00A4400E" w:rsidP="006E0F89">
      <w:pPr>
        <w:ind w:firstLine="510"/>
        <w:jc w:val="both"/>
        <w:rPr>
          <w:rFonts w:eastAsia="MS Mincho"/>
        </w:rPr>
      </w:pPr>
    </w:p>
    <w:p w:rsidR="00A4400E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  <w:r>
        <w:rPr>
          <w:noProof/>
          <w:lang w:val="en-US"/>
        </w:rPr>
        <w:t xml:space="preserve">    </w:t>
      </w: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972657">
      <w:pPr>
        <w:pStyle w:val="a8"/>
        <w:tabs>
          <w:tab w:val="clear" w:pos="4153"/>
          <w:tab w:val="clear" w:pos="8306"/>
        </w:tabs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noProof/>
          <w:lang w:val="en-US"/>
        </w:rPr>
      </w:pPr>
    </w:p>
    <w:p w:rsidR="00972657" w:rsidRPr="00972657" w:rsidRDefault="00972657" w:rsidP="006E0F89">
      <w:pPr>
        <w:pStyle w:val="a8"/>
        <w:tabs>
          <w:tab w:val="clear" w:pos="4153"/>
          <w:tab w:val="clear" w:pos="8306"/>
        </w:tabs>
        <w:jc w:val="center"/>
        <w:rPr>
          <w:rFonts w:eastAsia="MS Mincho"/>
          <w:lang w:val="en-US"/>
        </w:rPr>
      </w:pPr>
    </w:p>
    <w:p w:rsidR="00A4400E" w:rsidRPr="0066755D" w:rsidRDefault="00A4400E" w:rsidP="006E0F89">
      <w:pPr>
        <w:ind w:firstLine="510"/>
        <w:jc w:val="both"/>
        <w:rPr>
          <w:rFonts w:eastAsia="MS Mincho"/>
          <w:lang w:val="en-US"/>
        </w:rPr>
      </w:pPr>
    </w:p>
    <w:p w:rsidR="00E22C1B" w:rsidRPr="0066755D" w:rsidRDefault="00E22C1B" w:rsidP="006E0F89">
      <w:pPr>
        <w:ind w:firstLine="540"/>
        <w:rPr>
          <w:sz w:val="28"/>
          <w:lang w:val="en-US"/>
        </w:rPr>
      </w:pPr>
    </w:p>
    <w:p w:rsidR="003C33A5" w:rsidRPr="0066755D" w:rsidRDefault="003C33A5" w:rsidP="006E0F89">
      <w:pPr>
        <w:ind w:firstLine="540"/>
        <w:rPr>
          <w:sz w:val="28"/>
          <w:lang w:val="en-US"/>
        </w:rPr>
      </w:pPr>
    </w:p>
    <w:p w:rsidR="00E22C1B" w:rsidRPr="0066755D" w:rsidRDefault="00E80543" w:rsidP="006E0F89">
      <w:pPr>
        <w:jc w:val="center"/>
        <w:rPr>
          <w:b/>
          <w:sz w:val="40"/>
          <w:szCs w:val="40"/>
        </w:rPr>
      </w:pPr>
      <w:proofErr w:type="spellStart"/>
      <w:r w:rsidRPr="00E80543">
        <w:rPr>
          <w:b/>
          <w:sz w:val="40"/>
          <w:szCs w:val="40"/>
        </w:rPr>
        <w:t>Hypertension</w:t>
      </w:r>
      <w:proofErr w:type="spellEnd"/>
      <w:r w:rsidRPr="00E80543">
        <w:rPr>
          <w:b/>
          <w:sz w:val="40"/>
          <w:szCs w:val="40"/>
        </w:rPr>
        <w:t xml:space="preserve"> </w:t>
      </w:r>
      <w:proofErr w:type="spellStart"/>
      <w:r w:rsidR="00972657" w:rsidRPr="00972657">
        <w:rPr>
          <w:b/>
          <w:sz w:val="40"/>
          <w:szCs w:val="40"/>
        </w:rPr>
        <w:t>control</w:t>
      </w:r>
      <w:proofErr w:type="spellEnd"/>
    </w:p>
    <w:p w:rsidR="00E22C1B" w:rsidRPr="0066755D" w:rsidRDefault="00E22C1B" w:rsidP="006E0F89">
      <w:pPr>
        <w:ind w:firstLine="540"/>
        <w:rPr>
          <w:sz w:val="28"/>
        </w:rPr>
      </w:pPr>
    </w:p>
    <w:p w:rsidR="00544AC7" w:rsidRPr="0066755D" w:rsidRDefault="00544AC7" w:rsidP="007D750F">
      <w:pPr>
        <w:jc w:val="center"/>
        <w:rPr>
          <w:b/>
          <w:bCs/>
          <w:sz w:val="28"/>
        </w:rPr>
      </w:pPr>
      <w:r w:rsidRPr="0066755D">
        <w:rPr>
          <w:b/>
          <w:bCs/>
          <w:sz w:val="28"/>
        </w:rPr>
        <w:t>Компьютерная система</w:t>
      </w:r>
    </w:p>
    <w:p w:rsidR="003329B6" w:rsidRDefault="00544AC7" w:rsidP="003329B6">
      <w:pPr>
        <w:jc w:val="center"/>
        <w:rPr>
          <w:b/>
          <w:bCs/>
          <w:sz w:val="28"/>
        </w:rPr>
      </w:pPr>
      <w:r w:rsidRPr="0066755D">
        <w:rPr>
          <w:b/>
          <w:bCs/>
          <w:sz w:val="28"/>
        </w:rPr>
        <w:t xml:space="preserve">для </w:t>
      </w:r>
      <w:r w:rsidR="003329B6" w:rsidRPr="003329B6">
        <w:rPr>
          <w:b/>
          <w:bCs/>
          <w:sz w:val="28"/>
        </w:rPr>
        <w:t xml:space="preserve">персонализированной оценки риска развития </w:t>
      </w:r>
    </w:p>
    <w:p w:rsidR="003329B6" w:rsidRDefault="003329B6" w:rsidP="003329B6">
      <w:pPr>
        <w:jc w:val="center"/>
        <w:rPr>
          <w:b/>
          <w:bCs/>
          <w:sz w:val="28"/>
        </w:rPr>
      </w:pPr>
      <w:proofErr w:type="spellStart"/>
      <w:r w:rsidRPr="003329B6">
        <w:rPr>
          <w:b/>
          <w:bCs/>
          <w:sz w:val="28"/>
        </w:rPr>
        <w:t>эссенциальной</w:t>
      </w:r>
      <w:proofErr w:type="spellEnd"/>
      <w:r w:rsidRPr="003329B6">
        <w:rPr>
          <w:b/>
          <w:bCs/>
          <w:sz w:val="28"/>
        </w:rPr>
        <w:t xml:space="preserve"> артериальной гипертензии и </w:t>
      </w:r>
    </w:p>
    <w:p w:rsidR="00A4400E" w:rsidRPr="0066755D" w:rsidRDefault="003329B6" w:rsidP="003329B6">
      <w:pPr>
        <w:jc w:val="center"/>
        <w:rPr>
          <w:i/>
          <w:sz w:val="28"/>
        </w:rPr>
      </w:pPr>
      <w:bookmarkStart w:id="0" w:name="OLE_LINK1"/>
      <w:bookmarkStart w:id="1" w:name="OLE_LINK2"/>
      <w:r w:rsidRPr="003329B6">
        <w:rPr>
          <w:b/>
          <w:bCs/>
          <w:sz w:val="28"/>
        </w:rPr>
        <w:t xml:space="preserve">прогрессирования сердечно-сосудистого </w:t>
      </w:r>
      <w:proofErr w:type="spellStart"/>
      <w:r w:rsidRPr="003329B6">
        <w:rPr>
          <w:b/>
          <w:bCs/>
          <w:sz w:val="28"/>
        </w:rPr>
        <w:t>ремоделирования</w:t>
      </w:r>
      <w:bookmarkEnd w:id="0"/>
      <w:bookmarkEnd w:id="1"/>
      <w:proofErr w:type="spellEnd"/>
    </w:p>
    <w:p w:rsidR="007073B0" w:rsidRPr="0066755D" w:rsidRDefault="007073B0" w:rsidP="006E0F89">
      <w:pPr>
        <w:ind w:firstLine="5387"/>
        <w:rPr>
          <w:i/>
          <w:sz w:val="28"/>
        </w:rPr>
      </w:pPr>
    </w:p>
    <w:p w:rsidR="00A4400E" w:rsidRPr="0066755D" w:rsidRDefault="00EC3E00" w:rsidP="006E0F89">
      <w:pPr>
        <w:jc w:val="center"/>
        <w:rPr>
          <w:b/>
          <w:i/>
          <w:sz w:val="44"/>
          <w:szCs w:val="44"/>
        </w:rPr>
      </w:pPr>
      <w:r w:rsidRPr="0066755D">
        <w:rPr>
          <w:b/>
          <w:i/>
          <w:sz w:val="44"/>
          <w:szCs w:val="44"/>
        </w:rPr>
        <w:t>Инструкция по эксплуатации</w:t>
      </w:r>
    </w:p>
    <w:p w:rsidR="00544AC7" w:rsidRDefault="00544AC7" w:rsidP="006E0F89">
      <w:pPr>
        <w:jc w:val="center"/>
        <w:rPr>
          <w:b/>
          <w:i/>
          <w:sz w:val="44"/>
          <w:szCs w:val="44"/>
        </w:rPr>
      </w:pPr>
    </w:p>
    <w:p w:rsidR="003329B6" w:rsidRDefault="003329B6" w:rsidP="006E0F89">
      <w:pPr>
        <w:jc w:val="center"/>
        <w:rPr>
          <w:b/>
          <w:i/>
          <w:sz w:val="44"/>
          <w:szCs w:val="44"/>
        </w:rPr>
      </w:pPr>
    </w:p>
    <w:p w:rsidR="003329B6" w:rsidRDefault="003329B6" w:rsidP="006E0F89">
      <w:pPr>
        <w:jc w:val="center"/>
        <w:rPr>
          <w:b/>
          <w:i/>
          <w:sz w:val="44"/>
          <w:szCs w:val="44"/>
        </w:rPr>
      </w:pPr>
    </w:p>
    <w:p w:rsidR="003329B6" w:rsidRPr="0066755D" w:rsidRDefault="003329B6" w:rsidP="006E0F89">
      <w:pPr>
        <w:jc w:val="center"/>
        <w:rPr>
          <w:b/>
          <w:i/>
          <w:sz w:val="44"/>
          <w:szCs w:val="44"/>
        </w:rPr>
      </w:pPr>
    </w:p>
    <w:p w:rsidR="00A4400E" w:rsidRPr="0066755D" w:rsidRDefault="00A4400E" w:rsidP="006E0F89">
      <w:pPr>
        <w:ind w:firstLine="510"/>
        <w:rPr>
          <w:i/>
          <w:sz w:val="28"/>
        </w:rPr>
      </w:pPr>
    </w:p>
    <w:p w:rsidR="00A4400E" w:rsidRPr="0066755D" w:rsidRDefault="00A4400E" w:rsidP="006E0F89">
      <w:pPr>
        <w:jc w:val="center"/>
        <w:rPr>
          <w:i/>
          <w:sz w:val="28"/>
        </w:rPr>
      </w:pPr>
      <w:r w:rsidRPr="0066755D">
        <w:rPr>
          <w:i/>
          <w:sz w:val="28"/>
        </w:rPr>
        <w:t>Все права защищены</w:t>
      </w:r>
    </w:p>
    <w:p w:rsidR="00AE49CB" w:rsidRPr="00DE3833" w:rsidRDefault="00A4400E" w:rsidP="003C33A5">
      <w:pPr>
        <w:jc w:val="center"/>
        <w:rPr>
          <w:i/>
          <w:sz w:val="28"/>
          <w:lang w:val="en-US"/>
        </w:rPr>
      </w:pPr>
      <w:r w:rsidRPr="0066755D">
        <w:rPr>
          <w:i/>
          <w:sz w:val="28"/>
        </w:rPr>
        <w:t>Минск, 20</w:t>
      </w:r>
      <w:r w:rsidR="0083709F" w:rsidRPr="0066755D">
        <w:rPr>
          <w:i/>
          <w:sz w:val="28"/>
        </w:rPr>
        <w:t>1</w:t>
      </w:r>
      <w:r w:rsidR="00DE3833">
        <w:rPr>
          <w:i/>
          <w:sz w:val="28"/>
          <w:lang w:val="en-US"/>
        </w:rPr>
        <w:t>8</w:t>
      </w:r>
    </w:p>
    <w:p w:rsidR="00AE49CB" w:rsidRPr="00E777EA" w:rsidRDefault="00AE49CB" w:rsidP="003C33A5">
      <w:pPr>
        <w:jc w:val="center"/>
        <w:rPr>
          <w:rFonts w:ascii="Arial" w:hAnsi="Arial" w:cs="Arial"/>
          <w:i/>
          <w:sz w:val="28"/>
        </w:rPr>
      </w:pPr>
    </w:p>
    <w:p w:rsidR="00AE49CB" w:rsidRPr="00E777EA" w:rsidRDefault="00AE49CB" w:rsidP="003C33A5">
      <w:pPr>
        <w:jc w:val="center"/>
        <w:rPr>
          <w:rFonts w:ascii="Arial" w:hAnsi="Arial" w:cs="Arial"/>
          <w:i/>
          <w:sz w:val="28"/>
        </w:rPr>
        <w:sectPr w:rsidR="00AE49CB" w:rsidRPr="00E777EA" w:rsidSect="00C64707">
          <w:headerReference w:type="even" r:id="rId8"/>
          <w:footnotePr>
            <w:numRestart w:val="eachPage"/>
          </w:footnotePr>
          <w:type w:val="continuous"/>
          <w:pgSz w:w="11906" w:h="16838" w:code="9"/>
          <w:pgMar w:top="1134" w:right="567" w:bottom="1134" w:left="1418" w:header="794" w:footer="907" w:gutter="0"/>
          <w:cols w:space="708"/>
          <w:titlePg/>
          <w:docGrid w:linePitch="360"/>
        </w:sectPr>
      </w:pPr>
    </w:p>
    <w:p w:rsidR="00CB0594" w:rsidRPr="00187670" w:rsidRDefault="00FD0CF2" w:rsidP="00EB1DBC">
      <w:pPr>
        <w:ind w:firstLine="284"/>
        <w:jc w:val="both"/>
        <w:rPr>
          <w:rFonts w:ascii="Arial" w:hAnsi="Arial" w:cs="Arial"/>
          <w:b/>
          <w:sz w:val="28"/>
          <w:szCs w:val="28"/>
        </w:rPr>
      </w:pPr>
      <w:bookmarkStart w:id="2" w:name="_Toc33433135"/>
      <w:bookmarkStart w:id="3" w:name="_Toc33586931"/>
      <w:bookmarkStart w:id="4" w:name="_Toc33590917"/>
      <w:bookmarkStart w:id="5" w:name="_Toc33591538"/>
      <w:r w:rsidRPr="00187670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bookmarkEnd w:id="2"/>
    <w:bookmarkEnd w:id="3"/>
    <w:bookmarkEnd w:id="4"/>
    <w:bookmarkEnd w:id="5"/>
    <w:p w:rsidR="00E4656E" w:rsidRDefault="00D233E0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8"/>
        </w:rPr>
        <w:fldChar w:fldCharType="begin"/>
      </w:r>
      <w:r w:rsidR="009A2F45">
        <w:rPr>
          <w:rFonts w:ascii="Arial" w:hAnsi="Arial" w:cs="Arial"/>
          <w:b w:val="0"/>
          <w:bCs w:val="0"/>
          <w:sz w:val="28"/>
        </w:rPr>
        <w:instrText xml:space="preserve"> TOC \o "1-4" \h \z \u </w:instrText>
      </w:r>
      <w:r>
        <w:rPr>
          <w:rFonts w:ascii="Arial" w:hAnsi="Arial" w:cs="Arial"/>
          <w:b w:val="0"/>
          <w:bCs w:val="0"/>
          <w:sz w:val="28"/>
        </w:rPr>
        <w:fldChar w:fldCharType="separate"/>
      </w:r>
      <w:hyperlink w:anchor="_Toc532446273" w:history="1">
        <w:r w:rsidR="00E4656E" w:rsidRPr="006A6548">
          <w:rPr>
            <w:rStyle w:val="a6"/>
          </w:rPr>
          <w:t>1. ТЕХНИЧЕСКИЕ ТРЕБОВАНИЯ И ХАРАКТЕРИСТИКИ СИСТЕМЫ</w:t>
        </w:r>
        <w:r w:rsidR="00E4656E">
          <w:rPr>
            <w:webHidden/>
          </w:rPr>
          <w:tab/>
        </w:r>
        <w:r w:rsidR="00E4656E">
          <w:rPr>
            <w:webHidden/>
          </w:rPr>
          <w:fldChar w:fldCharType="begin"/>
        </w:r>
        <w:r w:rsidR="00E4656E">
          <w:rPr>
            <w:webHidden/>
          </w:rPr>
          <w:instrText xml:space="preserve"> PAGEREF _Toc532446273 \h </w:instrText>
        </w:r>
        <w:r w:rsidR="00E4656E">
          <w:rPr>
            <w:webHidden/>
          </w:rPr>
        </w:r>
        <w:r w:rsidR="00E4656E">
          <w:rPr>
            <w:webHidden/>
          </w:rPr>
          <w:fldChar w:fldCharType="separate"/>
        </w:r>
        <w:r w:rsidR="00E4656E">
          <w:rPr>
            <w:webHidden/>
          </w:rPr>
          <w:t>3</w:t>
        </w:r>
        <w:r w:rsidR="00E4656E"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74" w:history="1">
        <w:r w:rsidRPr="006A6548">
          <w:rPr>
            <w:rStyle w:val="a6"/>
          </w:rPr>
          <w:t>1.1. О применяемой аппаратуре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75" w:history="1">
        <w:r w:rsidRPr="006A6548">
          <w:rPr>
            <w:rStyle w:val="a6"/>
          </w:rPr>
          <w:t>1.2. Установка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76" w:history="1">
        <w:r w:rsidRPr="006A6548">
          <w:rPr>
            <w:rStyle w:val="a6"/>
          </w:rPr>
          <w:t>1.2.1. Установка .</w:t>
        </w:r>
        <w:r w:rsidRPr="006A6548">
          <w:rPr>
            <w:rStyle w:val="a6"/>
            <w:lang w:val="pl-PL"/>
          </w:rPr>
          <w:t>NET</w:t>
        </w:r>
        <w:r w:rsidRPr="006A6548">
          <w:rPr>
            <w:rStyle w:val="a6"/>
          </w:rPr>
          <w:t xml:space="preserve"> </w:t>
        </w:r>
        <w:r w:rsidRPr="006A6548">
          <w:rPr>
            <w:rStyle w:val="a6"/>
            <w:lang w:val="pl-PL"/>
          </w:rPr>
          <w:t>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77" w:history="1">
        <w:r w:rsidRPr="006A6548">
          <w:rPr>
            <w:rStyle w:val="a6"/>
          </w:rPr>
          <w:t>1.2.2. Установка программы «Hypertension control»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78" w:history="1">
        <w:r w:rsidRPr="006A6548">
          <w:rPr>
            <w:rStyle w:val="a6"/>
          </w:rPr>
          <w:t>1.3. Включение комплекса и запуск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32446279" w:history="1">
        <w:r w:rsidRPr="006A6548">
          <w:rPr>
            <w:rStyle w:val="a6"/>
          </w:rPr>
          <w:t>2. РАБОТА С ГЛАВНЫМ ЭКРАНОМ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32446280" w:history="1">
        <w:r w:rsidRPr="006A6548">
          <w:rPr>
            <w:rStyle w:val="a6"/>
          </w:rPr>
          <w:t>3. ДОБАВЛЕНИЕ НОВОГО ПАЦИЕНТА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81" w:history="1">
        <w:r w:rsidRPr="006A6548">
          <w:rPr>
            <w:rStyle w:val="a6"/>
          </w:rPr>
          <w:t>3.1. Ввод основной информации о пациенте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82" w:history="1">
        <w:r w:rsidRPr="006A6548">
          <w:rPr>
            <w:rStyle w:val="a6"/>
          </w:rPr>
          <w:t>3.2. Ввод данных о клинической картине пациента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83" w:history="1">
        <w:r w:rsidRPr="006A6548">
          <w:rPr>
            <w:rStyle w:val="a6"/>
          </w:rPr>
          <w:t>3.3. сообщение системе данных о семейном анамнезе обследуемого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84" w:history="1">
        <w:r w:rsidRPr="006A6548">
          <w:rPr>
            <w:rStyle w:val="a6"/>
          </w:rPr>
          <w:t>3.4. сообщение системе данных о семейном анамнезе обследуемого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85" w:history="1">
        <w:r w:rsidRPr="006A6548">
          <w:rPr>
            <w:rStyle w:val="a6"/>
          </w:rPr>
          <w:t>3.5. Ввод данных о результатах медицинских исследований пациента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532446286" w:history="1">
        <w:r w:rsidRPr="006A6548">
          <w:rPr>
            <w:rStyle w:val="a6"/>
          </w:rPr>
          <w:t>3.6. Ввод данных о сердечно-сосудистых показателях пациента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32446287" w:history="1">
        <w:r w:rsidRPr="006A6548">
          <w:rPr>
            <w:rStyle w:val="a6"/>
          </w:rPr>
          <w:t>4. ИНДИВИДУАЛЬНАЯ КАРТА ПАЦИЕНТА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  <w:bookmarkStart w:id="6" w:name="_GoBack"/>
      <w:bookmarkEnd w:id="6"/>
    </w:p>
    <w:p w:rsidR="00E4656E" w:rsidRDefault="00E4656E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32446288" w:history="1">
        <w:r w:rsidRPr="006A6548">
          <w:rPr>
            <w:rStyle w:val="a6"/>
          </w:rPr>
          <w:t>5. ПРОГНОЗИРОВАНИЕ РИСКА РАЗВИТИЯ АГ И ГЛЖ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32446289" w:history="1">
        <w:r w:rsidRPr="006A6548">
          <w:rPr>
            <w:rStyle w:val="a6"/>
          </w:rPr>
          <w:t>6. РЕДАКТИРОВАНИЕ ДАННЫХ ПОСЛЕДНЕГО ПОСЕЩЕНИЯ, ДОБАВЛЕНИЕ НОВОГО ПОСЕЩЕНИЯ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4656E" w:rsidRDefault="00E4656E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32446290" w:history="1">
        <w:r w:rsidRPr="006A6548">
          <w:rPr>
            <w:rStyle w:val="a6"/>
          </w:rPr>
          <w:t>7. ОБЩАЯ СТАТИСТИКА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_Toc532446290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4D84" w:rsidRPr="005D0BE1" w:rsidRDefault="00D233E0" w:rsidP="00EC3E00">
      <w:pPr>
        <w:tabs>
          <w:tab w:val="right" w:leader="dot" w:pos="9781"/>
          <w:tab w:val="right" w:leader="dot" w:pos="9923"/>
        </w:tabs>
        <w:ind w:firstLine="510"/>
        <w:jc w:val="both"/>
        <w:rPr>
          <w:szCs w:val="24"/>
        </w:rPr>
        <w:sectPr w:rsidR="00AF4D84" w:rsidRPr="005D0BE1" w:rsidSect="00C64707">
          <w:headerReference w:type="even" r:id="rId9"/>
          <w:headerReference w:type="default" r:id="rId10"/>
          <w:footnotePr>
            <w:numRestart w:val="eachPage"/>
          </w:footnotePr>
          <w:pgSz w:w="11906" w:h="16838" w:code="9"/>
          <w:pgMar w:top="1134" w:right="567" w:bottom="1134" w:left="1418" w:header="794" w:footer="907" w:gutter="0"/>
          <w:cols w:space="708"/>
          <w:docGrid w:linePitch="360"/>
        </w:sectPr>
      </w:pPr>
      <w:r>
        <w:rPr>
          <w:rFonts w:ascii="Arial" w:eastAsia="MS Mincho" w:hAnsi="Arial" w:cs="Arial"/>
          <w:b/>
          <w:bCs/>
          <w:noProof/>
          <w:sz w:val="28"/>
          <w:szCs w:val="28"/>
        </w:rPr>
        <w:fldChar w:fldCharType="end"/>
      </w:r>
    </w:p>
    <w:p w:rsidR="00A4400E" w:rsidRPr="005D0BE1" w:rsidRDefault="00EC3E00" w:rsidP="003E1F59">
      <w:pPr>
        <w:pStyle w:val="1"/>
      </w:pPr>
      <w:bookmarkStart w:id="7" w:name="_Toc33433138"/>
      <w:bookmarkStart w:id="8" w:name="_Toc33586933"/>
      <w:bookmarkStart w:id="9" w:name="_Toc33590919"/>
      <w:bookmarkStart w:id="10" w:name="_Toc318795036"/>
      <w:bookmarkStart w:id="11" w:name="_Toc532446273"/>
      <w:r>
        <w:lastRenderedPageBreak/>
        <w:t>1</w:t>
      </w:r>
      <w:r w:rsidR="00A4400E" w:rsidRPr="005D0BE1">
        <w:t xml:space="preserve">. </w:t>
      </w:r>
      <w:r w:rsidR="00A4400E">
        <w:t>ТЕХНИЧЕСКИЕ</w:t>
      </w:r>
      <w:r w:rsidR="00A4400E" w:rsidRPr="005D0BE1">
        <w:t xml:space="preserve"> </w:t>
      </w:r>
      <w:r w:rsidR="00A4400E">
        <w:t>ТРЕБОВАНИЯ</w:t>
      </w:r>
      <w:r w:rsidR="00A4400E" w:rsidRPr="005D0BE1">
        <w:t xml:space="preserve"> </w:t>
      </w:r>
      <w:r w:rsidR="00A4400E">
        <w:t>И</w:t>
      </w:r>
      <w:r w:rsidR="00A4400E" w:rsidRPr="005D0BE1">
        <w:t xml:space="preserve"> </w:t>
      </w:r>
      <w:r w:rsidR="00A4400E">
        <w:t>ХАРАКТЕРИСТИКИ</w:t>
      </w:r>
      <w:r w:rsidR="00A4400E" w:rsidRPr="005D0BE1">
        <w:br/>
      </w:r>
      <w:r w:rsidR="00A4400E">
        <w:t>СИСТЕМЫ</w:t>
      </w:r>
      <w:bookmarkEnd w:id="7"/>
      <w:bookmarkEnd w:id="8"/>
      <w:bookmarkEnd w:id="9"/>
      <w:bookmarkEnd w:id="10"/>
      <w:bookmarkEnd w:id="11"/>
    </w:p>
    <w:p w:rsidR="00A4400E" w:rsidRDefault="00EC3E00" w:rsidP="00DA4F69">
      <w:pPr>
        <w:pStyle w:val="20"/>
      </w:pPr>
      <w:bookmarkStart w:id="12" w:name="_Toc33433141"/>
      <w:bookmarkStart w:id="13" w:name="_Toc33586935"/>
      <w:bookmarkStart w:id="14" w:name="_Toc33590921"/>
      <w:bookmarkStart w:id="15" w:name="_Toc318795037"/>
      <w:bookmarkStart w:id="16" w:name="_Toc532446274"/>
      <w:r>
        <w:t>1</w:t>
      </w:r>
      <w:r w:rsidR="00A4400E">
        <w:t>.</w:t>
      </w:r>
      <w:r w:rsidR="005D0BE1">
        <w:t>1</w:t>
      </w:r>
      <w:r w:rsidR="00A4400E">
        <w:t>. О применяемой аппаратуре</w:t>
      </w:r>
      <w:bookmarkEnd w:id="12"/>
      <w:bookmarkEnd w:id="13"/>
      <w:bookmarkEnd w:id="14"/>
      <w:bookmarkEnd w:id="15"/>
      <w:bookmarkEnd w:id="16"/>
    </w:p>
    <w:p w:rsidR="00A4400E" w:rsidRDefault="008A16AC" w:rsidP="005D0BE1">
      <w:pPr>
        <w:ind w:firstLine="284"/>
        <w:jc w:val="both"/>
      </w:pPr>
      <w:r>
        <w:t>Д</w:t>
      </w:r>
      <w:r w:rsidR="00A4400E">
        <w:t xml:space="preserve">ля работы с программой </w:t>
      </w:r>
      <w:r w:rsidR="00F16B09" w:rsidRPr="00F16B09">
        <w:rPr>
          <w:b/>
          <w:i/>
        </w:rPr>
        <w:t>«</w:t>
      </w:r>
      <w:proofErr w:type="spellStart"/>
      <w:r w:rsidR="00DE3833" w:rsidRPr="00DE3833">
        <w:rPr>
          <w:b/>
          <w:i/>
        </w:rPr>
        <w:t>Hypertension</w:t>
      </w:r>
      <w:proofErr w:type="spellEnd"/>
      <w:r w:rsidR="00F66790">
        <w:rPr>
          <w:b/>
          <w:i/>
        </w:rPr>
        <w:t xml:space="preserve"> </w:t>
      </w:r>
      <w:proofErr w:type="spellStart"/>
      <w:r w:rsidR="00972657" w:rsidRPr="00972657">
        <w:rPr>
          <w:b/>
          <w:i/>
        </w:rPr>
        <w:t>control</w:t>
      </w:r>
      <w:proofErr w:type="spellEnd"/>
      <w:r w:rsidR="00F16B09" w:rsidRPr="00F16B09">
        <w:rPr>
          <w:b/>
          <w:i/>
        </w:rPr>
        <w:t>»</w:t>
      </w:r>
      <w:r w:rsidR="00F16B09">
        <w:t xml:space="preserve"> </w:t>
      </w:r>
      <w:r w:rsidR="00A4400E">
        <w:t>необходима соответствующая аппаратура. В нашем случае это:</w:t>
      </w:r>
    </w:p>
    <w:p w:rsidR="00A4400E" w:rsidRDefault="008E1D58" w:rsidP="005D0BE1">
      <w:pPr>
        <w:ind w:firstLine="284"/>
        <w:jc w:val="both"/>
      </w:pPr>
      <w:r>
        <w:t>–</w:t>
      </w:r>
      <w:r w:rsidR="00A4400E">
        <w:t xml:space="preserve"> персональный компьютер с минимальными характеристиками: процессор не ниже 700 </w:t>
      </w:r>
      <w:r w:rsidR="00A4400E">
        <w:rPr>
          <w:lang w:val="en-US"/>
        </w:rPr>
        <w:t>MHz</w:t>
      </w:r>
      <w:r w:rsidR="00A4400E">
        <w:t xml:space="preserve">/ </w:t>
      </w:r>
      <w:r w:rsidR="005D0BE1">
        <w:t>512</w:t>
      </w:r>
      <w:r w:rsidR="00A4400E">
        <w:t xml:space="preserve"> </w:t>
      </w:r>
      <w:r w:rsidR="00A4400E">
        <w:rPr>
          <w:lang w:val="en-US"/>
        </w:rPr>
        <w:t>Mb</w:t>
      </w:r>
      <w:r w:rsidR="00A4400E">
        <w:t xml:space="preserve"> </w:t>
      </w:r>
      <w:r w:rsidR="00A4400E">
        <w:rPr>
          <w:lang w:val="en-US"/>
        </w:rPr>
        <w:t>RAM</w:t>
      </w:r>
      <w:r w:rsidR="00A4400E">
        <w:t xml:space="preserve">/ </w:t>
      </w:r>
      <w:r w:rsidR="005D0BE1">
        <w:t>10</w:t>
      </w:r>
      <w:r w:rsidR="00A4400E">
        <w:t xml:space="preserve">0 </w:t>
      </w:r>
      <w:r w:rsidR="00A4400E">
        <w:rPr>
          <w:lang w:val="en-US"/>
        </w:rPr>
        <w:t>Gb</w:t>
      </w:r>
      <w:r w:rsidR="00A4400E">
        <w:t xml:space="preserve"> </w:t>
      </w:r>
      <w:r w:rsidR="00A4400E">
        <w:rPr>
          <w:lang w:val="en-US"/>
        </w:rPr>
        <w:t>HDD</w:t>
      </w:r>
      <w:r w:rsidR="00730580">
        <w:t>/</w:t>
      </w:r>
      <w:r w:rsidR="00A4400E">
        <w:t xml:space="preserve"> монитор </w:t>
      </w:r>
      <w:r w:rsidR="00730580">
        <w:t>1</w:t>
      </w:r>
      <w:r w:rsidR="00A256C5">
        <w:t>9</w:t>
      </w:r>
      <w:r w:rsidR="00696003">
        <w:t>"</w:t>
      </w:r>
      <w:r w:rsidR="00A4400E">
        <w:t xml:space="preserve">/ </w:t>
      </w:r>
      <w:r w:rsidR="00A4400E">
        <w:rPr>
          <w:lang w:val="en-US"/>
        </w:rPr>
        <w:t>USB</w:t>
      </w:r>
      <w:r w:rsidR="00A4400E">
        <w:t xml:space="preserve"> порт;</w:t>
      </w:r>
    </w:p>
    <w:p w:rsidR="00A4400E" w:rsidRDefault="008E1D58" w:rsidP="005D0BE1">
      <w:pPr>
        <w:ind w:firstLine="284"/>
        <w:jc w:val="both"/>
      </w:pPr>
      <w:r>
        <w:t>–</w:t>
      </w:r>
      <w:r w:rsidR="00A4400E">
        <w:t xml:space="preserve"> лазерный принтер</w:t>
      </w:r>
      <w:r w:rsidR="00F66790">
        <w:t>;</w:t>
      </w:r>
    </w:p>
    <w:p w:rsidR="00F66790" w:rsidRDefault="00F66790" w:rsidP="005D0BE1">
      <w:pPr>
        <w:ind w:firstLine="284"/>
        <w:jc w:val="both"/>
      </w:pPr>
      <w:r>
        <w:t xml:space="preserve">– операционная система </w:t>
      </w:r>
      <w:r>
        <w:rPr>
          <w:lang w:val="en-US"/>
        </w:rPr>
        <w:t>Windows</w:t>
      </w:r>
      <w:r>
        <w:t xml:space="preserve"> 7 или более современная;</w:t>
      </w:r>
    </w:p>
    <w:p w:rsidR="00F66790" w:rsidRPr="00F66790" w:rsidRDefault="00F66790" w:rsidP="005D0BE1">
      <w:pPr>
        <w:ind w:firstLine="284"/>
        <w:jc w:val="both"/>
      </w:pPr>
      <w:r>
        <w:t xml:space="preserve">– </w:t>
      </w:r>
      <w:r w:rsidRPr="00F66790">
        <w:t>.</w:t>
      </w:r>
      <w:r>
        <w:rPr>
          <w:lang w:val="pl-PL"/>
        </w:rPr>
        <w:t>NET</w:t>
      </w:r>
      <w:r w:rsidRPr="00F66790">
        <w:t xml:space="preserve"> </w:t>
      </w:r>
      <w:r>
        <w:rPr>
          <w:lang w:val="pl-PL"/>
        </w:rPr>
        <w:t>Framework</w:t>
      </w:r>
      <w:r w:rsidRPr="00F66790">
        <w:t xml:space="preserve"> </w:t>
      </w:r>
      <w:r>
        <w:t>4</w:t>
      </w:r>
      <w:r w:rsidRPr="00F66790">
        <w:t xml:space="preserve">.5 </w:t>
      </w:r>
      <w:r>
        <w:t>и выше (обычно входит в состав операционной системы).</w:t>
      </w:r>
    </w:p>
    <w:p w:rsidR="00A4400E" w:rsidRDefault="00EC3E00" w:rsidP="00DA4F69">
      <w:pPr>
        <w:pStyle w:val="20"/>
      </w:pPr>
      <w:bookmarkStart w:id="17" w:name="_Toc33433142"/>
      <w:bookmarkStart w:id="18" w:name="_Toc33586936"/>
      <w:bookmarkStart w:id="19" w:name="_Toc33590922"/>
      <w:bookmarkStart w:id="20" w:name="_Toc318795038"/>
      <w:bookmarkStart w:id="21" w:name="_Toc532446275"/>
      <w:r>
        <w:t>1</w:t>
      </w:r>
      <w:r w:rsidR="00A4400E">
        <w:t>.</w:t>
      </w:r>
      <w:r w:rsidR="005D0BE1" w:rsidRPr="004D32BD">
        <w:t>2</w:t>
      </w:r>
      <w:r w:rsidR="00A4400E">
        <w:t>. Установка программного обеспечения</w:t>
      </w:r>
      <w:bookmarkEnd w:id="17"/>
      <w:bookmarkEnd w:id="18"/>
      <w:bookmarkEnd w:id="19"/>
      <w:bookmarkEnd w:id="20"/>
      <w:bookmarkEnd w:id="21"/>
    </w:p>
    <w:p w:rsidR="00A4400E" w:rsidRDefault="00A4400E" w:rsidP="005D0BE1">
      <w:pPr>
        <w:ind w:firstLine="284"/>
        <w:jc w:val="both"/>
      </w:pPr>
      <w:r>
        <w:t xml:space="preserve">Функцию установки и настройки системы </w:t>
      </w:r>
      <w:r w:rsidRPr="00C129F6">
        <w:rPr>
          <w:b/>
          <w:i/>
        </w:rPr>
        <w:t>«</w:t>
      </w:r>
      <w:proofErr w:type="spellStart"/>
      <w:r w:rsidR="00DD3D74" w:rsidRPr="00DE3833">
        <w:rPr>
          <w:b/>
          <w:i/>
        </w:rPr>
        <w:t>Hypertension</w:t>
      </w:r>
      <w:proofErr w:type="spellEnd"/>
      <w:r w:rsidR="00F66790">
        <w:rPr>
          <w:b/>
          <w:i/>
        </w:rPr>
        <w:t xml:space="preserve"> </w:t>
      </w:r>
      <w:proofErr w:type="spellStart"/>
      <w:r w:rsidR="00972657" w:rsidRPr="00972657">
        <w:rPr>
          <w:b/>
          <w:i/>
        </w:rPr>
        <w:t>control</w:t>
      </w:r>
      <w:proofErr w:type="spellEnd"/>
      <w:r w:rsidRPr="00C129F6">
        <w:rPr>
          <w:b/>
          <w:i/>
        </w:rPr>
        <w:t>»</w:t>
      </w:r>
      <w:r>
        <w:t xml:space="preserve"> должны выполнять поставщики комплекса или квалифицированные пользователи.</w:t>
      </w:r>
    </w:p>
    <w:p w:rsidR="00A4400E" w:rsidRDefault="00A4400E" w:rsidP="005D0BE1">
      <w:pPr>
        <w:ind w:firstLine="284"/>
        <w:jc w:val="both"/>
      </w:pPr>
      <w:r>
        <w:t xml:space="preserve">Для установки программного обеспечения </w:t>
      </w:r>
      <w:r w:rsidRPr="00C129F6">
        <w:rPr>
          <w:b/>
          <w:i/>
        </w:rPr>
        <w:t>«</w:t>
      </w:r>
      <w:proofErr w:type="spellStart"/>
      <w:r w:rsidR="00F66790" w:rsidRPr="00DE3833">
        <w:rPr>
          <w:b/>
          <w:i/>
        </w:rPr>
        <w:t>Hypertension</w:t>
      </w:r>
      <w:proofErr w:type="spellEnd"/>
      <w:r w:rsidR="00F66790">
        <w:rPr>
          <w:b/>
          <w:i/>
        </w:rPr>
        <w:t xml:space="preserve"> </w:t>
      </w:r>
      <w:proofErr w:type="spellStart"/>
      <w:r w:rsidR="00972657" w:rsidRPr="00972657">
        <w:rPr>
          <w:b/>
          <w:i/>
        </w:rPr>
        <w:t>control</w:t>
      </w:r>
      <w:proofErr w:type="spellEnd"/>
      <w:r w:rsidRPr="00C129F6">
        <w:rPr>
          <w:b/>
          <w:i/>
        </w:rPr>
        <w:t>»</w:t>
      </w:r>
      <w:r w:rsidR="00F66790">
        <w:t xml:space="preserve"> </w:t>
      </w:r>
      <w:r w:rsidR="00DD3D74">
        <w:t>пользовател</w:t>
      </w:r>
      <w:r w:rsidR="004B6434">
        <w:t>я</w:t>
      </w:r>
      <w:r w:rsidR="00DD3D74">
        <w:t>м предоставляет</w:t>
      </w:r>
      <w:r w:rsidR="00F66790">
        <w:t>ся</w:t>
      </w:r>
      <w:r w:rsidR="004B6434">
        <w:rPr>
          <w:color w:val="FF0000"/>
        </w:rPr>
        <w:t xml:space="preserve"> </w:t>
      </w:r>
      <w:r w:rsidR="004B6434" w:rsidRPr="004B6434">
        <w:rPr>
          <w:lang w:val="pl-PL"/>
        </w:rPr>
        <w:t>zip</w:t>
      </w:r>
      <w:r w:rsidR="004B6434" w:rsidRPr="004B6434">
        <w:t>-</w:t>
      </w:r>
      <w:r w:rsidR="004B6434">
        <w:t>архив</w:t>
      </w:r>
      <w:r>
        <w:t>.</w:t>
      </w:r>
      <w:r w:rsidR="00F66790">
        <w:t xml:space="preserve"> </w:t>
      </w:r>
      <w:r>
        <w:t xml:space="preserve">Пакет поставки </w:t>
      </w:r>
      <w:r w:rsidRPr="00C129F6">
        <w:rPr>
          <w:b/>
          <w:i/>
        </w:rPr>
        <w:t>«</w:t>
      </w:r>
      <w:proofErr w:type="spellStart"/>
      <w:r w:rsidR="00F66790" w:rsidRPr="00DE3833">
        <w:rPr>
          <w:b/>
          <w:i/>
        </w:rPr>
        <w:t>Hypertension</w:t>
      </w:r>
      <w:proofErr w:type="spellEnd"/>
      <w:r w:rsidR="00972657" w:rsidRPr="00972657">
        <w:rPr>
          <w:b/>
          <w:i/>
        </w:rPr>
        <w:t xml:space="preserve"> </w:t>
      </w:r>
      <w:r w:rsidR="00972657">
        <w:rPr>
          <w:b/>
          <w:i/>
          <w:lang w:val="en-US"/>
        </w:rPr>
        <w:t>c</w:t>
      </w:r>
      <w:proofErr w:type="spellStart"/>
      <w:r w:rsidR="00F66790" w:rsidRPr="00DE3833">
        <w:rPr>
          <w:b/>
          <w:i/>
        </w:rPr>
        <w:t>ontrol</w:t>
      </w:r>
      <w:proofErr w:type="spellEnd"/>
      <w:r w:rsidRPr="00C129F6">
        <w:rPr>
          <w:b/>
          <w:i/>
        </w:rPr>
        <w:t>»</w:t>
      </w:r>
      <w:r>
        <w:t xml:space="preserve"> включает в себя следующие составляющие:</w:t>
      </w:r>
    </w:p>
    <w:p w:rsidR="00A4400E" w:rsidRDefault="008E1D58" w:rsidP="005D0BE1">
      <w:pPr>
        <w:ind w:firstLine="284"/>
        <w:jc w:val="both"/>
      </w:pPr>
      <w:r>
        <w:t>–</w:t>
      </w:r>
      <w:r w:rsidR="00A4400E">
        <w:t xml:space="preserve"> саму программу </w:t>
      </w:r>
      <w:r w:rsidR="00A4400E" w:rsidRPr="00C129F6">
        <w:rPr>
          <w:b/>
          <w:i/>
        </w:rPr>
        <w:t>«</w:t>
      </w:r>
      <w:proofErr w:type="spellStart"/>
      <w:r w:rsidR="00F66790" w:rsidRPr="00DE3833">
        <w:rPr>
          <w:b/>
          <w:i/>
        </w:rPr>
        <w:t>Hypertension</w:t>
      </w:r>
      <w:proofErr w:type="spellEnd"/>
      <w:r w:rsidR="00F66790">
        <w:rPr>
          <w:b/>
          <w:i/>
        </w:rPr>
        <w:t xml:space="preserve"> </w:t>
      </w:r>
      <w:proofErr w:type="spellStart"/>
      <w:r w:rsidR="00972657" w:rsidRPr="00972657">
        <w:rPr>
          <w:b/>
          <w:i/>
        </w:rPr>
        <w:t>control</w:t>
      </w:r>
      <w:proofErr w:type="spellEnd"/>
      <w:r w:rsidR="00A4400E" w:rsidRPr="00C129F6">
        <w:rPr>
          <w:b/>
          <w:i/>
        </w:rPr>
        <w:t>»</w:t>
      </w:r>
      <w:r w:rsidR="00F66790">
        <w:t>;</w:t>
      </w:r>
    </w:p>
    <w:p w:rsidR="00F66790" w:rsidRDefault="00F66790" w:rsidP="005D0BE1">
      <w:pPr>
        <w:ind w:firstLine="284"/>
        <w:jc w:val="both"/>
      </w:pPr>
      <w:r>
        <w:t xml:space="preserve">– необходимую для работы программы версию </w:t>
      </w:r>
      <w:r w:rsidRPr="00F66790">
        <w:t>.</w:t>
      </w:r>
      <w:r>
        <w:rPr>
          <w:lang w:val="pl-PL"/>
        </w:rPr>
        <w:t>NET</w:t>
      </w:r>
      <w:r w:rsidRPr="00F66790">
        <w:t xml:space="preserve"> </w:t>
      </w:r>
      <w:r>
        <w:rPr>
          <w:lang w:val="pl-PL"/>
        </w:rPr>
        <w:t>Framework</w:t>
      </w:r>
      <w:r>
        <w:t>.</w:t>
      </w:r>
    </w:p>
    <w:p w:rsidR="00A4400E" w:rsidRDefault="00A4400E" w:rsidP="005D0BE1">
      <w:pPr>
        <w:ind w:firstLine="284"/>
        <w:jc w:val="both"/>
      </w:pPr>
      <w:r>
        <w:t>Если программное обеспечение поставлено на компакт</w:t>
      </w:r>
      <w:r w:rsidR="008E1D58">
        <w:t>–</w:t>
      </w:r>
      <w:r>
        <w:t xml:space="preserve">диске, то каждая составляющая будет расположена в соответствующей папке на диске. Вам потребуется с помощью проводника </w:t>
      </w:r>
      <w:r>
        <w:rPr>
          <w:lang w:val="en-US"/>
        </w:rPr>
        <w:t>Windows</w:t>
      </w:r>
      <w:r>
        <w:t xml:space="preserve"> войти в нужную папку и запустить программу установки каждой компоненты.</w:t>
      </w:r>
      <w:r w:rsidR="00F66790">
        <w:t xml:space="preserve"> </w:t>
      </w:r>
      <w:r>
        <w:t xml:space="preserve">Далее будут описаны особенности установки каждой составляющей пакета </w:t>
      </w:r>
      <w:r w:rsidRPr="00C129F6">
        <w:rPr>
          <w:b/>
          <w:i/>
        </w:rPr>
        <w:t>«</w:t>
      </w:r>
      <w:proofErr w:type="spellStart"/>
      <w:r w:rsidR="00F66790" w:rsidRPr="00DE3833">
        <w:rPr>
          <w:b/>
          <w:i/>
        </w:rPr>
        <w:t>Hypertension</w:t>
      </w:r>
      <w:proofErr w:type="spellEnd"/>
      <w:r w:rsidR="00F66790">
        <w:rPr>
          <w:b/>
          <w:i/>
        </w:rPr>
        <w:t xml:space="preserve"> </w:t>
      </w:r>
      <w:proofErr w:type="spellStart"/>
      <w:r w:rsidR="00972657" w:rsidRPr="00972657">
        <w:rPr>
          <w:b/>
          <w:i/>
        </w:rPr>
        <w:t>control</w:t>
      </w:r>
      <w:proofErr w:type="spellEnd"/>
      <w:r w:rsidRPr="00C129F6">
        <w:rPr>
          <w:b/>
          <w:i/>
        </w:rPr>
        <w:t>»</w:t>
      </w:r>
      <w:r w:rsidRPr="00513C74">
        <w:t>.</w:t>
      </w:r>
    </w:p>
    <w:p w:rsidR="002B5DCA" w:rsidRDefault="002B5DCA" w:rsidP="005F6357">
      <w:pPr>
        <w:ind w:firstLine="284"/>
        <w:jc w:val="both"/>
      </w:pPr>
    </w:p>
    <w:p w:rsidR="00A4400E" w:rsidRDefault="00EC3E00" w:rsidP="005F6357">
      <w:pPr>
        <w:pStyle w:val="30"/>
      </w:pPr>
      <w:bookmarkStart w:id="22" w:name="_Toc33433144"/>
      <w:bookmarkStart w:id="23" w:name="_Toc33586938"/>
      <w:bookmarkStart w:id="24" w:name="_Toc33590924"/>
      <w:bookmarkStart w:id="25" w:name="_Toc318795040"/>
      <w:bookmarkStart w:id="26" w:name="_Toc532446276"/>
      <w:r>
        <w:t>1</w:t>
      </w:r>
      <w:r w:rsidR="00A4400E">
        <w:t>.</w:t>
      </w:r>
      <w:r w:rsidR="006E5A47">
        <w:t>2</w:t>
      </w:r>
      <w:r w:rsidR="00A4400E">
        <w:t>.</w:t>
      </w:r>
      <w:r w:rsidR="00F66790">
        <w:t>1</w:t>
      </w:r>
      <w:r w:rsidR="00A4400E">
        <w:t xml:space="preserve">. Установка </w:t>
      </w:r>
      <w:bookmarkEnd w:id="22"/>
      <w:bookmarkEnd w:id="23"/>
      <w:bookmarkEnd w:id="24"/>
      <w:bookmarkEnd w:id="25"/>
      <w:r w:rsidR="00F66790" w:rsidRPr="00F66790">
        <w:t>.</w:t>
      </w:r>
      <w:r w:rsidR="00F66790">
        <w:rPr>
          <w:lang w:val="pl-PL"/>
        </w:rPr>
        <w:t>NET</w:t>
      </w:r>
      <w:r w:rsidR="00F66790" w:rsidRPr="00F66790">
        <w:t xml:space="preserve"> </w:t>
      </w:r>
      <w:r w:rsidR="00F66790">
        <w:rPr>
          <w:lang w:val="pl-PL"/>
        </w:rPr>
        <w:t>Framework</w:t>
      </w:r>
      <w:bookmarkEnd w:id="26"/>
    </w:p>
    <w:p w:rsidR="002B5DCA" w:rsidRDefault="00F66790" w:rsidP="005F6357">
      <w:pPr>
        <w:pStyle w:val="af"/>
        <w:spacing w:after="0"/>
        <w:ind w:firstLine="284"/>
        <w:jc w:val="both"/>
        <w:rPr>
          <w:szCs w:val="24"/>
        </w:rPr>
      </w:pPr>
      <w:r>
        <w:rPr>
          <w:szCs w:val="24"/>
        </w:rPr>
        <w:t xml:space="preserve">В случае если в системе не установлен набор библиотек времени выполнения </w:t>
      </w:r>
      <w:r w:rsidRPr="00F66790">
        <w:rPr>
          <w:szCs w:val="24"/>
        </w:rPr>
        <w:t>.</w:t>
      </w:r>
      <w:r>
        <w:rPr>
          <w:szCs w:val="24"/>
          <w:lang w:val="pl-PL"/>
        </w:rPr>
        <w:t>NET</w:t>
      </w:r>
      <w:r w:rsidRPr="00F66790">
        <w:rPr>
          <w:szCs w:val="24"/>
        </w:rPr>
        <w:t xml:space="preserve"> </w:t>
      </w:r>
      <w:r>
        <w:rPr>
          <w:szCs w:val="24"/>
          <w:lang w:val="pl-PL"/>
        </w:rPr>
        <w:t>Framework</w:t>
      </w:r>
      <w:r w:rsidRPr="00F66790">
        <w:rPr>
          <w:szCs w:val="24"/>
        </w:rPr>
        <w:t xml:space="preserve">, </w:t>
      </w:r>
      <w:r>
        <w:rPr>
          <w:szCs w:val="24"/>
        </w:rPr>
        <w:t>запустите установщик dotnetfx4</w:t>
      </w:r>
      <w:r w:rsidRPr="00F66790">
        <w:rPr>
          <w:szCs w:val="24"/>
        </w:rPr>
        <w:t>5.exe</w:t>
      </w:r>
      <w:r>
        <w:rPr>
          <w:szCs w:val="24"/>
        </w:rPr>
        <w:t xml:space="preserve"> и следуйте указаниям.</w:t>
      </w:r>
      <w:r w:rsidRPr="00F66790">
        <w:rPr>
          <w:szCs w:val="24"/>
        </w:rPr>
        <w:t xml:space="preserve"> </w:t>
      </w:r>
      <w:r>
        <w:rPr>
          <w:szCs w:val="24"/>
        </w:rPr>
        <w:t>В случае если в системе уже установлен этот компонент, то установщик при запуске сообщит об этом и завершит работу.</w:t>
      </w:r>
    </w:p>
    <w:p w:rsidR="00F66790" w:rsidRPr="00F2181A" w:rsidRDefault="00F66790" w:rsidP="005F6357">
      <w:pPr>
        <w:pStyle w:val="af"/>
        <w:spacing w:after="0"/>
        <w:ind w:firstLine="284"/>
        <w:jc w:val="both"/>
      </w:pPr>
    </w:p>
    <w:p w:rsidR="007970C8" w:rsidRDefault="00EC3E00" w:rsidP="005F6357">
      <w:pPr>
        <w:pStyle w:val="30"/>
      </w:pPr>
      <w:bookmarkStart w:id="27" w:name="_Toc318795041"/>
      <w:bookmarkStart w:id="28" w:name="_Toc532446277"/>
      <w:r>
        <w:t>1</w:t>
      </w:r>
      <w:r w:rsidR="007970C8">
        <w:t>.</w:t>
      </w:r>
      <w:r w:rsidR="006E5A47">
        <w:t>2</w:t>
      </w:r>
      <w:r w:rsidR="007970C8">
        <w:t>.</w:t>
      </w:r>
      <w:r w:rsidR="00F66790">
        <w:t>2</w:t>
      </w:r>
      <w:r w:rsidR="007970C8">
        <w:t>. Установка</w:t>
      </w:r>
      <w:bookmarkEnd w:id="27"/>
      <w:r w:rsidR="00F66790">
        <w:t xml:space="preserve"> программы «</w:t>
      </w:r>
      <w:proofErr w:type="spellStart"/>
      <w:r w:rsidR="00F66790" w:rsidRPr="00F66790">
        <w:t>Hypertension</w:t>
      </w:r>
      <w:proofErr w:type="spellEnd"/>
      <w:r w:rsidR="00F66790" w:rsidRPr="00F66790">
        <w:t xml:space="preserve"> </w:t>
      </w:r>
      <w:proofErr w:type="spellStart"/>
      <w:r w:rsidR="00972657" w:rsidRPr="00972657">
        <w:t>control</w:t>
      </w:r>
      <w:proofErr w:type="spellEnd"/>
      <w:r w:rsidR="00F66790">
        <w:t>»</w:t>
      </w:r>
      <w:bookmarkEnd w:id="28"/>
    </w:p>
    <w:p w:rsidR="00A4400E" w:rsidRDefault="00F66790" w:rsidP="00F66790">
      <w:pPr>
        <w:ind w:firstLine="284"/>
        <w:jc w:val="both"/>
      </w:pPr>
      <w:r>
        <w:t xml:space="preserve">Программа устанавливается путем распаковки архива в каталог установки программы. Обратите внимание, программа должна иметь права на запись в папку </w:t>
      </w:r>
      <w:r>
        <w:rPr>
          <w:lang w:val="pl-PL"/>
        </w:rPr>
        <w:t>database</w:t>
      </w:r>
      <w:r w:rsidRPr="00F66790">
        <w:t xml:space="preserve"> </w:t>
      </w:r>
      <w:r>
        <w:t>в каталоге программы.</w:t>
      </w:r>
    </w:p>
    <w:p w:rsidR="00DC630F" w:rsidRDefault="00A4400E" w:rsidP="00F66790">
      <w:pPr>
        <w:ind w:firstLine="284"/>
        <w:jc w:val="both"/>
      </w:pPr>
      <w:r>
        <w:t xml:space="preserve">По завершении установки можно запустить программу </w:t>
      </w:r>
      <w:r w:rsidR="00F66790">
        <w:rPr>
          <w:lang w:val="pl-PL"/>
        </w:rPr>
        <w:t>HP</w:t>
      </w:r>
      <w:r w:rsidR="00F66790" w:rsidRPr="00F66790">
        <w:t>.</w:t>
      </w:r>
      <w:r w:rsidR="00F66790">
        <w:rPr>
          <w:lang w:val="en-US"/>
        </w:rPr>
        <w:t>exe</w:t>
      </w:r>
      <w:r w:rsidR="00F66790" w:rsidRPr="00F66790">
        <w:t xml:space="preserve"> </w:t>
      </w:r>
      <w:r w:rsidR="00F66790">
        <w:t xml:space="preserve">из каталога установки. </w:t>
      </w:r>
    </w:p>
    <w:p w:rsidR="00A4400E" w:rsidRDefault="00A4400E" w:rsidP="009A5272">
      <w:pPr>
        <w:ind w:firstLine="284"/>
        <w:jc w:val="both"/>
      </w:pPr>
      <w:r>
        <w:t xml:space="preserve">Программа </w:t>
      </w:r>
      <w:r w:rsidR="00F16B09" w:rsidRPr="00F16B09">
        <w:rPr>
          <w:b/>
          <w:i/>
        </w:rPr>
        <w:t>«</w:t>
      </w:r>
      <w:proofErr w:type="spellStart"/>
      <w:r w:rsidR="00F66790" w:rsidRPr="00DE3833">
        <w:rPr>
          <w:b/>
          <w:i/>
        </w:rPr>
        <w:t>Hypertension</w:t>
      </w:r>
      <w:proofErr w:type="spellEnd"/>
      <w:r w:rsidR="00F66790">
        <w:rPr>
          <w:b/>
          <w:i/>
        </w:rPr>
        <w:t xml:space="preserve"> </w:t>
      </w:r>
      <w:proofErr w:type="spellStart"/>
      <w:r w:rsidR="00972657" w:rsidRPr="00972657">
        <w:rPr>
          <w:b/>
          <w:i/>
        </w:rPr>
        <w:t>control</w:t>
      </w:r>
      <w:proofErr w:type="spellEnd"/>
      <w:r w:rsidR="00F16B09" w:rsidRPr="00F16B09">
        <w:rPr>
          <w:b/>
          <w:i/>
        </w:rPr>
        <w:t>»</w:t>
      </w:r>
      <w:r w:rsidR="00F16B09">
        <w:t xml:space="preserve"> </w:t>
      </w:r>
      <w:r>
        <w:t>состоит из следующих модулей.</w:t>
      </w:r>
    </w:p>
    <w:p w:rsidR="00A4400E" w:rsidRDefault="00F66790" w:rsidP="008D2F4D">
      <w:pPr>
        <w:numPr>
          <w:ilvl w:val="0"/>
          <w:numId w:val="17"/>
        </w:numPr>
        <w:jc w:val="both"/>
      </w:pPr>
      <w:r>
        <w:rPr>
          <w:lang w:val="pl-PL"/>
        </w:rPr>
        <w:t>HP</w:t>
      </w:r>
      <w:r w:rsidR="00A4400E">
        <w:t>.EXE</w:t>
      </w:r>
      <w:r w:rsidR="003E1F59">
        <w:t xml:space="preserve"> </w:t>
      </w:r>
      <w:r w:rsidR="00DC630F">
        <w:t>—</w:t>
      </w:r>
      <w:r w:rsidR="00A4400E">
        <w:t xml:space="preserve"> исполняемый файл;</w:t>
      </w:r>
    </w:p>
    <w:p w:rsidR="00A4400E" w:rsidRDefault="00F66790" w:rsidP="008D2F4D">
      <w:pPr>
        <w:numPr>
          <w:ilvl w:val="0"/>
          <w:numId w:val="17"/>
        </w:numPr>
        <w:jc w:val="both"/>
      </w:pPr>
      <w:r w:rsidRPr="00F66790">
        <w:t>*</w:t>
      </w:r>
      <w:r w:rsidR="00A4400E">
        <w:t>.</w:t>
      </w:r>
      <w:r>
        <w:rPr>
          <w:lang w:val="pl-PL"/>
        </w:rPr>
        <w:t>CONFIG</w:t>
      </w:r>
      <w:r w:rsidR="003E1F59">
        <w:t xml:space="preserve"> </w:t>
      </w:r>
      <w:r w:rsidR="00DC630F">
        <w:t>—</w:t>
      </w:r>
      <w:r>
        <w:t xml:space="preserve"> файлы конфигурации</w:t>
      </w:r>
      <w:r w:rsidRPr="00F66790">
        <w:t xml:space="preserve"> </w:t>
      </w:r>
      <w:r w:rsidR="00A4400E">
        <w:t>программы</w:t>
      </w:r>
      <w:r>
        <w:t>, не предназначены для изменения пользователем</w:t>
      </w:r>
      <w:r w:rsidR="00A4400E">
        <w:t>;</w:t>
      </w:r>
    </w:p>
    <w:p w:rsidR="00A4400E" w:rsidRDefault="00F66790" w:rsidP="008D2F4D">
      <w:pPr>
        <w:numPr>
          <w:ilvl w:val="0"/>
          <w:numId w:val="17"/>
        </w:numPr>
        <w:jc w:val="both"/>
      </w:pPr>
      <w:r>
        <w:t>*</w:t>
      </w:r>
      <w:r w:rsidR="00A4400E">
        <w:t>.DLL</w:t>
      </w:r>
      <w:r>
        <w:t xml:space="preserve">, папки </w:t>
      </w:r>
      <w:r>
        <w:rPr>
          <w:szCs w:val="24"/>
          <w:lang w:val="pl-PL"/>
        </w:rPr>
        <w:t>x</w:t>
      </w:r>
      <w:r w:rsidRPr="00F66790">
        <w:rPr>
          <w:szCs w:val="24"/>
        </w:rPr>
        <w:t xml:space="preserve">64, </w:t>
      </w:r>
      <w:r>
        <w:rPr>
          <w:szCs w:val="24"/>
          <w:lang w:val="pl-PL"/>
        </w:rPr>
        <w:t>x</w:t>
      </w:r>
      <w:r w:rsidRPr="00F66790">
        <w:rPr>
          <w:szCs w:val="24"/>
        </w:rPr>
        <w:t>86</w:t>
      </w:r>
      <w:r w:rsidR="001B3A4C">
        <w:t xml:space="preserve"> </w:t>
      </w:r>
      <w:r w:rsidR="00DC630F">
        <w:t>—</w:t>
      </w:r>
      <w:r w:rsidR="00A4400E">
        <w:t xml:space="preserve"> </w:t>
      </w:r>
      <w:r>
        <w:t>вспомогательные</w:t>
      </w:r>
      <w:r w:rsidR="001B3A4C">
        <w:t xml:space="preserve"> </w:t>
      </w:r>
      <w:r>
        <w:t>библиотеки программы</w:t>
      </w:r>
      <w:r w:rsidR="00A4400E">
        <w:t>;</w:t>
      </w:r>
    </w:p>
    <w:p w:rsidR="006A69D2" w:rsidRDefault="00F66790" w:rsidP="008D2F4D">
      <w:pPr>
        <w:pStyle w:val="af"/>
        <w:numPr>
          <w:ilvl w:val="0"/>
          <w:numId w:val="17"/>
        </w:numPr>
        <w:spacing w:after="0"/>
        <w:jc w:val="both"/>
        <w:rPr>
          <w:szCs w:val="24"/>
        </w:rPr>
      </w:pPr>
      <w:r>
        <w:rPr>
          <w:szCs w:val="24"/>
        </w:rPr>
        <w:t xml:space="preserve">папка </w:t>
      </w:r>
      <w:r>
        <w:rPr>
          <w:szCs w:val="24"/>
          <w:lang w:val="en-US"/>
        </w:rPr>
        <w:t>DATABASE</w:t>
      </w:r>
      <w:r w:rsidR="003E1F59">
        <w:rPr>
          <w:szCs w:val="24"/>
        </w:rPr>
        <w:t xml:space="preserve"> </w:t>
      </w:r>
      <w:r w:rsidR="006A69D2">
        <w:rPr>
          <w:szCs w:val="24"/>
        </w:rPr>
        <w:t xml:space="preserve">— </w:t>
      </w:r>
      <w:r>
        <w:rPr>
          <w:szCs w:val="24"/>
        </w:rPr>
        <w:t>база данных приложения.</w:t>
      </w:r>
    </w:p>
    <w:p w:rsidR="00A4400E" w:rsidRDefault="00EC3E00" w:rsidP="00DA4F69">
      <w:pPr>
        <w:pStyle w:val="20"/>
      </w:pPr>
      <w:bookmarkStart w:id="29" w:name="_Toc33433146"/>
      <w:bookmarkStart w:id="30" w:name="_Toc33586940"/>
      <w:bookmarkStart w:id="31" w:name="_Toc33590926"/>
      <w:bookmarkStart w:id="32" w:name="_Toc318795043"/>
      <w:bookmarkStart w:id="33" w:name="_Toc532446278"/>
      <w:r>
        <w:t>1</w:t>
      </w:r>
      <w:r w:rsidR="00A4400E">
        <w:t>.</w:t>
      </w:r>
      <w:r w:rsidR="009A5272">
        <w:t>3</w:t>
      </w:r>
      <w:r w:rsidR="00A4400E">
        <w:t>. Включение комплекса и запуск программного обеспечения</w:t>
      </w:r>
      <w:bookmarkEnd w:id="29"/>
      <w:bookmarkEnd w:id="30"/>
      <w:bookmarkEnd w:id="31"/>
      <w:bookmarkEnd w:id="32"/>
      <w:bookmarkEnd w:id="33"/>
    </w:p>
    <w:p w:rsidR="00F66790" w:rsidRDefault="00F66790" w:rsidP="009A5272">
      <w:pPr>
        <w:ind w:firstLine="284"/>
        <w:jc w:val="both"/>
      </w:pPr>
      <w:r>
        <w:t xml:space="preserve">Запустите исполнимый файл </w:t>
      </w:r>
      <w:r>
        <w:rPr>
          <w:lang w:val="pl-PL"/>
        </w:rPr>
        <w:t>HP</w:t>
      </w:r>
      <w:r w:rsidRPr="00F66790">
        <w:t>.</w:t>
      </w:r>
      <w:r>
        <w:rPr>
          <w:lang w:val="pl-PL"/>
        </w:rPr>
        <w:t>exe</w:t>
      </w:r>
      <w:r w:rsidRPr="00F66790">
        <w:t xml:space="preserve"> </w:t>
      </w:r>
      <w:r>
        <w:t xml:space="preserve">из каталога установки приложения.  </w:t>
      </w:r>
    </w:p>
    <w:p w:rsidR="00A4400E" w:rsidRDefault="00F66790" w:rsidP="00F66790">
      <w:pPr>
        <w:ind w:firstLine="284"/>
        <w:jc w:val="both"/>
      </w:pPr>
      <w:r>
        <w:t xml:space="preserve">Первым появится стартовый экран приложения, ведущий на форму входа. Логин и пароль пользователя выдаётся поставщиком комплекса.  </w:t>
      </w:r>
    </w:p>
    <w:p w:rsidR="00812FE7" w:rsidRDefault="00A4400E" w:rsidP="006619D4">
      <w:pPr>
        <w:ind w:firstLine="284"/>
        <w:jc w:val="both"/>
      </w:pPr>
      <w:r>
        <w:t>Затем Вы увидите главный экран системы (</w:t>
      </w:r>
      <w:r w:rsidR="000960A0">
        <w:t>р</w:t>
      </w:r>
      <w:r>
        <w:t>ис.1). Далее следует руководствоваться правилами работы с главным экраном.</w:t>
      </w:r>
    </w:p>
    <w:p w:rsidR="00812FE7" w:rsidRDefault="00812FE7" w:rsidP="00A76B37">
      <w:pPr>
        <w:ind w:firstLine="709"/>
        <w:jc w:val="both"/>
        <w:sectPr w:rsidR="00812FE7" w:rsidSect="00C64707">
          <w:headerReference w:type="even" r:id="rId11"/>
          <w:headerReference w:type="default" r:id="rId12"/>
          <w:footnotePr>
            <w:numRestart w:val="eachPage"/>
          </w:footnotePr>
          <w:pgSz w:w="11906" w:h="16838" w:code="9"/>
          <w:pgMar w:top="1134" w:right="567" w:bottom="1134" w:left="1418" w:header="794" w:footer="907" w:gutter="0"/>
          <w:cols w:space="708"/>
          <w:docGrid w:linePitch="360"/>
        </w:sectPr>
      </w:pPr>
    </w:p>
    <w:p w:rsidR="00F66790" w:rsidRPr="00F66790" w:rsidRDefault="00EC3E00" w:rsidP="00F66790">
      <w:pPr>
        <w:pStyle w:val="1"/>
      </w:pPr>
      <w:bookmarkStart w:id="34" w:name="_Toc33433147"/>
      <w:bookmarkStart w:id="35" w:name="_Toc33586941"/>
      <w:bookmarkStart w:id="36" w:name="_Toc33590927"/>
      <w:bookmarkStart w:id="37" w:name="_Toc318795044"/>
      <w:bookmarkStart w:id="38" w:name="_Toc532446279"/>
      <w:r>
        <w:lastRenderedPageBreak/>
        <w:t>2</w:t>
      </w:r>
      <w:r w:rsidR="00A4400E">
        <w:t>. РАБОТА С ГЛАВНЫМ ЭКРАНОМ СИСТЕМЫ</w:t>
      </w:r>
      <w:bookmarkEnd w:id="34"/>
      <w:bookmarkEnd w:id="35"/>
      <w:bookmarkEnd w:id="36"/>
      <w:bookmarkEnd w:id="37"/>
      <w:bookmarkEnd w:id="38"/>
    </w:p>
    <w:p w:rsidR="00F66790" w:rsidRDefault="00F66790" w:rsidP="006E0F89"/>
    <w:p w:rsidR="00664388" w:rsidRDefault="00F66790" w:rsidP="006E0F89">
      <w:pPr>
        <w:jc w:val="center"/>
        <w:rPr>
          <w:rFonts w:ascii="Arial" w:eastAsia="MS Mincho" w:hAnsi="Arial" w:cs="Arial"/>
          <w:sz w:val="20"/>
        </w:rPr>
      </w:pPr>
      <w:r>
        <w:rPr>
          <w:rFonts w:ascii="Arial" w:eastAsia="MS Mincho" w:hAnsi="Arial" w:cs="Arial"/>
          <w:noProof/>
          <w:sz w:val="20"/>
        </w:rPr>
        <w:drawing>
          <wp:inline distT="0" distB="0" distL="0" distR="0">
            <wp:extent cx="6296025" cy="39433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51" w:rsidRPr="002B5DCA" w:rsidRDefault="00F40D51" w:rsidP="006E0F89">
      <w:pPr>
        <w:jc w:val="center"/>
        <w:rPr>
          <w:rFonts w:ascii="Arial" w:eastAsia="MS Mincho" w:hAnsi="Arial" w:cs="Arial"/>
          <w:sz w:val="20"/>
        </w:rPr>
      </w:pPr>
    </w:p>
    <w:p w:rsidR="00A4400E" w:rsidRPr="006055AE" w:rsidRDefault="00A4400E" w:rsidP="006E0F89">
      <w:pPr>
        <w:jc w:val="center"/>
        <w:rPr>
          <w:rFonts w:ascii="Arial" w:eastAsia="MS Mincho" w:hAnsi="Arial" w:cs="Arial"/>
          <w:sz w:val="18"/>
          <w:szCs w:val="18"/>
        </w:rPr>
      </w:pPr>
      <w:r w:rsidRPr="006055AE">
        <w:rPr>
          <w:rFonts w:ascii="Arial" w:eastAsia="MS Mincho" w:hAnsi="Arial" w:cs="Arial"/>
          <w:sz w:val="18"/>
          <w:szCs w:val="18"/>
        </w:rPr>
        <w:t xml:space="preserve">Рис.1. Вид экрана ПЭВМ при включении программы </w:t>
      </w:r>
      <w:r w:rsidRPr="007734D3">
        <w:rPr>
          <w:rFonts w:ascii="Arial" w:eastAsia="MS Mincho" w:hAnsi="Arial" w:cs="Arial"/>
          <w:b/>
          <w:i/>
          <w:sz w:val="18"/>
          <w:szCs w:val="18"/>
        </w:rPr>
        <w:t>«</w:t>
      </w:r>
      <w:proofErr w:type="spellStart"/>
      <w:r w:rsidR="00F66790" w:rsidRPr="00F66790">
        <w:rPr>
          <w:rFonts w:ascii="Arial" w:eastAsia="MS Mincho" w:hAnsi="Arial" w:cs="Arial"/>
          <w:b/>
          <w:i/>
          <w:sz w:val="18"/>
          <w:szCs w:val="18"/>
        </w:rPr>
        <w:t>Hypertension</w:t>
      </w:r>
      <w:proofErr w:type="spellEnd"/>
      <w:r w:rsidR="00F66790" w:rsidRPr="00F66790">
        <w:rPr>
          <w:rFonts w:ascii="Arial" w:eastAsia="MS Mincho" w:hAnsi="Arial" w:cs="Arial"/>
          <w:b/>
          <w:i/>
          <w:sz w:val="18"/>
          <w:szCs w:val="18"/>
        </w:rPr>
        <w:t xml:space="preserve"> </w:t>
      </w:r>
      <w:proofErr w:type="spellStart"/>
      <w:r w:rsidR="00972657" w:rsidRPr="00972657">
        <w:rPr>
          <w:rFonts w:ascii="Arial" w:eastAsia="MS Mincho" w:hAnsi="Arial" w:cs="Arial"/>
          <w:b/>
          <w:i/>
          <w:sz w:val="18"/>
          <w:szCs w:val="18"/>
        </w:rPr>
        <w:t>control</w:t>
      </w:r>
      <w:proofErr w:type="spellEnd"/>
      <w:r w:rsidRPr="007734D3">
        <w:rPr>
          <w:rFonts w:ascii="Arial" w:eastAsia="MS Mincho" w:hAnsi="Arial" w:cs="Arial"/>
          <w:b/>
          <w:i/>
          <w:sz w:val="18"/>
          <w:szCs w:val="18"/>
        </w:rPr>
        <w:t>»</w:t>
      </w:r>
    </w:p>
    <w:p w:rsidR="00291A93" w:rsidRDefault="00291A93" w:rsidP="006E0F89">
      <w:pPr>
        <w:ind w:firstLine="709"/>
        <w:jc w:val="both"/>
      </w:pPr>
    </w:p>
    <w:p w:rsidR="00A4400E" w:rsidRDefault="00A4400E" w:rsidP="00F24210">
      <w:pPr>
        <w:ind w:firstLine="284"/>
        <w:jc w:val="both"/>
      </w:pPr>
      <w:r>
        <w:t>Главный экран состоит из нескольких полей.</w:t>
      </w:r>
    </w:p>
    <w:p w:rsidR="00233CD8" w:rsidRDefault="00F66790" w:rsidP="00F24210">
      <w:pPr>
        <w:ind w:firstLine="284"/>
        <w:jc w:val="both"/>
      </w:pPr>
      <w:r>
        <w:t>Общие элементы интерфейса программы включают в себя заголовок и меню пользователя. Заголовок окна</w:t>
      </w:r>
      <w:r w:rsidR="00A4400E">
        <w:t xml:space="preserve"> содержит название программы. </w:t>
      </w:r>
      <w:r>
        <w:t>Меню пользователя позволяет завершить сеанс работы с программой и вернуться на стартовый экран.</w:t>
      </w:r>
    </w:p>
    <w:p w:rsidR="00F66790" w:rsidRDefault="00F66790" w:rsidP="00F24210">
      <w:pPr>
        <w:ind w:firstLine="284"/>
        <w:jc w:val="both"/>
      </w:pPr>
      <w:r>
        <w:t>Элементы главного экрана программы:</w:t>
      </w:r>
    </w:p>
    <w:p w:rsidR="00F66790" w:rsidRDefault="00F66790" w:rsidP="00F66790">
      <w:pPr>
        <w:pStyle w:val="afb"/>
        <w:numPr>
          <w:ilvl w:val="0"/>
          <w:numId w:val="39"/>
        </w:numPr>
        <w:jc w:val="both"/>
      </w:pPr>
      <w:r>
        <w:t>Список пациентов (1) — пациенты, зарегистрированные в программе текущим пользователем</w:t>
      </w:r>
      <w:r w:rsidR="00A4400E">
        <w:t>.</w:t>
      </w:r>
      <w:r>
        <w:t xml:space="preserve"> При наведении курсора мыши на пациента в списке, рядом с ним отображаются кнопки, позволяющие выполнять такие операции, как редактирование данных последнего посещения, добавление нового посещения, просмотр индивидуальной карты пациента. </w:t>
      </w:r>
    </w:p>
    <w:p w:rsidR="00A4400E" w:rsidRDefault="00F66790" w:rsidP="00F66790">
      <w:pPr>
        <w:pStyle w:val="afb"/>
        <w:numPr>
          <w:ilvl w:val="0"/>
          <w:numId w:val="39"/>
        </w:numPr>
        <w:jc w:val="both"/>
      </w:pPr>
      <w:r>
        <w:t>При выборе пациента в списке справа в панели 2 отображается краткая информация о пациенте.</w:t>
      </w:r>
    </w:p>
    <w:p w:rsidR="00F66790" w:rsidRDefault="00F66790" w:rsidP="00F66790">
      <w:pPr>
        <w:pStyle w:val="afb"/>
        <w:numPr>
          <w:ilvl w:val="0"/>
          <w:numId w:val="39"/>
        </w:numPr>
        <w:jc w:val="both"/>
      </w:pPr>
      <w:r>
        <w:t>Панель управления (3) содержит команды для добавления пациента и просмотра общей статистики предсказаний.</w:t>
      </w:r>
    </w:p>
    <w:p w:rsidR="00F66790" w:rsidRDefault="00F66790" w:rsidP="00F24210">
      <w:pPr>
        <w:ind w:firstLine="284"/>
        <w:jc w:val="both"/>
        <w:rPr>
          <w:color w:val="000000"/>
        </w:rPr>
      </w:pPr>
    </w:p>
    <w:p w:rsidR="00D960F7" w:rsidRDefault="00D960F7" w:rsidP="00F66790">
      <w:pPr>
        <w:pStyle w:val="2"/>
        <w:numPr>
          <w:ilvl w:val="0"/>
          <w:numId w:val="0"/>
        </w:numPr>
        <w:ind w:left="426" w:firstLine="141"/>
        <w:sectPr w:rsidR="00D960F7" w:rsidSect="00C64707">
          <w:headerReference w:type="even" r:id="rId14"/>
          <w:headerReference w:type="default" r:id="rId15"/>
          <w:footnotePr>
            <w:numRestart w:val="eachPage"/>
          </w:footnotePr>
          <w:pgSz w:w="11906" w:h="16838" w:code="9"/>
          <w:pgMar w:top="1134" w:right="567" w:bottom="1134" w:left="1418" w:header="794" w:footer="907" w:gutter="0"/>
          <w:cols w:space="708"/>
          <w:docGrid w:linePitch="360"/>
        </w:sectPr>
      </w:pPr>
    </w:p>
    <w:p w:rsidR="00A4400E" w:rsidRPr="006A1514" w:rsidRDefault="006619D4" w:rsidP="003E1F59">
      <w:pPr>
        <w:pStyle w:val="1"/>
      </w:pPr>
      <w:bookmarkStart w:id="39" w:name="_Toc33433149"/>
      <w:bookmarkStart w:id="40" w:name="_Toc33586943"/>
      <w:bookmarkStart w:id="41" w:name="_Toc33590929"/>
      <w:bookmarkStart w:id="42" w:name="_Toc318795045"/>
      <w:bookmarkStart w:id="43" w:name="_Toc532446280"/>
      <w:r>
        <w:lastRenderedPageBreak/>
        <w:t>3</w:t>
      </w:r>
      <w:r w:rsidR="00B5685E" w:rsidRPr="006A1514">
        <w:t xml:space="preserve">. </w:t>
      </w:r>
      <w:r w:rsidR="00F66790">
        <w:t>ДОБАВЛЕНИЕ</w:t>
      </w:r>
      <w:r w:rsidR="00B5685E" w:rsidRPr="006A1514">
        <w:t xml:space="preserve"> НОВОГО ПАЦИЕНТА</w:t>
      </w:r>
      <w:bookmarkEnd w:id="39"/>
      <w:bookmarkEnd w:id="40"/>
      <w:bookmarkEnd w:id="41"/>
      <w:bookmarkEnd w:id="42"/>
      <w:bookmarkEnd w:id="43"/>
    </w:p>
    <w:p w:rsidR="00B5685E" w:rsidRDefault="00B5685E" w:rsidP="006E0F89"/>
    <w:p w:rsidR="00A4400E" w:rsidRPr="009B29C1" w:rsidRDefault="00A4400E" w:rsidP="009B29C1">
      <w:pPr>
        <w:ind w:firstLine="284"/>
        <w:jc w:val="both"/>
        <w:rPr>
          <w:szCs w:val="24"/>
        </w:rPr>
      </w:pPr>
      <w:r w:rsidRPr="009B29C1">
        <w:rPr>
          <w:color w:val="000000"/>
          <w:szCs w:val="24"/>
        </w:rPr>
        <w:t xml:space="preserve">Новым </w:t>
      </w:r>
      <w:r w:rsidRPr="009B29C1">
        <w:rPr>
          <w:szCs w:val="24"/>
        </w:rPr>
        <w:t xml:space="preserve">считается пациент, обследуемый впервые. То есть, информация о нем в </w:t>
      </w:r>
      <w:r w:rsidR="00F66790">
        <w:rPr>
          <w:szCs w:val="24"/>
        </w:rPr>
        <w:t>базе данных</w:t>
      </w:r>
      <w:r w:rsidRPr="009B29C1">
        <w:rPr>
          <w:szCs w:val="24"/>
        </w:rPr>
        <w:t xml:space="preserve"> отсутствует. Обследование нового пациента предполагает следующие этапы.</w:t>
      </w:r>
    </w:p>
    <w:p w:rsidR="00A4400E" w:rsidRPr="00F66790" w:rsidRDefault="00A4400E" w:rsidP="00F66790">
      <w:pPr>
        <w:pStyle w:val="afb"/>
        <w:numPr>
          <w:ilvl w:val="0"/>
          <w:numId w:val="41"/>
        </w:numPr>
        <w:jc w:val="both"/>
        <w:rPr>
          <w:szCs w:val="24"/>
        </w:rPr>
      </w:pPr>
      <w:r w:rsidRPr="00F66790">
        <w:rPr>
          <w:szCs w:val="24"/>
        </w:rPr>
        <w:t xml:space="preserve">Ввод </w:t>
      </w:r>
      <w:r w:rsidR="00F66790" w:rsidRPr="00F66790">
        <w:rPr>
          <w:szCs w:val="24"/>
        </w:rPr>
        <w:t>основной информации о пациенте</w:t>
      </w:r>
      <w:r w:rsidRPr="00F66790">
        <w:rPr>
          <w:szCs w:val="24"/>
        </w:rPr>
        <w:t>.</w:t>
      </w:r>
    </w:p>
    <w:p w:rsidR="00F66790" w:rsidRPr="00F66790" w:rsidRDefault="003F102D" w:rsidP="00F66790">
      <w:pPr>
        <w:pStyle w:val="afb"/>
        <w:numPr>
          <w:ilvl w:val="0"/>
          <w:numId w:val="41"/>
        </w:numPr>
        <w:jc w:val="both"/>
        <w:rPr>
          <w:szCs w:val="24"/>
        </w:rPr>
      </w:pPr>
      <w:r w:rsidRPr="00F66790">
        <w:rPr>
          <w:szCs w:val="24"/>
        </w:rPr>
        <w:t xml:space="preserve">Ввод </w:t>
      </w:r>
      <w:r w:rsidR="00F66790" w:rsidRPr="00F66790">
        <w:rPr>
          <w:szCs w:val="24"/>
        </w:rPr>
        <w:t>данных о клинической картине пациента.</w:t>
      </w:r>
    </w:p>
    <w:p w:rsidR="0076204D" w:rsidRPr="00F66790" w:rsidRDefault="0076204D" w:rsidP="00F66790">
      <w:pPr>
        <w:pStyle w:val="afb"/>
        <w:numPr>
          <w:ilvl w:val="0"/>
          <w:numId w:val="41"/>
        </w:numPr>
        <w:jc w:val="both"/>
        <w:rPr>
          <w:szCs w:val="24"/>
        </w:rPr>
      </w:pPr>
      <w:r w:rsidRPr="00F66790">
        <w:rPr>
          <w:szCs w:val="24"/>
        </w:rPr>
        <w:t xml:space="preserve">Ввод данных о </w:t>
      </w:r>
      <w:r w:rsidR="00F66790" w:rsidRPr="00F66790">
        <w:rPr>
          <w:szCs w:val="24"/>
        </w:rPr>
        <w:t>текущей физической форме пациента.</w:t>
      </w:r>
    </w:p>
    <w:p w:rsidR="00F66790" w:rsidRPr="00F66790" w:rsidRDefault="00F66790" w:rsidP="00F66790">
      <w:pPr>
        <w:pStyle w:val="afb"/>
        <w:numPr>
          <w:ilvl w:val="0"/>
          <w:numId w:val="41"/>
        </w:numPr>
        <w:jc w:val="both"/>
        <w:rPr>
          <w:szCs w:val="24"/>
        </w:rPr>
      </w:pPr>
      <w:r w:rsidRPr="00F66790">
        <w:rPr>
          <w:szCs w:val="24"/>
        </w:rPr>
        <w:t>Ввод данных о текущем образе жизни пациента.</w:t>
      </w:r>
    </w:p>
    <w:p w:rsidR="00F66790" w:rsidRPr="00F66790" w:rsidRDefault="00F66790" w:rsidP="00F66790">
      <w:pPr>
        <w:pStyle w:val="afb"/>
        <w:numPr>
          <w:ilvl w:val="0"/>
          <w:numId w:val="41"/>
        </w:numPr>
        <w:jc w:val="both"/>
        <w:rPr>
          <w:szCs w:val="24"/>
        </w:rPr>
      </w:pPr>
      <w:r w:rsidRPr="00F66790">
        <w:rPr>
          <w:szCs w:val="24"/>
        </w:rPr>
        <w:t>Ввод данных о результатах медицинских исследований пациента.</w:t>
      </w:r>
    </w:p>
    <w:p w:rsidR="009B29C1" w:rsidRPr="00F66790" w:rsidRDefault="00F66790" w:rsidP="00F66790">
      <w:pPr>
        <w:pStyle w:val="afb"/>
        <w:numPr>
          <w:ilvl w:val="0"/>
          <w:numId w:val="41"/>
        </w:numPr>
        <w:jc w:val="both"/>
        <w:rPr>
          <w:szCs w:val="24"/>
        </w:rPr>
      </w:pPr>
      <w:r w:rsidRPr="00F66790">
        <w:rPr>
          <w:szCs w:val="24"/>
        </w:rPr>
        <w:t>Ввод данных о сердечно-сосудистых показателях пациента.</w:t>
      </w:r>
    </w:p>
    <w:p w:rsidR="00A4400E" w:rsidRDefault="006619D4" w:rsidP="00DA4F69">
      <w:pPr>
        <w:pStyle w:val="20"/>
      </w:pPr>
      <w:bookmarkStart w:id="44" w:name="_Toc33433150"/>
      <w:bookmarkStart w:id="45" w:name="_Toc33586944"/>
      <w:bookmarkStart w:id="46" w:name="_Toc33590930"/>
      <w:bookmarkStart w:id="47" w:name="_Toc318795046"/>
      <w:bookmarkStart w:id="48" w:name="_Toc532446281"/>
      <w:r>
        <w:t>3</w:t>
      </w:r>
      <w:r w:rsidR="00A4400E">
        <w:t>.</w:t>
      </w:r>
      <w:r w:rsidR="00A505B2">
        <w:t>1</w:t>
      </w:r>
      <w:r w:rsidR="00A4400E">
        <w:t xml:space="preserve">. Ввод </w:t>
      </w:r>
      <w:bookmarkEnd w:id="44"/>
      <w:bookmarkEnd w:id="45"/>
      <w:bookmarkEnd w:id="46"/>
      <w:bookmarkEnd w:id="47"/>
      <w:r w:rsidR="00F66790" w:rsidRPr="00F66790">
        <w:t>основной информации о пациенте</w:t>
      </w:r>
      <w:bookmarkEnd w:id="48"/>
    </w:p>
    <w:p w:rsidR="00607929" w:rsidRDefault="00607929" w:rsidP="001740D8">
      <w:pPr>
        <w:ind w:firstLine="284"/>
        <w:jc w:val="both"/>
        <w:rPr>
          <w:szCs w:val="24"/>
        </w:rPr>
      </w:pPr>
      <w:r>
        <w:t>На экране появляется личная карта пациента</w:t>
      </w:r>
      <w:r w:rsidR="00B964FE">
        <w:t xml:space="preserve"> </w:t>
      </w:r>
      <w:r w:rsidR="00980BB7">
        <w:t>(рис.2),</w:t>
      </w:r>
      <w:r>
        <w:t xml:space="preserve"> заполнив которую можно</w:t>
      </w:r>
      <w:r>
        <w:rPr>
          <w:szCs w:val="24"/>
        </w:rPr>
        <w:t xml:space="preserve"> сообщить программе </w:t>
      </w:r>
      <w:r w:rsidR="00584599">
        <w:rPr>
          <w:szCs w:val="24"/>
        </w:rPr>
        <w:t>перечисленные ниже</w:t>
      </w:r>
      <w:r>
        <w:rPr>
          <w:szCs w:val="24"/>
        </w:rPr>
        <w:t xml:space="preserve"> сведения об обследуемом.</w:t>
      </w:r>
    </w:p>
    <w:p w:rsidR="00980BB7" w:rsidRDefault="00980BB7" w:rsidP="006E0F89">
      <w:pPr>
        <w:ind w:firstLine="709"/>
        <w:jc w:val="both"/>
        <w:rPr>
          <w:szCs w:val="24"/>
        </w:rPr>
      </w:pPr>
    </w:p>
    <w:p w:rsidR="00980BB7" w:rsidRDefault="00F66790" w:rsidP="006E0F89">
      <w:pPr>
        <w:jc w:val="center"/>
        <w:rPr>
          <w:rFonts w:ascii="Arial" w:eastAsia="MS Mincho" w:hAnsi="Arial" w:cs="Arial"/>
          <w:sz w:val="20"/>
          <w:lang w:val="en-US"/>
        </w:rPr>
      </w:pPr>
      <w:r>
        <w:rPr>
          <w:noProof/>
        </w:rPr>
        <w:drawing>
          <wp:inline distT="0" distB="0" distL="0" distR="0" wp14:anchorId="5A176A24" wp14:editId="3518B7CE">
            <wp:extent cx="5900393" cy="3695700"/>
            <wp:effectExtent l="0" t="0" r="57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555" cy="36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AD" w:rsidRPr="00F66790" w:rsidRDefault="005F26AD" w:rsidP="006E0F89">
      <w:pPr>
        <w:jc w:val="center"/>
        <w:rPr>
          <w:rFonts w:ascii="Arial" w:eastAsia="MS Mincho" w:hAnsi="Arial" w:cs="Arial"/>
          <w:sz w:val="20"/>
        </w:rPr>
      </w:pPr>
    </w:p>
    <w:p w:rsidR="00980BB7" w:rsidRPr="006055AE" w:rsidRDefault="00980BB7" w:rsidP="006E0F89">
      <w:pPr>
        <w:jc w:val="center"/>
        <w:rPr>
          <w:rFonts w:ascii="Arial" w:eastAsia="MS Mincho" w:hAnsi="Arial" w:cs="Arial"/>
          <w:sz w:val="18"/>
          <w:szCs w:val="18"/>
        </w:rPr>
      </w:pPr>
      <w:r w:rsidRPr="006055AE">
        <w:rPr>
          <w:rFonts w:ascii="Arial" w:eastAsia="MS Mincho" w:hAnsi="Arial" w:cs="Arial"/>
          <w:sz w:val="18"/>
          <w:szCs w:val="18"/>
        </w:rPr>
        <w:t xml:space="preserve">Рис.2. Ввод </w:t>
      </w:r>
      <w:r w:rsidR="00F66790">
        <w:rPr>
          <w:rFonts w:ascii="Arial" w:eastAsia="MS Mincho" w:hAnsi="Arial" w:cs="Arial"/>
          <w:sz w:val="18"/>
          <w:szCs w:val="18"/>
        </w:rPr>
        <w:t>основной информации</w:t>
      </w:r>
      <w:r w:rsidRPr="006055AE">
        <w:rPr>
          <w:rFonts w:ascii="Arial" w:eastAsia="MS Mincho" w:hAnsi="Arial" w:cs="Arial"/>
          <w:sz w:val="18"/>
          <w:szCs w:val="18"/>
        </w:rPr>
        <w:t xml:space="preserve"> </w:t>
      </w:r>
      <w:r w:rsidR="00F66790">
        <w:rPr>
          <w:rFonts w:ascii="Arial" w:eastAsia="MS Mincho" w:hAnsi="Arial" w:cs="Arial"/>
          <w:sz w:val="18"/>
          <w:szCs w:val="18"/>
        </w:rPr>
        <w:t>о</w:t>
      </w:r>
      <w:r w:rsidRPr="006055AE">
        <w:rPr>
          <w:rFonts w:ascii="Arial" w:eastAsia="MS Mincho" w:hAnsi="Arial" w:cs="Arial"/>
          <w:sz w:val="18"/>
          <w:szCs w:val="18"/>
        </w:rPr>
        <w:t xml:space="preserve"> пациент</w:t>
      </w:r>
      <w:r w:rsidR="00F66790">
        <w:rPr>
          <w:rFonts w:ascii="Arial" w:eastAsia="MS Mincho" w:hAnsi="Arial" w:cs="Arial"/>
          <w:sz w:val="18"/>
          <w:szCs w:val="18"/>
        </w:rPr>
        <w:t>е</w:t>
      </w:r>
    </w:p>
    <w:p w:rsidR="00980BB7" w:rsidRDefault="00980BB7" w:rsidP="006E0F89">
      <w:pPr>
        <w:ind w:firstLine="709"/>
        <w:jc w:val="both"/>
        <w:rPr>
          <w:szCs w:val="24"/>
        </w:rPr>
      </w:pPr>
    </w:p>
    <w:p w:rsidR="000C7292" w:rsidRPr="00613896" w:rsidRDefault="00F66790" w:rsidP="00F86DEA">
      <w:pPr>
        <w:ind w:firstLine="709"/>
        <w:jc w:val="both"/>
        <w:rPr>
          <w:szCs w:val="24"/>
        </w:rPr>
      </w:pPr>
      <w:r>
        <w:rPr>
          <w:szCs w:val="24"/>
        </w:rPr>
        <w:t>Необходимыми данными являются фамилия, имя и дата рождения пациента</w:t>
      </w:r>
      <w:r w:rsidR="00F86DEA">
        <w:rPr>
          <w:szCs w:val="24"/>
        </w:rPr>
        <w:t>. Дату рождения можно как ввести самостоятельно, так и выбрать из календаря.</w:t>
      </w:r>
      <w:r w:rsidR="00607929">
        <w:rPr>
          <w:szCs w:val="24"/>
        </w:rPr>
        <w:t xml:space="preserve"> </w:t>
      </w:r>
      <w:r w:rsidR="000C7292">
        <w:rPr>
          <w:szCs w:val="24"/>
        </w:rPr>
        <w:t>П</w:t>
      </w:r>
      <w:r w:rsidR="00607929">
        <w:rPr>
          <w:szCs w:val="24"/>
        </w:rPr>
        <w:t>осле ввода программа вычисляет возраст</w:t>
      </w:r>
      <w:r w:rsidR="000C7292">
        <w:rPr>
          <w:szCs w:val="24"/>
        </w:rPr>
        <w:t>.</w:t>
      </w:r>
      <w:r w:rsidR="00607929">
        <w:rPr>
          <w:szCs w:val="24"/>
        </w:rPr>
        <w:t xml:space="preserve"> </w:t>
      </w:r>
      <w:r w:rsidR="000C7292">
        <w:rPr>
          <w:szCs w:val="24"/>
        </w:rPr>
        <w:t>Д</w:t>
      </w:r>
      <w:r w:rsidR="00607929">
        <w:rPr>
          <w:szCs w:val="24"/>
        </w:rPr>
        <w:t xml:space="preserve">опустимый диапазон </w:t>
      </w:r>
      <w:r w:rsidR="008E1D58">
        <w:rPr>
          <w:szCs w:val="24"/>
        </w:rPr>
        <w:t>–</w:t>
      </w:r>
      <w:r w:rsidR="00607929">
        <w:rPr>
          <w:szCs w:val="24"/>
        </w:rPr>
        <w:t xml:space="preserve"> 0</w:t>
      </w:r>
      <w:r w:rsidR="008E1D58">
        <w:rPr>
          <w:szCs w:val="24"/>
        </w:rPr>
        <w:t>–</w:t>
      </w:r>
      <w:r w:rsidR="00607929">
        <w:rPr>
          <w:szCs w:val="24"/>
        </w:rPr>
        <w:t>1</w:t>
      </w:r>
      <w:r w:rsidR="00F86DEA">
        <w:rPr>
          <w:szCs w:val="24"/>
        </w:rPr>
        <w:t>2</w:t>
      </w:r>
      <w:r w:rsidR="00343D1C">
        <w:rPr>
          <w:szCs w:val="24"/>
        </w:rPr>
        <w:t>0</w:t>
      </w:r>
      <w:r w:rsidR="00607929">
        <w:rPr>
          <w:szCs w:val="24"/>
        </w:rPr>
        <w:t xml:space="preserve"> лет</w:t>
      </w:r>
      <w:r w:rsidR="000C7292">
        <w:rPr>
          <w:szCs w:val="24"/>
        </w:rPr>
        <w:t xml:space="preserve">. </w:t>
      </w:r>
    </w:p>
    <w:p w:rsidR="00A4400E" w:rsidRDefault="00F86DEA" w:rsidP="00F86DEA">
      <w:pPr>
        <w:ind w:firstLine="284"/>
        <w:jc w:val="both"/>
      </w:pPr>
      <w:r>
        <w:t xml:space="preserve">Нажатие кнопки «Отмена» отменяет создание пациента без сохранения данных о нём. </w:t>
      </w:r>
      <w:r w:rsidR="00A4400E">
        <w:t xml:space="preserve">Чтобы закончить заполнение карточки и перейти к следующему этапу исследования, следует нажать кнопку </w:t>
      </w:r>
      <w:r>
        <w:t>«Далее»</w:t>
      </w:r>
      <w:r w:rsidR="00980BB7" w:rsidRPr="00980BB7">
        <w:t>.</w:t>
      </w:r>
      <w:r w:rsidR="00980BB7">
        <w:t xml:space="preserve"> </w:t>
      </w:r>
    </w:p>
    <w:p w:rsidR="0033089B" w:rsidRDefault="0033089B" w:rsidP="00F86DEA">
      <w:pPr>
        <w:ind w:firstLine="284"/>
        <w:jc w:val="both"/>
      </w:pPr>
    </w:p>
    <w:p w:rsidR="0033089B" w:rsidRDefault="0033089B" w:rsidP="00F86DEA">
      <w:pPr>
        <w:ind w:firstLine="284"/>
        <w:jc w:val="both"/>
      </w:pPr>
    </w:p>
    <w:p w:rsidR="00C75E98" w:rsidRPr="00F46E3D" w:rsidRDefault="006619D4" w:rsidP="00DA4F69">
      <w:pPr>
        <w:pStyle w:val="20"/>
      </w:pPr>
      <w:bookmarkStart w:id="49" w:name="_Toc318795047"/>
      <w:bookmarkStart w:id="50" w:name="_Toc532446282"/>
      <w:r>
        <w:lastRenderedPageBreak/>
        <w:t>3</w:t>
      </w:r>
      <w:r w:rsidR="00C75E98" w:rsidRPr="00F46E3D">
        <w:t xml:space="preserve">.2. </w:t>
      </w:r>
      <w:bookmarkEnd w:id="49"/>
      <w:r w:rsidR="0033089B" w:rsidRPr="00F66790">
        <w:rPr>
          <w:szCs w:val="24"/>
        </w:rPr>
        <w:t>Ввод данных о клинической картине пациента</w:t>
      </w:r>
      <w:bookmarkEnd w:id="50"/>
    </w:p>
    <w:p w:rsidR="005F26AD" w:rsidRPr="0033089B" w:rsidRDefault="0033089B" w:rsidP="006E0F89">
      <w:pPr>
        <w:jc w:val="center"/>
        <w:rPr>
          <w:rFonts w:ascii="Arial" w:eastAsia="MS Mincho" w:hAnsi="Arial" w:cs="Arial"/>
          <w:sz w:val="20"/>
        </w:rPr>
      </w:pPr>
      <w:r>
        <w:rPr>
          <w:noProof/>
        </w:rPr>
        <w:drawing>
          <wp:inline distT="0" distB="0" distL="0" distR="0" wp14:anchorId="4FD3861C" wp14:editId="4AF268E2">
            <wp:extent cx="5859780" cy="3670262"/>
            <wp:effectExtent l="0" t="0" r="7620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523" cy="36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MS Mincho" w:hAnsi="Arial" w:cs="Arial"/>
          <w:noProof/>
          <w:sz w:val="20"/>
        </w:rPr>
        <w:t xml:space="preserve"> </w:t>
      </w:r>
    </w:p>
    <w:p w:rsidR="00937E26" w:rsidRDefault="00937E26" w:rsidP="006E0F89">
      <w:pPr>
        <w:jc w:val="center"/>
        <w:rPr>
          <w:rFonts w:ascii="Arial" w:eastAsia="MS Mincho" w:hAnsi="Arial" w:cs="Arial"/>
          <w:sz w:val="20"/>
        </w:rPr>
      </w:pPr>
    </w:p>
    <w:p w:rsidR="006214E0" w:rsidRPr="006055AE" w:rsidRDefault="006214E0" w:rsidP="006E0F89">
      <w:pPr>
        <w:jc w:val="center"/>
        <w:rPr>
          <w:rFonts w:ascii="Arial" w:eastAsia="MS Mincho" w:hAnsi="Arial" w:cs="Arial"/>
          <w:sz w:val="18"/>
          <w:szCs w:val="18"/>
        </w:rPr>
      </w:pPr>
      <w:r w:rsidRPr="006055AE">
        <w:rPr>
          <w:rFonts w:ascii="Arial" w:eastAsia="MS Mincho" w:hAnsi="Arial" w:cs="Arial"/>
          <w:sz w:val="18"/>
          <w:szCs w:val="18"/>
        </w:rPr>
        <w:t xml:space="preserve">Рис.3. </w:t>
      </w:r>
      <w:r w:rsidR="0033089B" w:rsidRPr="0033089B">
        <w:rPr>
          <w:rFonts w:ascii="Arial" w:eastAsia="MS Mincho" w:hAnsi="Arial" w:cs="Arial"/>
          <w:sz w:val="18"/>
          <w:szCs w:val="18"/>
        </w:rPr>
        <w:t>Ввод данных о клинической картине пациента</w:t>
      </w:r>
    </w:p>
    <w:p w:rsidR="00882239" w:rsidRDefault="00882239" w:rsidP="006E0F89">
      <w:pPr>
        <w:jc w:val="center"/>
        <w:rPr>
          <w:rFonts w:ascii="Arial" w:eastAsia="MS Mincho" w:hAnsi="Arial" w:cs="Arial"/>
          <w:sz w:val="20"/>
        </w:rPr>
      </w:pPr>
    </w:p>
    <w:p w:rsidR="00882239" w:rsidRDefault="00882239" w:rsidP="006055AE">
      <w:pPr>
        <w:ind w:firstLine="284"/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Здесь нет обязательных для ввода полей, то есть, можно не вводить ничего. По умолчанию </w:t>
      </w:r>
      <w:r w:rsidR="0033089B">
        <w:rPr>
          <w:rFonts w:eastAsia="MS Mincho"/>
          <w:szCs w:val="24"/>
        </w:rPr>
        <w:t>длительность АГ равна 0, регулярное лечение отсутствует и все данные по нему скрыты</w:t>
      </w:r>
      <w:r>
        <w:rPr>
          <w:rFonts w:eastAsia="MS Mincho"/>
          <w:szCs w:val="24"/>
        </w:rPr>
        <w:t>.</w:t>
      </w:r>
    </w:p>
    <w:p w:rsidR="0033089B" w:rsidRPr="00F46E3D" w:rsidRDefault="0033089B" w:rsidP="0033089B">
      <w:pPr>
        <w:pStyle w:val="20"/>
      </w:pPr>
      <w:bookmarkStart w:id="51" w:name="_Toc532446283"/>
      <w:r>
        <w:t>3</w:t>
      </w:r>
      <w:r w:rsidRPr="00F46E3D">
        <w:t>.3. сообщение системе данных о семейном анамнезе обследуемого</w:t>
      </w:r>
      <w:bookmarkEnd w:id="51"/>
    </w:p>
    <w:p w:rsidR="00C40AFF" w:rsidRDefault="0033089B" w:rsidP="008A5CE2">
      <w:pPr>
        <w:jc w:val="center"/>
        <w:rPr>
          <w:color w:val="000000"/>
          <w:szCs w:val="24"/>
        </w:rPr>
      </w:pPr>
      <w:r>
        <w:rPr>
          <w:noProof/>
        </w:rPr>
        <w:drawing>
          <wp:inline distT="0" distB="0" distL="0" distR="0" wp14:anchorId="37824A07" wp14:editId="3EB62F10">
            <wp:extent cx="5717907" cy="3581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316" cy="35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Cs w:val="24"/>
        </w:rPr>
        <w:t xml:space="preserve"> </w:t>
      </w:r>
    </w:p>
    <w:p w:rsidR="008A5CE2" w:rsidRPr="006055AE" w:rsidRDefault="008A5CE2" w:rsidP="008A5CE2">
      <w:pPr>
        <w:jc w:val="center"/>
        <w:rPr>
          <w:rFonts w:ascii="Arial" w:eastAsia="MS Mincho" w:hAnsi="Arial" w:cs="Arial"/>
          <w:sz w:val="18"/>
          <w:szCs w:val="18"/>
        </w:rPr>
      </w:pPr>
      <w:r w:rsidRPr="006055AE">
        <w:rPr>
          <w:rFonts w:ascii="Arial" w:eastAsia="MS Mincho" w:hAnsi="Arial" w:cs="Arial"/>
          <w:sz w:val="18"/>
          <w:szCs w:val="18"/>
        </w:rPr>
        <w:t>Рис.4</w:t>
      </w:r>
      <w:proofErr w:type="gramStart"/>
      <w:r w:rsidRPr="006055AE">
        <w:rPr>
          <w:rFonts w:ascii="Arial" w:eastAsia="MS Mincho" w:hAnsi="Arial" w:cs="Arial"/>
          <w:sz w:val="18"/>
          <w:szCs w:val="18"/>
        </w:rPr>
        <w:t xml:space="preserve">. </w:t>
      </w:r>
      <w:r w:rsidR="00846BC7" w:rsidRPr="00846BC7">
        <w:rPr>
          <w:rFonts w:ascii="Arial" w:eastAsia="MS Mincho" w:hAnsi="Arial" w:cs="Arial"/>
          <w:sz w:val="18"/>
          <w:szCs w:val="18"/>
        </w:rPr>
        <w:t>.</w:t>
      </w:r>
      <w:proofErr w:type="gramEnd"/>
      <w:r w:rsidR="00846BC7" w:rsidRPr="00846BC7">
        <w:rPr>
          <w:rFonts w:ascii="Arial" w:eastAsia="MS Mincho" w:hAnsi="Arial" w:cs="Arial"/>
          <w:sz w:val="18"/>
          <w:szCs w:val="18"/>
        </w:rPr>
        <w:tab/>
        <w:t xml:space="preserve">Ввод данных о текущей физической форме пациента </w:t>
      </w:r>
    </w:p>
    <w:p w:rsidR="00D14BF8" w:rsidRDefault="00846BC7" w:rsidP="00846BC7">
      <w:pPr>
        <w:ind w:firstLine="284"/>
        <w:jc w:val="both"/>
        <w:rPr>
          <w:szCs w:val="24"/>
        </w:rPr>
      </w:pPr>
      <w:r>
        <w:rPr>
          <w:color w:val="000000"/>
          <w:szCs w:val="24"/>
        </w:rPr>
        <w:lastRenderedPageBreak/>
        <w:t>Рост, вес и окружность талии необходимы для заполнения. ИМТ и наличие ожирений рассчитывается программой.</w:t>
      </w:r>
    </w:p>
    <w:p w:rsidR="0064614D" w:rsidRDefault="0064614D" w:rsidP="00105D62">
      <w:pPr>
        <w:ind w:firstLine="284"/>
        <w:jc w:val="both"/>
        <w:rPr>
          <w:szCs w:val="24"/>
        </w:rPr>
      </w:pPr>
    </w:p>
    <w:p w:rsidR="0064614D" w:rsidRPr="00F46E3D" w:rsidRDefault="006619D4" w:rsidP="00DA4F69">
      <w:pPr>
        <w:pStyle w:val="20"/>
      </w:pPr>
      <w:bookmarkStart w:id="52" w:name="_Toc318795048"/>
      <w:bookmarkStart w:id="53" w:name="_Toc532446284"/>
      <w:r>
        <w:t>3</w:t>
      </w:r>
      <w:r w:rsidR="00846BC7">
        <w:t>.4</w:t>
      </w:r>
      <w:r w:rsidR="0064614D" w:rsidRPr="00F46E3D">
        <w:t xml:space="preserve">. </w:t>
      </w:r>
      <w:r w:rsidR="00F46E3D" w:rsidRPr="00F46E3D">
        <w:t>сообщение системе данных о семейном анамнезе обследуемого</w:t>
      </w:r>
      <w:bookmarkEnd w:id="52"/>
      <w:bookmarkEnd w:id="53"/>
    </w:p>
    <w:p w:rsidR="0064614D" w:rsidRDefault="00846BC7" w:rsidP="0064614D">
      <w:pPr>
        <w:rPr>
          <w:rFonts w:eastAsia="MS Mincho"/>
          <w:szCs w:val="24"/>
        </w:rPr>
      </w:pPr>
      <w:r>
        <w:rPr>
          <w:rFonts w:eastAsia="MS Mincho"/>
          <w:szCs w:val="24"/>
        </w:rPr>
        <w:t>Здесь нет обязательных для ввода полей. По умолчанию значения полей физической активности и употребления алкоголя выставлены в «Никогда», курение – «нет», данные о курении скрыты.</w:t>
      </w:r>
    </w:p>
    <w:p w:rsidR="00846BC7" w:rsidRPr="0064614D" w:rsidRDefault="00846BC7" w:rsidP="0064614D"/>
    <w:p w:rsidR="0064614D" w:rsidRDefault="00846BC7" w:rsidP="00435421">
      <w:pPr>
        <w:jc w:val="center"/>
      </w:pPr>
      <w:bookmarkStart w:id="54" w:name="_Toc33433152"/>
      <w:bookmarkStart w:id="55" w:name="_Toc33586946"/>
      <w:bookmarkStart w:id="56" w:name="_Toc33590932"/>
      <w:r>
        <w:rPr>
          <w:noProof/>
        </w:rPr>
        <w:drawing>
          <wp:inline distT="0" distB="0" distL="0" distR="0" wp14:anchorId="32D904BC" wp14:editId="7F8EE053">
            <wp:extent cx="5520213" cy="3457575"/>
            <wp:effectExtent l="0" t="0" r="444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116" cy="34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4D" w:rsidRDefault="0076204D" w:rsidP="0076204D">
      <w:pPr>
        <w:jc w:val="center"/>
        <w:rPr>
          <w:rFonts w:ascii="Arial" w:hAnsi="Arial" w:cs="Arial"/>
          <w:sz w:val="18"/>
          <w:szCs w:val="18"/>
        </w:rPr>
      </w:pPr>
    </w:p>
    <w:p w:rsidR="00846BC7" w:rsidRPr="00846BC7" w:rsidRDefault="0076204D" w:rsidP="00846BC7">
      <w:pPr>
        <w:jc w:val="center"/>
        <w:rPr>
          <w:rFonts w:ascii="Arial" w:hAnsi="Arial" w:cs="Arial"/>
          <w:sz w:val="18"/>
          <w:szCs w:val="18"/>
        </w:rPr>
      </w:pPr>
      <w:r w:rsidRPr="0076204D">
        <w:rPr>
          <w:rFonts w:ascii="Arial" w:hAnsi="Arial" w:cs="Arial"/>
          <w:sz w:val="18"/>
          <w:szCs w:val="18"/>
        </w:rPr>
        <w:t>Рис.</w:t>
      </w:r>
      <w:r>
        <w:rPr>
          <w:rFonts w:ascii="Arial" w:hAnsi="Arial" w:cs="Arial"/>
          <w:sz w:val="18"/>
          <w:szCs w:val="18"/>
        </w:rPr>
        <w:t>5</w:t>
      </w:r>
      <w:r w:rsidRPr="0076204D">
        <w:rPr>
          <w:rFonts w:ascii="Arial" w:hAnsi="Arial" w:cs="Arial"/>
          <w:sz w:val="18"/>
          <w:szCs w:val="18"/>
        </w:rPr>
        <w:t xml:space="preserve">. </w:t>
      </w:r>
      <w:r w:rsidR="00846BC7" w:rsidRPr="00846BC7">
        <w:rPr>
          <w:rFonts w:ascii="Arial" w:hAnsi="Arial" w:cs="Arial"/>
          <w:sz w:val="18"/>
          <w:szCs w:val="18"/>
        </w:rPr>
        <w:t>Ввод данных о текущем образе жизни пациента</w:t>
      </w:r>
    </w:p>
    <w:p w:rsidR="0076204D" w:rsidRPr="0076204D" w:rsidRDefault="0076204D" w:rsidP="0076204D"/>
    <w:p w:rsidR="00A4400E" w:rsidRPr="00F95B1F" w:rsidRDefault="006619D4" w:rsidP="00DA4F69">
      <w:pPr>
        <w:pStyle w:val="20"/>
      </w:pPr>
      <w:bookmarkStart w:id="57" w:name="_Toc318795049"/>
      <w:bookmarkStart w:id="58" w:name="_Toc532446285"/>
      <w:r>
        <w:lastRenderedPageBreak/>
        <w:t>3</w:t>
      </w:r>
      <w:r w:rsidR="00A4400E">
        <w:t>.</w:t>
      </w:r>
      <w:r w:rsidR="00385C33">
        <w:t>5</w:t>
      </w:r>
      <w:r w:rsidR="001B7773">
        <w:t>.</w:t>
      </w:r>
      <w:r w:rsidR="00A4400E">
        <w:t xml:space="preserve"> </w:t>
      </w:r>
      <w:bookmarkEnd w:id="54"/>
      <w:bookmarkEnd w:id="55"/>
      <w:bookmarkEnd w:id="56"/>
      <w:bookmarkEnd w:id="57"/>
      <w:r w:rsidR="00846BC7" w:rsidRPr="00F66790">
        <w:rPr>
          <w:szCs w:val="24"/>
        </w:rPr>
        <w:t>Ввод данных о результатах медицинских исследований пациента</w:t>
      </w:r>
      <w:bookmarkEnd w:id="58"/>
    </w:p>
    <w:p w:rsidR="00A4400E" w:rsidRPr="00385C33" w:rsidRDefault="00846BC7" w:rsidP="006E0F89">
      <w:pPr>
        <w:pStyle w:val="23"/>
        <w:spacing w:after="0"/>
        <w:ind w:left="0"/>
        <w:jc w:val="center"/>
      </w:pPr>
      <w:r>
        <w:rPr>
          <w:noProof/>
        </w:rPr>
        <w:drawing>
          <wp:inline distT="0" distB="0" distL="0" distR="0" wp14:anchorId="5BC2A4A4" wp14:editId="4476B63F">
            <wp:extent cx="5930807" cy="37147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28" cy="37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4400E" w:rsidRPr="00385C33" w:rsidRDefault="00A4400E" w:rsidP="006E0F89">
      <w:pPr>
        <w:pStyle w:val="23"/>
        <w:spacing w:after="0"/>
        <w:ind w:left="0"/>
        <w:jc w:val="center"/>
      </w:pPr>
    </w:p>
    <w:p w:rsidR="00A4400E" w:rsidRPr="003C71BB" w:rsidRDefault="00A4400E" w:rsidP="006E0F89">
      <w:pPr>
        <w:jc w:val="center"/>
        <w:rPr>
          <w:rFonts w:ascii="Arial" w:hAnsi="Arial" w:cs="Arial"/>
          <w:sz w:val="18"/>
          <w:szCs w:val="18"/>
        </w:rPr>
      </w:pPr>
      <w:r w:rsidRPr="003C71BB">
        <w:rPr>
          <w:rFonts w:ascii="Arial" w:hAnsi="Arial" w:cs="Arial"/>
          <w:sz w:val="18"/>
          <w:szCs w:val="18"/>
        </w:rPr>
        <w:t>Рис.</w:t>
      </w:r>
      <w:r w:rsidR="003C71BB">
        <w:rPr>
          <w:rFonts w:ascii="Arial" w:hAnsi="Arial" w:cs="Arial"/>
          <w:sz w:val="18"/>
          <w:szCs w:val="18"/>
        </w:rPr>
        <w:t>6</w:t>
      </w:r>
      <w:r w:rsidRPr="003C71BB">
        <w:rPr>
          <w:rFonts w:ascii="Arial" w:hAnsi="Arial" w:cs="Arial"/>
          <w:sz w:val="18"/>
          <w:szCs w:val="18"/>
        </w:rPr>
        <w:t xml:space="preserve">. </w:t>
      </w:r>
      <w:r w:rsidR="00385C33" w:rsidRPr="00846BC7">
        <w:rPr>
          <w:rFonts w:ascii="Arial" w:hAnsi="Arial" w:cs="Arial"/>
          <w:sz w:val="18"/>
          <w:szCs w:val="18"/>
        </w:rPr>
        <w:t xml:space="preserve">Ввод данных о </w:t>
      </w:r>
      <w:r w:rsidR="00385C33" w:rsidRPr="00385C33">
        <w:rPr>
          <w:rFonts w:ascii="Arial" w:hAnsi="Arial" w:cs="Arial"/>
          <w:sz w:val="18"/>
          <w:szCs w:val="18"/>
        </w:rPr>
        <w:t>результатах медицинских исследований пациента</w:t>
      </w:r>
    </w:p>
    <w:p w:rsidR="00CA5286" w:rsidRPr="007E7001" w:rsidRDefault="00CA5286" w:rsidP="006E0F89">
      <w:pPr>
        <w:jc w:val="center"/>
        <w:rPr>
          <w:rFonts w:ascii="Arial" w:hAnsi="Arial" w:cs="Arial"/>
          <w:sz w:val="20"/>
        </w:rPr>
      </w:pPr>
    </w:p>
    <w:p w:rsidR="00385C33" w:rsidRDefault="00385C33" w:rsidP="00385C33">
      <w:pPr>
        <w:pStyle w:val="23"/>
        <w:spacing w:after="0"/>
        <w:ind w:left="0" w:firstLine="284"/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Здесь нет обязательных для ввода полей. Все численные показатели по умолчанию равны 0, даты – текущие.</w:t>
      </w:r>
    </w:p>
    <w:p w:rsidR="00385C33" w:rsidRDefault="00385C33" w:rsidP="00385C33">
      <w:pPr>
        <w:pStyle w:val="23"/>
        <w:spacing w:after="0"/>
        <w:ind w:left="0" w:firstLine="284"/>
        <w:jc w:val="both"/>
        <w:rPr>
          <w:rFonts w:eastAsia="MS Mincho"/>
          <w:szCs w:val="24"/>
        </w:rPr>
      </w:pPr>
    </w:p>
    <w:p w:rsidR="00385C33" w:rsidRPr="00F95B1F" w:rsidRDefault="00385C33" w:rsidP="00385C33">
      <w:pPr>
        <w:pStyle w:val="20"/>
      </w:pPr>
      <w:bookmarkStart w:id="59" w:name="_Toc532446286"/>
      <w:r>
        <w:lastRenderedPageBreak/>
        <w:t xml:space="preserve">3.6. </w:t>
      </w:r>
      <w:r w:rsidRPr="00F66790">
        <w:rPr>
          <w:szCs w:val="24"/>
        </w:rPr>
        <w:t xml:space="preserve">Ввод данных о </w:t>
      </w:r>
      <w:r>
        <w:rPr>
          <w:szCs w:val="24"/>
        </w:rPr>
        <w:t>сердечно-сосудистых показателях</w:t>
      </w:r>
      <w:r w:rsidRPr="00F66790">
        <w:rPr>
          <w:szCs w:val="24"/>
        </w:rPr>
        <w:t xml:space="preserve"> пациента</w:t>
      </w:r>
      <w:bookmarkEnd w:id="59"/>
    </w:p>
    <w:p w:rsidR="00385C33" w:rsidRDefault="00385C33" w:rsidP="00385C33">
      <w:pPr>
        <w:pStyle w:val="23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180790C7" wp14:editId="65AE09C6">
            <wp:extent cx="5930807" cy="37147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85" cy="37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33" w:rsidRDefault="00385C33" w:rsidP="00385C33">
      <w:pPr>
        <w:pStyle w:val="23"/>
        <w:spacing w:after="0"/>
        <w:ind w:left="0" w:firstLine="284"/>
        <w:jc w:val="both"/>
      </w:pPr>
    </w:p>
    <w:p w:rsidR="00385C33" w:rsidRDefault="00385C33" w:rsidP="00385C33">
      <w:pPr>
        <w:jc w:val="center"/>
        <w:rPr>
          <w:rFonts w:ascii="Arial" w:hAnsi="Arial" w:cs="Arial"/>
          <w:sz w:val="18"/>
          <w:szCs w:val="18"/>
        </w:rPr>
      </w:pPr>
      <w:r w:rsidRPr="003C71BB">
        <w:rPr>
          <w:rFonts w:ascii="Arial" w:hAnsi="Arial" w:cs="Arial"/>
          <w:sz w:val="18"/>
          <w:szCs w:val="18"/>
        </w:rPr>
        <w:t>Рис.</w:t>
      </w:r>
      <w:r>
        <w:rPr>
          <w:rFonts w:ascii="Arial" w:hAnsi="Arial" w:cs="Arial"/>
          <w:sz w:val="18"/>
          <w:szCs w:val="18"/>
        </w:rPr>
        <w:t>7</w:t>
      </w:r>
      <w:r w:rsidRPr="003C71BB">
        <w:rPr>
          <w:rFonts w:ascii="Arial" w:hAnsi="Arial" w:cs="Arial"/>
          <w:sz w:val="18"/>
          <w:szCs w:val="18"/>
        </w:rPr>
        <w:t xml:space="preserve">. </w:t>
      </w:r>
      <w:r w:rsidRPr="00385C33">
        <w:rPr>
          <w:rFonts w:ascii="Arial" w:hAnsi="Arial" w:cs="Arial"/>
          <w:sz w:val="18"/>
          <w:szCs w:val="18"/>
        </w:rPr>
        <w:t>Ввод данных о сердечно-сосудистых показателях пациента</w:t>
      </w:r>
    </w:p>
    <w:p w:rsidR="00006864" w:rsidRPr="003C71BB" w:rsidRDefault="00006864" w:rsidP="00385C33">
      <w:pPr>
        <w:jc w:val="center"/>
        <w:rPr>
          <w:rFonts w:ascii="Arial" w:hAnsi="Arial" w:cs="Arial"/>
          <w:sz w:val="18"/>
          <w:szCs w:val="18"/>
        </w:rPr>
      </w:pPr>
    </w:p>
    <w:p w:rsidR="00006864" w:rsidRDefault="00385C33" w:rsidP="00385C33">
      <w:pPr>
        <w:pStyle w:val="23"/>
        <w:spacing w:after="0"/>
        <w:ind w:left="0" w:firstLine="284"/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Здесь нет обязательных для ввода полей. После нажатия «Сохранить» данные о новом пациенте будут записаны в базу, а программа продемонстрирует индивидуальную карту пациента (см рисунок 8). </w:t>
      </w:r>
    </w:p>
    <w:p w:rsidR="00006864" w:rsidRDefault="00006864">
      <w:pPr>
        <w:rPr>
          <w:rFonts w:eastAsia="MS Mincho"/>
          <w:szCs w:val="24"/>
        </w:rPr>
      </w:pPr>
      <w:r>
        <w:rPr>
          <w:rFonts w:eastAsia="MS Mincho"/>
          <w:szCs w:val="24"/>
        </w:rPr>
        <w:br w:type="page"/>
      </w:r>
    </w:p>
    <w:p w:rsidR="00006864" w:rsidRDefault="00006864" w:rsidP="00006864">
      <w:pPr>
        <w:pStyle w:val="1"/>
        <w:ind w:left="284" w:firstLine="0"/>
        <w:rPr>
          <w:rFonts w:eastAsia="MS Mincho"/>
        </w:rPr>
      </w:pPr>
      <w:bookmarkStart w:id="60" w:name="_Toc532446287"/>
      <w:r>
        <w:rPr>
          <w:rFonts w:eastAsia="MS Mincho"/>
        </w:rPr>
        <w:lastRenderedPageBreak/>
        <w:t>4</w:t>
      </w:r>
      <w:r w:rsidRPr="00CA5286">
        <w:rPr>
          <w:rFonts w:eastAsia="MS Mincho"/>
        </w:rPr>
        <w:t>.</w:t>
      </w:r>
      <w:r>
        <w:rPr>
          <w:rFonts w:eastAsia="MS Mincho"/>
        </w:rPr>
        <w:t xml:space="preserve"> </w:t>
      </w:r>
      <w:r w:rsidRPr="00006864">
        <w:rPr>
          <w:rFonts w:eastAsia="MS Mincho"/>
        </w:rPr>
        <w:t xml:space="preserve">ИНДИВИДУАЛЬНАЯ КАРТА </w:t>
      </w:r>
      <w:r>
        <w:rPr>
          <w:rFonts w:eastAsia="MS Mincho"/>
        </w:rPr>
        <w:t>ПАЦИЕНТА</w:t>
      </w:r>
      <w:bookmarkEnd w:id="60"/>
    </w:p>
    <w:p w:rsidR="00006864" w:rsidRPr="00006864" w:rsidRDefault="00006864" w:rsidP="006E0F89">
      <w:pPr>
        <w:jc w:val="center"/>
      </w:pPr>
    </w:p>
    <w:p w:rsidR="00A4400E" w:rsidRDefault="00006864" w:rsidP="006E0F8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715426" wp14:editId="7A7102FC">
            <wp:extent cx="6299835" cy="4662805"/>
            <wp:effectExtent l="0" t="0" r="5715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0E" w:rsidRDefault="00A4400E" w:rsidP="006E0F89">
      <w:pPr>
        <w:jc w:val="center"/>
        <w:rPr>
          <w:lang w:val="en-US"/>
        </w:rPr>
      </w:pPr>
    </w:p>
    <w:p w:rsidR="00A4400E" w:rsidRPr="003C71BB" w:rsidRDefault="00A4400E" w:rsidP="006E0F89">
      <w:pPr>
        <w:jc w:val="center"/>
        <w:rPr>
          <w:rFonts w:ascii="Arial" w:hAnsi="Arial" w:cs="Arial"/>
          <w:sz w:val="18"/>
          <w:szCs w:val="18"/>
        </w:rPr>
      </w:pPr>
      <w:r w:rsidRPr="003C71BB">
        <w:rPr>
          <w:rFonts w:ascii="Arial" w:hAnsi="Arial" w:cs="Arial"/>
          <w:sz w:val="18"/>
          <w:szCs w:val="18"/>
        </w:rPr>
        <w:t>Рис.</w:t>
      </w:r>
      <w:r w:rsidR="00006864">
        <w:rPr>
          <w:rFonts w:ascii="Arial" w:hAnsi="Arial" w:cs="Arial"/>
          <w:sz w:val="18"/>
          <w:szCs w:val="18"/>
        </w:rPr>
        <w:t>8</w:t>
      </w:r>
      <w:r w:rsidRPr="003C71BB">
        <w:rPr>
          <w:rFonts w:ascii="Arial" w:hAnsi="Arial" w:cs="Arial"/>
          <w:sz w:val="18"/>
          <w:szCs w:val="18"/>
        </w:rPr>
        <w:t xml:space="preserve">. </w:t>
      </w:r>
      <w:r w:rsidR="00006864">
        <w:rPr>
          <w:rFonts w:ascii="Arial" w:hAnsi="Arial" w:cs="Arial"/>
          <w:sz w:val="18"/>
          <w:szCs w:val="18"/>
        </w:rPr>
        <w:t>Индивидуальная карта пациента</w:t>
      </w:r>
    </w:p>
    <w:p w:rsidR="00CA5286" w:rsidRDefault="00CA5286" w:rsidP="006E0F89">
      <w:pPr>
        <w:jc w:val="center"/>
        <w:rPr>
          <w:rFonts w:ascii="Arial" w:hAnsi="Arial" w:cs="Arial"/>
          <w:sz w:val="20"/>
        </w:rPr>
      </w:pPr>
    </w:p>
    <w:p w:rsidR="00AC29D1" w:rsidRPr="00E80543" w:rsidRDefault="00AC29D1" w:rsidP="00E80543">
      <w:pPr>
        <w:pStyle w:val="23"/>
        <w:spacing w:after="0"/>
        <w:ind w:left="0" w:firstLine="284"/>
        <w:jc w:val="both"/>
        <w:rPr>
          <w:rFonts w:eastAsia="MS Mincho"/>
          <w:szCs w:val="24"/>
        </w:rPr>
      </w:pPr>
      <w:r w:rsidRPr="00E80543">
        <w:rPr>
          <w:rFonts w:eastAsia="MS Mincho"/>
          <w:szCs w:val="24"/>
        </w:rPr>
        <w:t xml:space="preserve">Индивидуальная карта пациента содержит все данные </w:t>
      </w:r>
      <w:r w:rsidR="006869D3" w:rsidRPr="00E80543">
        <w:rPr>
          <w:rFonts w:eastAsia="MS Mincho"/>
          <w:szCs w:val="24"/>
        </w:rPr>
        <w:t>пациента</w:t>
      </w:r>
      <w:r w:rsidR="006869D3">
        <w:rPr>
          <w:rFonts w:eastAsia="MS Mincho"/>
          <w:szCs w:val="24"/>
        </w:rPr>
        <w:t xml:space="preserve"> с его последнего посещения,</w:t>
      </w:r>
      <w:r w:rsidRPr="00E80543">
        <w:rPr>
          <w:rFonts w:eastAsia="MS Mincho"/>
          <w:szCs w:val="24"/>
        </w:rPr>
        <w:t xml:space="preserve"> данные об учреждении здравоохранения настраиваются </w:t>
      </w:r>
      <w:r w:rsidR="00E80543" w:rsidRPr="00E80543">
        <w:rPr>
          <w:rFonts w:eastAsia="MS Mincho"/>
          <w:szCs w:val="24"/>
        </w:rPr>
        <w:t>поставщиком комплекса</w:t>
      </w:r>
      <w:r w:rsidR="00E80543">
        <w:rPr>
          <w:rFonts w:eastAsia="MS Mincho"/>
          <w:szCs w:val="24"/>
        </w:rPr>
        <w:t>.</w:t>
      </w:r>
    </w:p>
    <w:p w:rsidR="00006864" w:rsidRDefault="00F415FC" w:rsidP="00E80543">
      <w:pPr>
        <w:pStyle w:val="23"/>
        <w:spacing w:after="0"/>
        <w:ind w:left="0" w:firstLine="284"/>
        <w:jc w:val="both"/>
        <w:rPr>
          <w:rFonts w:eastAsia="MS Mincho"/>
          <w:szCs w:val="24"/>
        </w:rPr>
      </w:pPr>
      <w:r w:rsidRPr="00E80543">
        <w:rPr>
          <w:rFonts w:eastAsia="MS Mincho"/>
          <w:szCs w:val="24"/>
        </w:rPr>
        <w:t>Индивидуальная карта пациента может быть распечатана</w:t>
      </w:r>
      <w:r w:rsidR="00AC29D1" w:rsidRPr="00E80543">
        <w:rPr>
          <w:rFonts w:eastAsia="MS Mincho"/>
          <w:szCs w:val="24"/>
        </w:rPr>
        <w:t xml:space="preserve"> с помощью стандартного диалога печати </w:t>
      </w:r>
      <w:proofErr w:type="spellStart"/>
      <w:r w:rsidR="00AC29D1" w:rsidRPr="00E80543">
        <w:rPr>
          <w:rFonts w:eastAsia="MS Mincho"/>
          <w:szCs w:val="24"/>
        </w:rPr>
        <w:t>Windows</w:t>
      </w:r>
      <w:proofErr w:type="spellEnd"/>
      <w:r w:rsidR="00AC29D1" w:rsidRPr="00E80543">
        <w:rPr>
          <w:rFonts w:eastAsia="MS Mincho"/>
          <w:szCs w:val="24"/>
        </w:rPr>
        <w:t>.</w:t>
      </w:r>
    </w:p>
    <w:p w:rsidR="00E80543" w:rsidRPr="00E80543" w:rsidRDefault="00E80543" w:rsidP="00E80543">
      <w:pPr>
        <w:pStyle w:val="23"/>
        <w:spacing w:after="0"/>
        <w:ind w:left="0" w:firstLine="284"/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Для анализа риска развития</w:t>
      </w:r>
      <w:r w:rsidR="003406FE">
        <w:rPr>
          <w:rFonts w:eastAsia="MS Mincho"/>
          <w:szCs w:val="24"/>
        </w:rPr>
        <w:t xml:space="preserve"> артериальной гипертензии</w:t>
      </w:r>
      <w:r w:rsidR="006317A7" w:rsidRPr="006317A7">
        <w:rPr>
          <w:rFonts w:eastAsia="MS Mincho"/>
          <w:szCs w:val="24"/>
        </w:rPr>
        <w:t xml:space="preserve"> </w:t>
      </w:r>
      <w:r w:rsidR="006317A7">
        <w:rPr>
          <w:rFonts w:eastAsia="MS Mincho"/>
          <w:szCs w:val="24"/>
        </w:rPr>
        <w:t xml:space="preserve">и </w:t>
      </w:r>
      <w:r w:rsidR="00477BC6">
        <w:rPr>
          <w:rFonts w:eastAsia="MS Mincho"/>
          <w:szCs w:val="24"/>
        </w:rPr>
        <w:t xml:space="preserve">вероятности </w:t>
      </w:r>
      <w:r w:rsidR="00477BC6" w:rsidRPr="00ED38AD">
        <w:rPr>
          <w:szCs w:val="24"/>
        </w:rPr>
        <w:t xml:space="preserve">прогрессирования сердечно-сосудистого </w:t>
      </w:r>
      <w:proofErr w:type="spellStart"/>
      <w:r w:rsidR="00477BC6" w:rsidRPr="00ED38AD">
        <w:rPr>
          <w:szCs w:val="24"/>
        </w:rPr>
        <w:t>ремоделирования</w:t>
      </w:r>
      <w:proofErr w:type="spellEnd"/>
      <w:r w:rsidR="003406FE">
        <w:rPr>
          <w:rFonts w:eastAsia="MS Mincho"/>
          <w:szCs w:val="24"/>
        </w:rPr>
        <w:t xml:space="preserve"> необходимо нажать «Перейти к прогнозированию».</w:t>
      </w:r>
    </w:p>
    <w:p w:rsidR="00AC29D1" w:rsidRPr="00AC29D1" w:rsidRDefault="00AC29D1" w:rsidP="00006864">
      <w:pPr>
        <w:rPr>
          <w:rFonts w:ascii="Arial" w:hAnsi="Arial" w:cs="Arial"/>
          <w:sz w:val="20"/>
        </w:rPr>
      </w:pPr>
    </w:p>
    <w:p w:rsidR="00CE1AEC" w:rsidRPr="00CE1AEC" w:rsidRDefault="00CE1AEC" w:rsidP="00CE1AEC">
      <w:pPr>
        <w:ind w:firstLine="284"/>
        <w:jc w:val="both"/>
        <w:rPr>
          <w:rFonts w:eastAsia="MS Mincho"/>
        </w:rPr>
      </w:pPr>
      <w:bookmarkStart w:id="61" w:name="_Toc33433160"/>
      <w:bookmarkStart w:id="62" w:name="_Toc33586954"/>
      <w:bookmarkStart w:id="63" w:name="_Toc33590940"/>
      <w:bookmarkStart w:id="64" w:name="_Toc318795058"/>
    </w:p>
    <w:p w:rsidR="00CE1AEC" w:rsidRDefault="00CE1AEC" w:rsidP="00831671">
      <w:pPr>
        <w:rPr>
          <w:rFonts w:eastAsia="MS Mincho"/>
        </w:rPr>
        <w:sectPr w:rsidR="00CE1AEC" w:rsidSect="00C64707">
          <w:headerReference w:type="even" r:id="rId23"/>
          <w:headerReference w:type="default" r:id="rId24"/>
          <w:footnotePr>
            <w:numRestart w:val="eachPage"/>
          </w:footnotePr>
          <w:pgSz w:w="11906" w:h="16838" w:code="9"/>
          <w:pgMar w:top="1134" w:right="567" w:bottom="1134" w:left="1418" w:header="794" w:footer="907" w:gutter="0"/>
          <w:cols w:space="708"/>
          <w:docGrid w:linePitch="360"/>
        </w:sectPr>
      </w:pPr>
    </w:p>
    <w:p w:rsidR="00A4400E" w:rsidRDefault="00C12D35" w:rsidP="00652B84">
      <w:pPr>
        <w:pStyle w:val="1"/>
        <w:ind w:left="284" w:firstLine="0"/>
        <w:rPr>
          <w:rFonts w:eastAsia="MS Mincho"/>
        </w:rPr>
      </w:pPr>
      <w:bookmarkStart w:id="65" w:name="_Toc532446288"/>
      <w:r>
        <w:rPr>
          <w:rFonts w:eastAsia="MS Mincho"/>
        </w:rPr>
        <w:lastRenderedPageBreak/>
        <w:t>5</w:t>
      </w:r>
      <w:r w:rsidR="00CA5286" w:rsidRPr="00CA5286">
        <w:rPr>
          <w:rFonts w:eastAsia="MS Mincho"/>
        </w:rPr>
        <w:t>.</w:t>
      </w:r>
      <w:r w:rsidR="00A4400E">
        <w:rPr>
          <w:rFonts w:eastAsia="MS Mincho"/>
        </w:rPr>
        <w:t xml:space="preserve"> </w:t>
      </w:r>
      <w:bookmarkEnd w:id="61"/>
      <w:bookmarkEnd w:id="62"/>
      <w:bookmarkEnd w:id="63"/>
      <w:bookmarkEnd w:id="64"/>
      <w:r>
        <w:rPr>
          <w:rFonts w:eastAsia="MS Mincho"/>
        </w:rPr>
        <w:t xml:space="preserve">ПРОГНОЗИРОВАНИЕ РИСКА РАЗВИТИЯ </w:t>
      </w:r>
      <w:r w:rsidR="003406FE">
        <w:rPr>
          <w:rFonts w:eastAsia="MS Mincho"/>
        </w:rPr>
        <w:t>АГ</w:t>
      </w:r>
      <w:r w:rsidR="00E4656E">
        <w:rPr>
          <w:rFonts w:eastAsia="MS Mincho"/>
        </w:rPr>
        <w:t xml:space="preserve"> И ГЛЖ</w:t>
      </w:r>
      <w:bookmarkEnd w:id="65"/>
    </w:p>
    <w:p w:rsidR="00652B84" w:rsidRDefault="00652B84" w:rsidP="00490276">
      <w:pPr>
        <w:ind w:firstLine="284"/>
        <w:jc w:val="both"/>
      </w:pPr>
    </w:p>
    <w:p w:rsidR="003406FE" w:rsidRDefault="003406FE" w:rsidP="00490276">
      <w:pPr>
        <w:ind w:firstLine="284"/>
        <w:jc w:val="both"/>
      </w:pPr>
      <w:r>
        <w:t>На основе данных конкретного пациента и разработанных моделей классификации программ рассчитывает вероятность развития АГ</w:t>
      </w:r>
      <w:r w:rsidR="00477BC6">
        <w:t>. Также для пациентов, уже страдающих АГ, рассчитывается риск развития гипертрофии левого желудочка</w:t>
      </w:r>
      <w:r w:rsidR="00A4400E">
        <w:t>.</w:t>
      </w:r>
      <w:r>
        <w:t xml:space="preserve"> </w:t>
      </w:r>
    </w:p>
    <w:p w:rsidR="003406FE" w:rsidRDefault="003406FE" w:rsidP="00490276">
      <w:pPr>
        <w:ind w:firstLine="284"/>
        <w:jc w:val="both"/>
      </w:pPr>
      <w:r>
        <w:t>Экран прогнозирования состоит из следующих полей:</w:t>
      </w:r>
    </w:p>
    <w:p w:rsidR="00A4400E" w:rsidRDefault="0012302C" w:rsidP="0012302C">
      <w:pPr>
        <w:pStyle w:val="afb"/>
        <w:numPr>
          <w:ilvl w:val="0"/>
          <w:numId w:val="42"/>
        </w:numPr>
        <w:jc w:val="both"/>
      </w:pPr>
      <w:r>
        <w:t>Список моделей для классификации пациентов</w:t>
      </w:r>
      <w:r w:rsidR="003406FE">
        <w:t>, доступных для выбра</w:t>
      </w:r>
      <w:r>
        <w:t xml:space="preserve">нного пациента. </w:t>
      </w:r>
    </w:p>
    <w:p w:rsidR="0012302C" w:rsidRDefault="0012302C" w:rsidP="0012302C">
      <w:pPr>
        <w:pStyle w:val="afb"/>
        <w:numPr>
          <w:ilvl w:val="0"/>
          <w:numId w:val="42"/>
        </w:numPr>
        <w:jc w:val="both"/>
      </w:pPr>
      <w:r>
        <w:t>Поле прогноза риска развития АГ для текущего пациента.</w:t>
      </w:r>
    </w:p>
    <w:p w:rsidR="00477BC6" w:rsidRDefault="00477BC6" w:rsidP="00477BC6">
      <w:pPr>
        <w:pStyle w:val="afb"/>
        <w:numPr>
          <w:ilvl w:val="0"/>
          <w:numId w:val="42"/>
        </w:numPr>
        <w:jc w:val="both"/>
      </w:pPr>
      <w:r>
        <w:t xml:space="preserve">Поле прогноза риска развития </w:t>
      </w:r>
      <w:r>
        <w:t>ГЛЖ</w:t>
      </w:r>
      <w:r>
        <w:t xml:space="preserve"> для текущего пациента.</w:t>
      </w:r>
    </w:p>
    <w:p w:rsidR="004E445E" w:rsidRDefault="0012302C" w:rsidP="0012302C">
      <w:pPr>
        <w:pStyle w:val="afb"/>
        <w:numPr>
          <w:ilvl w:val="0"/>
          <w:numId w:val="42"/>
        </w:numPr>
        <w:jc w:val="both"/>
      </w:pPr>
      <w:r>
        <w:t>Поле возможной коррекции, где врач может предложить изменения факторов, входящих в модель классификации, которые пациент способен изменить за предложенное время.</w:t>
      </w:r>
    </w:p>
    <w:p w:rsidR="0012302C" w:rsidRDefault="0012302C" w:rsidP="0012302C">
      <w:pPr>
        <w:pStyle w:val="afb"/>
        <w:numPr>
          <w:ilvl w:val="0"/>
          <w:numId w:val="42"/>
        </w:numPr>
        <w:jc w:val="both"/>
      </w:pPr>
      <w:r>
        <w:t>Поле, демонстрирующее прогнозы риска развития АГ у пациента, если тот выполнит рекомендации врача. Данные пересчитываются автоматически при вводе новых данных в столбец «Новое значение» в поле возможной коррекции.</w:t>
      </w:r>
    </w:p>
    <w:p w:rsidR="0012302C" w:rsidRDefault="0012302C" w:rsidP="0012302C">
      <w:pPr>
        <w:pStyle w:val="afb"/>
        <w:ind w:left="1004"/>
        <w:jc w:val="both"/>
      </w:pPr>
    </w:p>
    <w:p w:rsidR="006317A7" w:rsidRDefault="006317A7" w:rsidP="00477BC6">
      <w:pPr>
        <w:pStyle w:val="afb"/>
        <w:ind w:left="0"/>
        <w:jc w:val="both"/>
      </w:pPr>
      <w:r>
        <w:rPr>
          <w:noProof/>
        </w:rPr>
        <w:drawing>
          <wp:inline distT="0" distB="0" distL="0" distR="0">
            <wp:extent cx="5966572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39" cy="44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C6" w:rsidRDefault="00477BC6" w:rsidP="004E445E">
      <w:pPr>
        <w:jc w:val="center"/>
        <w:rPr>
          <w:rFonts w:ascii="Arial" w:hAnsi="Arial" w:cs="Arial"/>
          <w:sz w:val="18"/>
          <w:szCs w:val="18"/>
        </w:rPr>
      </w:pPr>
    </w:p>
    <w:p w:rsidR="004E445E" w:rsidRDefault="0012302C" w:rsidP="004E445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Рис.</w:t>
      </w:r>
      <w:r w:rsidR="003406FE">
        <w:rPr>
          <w:rFonts w:ascii="Arial" w:hAnsi="Arial" w:cs="Arial"/>
          <w:sz w:val="18"/>
          <w:szCs w:val="18"/>
        </w:rPr>
        <w:t>9</w:t>
      </w:r>
      <w:r w:rsidR="004E445E" w:rsidRPr="004E445E">
        <w:rPr>
          <w:rFonts w:ascii="Arial" w:hAnsi="Arial" w:cs="Arial"/>
          <w:sz w:val="18"/>
          <w:szCs w:val="18"/>
        </w:rPr>
        <w:t xml:space="preserve">. </w:t>
      </w:r>
      <w:r w:rsidR="003406FE">
        <w:rPr>
          <w:rFonts w:ascii="Arial" w:hAnsi="Arial" w:cs="Arial"/>
          <w:sz w:val="18"/>
          <w:szCs w:val="18"/>
        </w:rPr>
        <w:t>Прогнозирование рисков развития АГ</w:t>
      </w:r>
    </w:p>
    <w:p w:rsidR="006317A7" w:rsidRDefault="006317A7" w:rsidP="004E445E">
      <w:pPr>
        <w:jc w:val="center"/>
        <w:rPr>
          <w:rFonts w:ascii="Arial" w:hAnsi="Arial" w:cs="Arial"/>
          <w:sz w:val="18"/>
          <w:szCs w:val="18"/>
        </w:rPr>
      </w:pPr>
    </w:p>
    <w:p w:rsidR="00E4656E" w:rsidRDefault="00477BC6" w:rsidP="00477BC6">
      <w:pPr>
        <w:ind w:firstLine="284"/>
        <w:jc w:val="both"/>
      </w:pPr>
      <w:r>
        <w:t>После</w:t>
      </w:r>
      <w:r w:rsidR="00115BC2">
        <w:t xml:space="preserve"> расчётов </w:t>
      </w:r>
      <w:r w:rsidR="00DD754B">
        <w:t>прогноза после коррекции</w:t>
      </w:r>
      <w:r>
        <w:t xml:space="preserve"> </w:t>
      </w:r>
      <w:r w:rsidR="00DD754B">
        <w:t>результат можно просмотреть на индивидуальной карте.</w:t>
      </w:r>
      <w:r w:rsidR="00E4656E">
        <w:t xml:space="preserve"> В нижней части экрана индивидуальной карты появится заключение.</w:t>
      </w:r>
    </w:p>
    <w:p w:rsidR="00E4656E" w:rsidRDefault="00E4656E" w:rsidP="00477BC6">
      <w:pPr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6296025" cy="394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D3" w:rsidRDefault="006869D3">
      <w:r>
        <w:br w:type="page"/>
      </w:r>
    </w:p>
    <w:p w:rsidR="006869D3" w:rsidRDefault="00C12D35" w:rsidP="006869D3">
      <w:pPr>
        <w:pStyle w:val="1"/>
        <w:ind w:left="284" w:firstLine="0"/>
        <w:rPr>
          <w:rFonts w:eastAsia="MS Mincho"/>
        </w:rPr>
      </w:pPr>
      <w:bookmarkStart w:id="66" w:name="_Toc532446289"/>
      <w:r>
        <w:rPr>
          <w:rFonts w:eastAsia="MS Mincho"/>
        </w:rPr>
        <w:lastRenderedPageBreak/>
        <w:t>6</w:t>
      </w:r>
      <w:r w:rsidR="006869D3" w:rsidRPr="00CA5286">
        <w:rPr>
          <w:rFonts w:eastAsia="MS Mincho"/>
        </w:rPr>
        <w:t>.</w:t>
      </w:r>
      <w:r w:rsidR="006869D3">
        <w:rPr>
          <w:rFonts w:eastAsia="MS Mincho"/>
        </w:rPr>
        <w:t xml:space="preserve"> </w:t>
      </w:r>
      <w:r w:rsidR="006869D3" w:rsidRPr="006869D3">
        <w:rPr>
          <w:rFonts w:eastAsia="MS Mincho"/>
        </w:rPr>
        <w:t>РЕДАКТИРОВАНИЕ ДАННЫХ ПОСЛЕДНЕГО ПОСЕЩЕНИЯ, ДОБАВЛЕНИЕ НОВОГО ПОСЕЩЕНИЯ</w:t>
      </w:r>
      <w:bookmarkEnd w:id="66"/>
    </w:p>
    <w:p w:rsidR="00844966" w:rsidRPr="00844966" w:rsidRDefault="00844966" w:rsidP="00844966">
      <w:pPr>
        <w:rPr>
          <w:rFonts w:eastAsia="MS Mincho"/>
        </w:rPr>
      </w:pPr>
    </w:p>
    <w:p w:rsidR="00051001" w:rsidRDefault="00844966" w:rsidP="00051001">
      <w:pPr>
        <w:ind w:firstLine="284"/>
        <w:jc w:val="both"/>
      </w:pPr>
      <w:r>
        <w:t xml:space="preserve">Для уже добавленного пациента возможно </w:t>
      </w:r>
      <w:r w:rsidR="006869D3">
        <w:t>редактирован</w:t>
      </w:r>
      <w:r>
        <w:t xml:space="preserve">ие данных последнего посещения и </w:t>
      </w:r>
      <w:r w:rsidR="006869D3">
        <w:t>добавление нового посещения</w:t>
      </w:r>
      <w:r>
        <w:t xml:space="preserve">. Этапы редактирования и добавления нового посещения пациента, так </w:t>
      </w:r>
      <w:proofErr w:type="gramStart"/>
      <w:r>
        <w:t>же</w:t>
      </w:r>
      <w:proofErr w:type="gramEnd"/>
      <w:r>
        <w:t xml:space="preserve"> как и экраны</w:t>
      </w:r>
      <w:r w:rsidR="00051001">
        <w:t>,</w:t>
      </w:r>
      <w:r>
        <w:t xml:space="preserve"> совпадают с этапами и экранами добавления нового пациента. Сохранение происходит на самом последнем этапе</w:t>
      </w:r>
      <w:r w:rsidR="00051001">
        <w:t>.</w:t>
      </w:r>
    </w:p>
    <w:p w:rsidR="00051001" w:rsidRDefault="00051001" w:rsidP="00051001">
      <w:pPr>
        <w:ind w:firstLine="284"/>
        <w:jc w:val="both"/>
      </w:pPr>
      <w:r>
        <w:t>Последнее посещение пациента используется для демонстрации краткой информации о пациента на главном экране, в индивидуальной карте пациента, при подсчёте общей статистики.</w:t>
      </w:r>
    </w:p>
    <w:p w:rsidR="006869D3" w:rsidRDefault="006869D3" w:rsidP="00051001">
      <w:pPr>
        <w:ind w:firstLine="284"/>
        <w:jc w:val="both"/>
      </w:pPr>
      <w:r>
        <w:br w:type="page"/>
      </w:r>
    </w:p>
    <w:p w:rsidR="006869D3" w:rsidRDefault="00C12D35" w:rsidP="006869D3">
      <w:pPr>
        <w:pStyle w:val="1"/>
        <w:ind w:left="284" w:firstLine="0"/>
        <w:rPr>
          <w:rFonts w:eastAsia="MS Mincho"/>
        </w:rPr>
      </w:pPr>
      <w:bookmarkStart w:id="67" w:name="_Toc532446290"/>
      <w:r>
        <w:rPr>
          <w:rFonts w:eastAsia="MS Mincho"/>
        </w:rPr>
        <w:lastRenderedPageBreak/>
        <w:t>7</w:t>
      </w:r>
      <w:r w:rsidR="006869D3" w:rsidRPr="00CA5286">
        <w:rPr>
          <w:rFonts w:eastAsia="MS Mincho"/>
        </w:rPr>
        <w:t>.</w:t>
      </w:r>
      <w:r w:rsidR="006869D3">
        <w:rPr>
          <w:rFonts w:eastAsia="MS Mincho"/>
        </w:rPr>
        <w:t xml:space="preserve"> </w:t>
      </w:r>
      <w:r w:rsidR="00051001">
        <w:rPr>
          <w:rFonts w:eastAsia="MS Mincho"/>
        </w:rPr>
        <w:t>ОБЩАЯ СТАТИСТИКА</w:t>
      </w:r>
      <w:bookmarkEnd w:id="67"/>
    </w:p>
    <w:p w:rsidR="006869D3" w:rsidRDefault="006869D3" w:rsidP="00490276">
      <w:pPr>
        <w:ind w:firstLine="284"/>
        <w:jc w:val="both"/>
      </w:pPr>
    </w:p>
    <w:p w:rsidR="0012302C" w:rsidRDefault="0012302C" w:rsidP="00490276">
      <w:pPr>
        <w:ind w:firstLine="284"/>
        <w:jc w:val="both"/>
      </w:pPr>
      <w:r>
        <w:rPr>
          <w:noProof/>
        </w:rPr>
        <w:drawing>
          <wp:inline distT="0" distB="0" distL="0" distR="0" wp14:anchorId="1B5F4A38" wp14:editId="1E32F262">
            <wp:extent cx="6299835" cy="4662805"/>
            <wp:effectExtent l="0" t="0" r="5715" b="444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2C" w:rsidRDefault="0012302C" w:rsidP="00490276">
      <w:pPr>
        <w:ind w:firstLine="284"/>
        <w:jc w:val="both"/>
      </w:pPr>
    </w:p>
    <w:p w:rsidR="006869D3" w:rsidRDefault="006869D3" w:rsidP="0012302C">
      <w:pPr>
        <w:jc w:val="center"/>
        <w:rPr>
          <w:rFonts w:ascii="Arial" w:hAnsi="Arial" w:cs="Arial"/>
          <w:sz w:val="18"/>
          <w:szCs w:val="18"/>
        </w:rPr>
      </w:pPr>
    </w:p>
    <w:p w:rsidR="0012302C" w:rsidRDefault="0012302C" w:rsidP="0012302C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Рис.10</w:t>
      </w:r>
      <w:r w:rsidRPr="004E445E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Прогнозирование рисков развития АГ</w:t>
      </w:r>
    </w:p>
    <w:p w:rsidR="006869D3" w:rsidRPr="004E445E" w:rsidRDefault="006869D3" w:rsidP="0012302C">
      <w:pPr>
        <w:jc w:val="center"/>
        <w:rPr>
          <w:rFonts w:ascii="Arial" w:hAnsi="Arial" w:cs="Arial"/>
          <w:sz w:val="18"/>
          <w:szCs w:val="18"/>
        </w:rPr>
      </w:pPr>
    </w:p>
    <w:p w:rsidR="0012302C" w:rsidRDefault="006869D3" w:rsidP="0012302C">
      <w:pPr>
        <w:ind w:firstLine="284"/>
        <w:jc w:val="both"/>
      </w:pPr>
      <w:r>
        <w:t>На данном экране представлены результаты расчётов риска развития АГ всеми классификационными моделями для тех пациентов, к которым они применимы.</w:t>
      </w:r>
    </w:p>
    <w:sectPr w:rsidR="0012302C" w:rsidSect="00C64707">
      <w:headerReference w:type="even" r:id="rId28"/>
      <w:headerReference w:type="default" r:id="rId29"/>
      <w:pgSz w:w="11906" w:h="16838" w:code="9"/>
      <w:pgMar w:top="1134" w:right="567" w:bottom="1134" w:left="1418" w:header="79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FF6" w:rsidRDefault="00911FF6">
      <w:r>
        <w:separator/>
      </w:r>
    </w:p>
  </w:endnote>
  <w:endnote w:type="continuationSeparator" w:id="0">
    <w:p w:rsidR="00911FF6" w:rsidRDefault="0091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FF6" w:rsidRDefault="00911FF6">
      <w:r>
        <w:separator/>
      </w:r>
    </w:p>
  </w:footnote>
  <w:footnote w:type="continuationSeparator" w:id="0">
    <w:p w:rsidR="00911FF6" w:rsidRDefault="00911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>
    <w:pPr>
      <w:pStyle w:val="a8"/>
    </w:pPr>
  </w:p>
  <w:p w:rsidR="00051001" w:rsidRDefault="00051001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5D211D">
    <w:pPr>
      <w:pStyle w:val="a8"/>
      <w:framePr w:w="346" w:wrap="around" w:vAnchor="text" w:hAnchor="page" w:x="598" w:y="36"/>
      <w:jc w:val="right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E4656E">
      <w:rPr>
        <w:rStyle w:val="af3"/>
        <w:rFonts w:ascii="Arial" w:hAnsi="Arial" w:cs="Arial"/>
        <w:b/>
        <w:bCs/>
        <w:noProof/>
      </w:rPr>
      <w:t>14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497"/>
    </w:tblGrid>
    <w:tr w:rsidR="00051001" w:rsidTr="005D211D">
      <w:trPr>
        <w:cantSplit/>
        <w:trHeight w:val="330"/>
      </w:trPr>
      <w:tc>
        <w:tcPr>
          <w:tcW w:w="9497" w:type="dxa"/>
        </w:tcPr>
        <w:p w:rsidR="00051001" w:rsidRDefault="00C12D35" w:rsidP="00C12D35">
          <w:pPr>
            <w:pStyle w:val="a8"/>
            <w:ind w:right="35" w:firstLine="360"/>
            <w:jc w:val="righ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Завершение работы</w:t>
          </w:r>
        </w:p>
      </w:tc>
    </w:tr>
  </w:tbl>
  <w:p w:rsidR="00051001" w:rsidRDefault="00051001">
    <w:pPr>
      <w:pStyle w:val="a8"/>
      <w:rPr>
        <w:lang w:val="en-US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F05177">
    <w:pPr>
      <w:pStyle w:val="a8"/>
      <w:framePr w:w="391" w:wrap="around" w:vAnchor="text" w:hAnchor="page" w:x="10898" w:y="36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E4656E">
      <w:rPr>
        <w:rStyle w:val="af3"/>
        <w:rFonts w:ascii="Arial" w:hAnsi="Arial" w:cs="Arial"/>
        <w:b/>
        <w:bCs/>
        <w:noProof/>
      </w:rPr>
      <w:t>13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992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051001" w:rsidTr="00F05177">
      <w:trPr>
        <w:cantSplit/>
        <w:trHeight w:val="323"/>
      </w:trPr>
      <w:tc>
        <w:tcPr>
          <w:tcW w:w="9922" w:type="dxa"/>
        </w:tcPr>
        <w:p w:rsidR="00051001" w:rsidRDefault="00051001" w:rsidP="009E4D60">
          <w:pPr>
            <w:pStyle w:val="a8"/>
            <w:ind w:right="360" w:firstLine="34"/>
            <w:jc w:val="lef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Приложение</w:t>
          </w:r>
        </w:p>
      </w:tc>
    </w:tr>
  </w:tbl>
  <w:p w:rsidR="00051001" w:rsidRDefault="0005100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1B375A">
    <w:pPr>
      <w:pStyle w:val="a8"/>
      <w:framePr w:w="361" w:wrap="around" w:vAnchor="text" w:hAnchor="page" w:x="612" w:y="36"/>
      <w:jc w:val="right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E4656E">
      <w:rPr>
        <w:rStyle w:val="af3"/>
        <w:rFonts w:ascii="Arial" w:hAnsi="Arial" w:cs="Arial"/>
        <w:b/>
        <w:bCs/>
        <w:noProof/>
      </w:rPr>
      <w:t>2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051001" w:rsidTr="001B375A">
      <w:trPr>
        <w:cantSplit/>
        <w:trHeight w:val="316"/>
      </w:trPr>
      <w:tc>
        <w:tcPr>
          <w:tcW w:w="9922" w:type="dxa"/>
        </w:tcPr>
        <w:p w:rsidR="00051001" w:rsidRDefault="00051001">
          <w:pPr>
            <w:pStyle w:val="a8"/>
            <w:ind w:right="35" w:firstLine="360"/>
            <w:jc w:val="righ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Методика</w:t>
          </w:r>
        </w:p>
      </w:tc>
    </w:tr>
  </w:tbl>
  <w:p w:rsidR="00051001" w:rsidRDefault="0005100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1B375A">
    <w:pPr>
      <w:pStyle w:val="a8"/>
      <w:framePr w:w="421" w:wrap="around" w:vAnchor="text" w:hAnchor="page" w:x="10882" w:y="49"/>
      <w:ind w:right="-146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972657">
      <w:rPr>
        <w:rStyle w:val="af3"/>
        <w:rFonts w:ascii="Arial" w:hAnsi="Arial" w:cs="Arial"/>
        <w:b/>
        <w:bCs/>
        <w:noProof/>
      </w:rPr>
      <w:t>3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051001" w:rsidTr="001B375A">
      <w:trPr>
        <w:cantSplit/>
        <w:trHeight w:val="316"/>
      </w:trPr>
      <w:tc>
        <w:tcPr>
          <w:tcW w:w="9922" w:type="dxa"/>
        </w:tcPr>
        <w:p w:rsidR="00051001" w:rsidRDefault="00051001" w:rsidP="00CB0594">
          <w:pPr>
            <w:pStyle w:val="a8"/>
            <w:tabs>
              <w:tab w:val="clear" w:pos="8306"/>
              <w:tab w:val="left" w:pos="7395"/>
            </w:tabs>
            <w:ind w:right="360"/>
            <w:jc w:val="lef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Методика</w:t>
          </w:r>
        </w:p>
      </w:tc>
    </w:tr>
  </w:tbl>
  <w:p w:rsidR="00051001" w:rsidRDefault="00051001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1B375A">
    <w:pPr>
      <w:pStyle w:val="a8"/>
      <w:framePr w:w="361" w:wrap="around" w:vAnchor="text" w:hAnchor="page" w:x="586" w:y="36"/>
      <w:jc w:val="right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972657">
      <w:rPr>
        <w:rStyle w:val="af3"/>
        <w:rFonts w:ascii="Arial" w:hAnsi="Arial" w:cs="Arial"/>
        <w:b/>
        <w:bCs/>
        <w:noProof/>
      </w:rPr>
      <w:t>4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051001" w:rsidTr="001B375A">
      <w:trPr>
        <w:cantSplit/>
        <w:trHeight w:val="330"/>
      </w:trPr>
      <w:tc>
        <w:tcPr>
          <w:tcW w:w="9922" w:type="dxa"/>
        </w:tcPr>
        <w:p w:rsidR="00051001" w:rsidRDefault="00051001">
          <w:pPr>
            <w:pStyle w:val="a8"/>
            <w:ind w:right="35" w:firstLine="360"/>
            <w:jc w:val="righ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Технические требования и характеристики системы</w:t>
          </w:r>
        </w:p>
      </w:tc>
    </w:tr>
  </w:tbl>
  <w:p w:rsidR="00051001" w:rsidRDefault="0005100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1B375A">
    <w:pPr>
      <w:pStyle w:val="a8"/>
      <w:framePr w:w="421" w:wrap="around" w:vAnchor="text" w:hAnchor="page" w:x="10842" w:y="36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E4656E">
      <w:rPr>
        <w:rStyle w:val="af3"/>
        <w:rFonts w:ascii="Arial" w:hAnsi="Arial" w:cs="Arial"/>
        <w:b/>
        <w:bCs/>
        <w:noProof/>
      </w:rPr>
      <w:t>3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051001" w:rsidTr="001B375A">
      <w:trPr>
        <w:cantSplit/>
        <w:trHeight w:val="316"/>
      </w:trPr>
      <w:tc>
        <w:tcPr>
          <w:tcW w:w="9922" w:type="dxa"/>
        </w:tcPr>
        <w:p w:rsidR="00051001" w:rsidRDefault="00051001" w:rsidP="00CB0594">
          <w:pPr>
            <w:pStyle w:val="a8"/>
            <w:tabs>
              <w:tab w:val="clear" w:pos="8306"/>
              <w:tab w:val="left" w:pos="7395"/>
            </w:tabs>
            <w:ind w:right="360"/>
            <w:jc w:val="lef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Технические требования и характеристики системы</w:t>
          </w:r>
        </w:p>
      </w:tc>
    </w:tr>
  </w:tbl>
  <w:p w:rsidR="00051001" w:rsidRDefault="00051001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F05177">
    <w:pPr>
      <w:pStyle w:val="a8"/>
      <w:framePr w:w="361" w:wrap="around" w:vAnchor="text" w:hAnchor="page" w:x="599" w:y="36"/>
      <w:jc w:val="right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E4656E">
      <w:rPr>
        <w:rStyle w:val="af3"/>
        <w:rFonts w:ascii="Arial" w:hAnsi="Arial" w:cs="Arial"/>
        <w:b/>
        <w:bCs/>
        <w:noProof/>
      </w:rPr>
      <w:t>4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051001" w:rsidTr="00F05177">
      <w:trPr>
        <w:cantSplit/>
        <w:trHeight w:val="323"/>
      </w:trPr>
      <w:tc>
        <w:tcPr>
          <w:tcW w:w="9922" w:type="dxa"/>
        </w:tcPr>
        <w:p w:rsidR="00051001" w:rsidRDefault="00051001">
          <w:pPr>
            <w:pStyle w:val="a8"/>
            <w:ind w:right="35" w:firstLine="360"/>
            <w:jc w:val="righ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Работа с главным экраном системы</w:t>
          </w:r>
        </w:p>
      </w:tc>
    </w:tr>
  </w:tbl>
  <w:p w:rsidR="00051001" w:rsidRDefault="00051001">
    <w:pPr>
      <w:pStyle w:val="a8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F05177">
    <w:pPr>
      <w:pStyle w:val="a8"/>
      <w:framePr w:w="421" w:wrap="around" w:vAnchor="text" w:hAnchor="page" w:x="10868" w:y="59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972657">
      <w:rPr>
        <w:rStyle w:val="af3"/>
        <w:rFonts w:ascii="Arial" w:hAnsi="Arial" w:cs="Arial"/>
        <w:b/>
        <w:bCs/>
        <w:noProof/>
      </w:rPr>
      <w:t>5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051001" w:rsidTr="00F05177">
      <w:trPr>
        <w:cantSplit/>
        <w:trHeight w:val="337"/>
      </w:trPr>
      <w:tc>
        <w:tcPr>
          <w:tcW w:w="9922" w:type="dxa"/>
        </w:tcPr>
        <w:p w:rsidR="00051001" w:rsidRDefault="00051001" w:rsidP="00CB0594">
          <w:pPr>
            <w:pStyle w:val="a8"/>
            <w:tabs>
              <w:tab w:val="clear" w:pos="8306"/>
              <w:tab w:val="left" w:pos="7395"/>
            </w:tabs>
            <w:ind w:right="360"/>
            <w:jc w:val="lef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Работа с главным экраном системы</w:t>
          </w:r>
        </w:p>
      </w:tc>
    </w:tr>
  </w:tbl>
  <w:p w:rsidR="00051001" w:rsidRDefault="0005100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F05177">
    <w:pPr>
      <w:pStyle w:val="a8"/>
      <w:framePr w:w="361" w:wrap="around" w:vAnchor="text" w:hAnchor="page" w:x="589" w:y="48"/>
      <w:jc w:val="right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E4656E">
      <w:rPr>
        <w:rStyle w:val="af3"/>
        <w:rFonts w:ascii="Arial" w:hAnsi="Arial" w:cs="Arial"/>
        <w:b/>
        <w:bCs/>
        <w:noProof/>
      </w:rPr>
      <w:t>10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991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10"/>
    </w:tblGrid>
    <w:tr w:rsidR="00051001" w:rsidTr="00F05177">
      <w:trPr>
        <w:cantSplit/>
        <w:trHeight w:val="323"/>
      </w:trPr>
      <w:tc>
        <w:tcPr>
          <w:tcW w:w="9910" w:type="dxa"/>
        </w:tcPr>
        <w:p w:rsidR="00051001" w:rsidRDefault="00051001" w:rsidP="00051001">
          <w:pPr>
            <w:pStyle w:val="a8"/>
            <w:ind w:right="35" w:firstLine="360"/>
            <w:jc w:val="right"/>
            <w:rPr>
              <w:rFonts w:ascii="Arial" w:hAnsi="Arial" w:cs="Arial"/>
              <w:b/>
              <w:bCs/>
              <w:i/>
              <w:sz w:val="20"/>
            </w:rPr>
          </w:pPr>
          <w:r w:rsidRPr="00051001">
            <w:rPr>
              <w:rFonts w:ascii="Arial" w:hAnsi="Arial" w:cs="Arial"/>
              <w:b/>
              <w:bCs/>
              <w:i/>
              <w:sz w:val="20"/>
            </w:rPr>
            <w:t>Индивидуальная карта пациента</w:t>
          </w:r>
        </w:p>
      </w:tc>
    </w:tr>
  </w:tbl>
  <w:p w:rsidR="00051001" w:rsidRDefault="00051001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01" w:rsidRDefault="00051001" w:rsidP="00F05177">
    <w:pPr>
      <w:pStyle w:val="a8"/>
      <w:framePr w:w="421" w:wrap="around" w:vAnchor="text" w:hAnchor="page" w:x="10864" w:y="48"/>
      <w:ind w:right="-83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E4656E">
      <w:rPr>
        <w:rStyle w:val="af3"/>
        <w:rFonts w:ascii="Arial" w:hAnsi="Arial" w:cs="Arial"/>
        <w:b/>
        <w:bCs/>
        <w:noProof/>
      </w:rPr>
      <w:t>9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9923" w:type="dxa"/>
      <w:tblInd w:w="10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3"/>
    </w:tblGrid>
    <w:tr w:rsidR="00051001" w:rsidTr="00F05177">
      <w:trPr>
        <w:cantSplit/>
        <w:trHeight w:val="337"/>
      </w:trPr>
      <w:tc>
        <w:tcPr>
          <w:tcW w:w="9923" w:type="dxa"/>
        </w:tcPr>
        <w:p w:rsidR="00051001" w:rsidRDefault="00051001" w:rsidP="00051001">
          <w:pPr>
            <w:pStyle w:val="a8"/>
            <w:tabs>
              <w:tab w:val="clear" w:pos="8306"/>
              <w:tab w:val="left" w:pos="7395"/>
            </w:tabs>
            <w:ind w:right="360"/>
            <w:jc w:val="left"/>
            <w:rPr>
              <w:rFonts w:ascii="Arial" w:hAnsi="Arial" w:cs="Arial"/>
              <w:b/>
              <w:bCs/>
              <w:i/>
              <w:sz w:val="20"/>
            </w:rPr>
          </w:pPr>
          <w:r w:rsidRPr="00051001">
            <w:rPr>
              <w:rFonts w:ascii="Arial" w:hAnsi="Arial" w:cs="Arial"/>
              <w:b/>
              <w:bCs/>
              <w:i/>
              <w:sz w:val="20"/>
            </w:rPr>
            <w:t>Добавление нового пациента</w:t>
          </w:r>
        </w:p>
      </w:tc>
    </w:tr>
  </w:tbl>
  <w:p w:rsidR="00051001" w:rsidRDefault="0005100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548D6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F73EB3"/>
    <w:multiLevelType w:val="hybridMultilevel"/>
    <w:tmpl w:val="2D580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13F4"/>
    <w:multiLevelType w:val="hybridMultilevel"/>
    <w:tmpl w:val="7BDE71C8"/>
    <w:lvl w:ilvl="0" w:tplc="041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3" w15:restartNumberingAfterBreak="0">
    <w:nsid w:val="0C7A639B"/>
    <w:multiLevelType w:val="hybridMultilevel"/>
    <w:tmpl w:val="044E6C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AD0BF3"/>
    <w:multiLevelType w:val="hybridMultilevel"/>
    <w:tmpl w:val="19564894"/>
    <w:lvl w:ilvl="0" w:tplc="B964C5E2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D541E"/>
    <w:multiLevelType w:val="hybridMultilevel"/>
    <w:tmpl w:val="818C7162"/>
    <w:lvl w:ilvl="0" w:tplc="33BAB79C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A563E4"/>
    <w:multiLevelType w:val="hybridMultilevel"/>
    <w:tmpl w:val="D696C2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FA72FA8"/>
    <w:multiLevelType w:val="hybridMultilevel"/>
    <w:tmpl w:val="0778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D04E0"/>
    <w:multiLevelType w:val="hybridMultilevel"/>
    <w:tmpl w:val="7F6E42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F3B5761"/>
    <w:multiLevelType w:val="hybridMultilevel"/>
    <w:tmpl w:val="061A79FC"/>
    <w:lvl w:ilvl="0" w:tplc="34CCF434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2F2D9F"/>
    <w:multiLevelType w:val="hybridMultilevel"/>
    <w:tmpl w:val="E79C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F6491"/>
    <w:multiLevelType w:val="hybridMultilevel"/>
    <w:tmpl w:val="3E84A09A"/>
    <w:lvl w:ilvl="0" w:tplc="C6B802F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43E609D"/>
    <w:multiLevelType w:val="hybridMultilevel"/>
    <w:tmpl w:val="3780B764"/>
    <w:lvl w:ilvl="0" w:tplc="C2AE469C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4B17A6"/>
    <w:multiLevelType w:val="hybridMultilevel"/>
    <w:tmpl w:val="B9544994"/>
    <w:lvl w:ilvl="0" w:tplc="3CA02678">
      <w:start w:val="1"/>
      <w:numFmt w:val="bullet"/>
      <w:pStyle w:val="2"/>
      <w:suff w:val="space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1BD2D9C"/>
    <w:multiLevelType w:val="hybridMultilevel"/>
    <w:tmpl w:val="0B505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300BE6"/>
    <w:multiLevelType w:val="hybridMultilevel"/>
    <w:tmpl w:val="6CE29F3A"/>
    <w:lvl w:ilvl="0" w:tplc="7ABE6908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132FB"/>
    <w:multiLevelType w:val="hybridMultilevel"/>
    <w:tmpl w:val="96329136"/>
    <w:lvl w:ilvl="0" w:tplc="70E47B2A">
      <w:start w:val="1"/>
      <w:numFmt w:val="bullet"/>
      <w:lvlText w:val=""/>
      <w:lvlJc w:val="left"/>
      <w:pPr>
        <w:tabs>
          <w:tab w:val="num" w:pos="1077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DA24D4"/>
    <w:multiLevelType w:val="hybridMultilevel"/>
    <w:tmpl w:val="C898EA3A"/>
    <w:lvl w:ilvl="0" w:tplc="5D1A1E5A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C07E21"/>
    <w:multiLevelType w:val="hybridMultilevel"/>
    <w:tmpl w:val="16947B6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6726A2"/>
    <w:multiLevelType w:val="hybridMultilevel"/>
    <w:tmpl w:val="9660583E"/>
    <w:lvl w:ilvl="0" w:tplc="5090397C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F3022B"/>
    <w:multiLevelType w:val="hybridMultilevel"/>
    <w:tmpl w:val="B46C4846"/>
    <w:lvl w:ilvl="0" w:tplc="3E56F188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4E3E8F"/>
    <w:multiLevelType w:val="hybridMultilevel"/>
    <w:tmpl w:val="EC0C2D6A"/>
    <w:lvl w:ilvl="0" w:tplc="CD3E7646">
      <w:start w:val="1"/>
      <w:numFmt w:val="bullet"/>
      <w:suff w:val="space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E97450"/>
    <w:multiLevelType w:val="hybridMultilevel"/>
    <w:tmpl w:val="69CA071C"/>
    <w:lvl w:ilvl="0" w:tplc="3A66C98A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383D93"/>
    <w:multiLevelType w:val="hybridMultilevel"/>
    <w:tmpl w:val="6CF69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41466"/>
    <w:multiLevelType w:val="multilevel"/>
    <w:tmpl w:val="EC12062A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hint="default"/>
      </w:rPr>
    </w:lvl>
  </w:abstractNum>
  <w:abstractNum w:abstractNumId="25" w15:restartNumberingAfterBreak="0">
    <w:nsid w:val="59097BA8"/>
    <w:multiLevelType w:val="hybridMultilevel"/>
    <w:tmpl w:val="54940FC8"/>
    <w:lvl w:ilvl="0" w:tplc="07767BAE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F71229"/>
    <w:multiLevelType w:val="hybridMultilevel"/>
    <w:tmpl w:val="CC8E0E7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1F1276"/>
    <w:multiLevelType w:val="hybridMultilevel"/>
    <w:tmpl w:val="D7845A9A"/>
    <w:lvl w:ilvl="0" w:tplc="D3C02708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302710"/>
    <w:multiLevelType w:val="hybridMultilevel"/>
    <w:tmpl w:val="D842EEF8"/>
    <w:lvl w:ilvl="0" w:tplc="07384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2B32B7D"/>
    <w:multiLevelType w:val="hybridMultilevel"/>
    <w:tmpl w:val="2804AC2E"/>
    <w:lvl w:ilvl="0" w:tplc="A88CA1E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2F23066"/>
    <w:multiLevelType w:val="hybridMultilevel"/>
    <w:tmpl w:val="3D101170"/>
    <w:lvl w:ilvl="0" w:tplc="C778F3E4">
      <w:start w:val="1"/>
      <w:numFmt w:val="bullet"/>
      <w:lvlText w:val=""/>
      <w:lvlJc w:val="left"/>
      <w:pPr>
        <w:tabs>
          <w:tab w:val="num" w:pos="1134"/>
        </w:tabs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C43F33"/>
    <w:multiLevelType w:val="hybridMultilevel"/>
    <w:tmpl w:val="01ECF31A"/>
    <w:lvl w:ilvl="0" w:tplc="62EECAD6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440283"/>
    <w:multiLevelType w:val="hybridMultilevel"/>
    <w:tmpl w:val="E042DF18"/>
    <w:lvl w:ilvl="0" w:tplc="B1CEABD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675656"/>
    <w:multiLevelType w:val="hybridMultilevel"/>
    <w:tmpl w:val="AE72CC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966BA"/>
    <w:multiLevelType w:val="hybridMultilevel"/>
    <w:tmpl w:val="269225B0"/>
    <w:lvl w:ilvl="0" w:tplc="0A64EAEC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617F9B"/>
    <w:multiLevelType w:val="hybridMultilevel"/>
    <w:tmpl w:val="6B4E10CC"/>
    <w:lvl w:ilvl="0" w:tplc="CBF038E0">
      <w:start w:val="1"/>
      <w:numFmt w:val="bullet"/>
      <w:pStyle w:val="3"/>
      <w:suff w:val="space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085E79"/>
    <w:multiLevelType w:val="multilevel"/>
    <w:tmpl w:val="E6248ADC"/>
    <w:lvl w:ilvl="0">
      <w:start w:val="1"/>
      <w:numFmt w:val="decimal"/>
      <w:pStyle w:val="a0"/>
      <w:suff w:val="nothing"/>
      <w:lvlText w:val="%1  "/>
      <w:lvlJc w:val="left"/>
      <w:pPr>
        <w:ind w:left="284" w:firstLine="85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284" w:firstLine="85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284" w:firstLine="850"/>
      </w:pPr>
    </w:lvl>
    <w:lvl w:ilvl="3">
      <w:start w:val="1"/>
      <w:numFmt w:val="bullet"/>
      <w:suff w:val="space"/>
      <w:lvlText w:val="–"/>
      <w:lvlJc w:val="left"/>
      <w:pPr>
        <w:ind w:left="284" w:firstLine="85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E0E2F50"/>
    <w:multiLevelType w:val="hybridMultilevel"/>
    <w:tmpl w:val="4BCAEF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0"/>
  </w:num>
  <w:num w:numId="4">
    <w:abstractNumId w:val="30"/>
  </w:num>
  <w:num w:numId="5">
    <w:abstractNumId w:val="25"/>
  </w:num>
  <w:num w:numId="6">
    <w:abstractNumId w:val="35"/>
  </w:num>
  <w:num w:numId="7">
    <w:abstractNumId w:val="16"/>
  </w:num>
  <w:num w:numId="8">
    <w:abstractNumId w:val="18"/>
  </w:num>
  <w:num w:numId="9">
    <w:abstractNumId w:val="26"/>
  </w:num>
  <w:num w:numId="10">
    <w:abstractNumId w:val="9"/>
  </w:num>
  <w:num w:numId="11">
    <w:abstractNumId w:val="19"/>
  </w:num>
  <w:num w:numId="12">
    <w:abstractNumId w:val="27"/>
  </w:num>
  <w:num w:numId="13">
    <w:abstractNumId w:val="22"/>
  </w:num>
  <w:num w:numId="14">
    <w:abstractNumId w:val="34"/>
  </w:num>
  <w:num w:numId="15">
    <w:abstractNumId w:val="17"/>
  </w:num>
  <w:num w:numId="16">
    <w:abstractNumId w:val="31"/>
  </w:num>
  <w:num w:numId="17">
    <w:abstractNumId w:val="33"/>
  </w:num>
  <w:num w:numId="18">
    <w:abstractNumId w:val="5"/>
  </w:num>
  <w:num w:numId="19">
    <w:abstractNumId w:val="11"/>
  </w:num>
  <w:num w:numId="20">
    <w:abstractNumId w:val="13"/>
  </w:num>
  <w:num w:numId="21">
    <w:abstractNumId w:val="32"/>
  </w:num>
  <w:num w:numId="22">
    <w:abstractNumId w:val="12"/>
  </w:num>
  <w:num w:numId="23">
    <w:abstractNumId w:val="37"/>
  </w:num>
  <w:num w:numId="24">
    <w:abstractNumId w:val="15"/>
  </w:num>
  <w:num w:numId="25">
    <w:abstractNumId w:val="4"/>
  </w:num>
  <w:num w:numId="26">
    <w:abstractNumId w:val="21"/>
  </w:num>
  <w:num w:numId="27">
    <w:abstractNumId w:val="2"/>
  </w:num>
  <w:num w:numId="28">
    <w:abstractNumId w:val="14"/>
  </w:num>
  <w:num w:numId="29">
    <w:abstractNumId w:val="24"/>
  </w:num>
  <w:num w:numId="30">
    <w:abstractNumId w:val="24"/>
    <w:lvlOverride w:ilvl="0">
      <w:startOverride w:val="1"/>
    </w:lvlOverride>
    <w:lvlOverride w:ilvl="1">
      <w:startOverride w:val="1"/>
    </w:lvlOverride>
  </w:num>
  <w:num w:numId="31">
    <w:abstractNumId w:val="29"/>
  </w:num>
  <w:num w:numId="32">
    <w:abstractNumId w:val="35"/>
    <w:lvlOverride w:ilvl="0">
      <w:startOverride w:val="1"/>
    </w:lvlOverride>
  </w:num>
  <w:num w:numId="33">
    <w:abstractNumId w:val="35"/>
    <w:lvlOverride w:ilvl="0">
      <w:startOverride w:val="1"/>
    </w:lvlOverride>
  </w:num>
  <w:num w:numId="34">
    <w:abstractNumId w:val="35"/>
    <w:lvlOverride w:ilvl="0">
      <w:startOverride w:val="1"/>
    </w:lvlOverride>
  </w:num>
  <w:num w:numId="35">
    <w:abstractNumId w:val="10"/>
  </w:num>
  <w:num w:numId="36">
    <w:abstractNumId w:val="23"/>
  </w:num>
  <w:num w:numId="37">
    <w:abstractNumId w:val="7"/>
  </w:num>
  <w:num w:numId="38">
    <w:abstractNumId w:val="1"/>
  </w:num>
  <w:num w:numId="39">
    <w:abstractNumId w:val="8"/>
  </w:num>
  <w:num w:numId="40">
    <w:abstractNumId w:val="3"/>
  </w:num>
  <w:num w:numId="41">
    <w:abstractNumId w:val="28"/>
  </w:num>
  <w:num w:numId="42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D3"/>
    <w:rsid w:val="00002BAE"/>
    <w:rsid w:val="000031E2"/>
    <w:rsid w:val="000041EB"/>
    <w:rsid w:val="00004C43"/>
    <w:rsid w:val="0000537F"/>
    <w:rsid w:val="00006864"/>
    <w:rsid w:val="00010554"/>
    <w:rsid w:val="00016202"/>
    <w:rsid w:val="00020274"/>
    <w:rsid w:val="000203FC"/>
    <w:rsid w:val="00020F93"/>
    <w:rsid w:val="0002243D"/>
    <w:rsid w:val="00026A2C"/>
    <w:rsid w:val="00030284"/>
    <w:rsid w:val="000305A1"/>
    <w:rsid w:val="00030CF8"/>
    <w:rsid w:val="00032BD6"/>
    <w:rsid w:val="00033B49"/>
    <w:rsid w:val="000362EB"/>
    <w:rsid w:val="00037247"/>
    <w:rsid w:val="000428B6"/>
    <w:rsid w:val="000434D5"/>
    <w:rsid w:val="00045259"/>
    <w:rsid w:val="000477CE"/>
    <w:rsid w:val="00047B6B"/>
    <w:rsid w:val="00051001"/>
    <w:rsid w:val="000522E8"/>
    <w:rsid w:val="00054619"/>
    <w:rsid w:val="00054CFC"/>
    <w:rsid w:val="000553C4"/>
    <w:rsid w:val="00055B7E"/>
    <w:rsid w:val="00065592"/>
    <w:rsid w:val="00075625"/>
    <w:rsid w:val="000777C2"/>
    <w:rsid w:val="0008137A"/>
    <w:rsid w:val="00091044"/>
    <w:rsid w:val="000960A0"/>
    <w:rsid w:val="00096DDB"/>
    <w:rsid w:val="000A0DF7"/>
    <w:rsid w:val="000A316B"/>
    <w:rsid w:val="000A3EEB"/>
    <w:rsid w:val="000A714C"/>
    <w:rsid w:val="000B02DF"/>
    <w:rsid w:val="000B0F82"/>
    <w:rsid w:val="000B22E9"/>
    <w:rsid w:val="000B24EC"/>
    <w:rsid w:val="000C0E26"/>
    <w:rsid w:val="000C2F13"/>
    <w:rsid w:val="000C4614"/>
    <w:rsid w:val="000C7292"/>
    <w:rsid w:val="000D6AF6"/>
    <w:rsid w:val="000E0ED4"/>
    <w:rsid w:val="000E19BC"/>
    <w:rsid w:val="000E4830"/>
    <w:rsid w:val="000E6B98"/>
    <w:rsid w:val="000F0B98"/>
    <w:rsid w:val="000F1BFA"/>
    <w:rsid w:val="000F34C6"/>
    <w:rsid w:val="000F55FB"/>
    <w:rsid w:val="000F6DA3"/>
    <w:rsid w:val="00100B0C"/>
    <w:rsid w:val="00105D62"/>
    <w:rsid w:val="00107A55"/>
    <w:rsid w:val="0011286E"/>
    <w:rsid w:val="00115BC0"/>
    <w:rsid w:val="00115BC2"/>
    <w:rsid w:val="00116079"/>
    <w:rsid w:val="001175E2"/>
    <w:rsid w:val="0012302C"/>
    <w:rsid w:val="001245D2"/>
    <w:rsid w:val="00124E6D"/>
    <w:rsid w:val="00127F86"/>
    <w:rsid w:val="001316CF"/>
    <w:rsid w:val="00131D87"/>
    <w:rsid w:val="00133ABB"/>
    <w:rsid w:val="00133C0E"/>
    <w:rsid w:val="00134A24"/>
    <w:rsid w:val="00136CC7"/>
    <w:rsid w:val="00137A1F"/>
    <w:rsid w:val="0015725A"/>
    <w:rsid w:val="00157C19"/>
    <w:rsid w:val="00160849"/>
    <w:rsid w:val="00164299"/>
    <w:rsid w:val="00164FFE"/>
    <w:rsid w:val="00171FDF"/>
    <w:rsid w:val="001740D8"/>
    <w:rsid w:val="00177EF4"/>
    <w:rsid w:val="00183680"/>
    <w:rsid w:val="00187670"/>
    <w:rsid w:val="001903D7"/>
    <w:rsid w:val="00190A35"/>
    <w:rsid w:val="0019250D"/>
    <w:rsid w:val="00193E33"/>
    <w:rsid w:val="001A11E6"/>
    <w:rsid w:val="001A268E"/>
    <w:rsid w:val="001A5BCA"/>
    <w:rsid w:val="001B303B"/>
    <w:rsid w:val="001B375A"/>
    <w:rsid w:val="001B379A"/>
    <w:rsid w:val="001B3A4C"/>
    <w:rsid w:val="001B5D88"/>
    <w:rsid w:val="001B7773"/>
    <w:rsid w:val="001C2732"/>
    <w:rsid w:val="001C3D98"/>
    <w:rsid w:val="001D18E2"/>
    <w:rsid w:val="001D31AA"/>
    <w:rsid w:val="001D6032"/>
    <w:rsid w:val="001D6246"/>
    <w:rsid w:val="001D6FBD"/>
    <w:rsid w:val="001D7660"/>
    <w:rsid w:val="001E248F"/>
    <w:rsid w:val="001E2618"/>
    <w:rsid w:val="001E2FBF"/>
    <w:rsid w:val="001E39B7"/>
    <w:rsid w:val="001E4CD5"/>
    <w:rsid w:val="001E7D13"/>
    <w:rsid w:val="001E7E58"/>
    <w:rsid w:val="001F2F85"/>
    <w:rsid w:val="001F43BC"/>
    <w:rsid w:val="001F6E1F"/>
    <w:rsid w:val="00200BE6"/>
    <w:rsid w:val="002010A1"/>
    <w:rsid w:val="00201772"/>
    <w:rsid w:val="002017B6"/>
    <w:rsid w:val="00202B01"/>
    <w:rsid w:val="00203CD2"/>
    <w:rsid w:val="00213028"/>
    <w:rsid w:val="002136FE"/>
    <w:rsid w:val="00217871"/>
    <w:rsid w:val="002210B3"/>
    <w:rsid w:val="00224D57"/>
    <w:rsid w:val="00224F5E"/>
    <w:rsid w:val="00225BDB"/>
    <w:rsid w:val="002306EC"/>
    <w:rsid w:val="00231643"/>
    <w:rsid w:val="00232F97"/>
    <w:rsid w:val="002336B2"/>
    <w:rsid w:val="00233CD8"/>
    <w:rsid w:val="00236F37"/>
    <w:rsid w:val="00236FF1"/>
    <w:rsid w:val="00241120"/>
    <w:rsid w:val="00241826"/>
    <w:rsid w:val="00242554"/>
    <w:rsid w:val="00250DD8"/>
    <w:rsid w:val="00252605"/>
    <w:rsid w:val="00254C83"/>
    <w:rsid w:val="00255734"/>
    <w:rsid w:val="0026041A"/>
    <w:rsid w:val="0026106C"/>
    <w:rsid w:val="00262100"/>
    <w:rsid w:val="00262379"/>
    <w:rsid w:val="002758CD"/>
    <w:rsid w:val="00280306"/>
    <w:rsid w:val="002914A8"/>
    <w:rsid w:val="00291A93"/>
    <w:rsid w:val="002A5B2A"/>
    <w:rsid w:val="002A6B17"/>
    <w:rsid w:val="002B1EED"/>
    <w:rsid w:val="002B5DCA"/>
    <w:rsid w:val="002C1075"/>
    <w:rsid w:val="002C3E7F"/>
    <w:rsid w:val="002C4192"/>
    <w:rsid w:val="002C42C7"/>
    <w:rsid w:val="002D03C7"/>
    <w:rsid w:val="002E5958"/>
    <w:rsid w:val="002E7EDA"/>
    <w:rsid w:val="002F072F"/>
    <w:rsid w:val="002F0E68"/>
    <w:rsid w:val="002F29C9"/>
    <w:rsid w:val="002F5847"/>
    <w:rsid w:val="0030221E"/>
    <w:rsid w:val="00302454"/>
    <w:rsid w:val="003033F1"/>
    <w:rsid w:val="00310BD1"/>
    <w:rsid w:val="003116FB"/>
    <w:rsid w:val="0032101E"/>
    <w:rsid w:val="00321A11"/>
    <w:rsid w:val="00322142"/>
    <w:rsid w:val="003251CE"/>
    <w:rsid w:val="00325529"/>
    <w:rsid w:val="0033089B"/>
    <w:rsid w:val="003329AD"/>
    <w:rsid w:val="003329B6"/>
    <w:rsid w:val="0034000C"/>
    <w:rsid w:val="003406FE"/>
    <w:rsid w:val="00340981"/>
    <w:rsid w:val="003410D4"/>
    <w:rsid w:val="00341BF7"/>
    <w:rsid w:val="00343D1C"/>
    <w:rsid w:val="0034629B"/>
    <w:rsid w:val="00347011"/>
    <w:rsid w:val="00350EAC"/>
    <w:rsid w:val="00351E97"/>
    <w:rsid w:val="00352D9F"/>
    <w:rsid w:val="00352ED7"/>
    <w:rsid w:val="0035676F"/>
    <w:rsid w:val="003646E0"/>
    <w:rsid w:val="00364D23"/>
    <w:rsid w:val="003663ED"/>
    <w:rsid w:val="00372A91"/>
    <w:rsid w:val="00374E32"/>
    <w:rsid w:val="00381003"/>
    <w:rsid w:val="00382AA7"/>
    <w:rsid w:val="0038396A"/>
    <w:rsid w:val="00384A7F"/>
    <w:rsid w:val="00385C33"/>
    <w:rsid w:val="00386D0F"/>
    <w:rsid w:val="003908FB"/>
    <w:rsid w:val="003963F0"/>
    <w:rsid w:val="003964CB"/>
    <w:rsid w:val="003A20ED"/>
    <w:rsid w:val="003A4B27"/>
    <w:rsid w:val="003B2634"/>
    <w:rsid w:val="003C1ED5"/>
    <w:rsid w:val="003C29DE"/>
    <w:rsid w:val="003C33A5"/>
    <w:rsid w:val="003C437B"/>
    <w:rsid w:val="003C71BB"/>
    <w:rsid w:val="003D3872"/>
    <w:rsid w:val="003D4FE6"/>
    <w:rsid w:val="003E1F59"/>
    <w:rsid w:val="003E2090"/>
    <w:rsid w:val="003E679A"/>
    <w:rsid w:val="003F102D"/>
    <w:rsid w:val="003F2FBB"/>
    <w:rsid w:val="004018EE"/>
    <w:rsid w:val="00402DC5"/>
    <w:rsid w:val="0040406B"/>
    <w:rsid w:val="004073D9"/>
    <w:rsid w:val="004074F2"/>
    <w:rsid w:val="004214F0"/>
    <w:rsid w:val="00423979"/>
    <w:rsid w:val="00430E22"/>
    <w:rsid w:val="00433EF9"/>
    <w:rsid w:val="00435128"/>
    <w:rsid w:val="00435421"/>
    <w:rsid w:val="004460A2"/>
    <w:rsid w:val="00447827"/>
    <w:rsid w:val="004504DC"/>
    <w:rsid w:val="00456A4D"/>
    <w:rsid w:val="00457F77"/>
    <w:rsid w:val="00464E63"/>
    <w:rsid w:val="00467245"/>
    <w:rsid w:val="0047040D"/>
    <w:rsid w:val="00474221"/>
    <w:rsid w:val="004750B4"/>
    <w:rsid w:val="00477BC6"/>
    <w:rsid w:val="0048633F"/>
    <w:rsid w:val="004878E7"/>
    <w:rsid w:val="00490276"/>
    <w:rsid w:val="00490327"/>
    <w:rsid w:val="00492301"/>
    <w:rsid w:val="0049303A"/>
    <w:rsid w:val="00493978"/>
    <w:rsid w:val="00495161"/>
    <w:rsid w:val="0049677C"/>
    <w:rsid w:val="0049701E"/>
    <w:rsid w:val="004970ED"/>
    <w:rsid w:val="004A290D"/>
    <w:rsid w:val="004A3598"/>
    <w:rsid w:val="004A67C8"/>
    <w:rsid w:val="004A781D"/>
    <w:rsid w:val="004B530B"/>
    <w:rsid w:val="004B5D6B"/>
    <w:rsid w:val="004B6434"/>
    <w:rsid w:val="004C38DA"/>
    <w:rsid w:val="004C4D40"/>
    <w:rsid w:val="004D023B"/>
    <w:rsid w:val="004D32BD"/>
    <w:rsid w:val="004D40D9"/>
    <w:rsid w:val="004D5363"/>
    <w:rsid w:val="004D54F8"/>
    <w:rsid w:val="004E193B"/>
    <w:rsid w:val="004E1FB0"/>
    <w:rsid w:val="004E2B37"/>
    <w:rsid w:val="004E3079"/>
    <w:rsid w:val="004E3251"/>
    <w:rsid w:val="004E3AF6"/>
    <w:rsid w:val="004E3DA0"/>
    <w:rsid w:val="004E445E"/>
    <w:rsid w:val="004F0D13"/>
    <w:rsid w:val="004F0FED"/>
    <w:rsid w:val="004F2A28"/>
    <w:rsid w:val="004F4B52"/>
    <w:rsid w:val="004F5186"/>
    <w:rsid w:val="00505F87"/>
    <w:rsid w:val="00510D91"/>
    <w:rsid w:val="00510E9A"/>
    <w:rsid w:val="00513C74"/>
    <w:rsid w:val="00515F62"/>
    <w:rsid w:val="00517403"/>
    <w:rsid w:val="005203DF"/>
    <w:rsid w:val="00522050"/>
    <w:rsid w:val="005233D7"/>
    <w:rsid w:val="00523BE9"/>
    <w:rsid w:val="00525986"/>
    <w:rsid w:val="00542EB4"/>
    <w:rsid w:val="005430CE"/>
    <w:rsid w:val="00544AC7"/>
    <w:rsid w:val="005452EA"/>
    <w:rsid w:val="005621A6"/>
    <w:rsid w:val="00562B4C"/>
    <w:rsid w:val="00567B19"/>
    <w:rsid w:val="005816A3"/>
    <w:rsid w:val="00584599"/>
    <w:rsid w:val="0058685D"/>
    <w:rsid w:val="00590897"/>
    <w:rsid w:val="00596B92"/>
    <w:rsid w:val="005A0203"/>
    <w:rsid w:val="005B08A2"/>
    <w:rsid w:val="005B6B6C"/>
    <w:rsid w:val="005C0B0B"/>
    <w:rsid w:val="005C1096"/>
    <w:rsid w:val="005C42F9"/>
    <w:rsid w:val="005C4E43"/>
    <w:rsid w:val="005C764A"/>
    <w:rsid w:val="005D0BE1"/>
    <w:rsid w:val="005D211D"/>
    <w:rsid w:val="005D74ED"/>
    <w:rsid w:val="005E731C"/>
    <w:rsid w:val="005F26AD"/>
    <w:rsid w:val="005F42C3"/>
    <w:rsid w:val="005F5FDF"/>
    <w:rsid w:val="005F6357"/>
    <w:rsid w:val="0060079A"/>
    <w:rsid w:val="00600960"/>
    <w:rsid w:val="00603CB8"/>
    <w:rsid w:val="006055AE"/>
    <w:rsid w:val="00607929"/>
    <w:rsid w:val="00613896"/>
    <w:rsid w:val="006159C1"/>
    <w:rsid w:val="00617E99"/>
    <w:rsid w:val="00620A53"/>
    <w:rsid w:val="006214E0"/>
    <w:rsid w:val="00622AFF"/>
    <w:rsid w:val="006317A7"/>
    <w:rsid w:val="006351CA"/>
    <w:rsid w:val="00636F5C"/>
    <w:rsid w:val="006400B8"/>
    <w:rsid w:val="00643031"/>
    <w:rsid w:val="0064614D"/>
    <w:rsid w:val="0065050A"/>
    <w:rsid w:val="00652B84"/>
    <w:rsid w:val="00654601"/>
    <w:rsid w:val="00656C90"/>
    <w:rsid w:val="006619D4"/>
    <w:rsid w:val="006629E8"/>
    <w:rsid w:val="00664388"/>
    <w:rsid w:val="00664BA0"/>
    <w:rsid w:val="00666EA3"/>
    <w:rsid w:val="0066755D"/>
    <w:rsid w:val="00670754"/>
    <w:rsid w:val="00671813"/>
    <w:rsid w:val="00676A05"/>
    <w:rsid w:val="00680D62"/>
    <w:rsid w:val="006869D3"/>
    <w:rsid w:val="006875EA"/>
    <w:rsid w:val="006908F4"/>
    <w:rsid w:val="00695B41"/>
    <w:rsid w:val="00696003"/>
    <w:rsid w:val="006A1514"/>
    <w:rsid w:val="006A2C3F"/>
    <w:rsid w:val="006A37CE"/>
    <w:rsid w:val="006A69D2"/>
    <w:rsid w:val="006B2A8F"/>
    <w:rsid w:val="006B2D16"/>
    <w:rsid w:val="006C10D5"/>
    <w:rsid w:val="006C36E6"/>
    <w:rsid w:val="006C6918"/>
    <w:rsid w:val="006C720B"/>
    <w:rsid w:val="006D4B82"/>
    <w:rsid w:val="006E01AA"/>
    <w:rsid w:val="006E06ED"/>
    <w:rsid w:val="006E0F89"/>
    <w:rsid w:val="006E3112"/>
    <w:rsid w:val="006E5A47"/>
    <w:rsid w:val="006F1E87"/>
    <w:rsid w:val="006F77D8"/>
    <w:rsid w:val="00701F1D"/>
    <w:rsid w:val="00706B51"/>
    <w:rsid w:val="007073B0"/>
    <w:rsid w:val="0070748E"/>
    <w:rsid w:val="00707536"/>
    <w:rsid w:val="00707950"/>
    <w:rsid w:val="0071246E"/>
    <w:rsid w:val="00713E0E"/>
    <w:rsid w:val="00715A06"/>
    <w:rsid w:val="00720632"/>
    <w:rsid w:val="00730580"/>
    <w:rsid w:val="007317EB"/>
    <w:rsid w:val="00733DD1"/>
    <w:rsid w:val="00735312"/>
    <w:rsid w:val="00735E8D"/>
    <w:rsid w:val="00743201"/>
    <w:rsid w:val="00743A0A"/>
    <w:rsid w:val="00747F13"/>
    <w:rsid w:val="00753B54"/>
    <w:rsid w:val="00753C48"/>
    <w:rsid w:val="0075409D"/>
    <w:rsid w:val="00756E00"/>
    <w:rsid w:val="0076080E"/>
    <w:rsid w:val="0076155D"/>
    <w:rsid w:val="0076204D"/>
    <w:rsid w:val="00763D91"/>
    <w:rsid w:val="007734D3"/>
    <w:rsid w:val="0077420B"/>
    <w:rsid w:val="00775268"/>
    <w:rsid w:val="007904BF"/>
    <w:rsid w:val="00793403"/>
    <w:rsid w:val="00794DD7"/>
    <w:rsid w:val="007970C8"/>
    <w:rsid w:val="007A28F1"/>
    <w:rsid w:val="007A2C81"/>
    <w:rsid w:val="007A6039"/>
    <w:rsid w:val="007B03F7"/>
    <w:rsid w:val="007B388C"/>
    <w:rsid w:val="007B3DE9"/>
    <w:rsid w:val="007B4A2E"/>
    <w:rsid w:val="007C0A96"/>
    <w:rsid w:val="007C0BD3"/>
    <w:rsid w:val="007C3778"/>
    <w:rsid w:val="007C3E5D"/>
    <w:rsid w:val="007C57E6"/>
    <w:rsid w:val="007C6700"/>
    <w:rsid w:val="007D2746"/>
    <w:rsid w:val="007D750F"/>
    <w:rsid w:val="007E10E4"/>
    <w:rsid w:val="007E391B"/>
    <w:rsid w:val="007E6417"/>
    <w:rsid w:val="007E7001"/>
    <w:rsid w:val="007F14FF"/>
    <w:rsid w:val="007F6A94"/>
    <w:rsid w:val="0080005F"/>
    <w:rsid w:val="0080123E"/>
    <w:rsid w:val="008015FB"/>
    <w:rsid w:val="00807A5A"/>
    <w:rsid w:val="00812FE7"/>
    <w:rsid w:val="008203C3"/>
    <w:rsid w:val="0082439E"/>
    <w:rsid w:val="008306E3"/>
    <w:rsid w:val="00831671"/>
    <w:rsid w:val="0083290C"/>
    <w:rsid w:val="00833179"/>
    <w:rsid w:val="00836161"/>
    <w:rsid w:val="0083709F"/>
    <w:rsid w:val="0084089F"/>
    <w:rsid w:val="0084302D"/>
    <w:rsid w:val="00844966"/>
    <w:rsid w:val="00846078"/>
    <w:rsid w:val="00846BC7"/>
    <w:rsid w:val="008471CF"/>
    <w:rsid w:val="0085017C"/>
    <w:rsid w:val="00851771"/>
    <w:rsid w:val="008574C9"/>
    <w:rsid w:val="0086007C"/>
    <w:rsid w:val="00862813"/>
    <w:rsid w:val="00862C81"/>
    <w:rsid w:val="00871944"/>
    <w:rsid w:val="00871EC0"/>
    <w:rsid w:val="008723CC"/>
    <w:rsid w:val="008770F9"/>
    <w:rsid w:val="00880ED7"/>
    <w:rsid w:val="00882239"/>
    <w:rsid w:val="008861AF"/>
    <w:rsid w:val="00886AD6"/>
    <w:rsid w:val="0088792B"/>
    <w:rsid w:val="0089035F"/>
    <w:rsid w:val="00891924"/>
    <w:rsid w:val="00891E17"/>
    <w:rsid w:val="00893A9F"/>
    <w:rsid w:val="00897348"/>
    <w:rsid w:val="008A16AC"/>
    <w:rsid w:val="008A1F3F"/>
    <w:rsid w:val="008A21D0"/>
    <w:rsid w:val="008A4C7A"/>
    <w:rsid w:val="008A53F8"/>
    <w:rsid w:val="008A5CE2"/>
    <w:rsid w:val="008B526F"/>
    <w:rsid w:val="008C0C2F"/>
    <w:rsid w:val="008C1915"/>
    <w:rsid w:val="008C1E9F"/>
    <w:rsid w:val="008C5CFC"/>
    <w:rsid w:val="008C5FA8"/>
    <w:rsid w:val="008D2F4D"/>
    <w:rsid w:val="008D4C3C"/>
    <w:rsid w:val="008E1D58"/>
    <w:rsid w:val="008E755E"/>
    <w:rsid w:val="008F0450"/>
    <w:rsid w:val="008F1B63"/>
    <w:rsid w:val="008F6C56"/>
    <w:rsid w:val="008F7266"/>
    <w:rsid w:val="0090022E"/>
    <w:rsid w:val="0090548C"/>
    <w:rsid w:val="00910BDB"/>
    <w:rsid w:val="00911FF6"/>
    <w:rsid w:val="00913BA2"/>
    <w:rsid w:val="00914A53"/>
    <w:rsid w:val="00916CD9"/>
    <w:rsid w:val="00916F3E"/>
    <w:rsid w:val="00920693"/>
    <w:rsid w:val="00921B2B"/>
    <w:rsid w:val="009226F1"/>
    <w:rsid w:val="0092419B"/>
    <w:rsid w:val="009254A5"/>
    <w:rsid w:val="00925849"/>
    <w:rsid w:val="00926D57"/>
    <w:rsid w:val="009275C4"/>
    <w:rsid w:val="0093289E"/>
    <w:rsid w:val="00935663"/>
    <w:rsid w:val="0093621C"/>
    <w:rsid w:val="009371CD"/>
    <w:rsid w:val="00937E26"/>
    <w:rsid w:val="00941F54"/>
    <w:rsid w:val="0094543A"/>
    <w:rsid w:val="009503D8"/>
    <w:rsid w:val="0095056C"/>
    <w:rsid w:val="009529AD"/>
    <w:rsid w:val="00956E4A"/>
    <w:rsid w:val="0096193C"/>
    <w:rsid w:val="00971A82"/>
    <w:rsid w:val="00972657"/>
    <w:rsid w:val="009753C7"/>
    <w:rsid w:val="00980BB7"/>
    <w:rsid w:val="00981A32"/>
    <w:rsid w:val="00983492"/>
    <w:rsid w:val="009838A4"/>
    <w:rsid w:val="00984DF2"/>
    <w:rsid w:val="00987625"/>
    <w:rsid w:val="009902F4"/>
    <w:rsid w:val="00994662"/>
    <w:rsid w:val="00995FAC"/>
    <w:rsid w:val="009A2F45"/>
    <w:rsid w:val="009A5272"/>
    <w:rsid w:val="009A5BCF"/>
    <w:rsid w:val="009B29C1"/>
    <w:rsid w:val="009C06A9"/>
    <w:rsid w:val="009C3594"/>
    <w:rsid w:val="009C4ED1"/>
    <w:rsid w:val="009C555D"/>
    <w:rsid w:val="009D1EB0"/>
    <w:rsid w:val="009D1F80"/>
    <w:rsid w:val="009D5B20"/>
    <w:rsid w:val="009D70FA"/>
    <w:rsid w:val="009E1244"/>
    <w:rsid w:val="009E1A81"/>
    <w:rsid w:val="009E277F"/>
    <w:rsid w:val="009E463E"/>
    <w:rsid w:val="009E46BA"/>
    <w:rsid w:val="009E4D60"/>
    <w:rsid w:val="009E593B"/>
    <w:rsid w:val="009E683E"/>
    <w:rsid w:val="009F2F20"/>
    <w:rsid w:val="009F514F"/>
    <w:rsid w:val="009F55A9"/>
    <w:rsid w:val="009F7CDE"/>
    <w:rsid w:val="00A0127A"/>
    <w:rsid w:val="00A0477C"/>
    <w:rsid w:val="00A06C30"/>
    <w:rsid w:val="00A111F6"/>
    <w:rsid w:val="00A15203"/>
    <w:rsid w:val="00A17054"/>
    <w:rsid w:val="00A17E49"/>
    <w:rsid w:val="00A2064C"/>
    <w:rsid w:val="00A235B4"/>
    <w:rsid w:val="00A24541"/>
    <w:rsid w:val="00A256C5"/>
    <w:rsid w:val="00A27234"/>
    <w:rsid w:val="00A27A19"/>
    <w:rsid w:val="00A33846"/>
    <w:rsid w:val="00A40447"/>
    <w:rsid w:val="00A40DB3"/>
    <w:rsid w:val="00A4400E"/>
    <w:rsid w:val="00A505B2"/>
    <w:rsid w:val="00A51276"/>
    <w:rsid w:val="00A51920"/>
    <w:rsid w:val="00A54BF6"/>
    <w:rsid w:val="00A5553B"/>
    <w:rsid w:val="00A5653B"/>
    <w:rsid w:val="00A57A37"/>
    <w:rsid w:val="00A62F47"/>
    <w:rsid w:val="00A6496E"/>
    <w:rsid w:val="00A64AC5"/>
    <w:rsid w:val="00A66B08"/>
    <w:rsid w:val="00A720B5"/>
    <w:rsid w:val="00A76B37"/>
    <w:rsid w:val="00A80D0A"/>
    <w:rsid w:val="00A83AE3"/>
    <w:rsid w:val="00A843C5"/>
    <w:rsid w:val="00A8501E"/>
    <w:rsid w:val="00A90EE9"/>
    <w:rsid w:val="00A90F50"/>
    <w:rsid w:val="00A92FEE"/>
    <w:rsid w:val="00A949C9"/>
    <w:rsid w:val="00A96913"/>
    <w:rsid w:val="00AA221E"/>
    <w:rsid w:val="00AA6185"/>
    <w:rsid w:val="00AB0EEC"/>
    <w:rsid w:val="00AB3911"/>
    <w:rsid w:val="00AC29D1"/>
    <w:rsid w:val="00AC2B6A"/>
    <w:rsid w:val="00AC31C7"/>
    <w:rsid w:val="00AC56E4"/>
    <w:rsid w:val="00AC6128"/>
    <w:rsid w:val="00AD5B4A"/>
    <w:rsid w:val="00AE1727"/>
    <w:rsid w:val="00AE1905"/>
    <w:rsid w:val="00AE355B"/>
    <w:rsid w:val="00AE49CB"/>
    <w:rsid w:val="00AE63ED"/>
    <w:rsid w:val="00AE724A"/>
    <w:rsid w:val="00AF344E"/>
    <w:rsid w:val="00AF3915"/>
    <w:rsid w:val="00AF4D84"/>
    <w:rsid w:val="00B11E4D"/>
    <w:rsid w:val="00B11E57"/>
    <w:rsid w:val="00B12DCD"/>
    <w:rsid w:val="00B17589"/>
    <w:rsid w:val="00B2403B"/>
    <w:rsid w:val="00B248B0"/>
    <w:rsid w:val="00B32638"/>
    <w:rsid w:val="00B33C39"/>
    <w:rsid w:val="00B33FF6"/>
    <w:rsid w:val="00B432D7"/>
    <w:rsid w:val="00B44C5A"/>
    <w:rsid w:val="00B46E32"/>
    <w:rsid w:val="00B512F8"/>
    <w:rsid w:val="00B5540B"/>
    <w:rsid w:val="00B5685E"/>
    <w:rsid w:val="00B602B3"/>
    <w:rsid w:val="00B64EDC"/>
    <w:rsid w:val="00B658B4"/>
    <w:rsid w:val="00B722D0"/>
    <w:rsid w:val="00B723F3"/>
    <w:rsid w:val="00B726BA"/>
    <w:rsid w:val="00B756B9"/>
    <w:rsid w:val="00B91E12"/>
    <w:rsid w:val="00B93A30"/>
    <w:rsid w:val="00B964FE"/>
    <w:rsid w:val="00BA104E"/>
    <w:rsid w:val="00BA2E2A"/>
    <w:rsid w:val="00BB36B6"/>
    <w:rsid w:val="00BB41F4"/>
    <w:rsid w:val="00BB7069"/>
    <w:rsid w:val="00BC19A9"/>
    <w:rsid w:val="00BD1950"/>
    <w:rsid w:val="00BD2012"/>
    <w:rsid w:val="00BD489F"/>
    <w:rsid w:val="00BD48A4"/>
    <w:rsid w:val="00BD4E0D"/>
    <w:rsid w:val="00BD7260"/>
    <w:rsid w:val="00BE091B"/>
    <w:rsid w:val="00BF00A2"/>
    <w:rsid w:val="00BF115F"/>
    <w:rsid w:val="00C00139"/>
    <w:rsid w:val="00C020E8"/>
    <w:rsid w:val="00C03153"/>
    <w:rsid w:val="00C11748"/>
    <w:rsid w:val="00C129F6"/>
    <w:rsid w:val="00C12D35"/>
    <w:rsid w:val="00C15481"/>
    <w:rsid w:val="00C17CED"/>
    <w:rsid w:val="00C22CC3"/>
    <w:rsid w:val="00C22F0C"/>
    <w:rsid w:val="00C2641B"/>
    <w:rsid w:val="00C303B3"/>
    <w:rsid w:val="00C31616"/>
    <w:rsid w:val="00C34465"/>
    <w:rsid w:val="00C34581"/>
    <w:rsid w:val="00C40AFF"/>
    <w:rsid w:val="00C464E0"/>
    <w:rsid w:val="00C47616"/>
    <w:rsid w:val="00C503D6"/>
    <w:rsid w:val="00C5057D"/>
    <w:rsid w:val="00C50E29"/>
    <w:rsid w:val="00C52C55"/>
    <w:rsid w:val="00C5360E"/>
    <w:rsid w:val="00C572B4"/>
    <w:rsid w:val="00C604AD"/>
    <w:rsid w:val="00C6352B"/>
    <w:rsid w:val="00C640B9"/>
    <w:rsid w:val="00C6453C"/>
    <w:rsid w:val="00C64707"/>
    <w:rsid w:val="00C67DF2"/>
    <w:rsid w:val="00C73095"/>
    <w:rsid w:val="00C75E98"/>
    <w:rsid w:val="00C8385E"/>
    <w:rsid w:val="00C852FD"/>
    <w:rsid w:val="00C937DA"/>
    <w:rsid w:val="00C9605A"/>
    <w:rsid w:val="00C96E0F"/>
    <w:rsid w:val="00C97919"/>
    <w:rsid w:val="00CA0F17"/>
    <w:rsid w:val="00CA3960"/>
    <w:rsid w:val="00CA39C3"/>
    <w:rsid w:val="00CA5286"/>
    <w:rsid w:val="00CB0594"/>
    <w:rsid w:val="00CB14D7"/>
    <w:rsid w:val="00CB628D"/>
    <w:rsid w:val="00CC045A"/>
    <w:rsid w:val="00CC7667"/>
    <w:rsid w:val="00CD25BF"/>
    <w:rsid w:val="00CD7078"/>
    <w:rsid w:val="00CE1167"/>
    <w:rsid w:val="00CE1AEC"/>
    <w:rsid w:val="00CE1BED"/>
    <w:rsid w:val="00CE2882"/>
    <w:rsid w:val="00CE3438"/>
    <w:rsid w:val="00CE4279"/>
    <w:rsid w:val="00CF6CB2"/>
    <w:rsid w:val="00D02837"/>
    <w:rsid w:val="00D06A68"/>
    <w:rsid w:val="00D07610"/>
    <w:rsid w:val="00D14A40"/>
    <w:rsid w:val="00D14BF8"/>
    <w:rsid w:val="00D15A4A"/>
    <w:rsid w:val="00D2217D"/>
    <w:rsid w:val="00D232BF"/>
    <w:rsid w:val="00D233E0"/>
    <w:rsid w:val="00D24EB8"/>
    <w:rsid w:val="00D30A12"/>
    <w:rsid w:val="00D321DA"/>
    <w:rsid w:val="00D34561"/>
    <w:rsid w:val="00D34E6C"/>
    <w:rsid w:val="00D36FF0"/>
    <w:rsid w:val="00D40263"/>
    <w:rsid w:val="00D413B6"/>
    <w:rsid w:val="00D4384F"/>
    <w:rsid w:val="00D440E8"/>
    <w:rsid w:val="00D44A52"/>
    <w:rsid w:val="00D46975"/>
    <w:rsid w:val="00D50577"/>
    <w:rsid w:val="00D525C7"/>
    <w:rsid w:val="00D54A07"/>
    <w:rsid w:val="00D54B70"/>
    <w:rsid w:val="00D54FEB"/>
    <w:rsid w:val="00D56D75"/>
    <w:rsid w:val="00D66D69"/>
    <w:rsid w:val="00D66FA2"/>
    <w:rsid w:val="00D71B8B"/>
    <w:rsid w:val="00D73837"/>
    <w:rsid w:val="00D742F1"/>
    <w:rsid w:val="00D74339"/>
    <w:rsid w:val="00D75509"/>
    <w:rsid w:val="00D77403"/>
    <w:rsid w:val="00D80526"/>
    <w:rsid w:val="00D817E4"/>
    <w:rsid w:val="00D8304A"/>
    <w:rsid w:val="00D866A6"/>
    <w:rsid w:val="00D9045F"/>
    <w:rsid w:val="00D936CB"/>
    <w:rsid w:val="00D94B08"/>
    <w:rsid w:val="00D960F7"/>
    <w:rsid w:val="00DA4DF0"/>
    <w:rsid w:val="00DA4F69"/>
    <w:rsid w:val="00DA586D"/>
    <w:rsid w:val="00DA5F5C"/>
    <w:rsid w:val="00DA75A0"/>
    <w:rsid w:val="00DB2EAB"/>
    <w:rsid w:val="00DB5629"/>
    <w:rsid w:val="00DB6A84"/>
    <w:rsid w:val="00DC13FB"/>
    <w:rsid w:val="00DC4828"/>
    <w:rsid w:val="00DC630F"/>
    <w:rsid w:val="00DD0BC9"/>
    <w:rsid w:val="00DD0C6A"/>
    <w:rsid w:val="00DD2F38"/>
    <w:rsid w:val="00DD386E"/>
    <w:rsid w:val="00DD3961"/>
    <w:rsid w:val="00DD3D74"/>
    <w:rsid w:val="00DD754B"/>
    <w:rsid w:val="00DE3833"/>
    <w:rsid w:val="00DE57B8"/>
    <w:rsid w:val="00DE61C8"/>
    <w:rsid w:val="00DF11D9"/>
    <w:rsid w:val="00DF15B3"/>
    <w:rsid w:val="00DF1E0B"/>
    <w:rsid w:val="00DF471E"/>
    <w:rsid w:val="00DF62BF"/>
    <w:rsid w:val="00E01EBE"/>
    <w:rsid w:val="00E02EE5"/>
    <w:rsid w:val="00E062DE"/>
    <w:rsid w:val="00E078D7"/>
    <w:rsid w:val="00E10114"/>
    <w:rsid w:val="00E10658"/>
    <w:rsid w:val="00E15451"/>
    <w:rsid w:val="00E15694"/>
    <w:rsid w:val="00E15A9B"/>
    <w:rsid w:val="00E22C1B"/>
    <w:rsid w:val="00E22EE2"/>
    <w:rsid w:val="00E24043"/>
    <w:rsid w:val="00E25C56"/>
    <w:rsid w:val="00E377F2"/>
    <w:rsid w:val="00E42C28"/>
    <w:rsid w:val="00E4656E"/>
    <w:rsid w:val="00E46758"/>
    <w:rsid w:val="00E504F2"/>
    <w:rsid w:val="00E52794"/>
    <w:rsid w:val="00E531DD"/>
    <w:rsid w:val="00E53389"/>
    <w:rsid w:val="00E5791D"/>
    <w:rsid w:val="00E57CAD"/>
    <w:rsid w:val="00E62062"/>
    <w:rsid w:val="00E66BB3"/>
    <w:rsid w:val="00E773E5"/>
    <w:rsid w:val="00E777EA"/>
    <w:rsid w:val="00E80543"/>
    <w:rsid w:val="00E8641E"/>
    <w:rsid w:val="00E90C47"/>
    <w:rsid w:val="00E922E3"/>
    <w:rsid w:val="00E95CB5"/>
    <w:rsid w:val="00E9705E"/>
    <w:rsid w:val="00E97534"/>
    <w:rsid w:val="00EA292C"/>
    <w:rsid w:val="00EA2F99"/>
    <w:rsid w:val="00EA519D"/>
    <w:rsid w:val="00EB1DBC"/>
    <w:rsid w:val="00EB3BD3"/>
    <w:rsid w:val="00EB5CB3"/>
    <w:rsid w:val="00EB7D98"/>
    <w:rsid w:val="00EC100F"/>
    <w:rsid w:val="00EC28D4"/>
    <w:rsid w:val="00EC3E00"/>
    <w:rsid w:val="00EC4DCE"/>
    <w:rsid w:val="00EC50AD"/>
    <w:rsid w:val="00ED0692"/>
    <w:rsid w:val="00ED1EDA"/>
    <w:rsid w:val="00ED3CC7"/>
    <w:rsid w:val="00EE2D2F"/>
    <w:rsid w:val="00EE40A3"/>
    <w:rsid w:val="00EE5A42"/>
    <w:rsid w:val="00EE77E0"/>
    <w:rsid w:val="00EE7C63"/>
    <w:rsid w:val="00EF0442"/>
    <w:rsid w:val="00EF1AC6"/>
    <w:rsid w:val="00F00F2F"/>
    <w:rsid w:val="00F03D5F"/>
    <w:rsid w:val="00F0428C"/>
    <w:rsid w:val="00F05177"/>
    <w:rsid w:val="00F11795"/>
    <w:rsid w:val="00F16B09"/>
    <w:rsid w:val="00F2181A"/>
    <w:rsid w:val="00F21E91"/>
    <w:rsid w:val="00F24210"/>
    <w:rsid w:val="00F305D0"/>
    <w:rsid w:val="00F30D75"/>
    <w:rsid w:val="00F317EA"/>
    <w:rsid w:val="00F32FE4"/>
    <w:rsid w:val="00F343F2"/>
    <w:rsid w:val="00F35F7A"/>
    <w:rsid w:val="00F37596"/>
    <w:rsid w:val="00F375DD"/>
    <w:rsid w:val="00F37F4B"/>
    <w:rsid w:val="00F40D51"/>
    <w:rsid w:val="00F41079"/>
    <w:rsid w:val="00F415FC"/>
    <w:rsid w:val="00F42E27"/>
    <w:rsid w:val="00F43830"/>
    <w:rsid w:val="00F444E6"/>
    <w:rsid w:val="00F45423"/>
    <w:rsid w:val="00F45CF5"/>
    <w:rsid w:val="00F46E3D"/>
    <w:rsid w:val="00F50EAA"/>
    <w:rsid w:val="00F66790"/>
    <w:rsid w:val="00F66C4A"/>
    <w:rsid w:val="00F6780D"/>
    <w:rsid w:val="00F81FBE"/>
    <w:rsid w:val="00F86DEA"/>
    <w:rsid w:val="00F949FE"/>
    <w:rsid w:val="00F957D4"/>
    <w:rsid w:val="00F95B1F"/>
    <w:rsid w:val="00F977FD"/>
    <w:rsid w:val="00FA1B76"/>
    <w:rsid w:val="00FA1E01"/>
    <w:rsid w:val="00FA4139"/>
    <w:rsid w:val="00FA619B"/>
    <w:rsid w:val="00FB19DC"/>
    <w:rsid w:val="00FB30F5"/>
    <w:rsid w:val="00FC1313"/>
    <w:rsid w:val="00FC1A2D"/>
    <w:rsid w:val="00FC2EA8"/>
    <w:rsid w:val="00FC3B65"/>
    <w:rsid w:val="00FC45EF"/>
    <w:rsid w:val="00FC6AD3"/>
    <w:rsid w:val="00FC6B6B"/>
    <w:rsid w:val="00FC6CFE"/>
    <w:rsid w:val="00FC6D0C"/>
    <w:rsid w:val="00FC7867"/>
    <w:rsid w:val="00FD0CF2"/>
    <w:rsid w:val="00FD13CC"/>
    <w:rsid w:val="00FD4E91"/>
    <w:rsid w:val="00FF1317"/>
    <w:rsid w:val="00FF2453"/>
    <w:rsid w:val="00FF6802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8B716"/>
  <w15:docId w15:val="{C84019ED-AD50-48F2-B6FA-FF43A7EA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5363"/>
    <w:rPr>
      <w:sz w:val="24"/>
    </w:rPr>
  </w:style>
  <w:style w:type="paragraph" w:styleId="1">
    <w:name w:val="heading 1"/>
    <w:basedOn w:val="a1"/>
    <w:next w:val="a1"/>
    <w:qFormat/>
    <w:rsid w:val="003E1F59"/>
    <w:pPr>
      <w:keepNext/>
      <w:ind w:left="510" w:hanging="226"/>
      <w:outlineLvl w:val="0"/>
    </w:pPr>
    <w:rPr>
      <w:rFonts w:ascii="Arial" w:hAnsi="Arial"/>
      <w:b/>
      <w:sz w:val="28"/>
    </w:rPr>
  </w:style>
  <w:style w:type="paragraph" w:styleId="20">
    <w:name w:val="heading 2"/>
    <w:basedOn w:val="a1"/>
    <w:next w:val="a1"/>
    <w:qFormat/>
    <w:rsid w:val="00DA4F69"/>
    <w:pPr>
      <w:keepNext/>
      <w:suppressLineNumbers/>
      <w:spacing w:before="240" w:after="60"/>
      <w:outlineLvl w:val="1"/>
    </w:pPr>
    <w:rPr>
      <w:rFonts w:ascii="Arial" w:hAnsi="Arial"/>
      <w:b/>
      <w:caps/>
    </w:rPr>
  </w:style>
  <w:style w:type="paragraph" w:styleId="30">
    <w:name w:val="heading 3"/>
    <w:basedOn w:val="a1"/>
    <w:next w:val="a1"/>
    <w:qFormat/>
    <w:rsid w:val="003E1F59"/>
    <w:pPr>
      <w:keepNext/>
      <w:ind w:firstLine="284"/>
      <w:outlineLvl w:val="2"/>
    </w:pPr>
    <w:rPr>
      <w:rFonts w:ascii="Arial" w:hAnsi="Arial"/>
      <w:b/>
    </w:rPr>
  </w:style>
  <w:style w:type="paragraph" w:styleId="4">
    <w:name w:val="heading 4"/>
    <w:basedOn w:val="a1"/>
    <w:next w:val="a1"/>
    <w:autoRedefine/>
    <w:qFormat/>
    <w:rsid w:val="0034000C"/>
    <w:pPr>
      <w:keepNext/>
      <w:ind w:left="1004" w:hanging="720"/>
      <w:outlineLvl w:val="3"/>
    </w:pPr>
    <w:rPr>
      <w:rFonts w:ascii="Arial" w:hAnsi="Arial"/>
      <w:b/>
      <w:i/>
      <w:sz w:val="22"/>
      <w:szCs w:val="22"/>
    </w:rPr>
  </w:style>
  <w:style w:type="paragraph" w:styleId="5">
    <w:name w:val="heading 5"/>
    <w:basedOn w:val="a1"/>
    <w:next w:val="a1"/>
    <w:qFormat/>
    <w:rsid w:val="004D5363"/>
    <w:pPr>
      <w:keepNext/>
      <w:ind w:firstLine="601"/>
      <w:outlineLvl w:val="4"/>
    </w:pPr>
  </w:style>
  <w:style w:type="paragraph" w:styleId="6">
    <w:name w:val="heading 6"/>
    <w:basedOn w:val="a1"/>
    <w:next w:val="a1"/>
    <w:qFormat/>
    <w:rsid w:val="004D5363"/>
    <w:pPr>
      <w:keepNext/>
      <w:ind w:firstLine="318"/>
      <w:outlineLvl w:val="5"/>
    </w:pPr>
  </w:style>
  <w:style w:type="paragraph" w:styleId="7">
    <w:name w:val="heading 7"/>
    <w:basedOn w:val="a1"/>
    <w:next w:val="a1"/>
    <w:qFormat/>
    <w:rsid w:val="004D5363"/>
    <w:pPr>
      <w:keepNext/>
      <w:ind w:firstLine="318"/>
      <w:jc w:val="center"/>
      <w:outlineLvl w:val="6"/>
    </w:pPr>
  </w:style>
  <w:style w:type="paragraph" w:styleId="8">
    <w:name w:val="heading 8"/>
    <w:basedOn w:val="a1"/>
    <w:next w:val="a1"/>
    <w:qFormat/>
    <w:rsid w:val="004D5363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rsid w:val="004D5363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rsid w:val="004D5363"/>
    <w:rPr>
      <w:rFonts w:ascii="Courier New" w:hAnsi="Courier New" w:cs="Marlett"/>
      <w:sz w:val="20"/>
    </w:rPr>
  </w:style>
  <w:style w:type="character" w:styleId="a6">
    <w:name w:val="Hyperlink"/>
    <w:basedOn w:val="a2"/>
    <w:uiPriority w:val="99"/>
    <w:rsid w:val="004D5363"/>
    <w:rPr>
      <w:color w:val="0000FF"/>
      <w:u w:val="single"/>
    </w:rPr>
  </w:style>
  <w:style w:type="paragraph" w:styleId="a7">
    <w:name w:val="Body Text Indent"/>
    <w:basedOn w:val="a1"/>
    <w:rsid w:val="004D5363"/>
    <w:pPr>
      <w:widowControl w:val="0"/>
      <w:autoSpaceDE w:val="0"/>
      <w:autoSpaceDN w:val="0"/>
      <w:adjustRightInd w:val="0"/>
      <w:ind w:left="100" w:firstLine="420"/>
      <w:jc w:val="both"/>
    </w:pPr>
    <w:rPr>
      <w:rFonts w:ascii="Arial" w:hAnsi="Arial" w:cs="Arial"/>
    </w:rPr>
  </w:style>
  <w:style w:type="paragraph" w:styleId="a8">
    <w:name w:val="header"/>
    <w:basedOn w:val="a1"/>
    <w:link w:val="a9"/>
    <w:uiPriority w:val="99"/>
    <w:rsid w:val="004D5363"/>
    <w:pPr>
      <w:tabs>
        <w:tab w:val="center" w:pos="4153"/>
        <w:tab w:val="right" w:pos="8306"/>
      </w:tabs>
      <w:jc w:val="both"/>
    </w:pPr>
  </w:style>
  <w:style w:type="paragraph" w:customStyle="1" w:styleId="aa">
    <w:name w:val="Штамп"/>
    <w:basedOn w:val="a1"/>
    <w:rsid w:val="004D5363"/>
    <w:pPr>
      <w:jc w:val="center"/>
    </w:pPr>
    <w:rPr>
      <w:rFonts w:ascii="Arial" w:hAnsi="Arial"/>
      <w:i/>
      <w:sz w:val="20"/>
    </w:rPr>
  </w:style>
  <w:style w:type="paragraph" w:styleId="21">
    <w:name w:val="Body Text Indent 2"/>
    <w:basedOn w:val="a1"/>
    <w:rsid w:val="004D5363"/>
    <w:pPr>
      <w:keepNext/>
      <w:widowControl w:val="0"/>
      <w:autoSpaceDE w:val="0"/>
      <w:autoSpaceDN w:val="0"/>
      <w:adjustRightInd w:val="0"/>
      <w:spacing w:line="360" w:lineRule="auto"/>
      <w:ind w:firstLine="100"/>
      <w:jc w:val="both"/>
    </w:pPr>
    <w:rPr>
      <w:rFonts w:ascii="Arial" w:hAnsi="Arial" w:cs="Arial"/>
      <w:color w:val="000000"/>
    </w:rPr>
  </w:style>
  <w:style w:type="paragraph" w:styleId="a">
    <w:name w:val="List Number"/>
    <w:basedOn w:val="a1"/>
    <w:rsid w:val="004D5363"/>
    <w:pPr>
      <w:numPr>
        <w:numId w:val="1"/>
      </w:numPr>
      <w:jc w:val="both"/>
    </w:pPr>
  </w:style>
  <w:style w:type="paragraph" w:customStyle="1" w:styleId="a0">
    <w:name w:val="Нумерация"/>
    <w:rsid w:val="004D5363"/>
    <w:pPr>
      <w:numPr>
        <w:numId w:val="2"/>
      </w:numPr>
      <w:jc w:val="both"/>
    </w:pPr>
    <w:rPr>
      <w:sz w:val="24"/>
    </w:rPr>
  </w:style>
  <w:style w:type="character" w:styleId="ab">
    <w:name w:val="FollowedHyperlink"/>
    <w:basedOn w:val="a2"/>
    <w:rsid w:val="004D5363"/>
    <w:rPr>
      <w:color w:val="800080"/>
      <w:u w:val="single"/>
    </w:rPr>
  </w:style>
  <w:style w:type="paragraph" w:styleId="ac">
    <w:name w:val="List"/>
    <w:basedOn w:val="a1"/>
    <w:rsid w:val="004D5363"/>
    <w:pPr>
      <w:ind w:left="283" w:hanging="283"/>
    </w:pPr>
  </w:style>
  <w:style w:type="paragraph" w:styleId="22">
    <w:name w:val="List 2"/>
    <w:basedOn w:val="a1"/>
    <w:rsid w:val="004D5363"/>
    <w:pPr>
      <w:ind w:left="566" w:hanging="283"/>
    </w:pPr>
  </w:style>
  <w:style w:type="paragraph" w:styleId="31">
    <w:name w:val="List 3"/>
    <w:basedOn w:val="a1"/>
    <w:rsid w:val="004D5363"/>
    <w:pPr>
      <w:ind w:left="849" w:hanging="283"/>
    </w:pPr>
  </w:style>
  <w:style w:type="paragraph" w:styleId="40">
    <w:name w:val="List 4"/>
    <w:basedOn w:val="a1"/>
    <w:rsid w:val="004D5363"/>
    <w:pPr>
      <w:ind w:left="1132" w:hanging="283"/>
    </w:pPr>
  </w:style>
  <w:style w:type="paragraph" w:styleId="ad">
    <w:name w:val="List Bullet"/>
    <w:basedOn w:val="a1"/>
    <w:autoRedefine/>
    <w:rsid w:val="004D5363"/>
    <w:pPr>
      <w:spacing w:line="360" w:lineRule="auto"/>
      <w:ind w:firstLine="540"/>
      <w:jc w:val="both"/>
    </w:pPr>
    <w:rPr>
      <w:rFonts w:eastAsia="MS Mincho"/>
    </w:rPr>
  </w:style>
  <w:style w:type="paragraph" w:styleId="2">
    <w:name w:val="List Bullet 2"/>
    <w:basedOn w:val="a1"/>
    <w:autoRedefine/>
    <w:rsid w:val="009D5B20"/>
    <w:pPr>
      <w:numPr>
        <w:numId w:val="20"/>
      </w:numPr>
      <w:tabs>
        <w:tab w:val="num" w:pos="426"/>
      </w:tabs>
      <w:ind w:left="426" w:firstLine="141"/>
      <w:jc w:val="both"/>
    </w:pPr>
  </w:style>
  <w:style w:type="paragraph" w:styleId="3">
    <w:name w:val="List Bullet 3"/>
    <w:basedOn w:val="a1"/>
    <w:autoRedefine/>
    <w:rsid w:val="0080123E"/>
    <w:pPr>
      <w:numPr>
        <w:numId w:val="6"/>
      </w:numPr>
      <w:ind w:left="770" w:hanging="203"/>
      <w:jc w:val="both"/>
    </w:pPr>
  </w:style>
  <w:style w:type="paragraph" w:styleId="41">
    <w:name w:val="List Bullet 4"/>
    <w:basedOn w:val="a1"/>
    <w:autoRedefine/>
    <w:rsid w:val="004D5363"/>
    <w:pPr>
      <w:spacing w:line="360" w:lineRule="auto"/>
      <w:ind w:firstLine="540"/>
      <w:jc w:val="both"/>
    </w:pPr>
  </w:style>
  <w:style w:type="paragraph" w:styleId="ae">
    <w:name w:val="List Continue"/>
    <w:basedOn w:val="a1"/>
    <w:rsid w:val="004D5363"/>
    <w:pPr>
      <w:spacing w:after="120"/>
      <w:ind w:left="283"/>
    </w:pPr>
  </w:style>
  <w:style w:type="paragraph" w:styleId="23">
    <w:name w:val="List Continue 2"/>
    <w:basedOn w:val="a1"/>
    <w:rsid w:val="004D5363"/>
    <w:pPr>
      <w:spacing w:after="120"/>
      <w:ind w:left="566"/>
    </w:pPr>
  </w:style>
  <w:style w:type="paragraph" w:styleId="32">
    <w:name w:val="List Continue 3"/>
    <w:basedOn w:val="a1"/>
    <w:rsid w:val="004D5363"/>
    <w:pPr>
      <w:spacing w:after="120"/>
      <w:ind w:left="849"/>
    </w:pPr>
  </w:style>
  <w:style w:type="paragraph" w:styleId="af">
    <w:name w:val="Body Text"/>
    <w:basedOn w:val="a1"/>
    <w:rsid w:val="004D5363"/>
    <w:pPr>
      <w:spacing w:after="120"/>
    </w:pPr>
  </w:style>
  <w:style w:type="paragraph" w:styleId="af0">
    <w:name w:val="Normal Indent"/>
    <w:basedOn w:val="a1"/>
    <w:rsid w:val="004D5363"/>
    <w:pPr>
      <w:ind w:left="720"/>
    </w:pPr>
  </w:style>
  <w:style w:type="paragraph" w:customStyle="1" w:styleId="af1">
    <w:name w:val="Краткий обратный адрес"/>
    <w:basedOn w:val="a1"/>
    <w:rsid w:val="004D5363"/>
  </w:style>
  <w:style w:type="paragraph" w:styleId="af2">
    <w:name w:val="footer"/>
    <w:basedOn w:val="a1"/>
    <w:rsid w:val="004D5363"/>
    <w:pPr>
      <w:tabs>
        <w:tab w:val="center" w:pos="4153"/>
        <w:tab w:val="right" w:pos="8306"/>
      </w:tabs>
    </w:pPr>
  </w:style>
  <w:style w:type="character" w:styleId="af3">
    <w:name w:val="page number"/>
    <w:basedOn w:val="a2"/>
    <w:rsid w:val="004D5363"/>
  </w:style>
  <w:style w:type="paragraph" w:styleId="33">
    <w:name w:val="Body Text Indent 3"/>
    <w:basedOn w:val="a1"/>
    <w:rsid w:val="004D5363"/>
    <w:pPr>
      <w:spacing w:line="360" w:lineRule="auto"/>
      <w:ind w:firstLine="540"/>
      <w:jc w:val="both"/>
    </w:pPr>
    <w:rPr>
      <w:color w:val="0000FF"/>
    </w:rPr>
  </w:style>
  <w:style w:type="paragraph" w:styleId="24">
    <w:name w:val="Body Text 2"/>
    <w:basedOn w:val="a1"/>
    <w:rsid w:val="004D5363"/>
    <w:pPr>
      <w:spacing w:line="360" w:lineRule="auto"/>
      <w:jc w:val="center"/>
    </w:pPr>
    <w:rPr>
      <w:b/>
      <w:i/>
      <w:sz w:val="36"/>
    </w:rPr>
  </w:style>
  <w:style w:type="character" w:customStyle="1" w:styleId="af4">
    <w:name w:val="Основной текст Знак"/>
    <w:basedOn w:val="a2"/>
    <w:rsid w:val="004D5363"/>
    <w:rPr>
      <w:sz w:val="24"/>
      <w:lang w:val="ru-RU" w:eastAsia="ru-RU" w:bidi="ar-SA"/>
    </w:rPr>
  </w:style>
  <w:style w:type="paragraph" w:styleId="af5">
    <w:name w:val="Block Text"/>
    <w:basedOn w:val="a1"/>
    <w:rsid w:val="004D5363"/>
    <w:pPr>
      <w:ind w:left="851" w:right="2777" w:hanging="341"/>
      <w:jc w:val="both"/>
      <w:outlineLvl w:val="0"/>
    </w:pPr>
    <w:rPr>
      <w:b/>
    </w:rPr>
  </w:style>
  <w:style w:type="paragraph" w:styleId="10">
    <w:name w:val="toc 1"/>
    <w:basedOn w:val="a1"/>
    <w:next w:val="a1"/>
    <w:autoRedefine/>
    <w:uiPriority w:val="39"/>
    <w:rsid w:val="009A2F45"/>
    <w:pPr>
      <w:tabs>
        <w:tab w:val="right" w:leader="dot" w:pos="9356"/>
      </w:tabs>
      <w:spacing w:before="100" w:beforeAutospacing="1"/>
      <w:ind w:firstLine="510"/>
    </w:pPr>
    <w:rPr>
      <w:rFonts w:eastAsia="MS Mincho"/>
      <w:b/>
      <w:bCs/>
      <w:noProof/>
      <w:szCs w:val="28"/>
    </w:rPr>
  </w:style>
  <w:style w:type="paragraph" w:styleId="25">
    <w:name w:val="toc 2"/>
    <w:basedOn w:val="a1"/>
    <w:next w:val="a1"/>
    <w:autoRedefine/>
    <w:uiPriority w:val="39"/>
    <w:rsid w:val="006C720B"/>
    <w:pPr>
      <w:tabs>
        <w:tab w:val="right" w:leader="dot" w:pos="9923"/>
      </w:tabs>
      <w:ind w:left="1134" w:hanging="425"/>
    </w:pPr>
    <w:rPr>
      <w:noProof/>
    </w:rPr>
  </w:style>
  <w:style w:type="paragraph" w:styleId="34">
    <w:name w:val="toc 3"/>
    <w:basedOn w:val="a1"/>
    <w:next w:val="a1"/>
    <w:uiPriority w:val="39"/>
    <w:rsid w:val="009A2F45"/>
    <w:pPr>
      <w:tabs>
        <w:tab w:val="right" w:leader="dot" w:pos="9356"/>
      </w:tabs>
      <w:ind w:left="851"/>
    </w:pPr>
    <w:rPr>
      <w:noProof/>
    </w:rPr>
  </w:style>
  <w:style w:type="paragraph" w:styleId="42">
    <w:name w:val="toc 4"/>
    <w:basedOn w:val="a1"/>
    <w:next w:val="a1"/>
    <w:uiPriority w:val="39"/>
    <w:rsid w:val="009A2F45"/>
    <w:pPr>
      <w:tabs>
        <w:tab w:val="right" w:leader="dot" w:pos="9356"/>
      </w:tabs>
      <w:ind w:left="1134"/>
    </w:pPr>
  </w:style>
  <w:style w:type="paragraph" w:styleId="50">
    <w:name w:val="toc 5"/>
    <w:basedOn w:val="a1"/>
    <w:next w:val="a1"/>
    <w:autoRedefine/>
    <w:semiHidden/>
    <w:rsid w:val="004D5363"/>
    <w:pPr>
      <w:ind w:left="960"/>
    </w:pPr>
  </w:style>
  <w:style w:type="paragraph" w:styleId="60">
    <w:name w:val="toc 6"/>
    <w:basedOn w:val="a1"/>
    <w:next w:val="a1"/>
    <w:autoRedefine/>
    <w:semiHidden/>
    <w:rsid w:val="004D5363"/>
    <w:pPr>
      <w:ind w:left="1200"/>
    </w:pPr>
  </w:style>
  <w:style w:type="paragraph" w:styleId="70">
    <w:name w:val="toc 7"/>
    <w:basedOn w:val="a1"/>
    <w:next w:val="a1"/>
    <w:autoRedefine/>
    <w:semiHidden/>
    <w:rsid w:val="004D5363"/>
    <w:pPr>
      <w:ind w:left="1440"/>
    </w:pPr>
  </w:style>
  <w:style w:type="paragraph" w:styleId="80">
    <w:name w:val="toc 8"/>
    <w:basedOn w:val="a1"/>
    <w:next w:val="a1"/>
    <w:autoRedefine/>
    <w:semiHidden/>
    <w:rsid w:val="004D5363"/>
    <w:pPr>
      <w:ind w:left="1680"/>
    </w:pPr>
  </w:style>
  <w:style w:type="paragraph" w:styleId="90">
    <w:name w:val="toc 9"/>
    <w:basedOn w:val="a1"/>
    <w:next w:val="a1"/>
    <w:autoRedefine/>
    <w:semiHidden/>
    <w:rsid w:val="004D5363"/>
    <w:pPr>
      <w:ind w:left="1920"/>
    </w:pPr>
  </w:style>
  <w:style w:type="paragraph" w:styleId="af6">
    <w:name w:val="Balloon Text"/>
    <w:basedOn w:val="a1"/>
    <w:semiHidden/>
    <w:rsid w:val="004D5363"/>
    <w:rPr>
      <w:rFonts w:ascii="Tahoma" w:hAnsi="Tahoma" w:cs="Tahoma"/>
      <w:sz w:val="16"/>
      <w:szCs w:val="16"/>
    </w:rPr>
  </w:style>
  <w:style w:type="paragraph" w:styleId="af7">
    <w:name w:val="Document Map"/>
    <w:basedOn w:val="a1"/>
    <w:semiHidden/>
    <w:rsid w:val="00E24043"/>
    <w:pPr>
      <w:shd w:val="clear" w:color="auto" w:fill="000080"/>
    </w:pPr>
    <w:rPr>
      <w:rFonts w:ascii="Tahoma" w:hAnsi="Tahoma" w:cs="Tahoma"/>
      <w:sz w:val="20"/>
    </w:rPr>
  </w:style>
  <w:style w:type="paragraph" w:styleId="af8">
    <w:name w:val="footnote text"/>
    <w:basedOn w:val="a1"/>
    <w:semiHidden/>
    <w:rsid w:val="00002BAE"/>
    <w:rPr>
      <w:sz w:val="20"/>
    </w:rPr>
  </w:style>
  <w:style w:type="character" w:styleId="af9">
    <w:name w:val="footnote reference"/>
    <w:basedOn w:val="a2"/>
    <w:semiHidden/>
    <w:rsid w:val="00002BAE"/>
    <w:rPr>
      <w:vertAlign w:val="superscript"/>
    </w:rPr>
  </w:style>
  <w:style w:type="paragraph" w:customStyle="1" w:styleId="11">
    <w:name w:val="Стиль1"/>
    <w:basedOn w:val="30"/>
    <w:rsid w:val="006A1514"/>
    <w:pPr>
      <w:spacing w:before="480" w:after="60"/>
      <w:ind w:firstLine="709"/>
    </w:pPr>
  </w:style>
  <w:style w:type="table" w:styleId="afa">
    <w:name w:val="Table Grid"/>
    <w:basedOn w:val="a3"/>
    <w:rsid w:val="00DE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Верхний колонтитул Знак"/>
    <w:basedOn w:val="a2"/>
    <w:link w:val="a8"/>
    <w:uiPriority w:val="99"/>
    <w:rsid w:val="0083709F"/>
    <w:rPr>
      <w:sz w:val="24"/>
    </w:rPr>
  </w:style>
  <w:style w:type="paragraph" w:styleId="afb">
    <w:name w:val="List Paragraph"/>
    <w:basedOn w:val="a1"/>
    <w:uiPriority w:val="34"/>
    <w:qFormat/>
    <w:rsid w:val="003E679A"/>
    <w:pPr>
      <w:ind w:left="720"/>
      <w:contextualSpacing/>
    </w:pPr>
  </w:style>
  <w:style w:type="paragraph" w:styleId="afc">
    <w:name w:val="caption"/>
    <w:basedOn w:val="a1"/>
    <w:next w:val="a1"/>
    <w:unhideWhenUsed/>
    <w:qFormat/>
    <w:rsid w:val="009B29C1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annotation reference"/>
    <w:basedOn w:val="a2"/>
    <w:semiHidden/>
    <w:unhideWhenUsed/>
    <w:rsid w:val="00E46758"/>
    <w:rPr>
      <w:sz w:val="16"/>
      <w:szCs w:val="16"/>
    </w:rPr>
  </w:style>
  <w:style w:type="paragraph" w:styleId="afe">
    <w:name w:val="annotation text"/>
    <w:basedOn w:val="a1"/>
    <w:link w:val="aff"/>
    <w:semiHidden/>
    <w:unhideWhenUsed/>
    <w:rsid w:val="00E46758"/>
    <w:rPr>
      <w:sz w:val="20"/>
    </w:rPr>
  </w:style>
  <w:style w:type="character" w:customStyle="1" w:styleId="aff">
    <w:name w:val="Текст примечания Знак"/>
    <w:basedOn w:val="a2"/>
    <w:link w:val="afe"/>
    <w:semiHidden/>
    <w:rsid w:val="00E46758"/>
  </w:style>
  <w:style w:type="paragraph" w:styleId="aff0">
    <w:name w:val="annotation subject"/>
    <w:basedOn w:val="afe"/>
    <w:next w:val="afe"/>
    <w:link w:val="aff1"/>
    <w:semiHidden/>
    <w:unhideWhenUsed/>
    <w:rsid w:val="00E46758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E46758"/>
    <w:rPr>
      <w:b/>
      <w:bCs/>
    </w:rPr>
  </w:style>
  <w:style w:type="paragraph" w:styleId="aff2">
    <w:name w:val="TOC Heading"/>
    <w:basedOn w:val="1"/>
    <w:next w:val="a1"/>
    <w:uiPriority w:val="39"/>
    <w:unhideWhenUsed/>
    <w:qFormat/>
    <w:rsid w:val="00EB1DBC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1221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4" w:color="C2C2C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347AE-CA7E-44F3-94D6-1993B31C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14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Cardiology</Company>
  <LinksUpToDate>false</LinksUpToDate>
  <CharactersWithSpaces>10749</CharactersWithSpaces>
  <SharedDoc>false</SharedDoc>
  <HLinks>
    <vt:vector size="402" baseType="variant">
      <vt:variant>
        <vt:i4>2031675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_Toc285096565</vt:lpwstr>
      </vt:variant>
      <vt:variant>
        <vt:i4>2031675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_Toc285096564</vt:lpwstr>
      </vt:variant>
      <vt:variant>
        <vt:i4>2031675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_Toc285096563</vt:lpwstr>
      </vt:variant>
      <vt:variant>
        <vt:i4>2031675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_Toc285096562</vt:lpwstr>
      </vt:variant>
      <vt:variant>
        <vt:i4>2031675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_Toc285096561</vt:lpwstr>
      </vt:variant>
      <vt:variant>
        <vt:i4>2031675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_Toc285096560</vt:lpwstr>
      </vt:variant>
      <vt:variant>
        <vt:i4>1835067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_Toc285096559</vt:lpwstr>
      </vt:variant>
      <vt:variant>
        <vt:i4>1835067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_Toc285096558</vt:lpwstr>
      </vt:variant>
      <vt:variant>
        <vt:i4>1835067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_Toc285096557</vt:lpwstr>
      </vt:variant>
      <vt:variant>
        <vt:i4>1835067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_Toc285096556</vt:lpwstr>
      </vt:variant>
      <vt:variant>
        <vt:i4>1835067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_Toc285096555</vt:lpwstr>
      </vt:variant>
      <vt:variant>
        <vt:i4>1835067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_Toc285096554</vt:lpwstr>
      </vt:variant>
      <vt:variant>
        <vt:i4>1835067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_Toc285096553</vt:lpwstr>
      </vt:variant>
      <vt:variant>
        <vt:i4>1835067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_Toc285096552</vt:lpwstr>
      </vt:variant>
      <vt:variant>
        <vt:i4>1835067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_Toc285096551</vt:lpwstr>
      </vt:variant>
      <vt:variant>
        <vt:i4>1835067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_Toc285096550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_Toc285096549</vt:lpwstr>
      </vt:variant>
      <vt:variant>
        <vt:i4>1900603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_Toc285096548</vt:lpwstr>
      </vt:variant>
      <vt:variant>
        <vt:i4>1900603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_Toc285096547</vt:lpwstr>
      </vt:variant>
      <vt:variant>
        <vt:i4>1900603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_Toc285096546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_Toc285096545</vt:lpwstr>
      </vt:variant>
      <vt:variant>
        <vt:i4>1900603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_Toc285096544</vt:lpwstr>
      </vt:variant>
      <vt:variant>
        <vt:i4>1900603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_Toc285096543</vt:lpwstr>
      </vt:variant>
      <vt:variant>
        <vt:i4>1900603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_Toc285096542</vt:lpwstr>
      </vt:variant>
      <vt:variant>
        <vt:i4>1900603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_Toc285096541</vt:lpwstr>
      </vt:variant>
      <vt:variant>
        <vt:i4>1900603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_Toc285096540</vt:lpwstr>
      </vt:variant>
      <vt:variant>
        <vt:i4>1703995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_Toc285096539</vt:lpwstr>
      </vt:variant>
      <vt:variant>
        <vt:i4>1703995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_Toc285096538</vt:lpwstr>
      </vt:variant>
      <vt:variant>
        <vt:i4>1703995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_Toc285096537</vt:lpwstr>
      </vt:variant>
      <vt:variant>
        <vt:i4>1703995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_Toc285096536</vt:lpwstr>
      </vt:variant>
      <vt:variant>
        <vt:i4>1703995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_Toc285096535</vt:lpwstr>
      </vt:variant>
      <vt:variant>
        <vt:i4>1703995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_Toc285096534</vt:lpwstr>
      </vt:variant>
      <vt:variant>
        <vt:i4>1703995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_Toc285096533</vt:lpwstr>
      </vt:variant>
      <vt:variant>
        <vt:i4>1703995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_Toc285096532</vt:lpwstr>
      </vt:variant>
      <vt:variant>
        <vt:i4>1703995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_Toc285096531</vt:lpwstr>
      </vt:variant>
      <vt:variant>
        <vt:i4>1703995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_Toc285096530</vt:lpwstr>
      </vt:variant>
      <vt:variant>
        <vt:i4>1769531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_Toc285096529</vt:lpwstr>
      </vt:variant>
      <vt:variant>
        <vt:i4>1769531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_Toc285096528</vt:lpwstr>
      </vt:variant>
      <vt:variant>
        <vt:i4>1769531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_Toc285096527</vt:lpwstr>
      </vt:variant>
      <vt:variant>
        <vt:i4>1769531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_Toc285096526</vt:lpwstr>
      </vt:variant>
      <vt:variant>
        <vt:i4>1769531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_Toc285096525</vt:lpwstr>
      </vt:variant>
      <vt:variant>
        <vt:i4>1769531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_Toc285096524</vt:lpwstr>
      </vt:variant>
      <vt:variant>
        <vt:i4>1769531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_Toc285096523</vt:lpwstr>
      </vt:variant>
      <vt:variant>
        <vt:i4>1769531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_Toc285096522</vt:lpwstr>
      </vt:variant>
      <vt:variant>
        <vt:i4>1769531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_Toc285096521</vt:lpwstr>
      </vt:variant>
      <vt:variant>
        <vt:i4>1769531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_Toc285096520</vt:lpwstr>
      </vt:variant>
      <vt:variant>
        <vt:i4>1572923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_Toc285096519</vt:lpwstr>
      </vt:variant>
      <vt:variant>
        <vt:i4>1572923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_Toc285096518</vt:lpwstr>
      </vt:variant>
      <vt:variant>
        <vt:i4>1572923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_Toc285096517</vt:lpwstr>
      </vt:variant>
      <vt:variant>
        <vt:i4>1572923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_Toc285096516</vt:lpwstr>
      </vt:variant>
      <vt:variant>
        <vt:i4>1572923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_Toc285096515</vt:lpwstr>
      </vt:variant>
      <vt:variant>
        <vt:i4>1572923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_Toc285096514</vt:lpwstr>
      </vt:variant>
      <vt:variant>
        <vt:i4>1572923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_Toc285096513</vt:lpwstr>
      </vt:variant>
      <vt:variant>
        <vt:i4>1572923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_Toc285096512</vt:lpwstr>
      </vt:variant>
      <vt:variant>
        <vt:i4>1572923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_Toc285096511</vt:lpwstr>
      </vt:variant>
      <vt:variant>
        <vt:i4>1572923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_Toc285096510</vt:lpwstr>
      </vt:variant>
      <vt:variant>
        <vt:i4>1638459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_Toc285096509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_Toc285096508</vt:lpwstr>
      </vt:variant>
      <vt:variant>
        <vt:i4>1638459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_Toc285096507</vt:lpwstr>
      </vt:variant>
      <vt:variant>
        <vt:i4>1638459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_Toc285096506</vt:lpwstr>
      </vt:variant>
      <vt:variant>
        <vt:i4>1638459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_Toc285096505</vt:lpwstr>
      </vt:variant>
      <vt:variant>
        <vt:i4>1638459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_Toc285096504</vt:lpwstr>
      </vt:variant>
      <vt:variant>
        <vt:i4>1638459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_Toc285096503</vt:lpwstr>
      </vt:variant>
      <vt:variant>
        <vt:i4>1638459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_Toc285096502</vt:lpwstr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_Toc285096501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_Toc285096500</vt:lpwstr>
      </vt:variant>
      <vt:variant>
        <vt:i4>7340131</vt:i4>
      </vt:variant>
      <vt:variant>
        <vt:i4>0</vt:i4>
      </vt:variant>
      <vt:variant>
        <vt:i4>0</vt:i4>
      </vt:variant>
      <vt:variant>
        <vt:i4>5</vt:i4>
      </vt:variant>
      <vt:variant>
        <vt:lpwstr>http://www.cardian.by/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Alexander Frolov</dc:creator>
  <cp:keywords/>
  <dc:description/>
  <cp:lastModifiedBy>Iryna Byk</cp:lastModifiedBy>
  <cp:revision>5</cp:revision>
  <cp:lastPrinted>2018-06-05T07:31:00Z</cp:lastPrinted>
  <dcterms:created xsi:type="dcterms:W3CDTF">2018-10-08T09:30:00Z</dcterms:created>
  <dcterms:modified xsi:type="dcterms:W3CDTF">2018-12-13T03:36:00Z</dcterms:modified>
</cp:coreProperties>
</file>