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8F" w:rsidRPr="00127209" w:rsidRDefault="00B501A1" w:rsidP="008C3D8F">
      <w:pPr>
        <w:pStyle w:val="Heading1"/>
        <w:rPr>
          <w:rFonts w:ascii="Arial" w:hAnsi="Arial" w:cs="Arial"/>
          <w:b/>
          <w:color w:val="000000" w:themeColor="text1"/>
          <w:sz w:val="36"/>
        </w:rPr>
      </w:pPr>
      <w:r w:rsidRPr="00127209">
        <w:rPr>
          <w:rFonts w:ascii="Arial" w:hAnsi="Arial" w:cs="Arial"/>
          <w:b/>
          <w:color w:val="000000" w:themeColor="text1"/>
          <w:sz w:val="36"/>
        </w:rPr>
        <w:t xml:space="preserve">7 </w:t>
      </w:r>
      <w:r w:rsidR="00FD09F0" w:rsidRPr="00127209">
        <w:rPr>
          <w:rFonts w:ascii="Arial" w:hAnsi="Arial" w:cs="Arial"/>
          <w:b/>
          <w:color w:val="000000" w:themeColor="text1"/>
          <w:sz w:val="36"/>
        </w:rPr>
        <w:t>Elements of Waste</w:t>
      </w:r>
    </w:p>
    <w:p w:rsidR="00FD09F0" w:rsidRPr="00127209" w:rsidRDefault="00FD09F0" w:rsidP="00FD09F0">
      <w:pPr>
        <w:pStyle w:val="Heading1"/>
        <w:spacing w:before="120"/>
        <w:rPr>
          <w:rFonts w:ascii="Arial" w:hAnsi="Arial" w:cs="Arial"/>
          <w:color w:val="000000" w:themeColor="text1"/>
          <w:sz w:val="24"/>
        </w:rPr>
      </w:pPr>
      <w:r w:rsidRPr="00127209">
        <w:rPr>
          <w:rFonts w:ascii="Arial" w:hAnsi="Arial" w:cs="Arial"/>
          <w:color w:val="000000" w:themeColor="text1"/>
          <w:sz w:val="24"/>
        </w:rPr>
        <w:t>Use this sheet to brainstorm waste in a process and explore ways to address it.</w:t>
      </w:r>
    </w:p>
    <w:p w:rsidR="008C3D8F" w:rsidRPr="00127209" w:rsidRDefault="00FD09F0" w:rsidP="00900EDA">
      <w:pPr>
        <w:pStyle w:val="Heading1"/>
        <w:rPr>
          <w:rFonts w:ascii="Arial" w:hAnsi="Arial" w:cs="Arial"/>
          <w:b/>
          <w:color w:val="000000" w:themeColor="text1"/>
        </w:rPr>
      </w:pPr>
      <w:r w:rsidRPr="00127209">
        <w:rPr>
          <w:rFonts w:ascii="Arial" w:hAnsi="Arial" w:cs="Arial"/>
          <w:b/>
          <w:color w:val="000000" w:themeColor="text1"/>
        </w:rPr>
        <w:t xml:space="preserve">Process:  </w:t>
      </w:r>
      <w:r w:rsidR="009C5879" w:rsidRPr="00127209">
        <w:rPr>
          <w:rFonts w:ascii="Arial" w:hAnsi="Arial" w:cs="Arial"/>
          <w:b/>
          <w:color w:val="000000" w:themeColor="text1"/>
        </w:rPr>
        <w:t>Making Novelty Baseball Bats</w:t>
      </w:r>
    </w:p>
    <w:p w:rsidR="00B501A1" w:rsidRPr="00127209" w:rsidRDefault="00B501A1">
      <w:pPr>
        <w:rPr>
          <w:rFonts w:ascii="Arial" w:hAnsi="Arial" w:cs="Arial"/>
        </w:rPr>
      </w:pPr>
    </w:p>
    <w:tbl>
      <w:tblPr>
        <w:tblStyle w:val="TableGrid"/>
        <w:tblW w:w="9331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3083"/>
        <w:gridCol w:w="4746"/>
      </w:tblGrid>
      <w:tr w:rsidR="00C72DFC" w:rsidRPr="00127209" w:rsidTr="00127209">
        <w:trPr>
          <w:trHeight w:val="455"/>
        </w:trPr>
        <w:tc>
          <w:tcPr>
            <w:tcW w:w="4585" w:type="dxa"/>
            <w:gridSpan w:val="2"/>
            <w:shd w:val="clear" w:color="auto" w:fill="5B9BD5" w:themeFill="accent1"/>
            <w:vAlign w:val="center"/>
          </w:tcPr>
          <w:p w:rsidR="00C72DFC" w:rsidRPr="00127209" w:rsidRDefault="00C72DFC" w:rsidP="008C3D8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0"/>
              </w:rPr>
            </w:pPr>
            <w:r w:rsidRPr="0012720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0"/>
              </w:rPr>
              <w:t>TYPE OF WASTE:</w:t>
            </w:r>
          </w:p>
        </w:tc>
        <w:tc>
          <w:tcPr>
            <w:tcW w:w="4746" w:type="dxa"/>
            <w:shd w:val="clear" w:color="auto" w:fill="5B9BD5" w:themeFill="accent1"/>
            <w:vAlign w:val="center"/>
          </w:tcPr>
          <w:p w:rsidR="00C72DFC" w:rsidRPr="00127209" w:rsidRDefault="00C72DFC" w:rsidP="008C3D8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0"/>
              </w:rPr>
            </w:pPr>
            <w:r w:rsidRPr="0012720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0"/>
              </w:rPr>
              <w:t>INSTANCES &amp; NEXT STEPS:</w:t>
            </w:r>
          </w:p>
        </w:tc>
      </w:tr>
      <w:tr w:rsidR="00B501A1" w:rsidRPr="00127209" w:rsidTr="00127209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Pr="00127209" w:rsidRDefault="008C3D8F" w:rsidP="00B501A1">
            <w:pPr>
              <w:jc w:val="center"/>
              <w:rPr>
                <w:rFonts w:ascii="Arial" w:hAnsi="Arial" w:cs="Arial"/>
              </w:rPr>
            </w:pPr>
            <w:r w:rsidRPr="00127209">
              <w:rPr>
                <w:rFonts w:ascii="Arial" w:hAnsi="Arial" w:cs="Arial"/>
                <w:noProof/>
              </w:rPr>
              <w:drawing>
                <wp:inline distT="0" distB="0" distL="0" distR="0" wp14:anchorId="0087934C" wp14:editId="6C2A6D73">
                  <wp:extent cx="640080" cy="640080"/>
                  <wp:effectExtent l="0" t="0" r="7620" b="762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127209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127209">
              <w:rPr>
                <w:rFonts w:ascii="Arial" w:hAnsi="Arial" w:cs="Arial"/>
                <w:b/>
                <w:bCs/>
                <w:color w:val="000000"/>
                <w:szCs w:val="20"/>
              </w:rPr>
              <w:t>TRANSPORTATION</w:t>
            </w:r>
          </w:p>
          <w:p w:rsidR="008C3D8F" w:rsidRPr="00127209" w:rsidRDefault="008C3D8F" w:rsidP="008C3D8F">
            <w:pPr>
              <w:rPr>
                <w:rFonts w:ascii="Arial" w:hAnsi="Arial" w:cs="Arial"/>
                <w:b/>
                <w:bCs/>
                <w:color w:val="000000"/>
                <w:sz w:val="12"/>
                <w:szCs w:val="20"/>
              </w:rPr>
            </w:pP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209">
              <w:rPr>
                <w:rFonts w:ascii="Arial" w:hAnsi="Arial" w:cs="Arial"/>
                <w:color w:val="000000"/>
                <w:szCs w:val="20"/>
              </w:rPr>
              <w:t xml:space="preserve">The unnecessary movement of </w:t>
            </w:r>
            <w:r w:rsidRPr="00127209">
              <w:rPr>
                <w:rFonts w:ascii="Arial" w:hAnsi="Arial" w:cs="Arial"/>
                <w:color w:val="000000"/>
                <w:szCs w:val="20"/>
                <w:u w:val="single"/>
              </w:rPr>
              <w:t>materials</w:t>
            </w:r>
            <w:r w:rsidRPr="00127209">
              <w:rPr>
                <w:rFonts w:ascii="Arial" w:hAnsi="Arial" w:cs="Arial"/>
                <w:color w:val="000000"/>
                <w:szCs w:val="20"/>
              </w:rPr>
              <w:t xml:space="preserve"> in a process.</w:t>
            </w:r>
          </w:p>
        </w:tc>
        <w:tc>
          <w:tcPr>
            <w:tcW w:w="4746" w:type="dxa"/>
          </w:tcPr>
          <w:p w:rsidR="008C3D8F" w:rsidRPr="00127209" w:rsidRDefault="00001A04" w:rsidP="00DA28F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27209">
              <w:rPr>
                <w:rFonts w:ascii="Arial" w:hAnsi="Arial" w:cs="Arial"/>
                <w:color w:val="000000"/>
                <w:sz w:val="21"/>
                <w:szCs w:val="21"/>
              </w:rPr>
              <w:t xml:space="preserve">In most cases, </w:t>
            </w:r>
            <w:r w:rsidR="00793167" w:rsidRPr="00127209">
              <w:rPr>
                <w:rFonts w:ascii="Arial" w:hAnsi="Arial" w:cs="Arial"/>
                <w:color w:val="000000"/>
                <w:sz w:val="21"/>
                <w:szCs w:val="21"/>
              </w:rPr>
              <w:t xml:space="preserve">subsequent </w:t>
            </w:r>
            <w:r w:rsidRPr="00127209">
              <w:rPr>
                <w:rFonts w:ascii="Arial" w:hAnsi="Arial" w:cs="Arial"/>
                <w:color w:val="000000"/>
                <w:sz w:val="21"/>
                <w:szCs w:val="21"/>
              </w:rPr>
              <w:t xml:space="preserve">manufacturing steps are not next to </w:t>
            </w:r>
            <w:r w:rsidR="00793167" w:rsidRPr="00127209">
              <w:rPr>
                <w:rFonts w:ascii="Arial" w:hAnsi="Arial" w:cs="Arial"/>
                <w:color w:val="000000"/>
                <w:sz w:val="21"/>
                <w:szCs w:val="21"/>
              </w:rPr>
              <w:t>each other, and so materials have to be moved around a lot.  It was described as “a mouse trying to find cheese”.  (You could also classify this as “motion.”)</w:t>
            </w:r>
          </w:p>
        </w:tc>
      </w:tr>
      <w:tr w:rsidR="00B501A1" w:rsidRPr="00127209" w:rsidTr="00127209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Pr="00127209" w:rsidRDefault="008C3D8F" w:rsidP="00B501A1">
            <w:pPr>
              <w:jc w:val="center"/>
              <w:rPr>
                <w:rFonts w:ascii="Arial" w:hAnsi="Arial" w:cs="Arial"/>
              </w:rPr>
            </w:pPr>
            <w:r w:rsidRPr="00127209">
              <w:rPr>
                <w:rFonts w:ascii="Arial" w:hAnsi="Arial" w:cs="Arial"/>
                <w:noProof/>
              </w:rPr>
              <w:drawing>
                <wp:inline distT="0" distB="0" distL="0" distR="0" wp14:anchorId="112B49A0" wp14:editId="44B42DCE">
                  <wp:extent cx="757492" cy="640080"/>
                  <wp:effectExtent l="0" t="0" r="5080" b="762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11" b="7189"/>
                          <a:stretch/>
                        </pic:blipFill>
                        <pic:spPr>
                          <a:xfrm>
                            <a:off x="0" y="0"/>
                            <a:ext cx="757492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127209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127209">
              <w:rPr>
                <w:rFonts w:ascii="Arial" w:hAnsi="Arial" w:cs="Arial"/>
                <w:b/>
                <w:bCs/>
                <w:color w:val="000000"/>
                <w:szCs w:val="20"/>
              </w:rPr>
              <w:t>INVENTORY</w:t>
            </w: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209">
              <w:rPr>
                <w:rFonts w:ascii="Arial" w:hAnsi="Arial" w:cs="Arial"/>
                <w:color w:val="000000"/>
                <w:szCs w:val="20"/>
                <w:u w:val="single"/>
              </w:rPr>
              <w:t>Raw materials</w:t>
            </w:r>
            <w:r w:rsidRPr="00127209">
              <w:rPr>
                <w:rFonts w:ascii="Arial" w:hAnsi="Arial" w:cs="Arial"/>
                <w:color w:val="000000"/>
                <w:szCs w:val="20"/>
              </w:rPr>
              <w:t xml:space="preserve"> that are not immediately used.</w:t>
            </w:r>
          </w:p>
        </w:tc>
        <w:tc>
          <w:tcPr>
            <w:tcW w:w="4746" w:type="dxa"/>
          </w:tcPr>
          <w:p w:rsidR="00001A04" w:rsidRPr="00127209" w:rsidRDefault="00A86496" w:rsidP="00DA28F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27209">
              <w:rPr>
                <w:rFonts w:ascii="Arial" w:hAnsi="Arial" w:cs="Arial"/>
                <w:color w:val="000000"/>
                <w:sz w:val="21"/>
                <w:szCs w:val="21"/>
              </w:rPr>
              <w:t>There are batteries in the warehouse that have gone unused fo</w:t>
            </w:r>
            <w:bookmarkStart w:id="0" w:name="_GoBack"/>
            <w:bookmarkEnd w:id="0"/>
            <w:r w:rsidRPr="00127209">
              <w:rPr>
                <w:rFonts w:ascii="Arial" w:hAnsi="Arial" w:cs="Arial"/>
                <w:color w:val="000000"/>
                <w:sz w:val="21"/>
                <w:szCs w:val="21"/>
              </w:rPr>
              <w:t>r several years.</w:t>
            </w:r>
          </w:p>
        </w:tc>
      </w:tr>
      <w:tr w:rsidR="00B501A1" w:rsidRPr="00127209" w:rsidTr="00127209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Pr="00127209" w:rsidRDefault="008C3D8F" w:rsidP="00B501A1">
            <w:pPr>
              <w:jc w:val="center"/>
              <w:rPr>
                <w:rFonts w:ascii="Arial" w:hAnsi="Arial" w:cs="Arial"/>
              </w:rPr>
            </w:pPr>
            <w:r w:rsidRPr="00127209">
              <w:rPr>
                <w:rFonts w:ascii="Arial" w:hAnsi="Arial" w:cs="Arial"/>
                <w:noProof/>
              </w:rPr>
              <w:drawing>
                <wp:inline distT="0" distB="0" distL="0" distR="0" wp14:anchorId="48E54277" wp14:editId="1E33A1BB">
                  <wp:extent cx="640080" cy="640080"/>
                  <wp:effectExtent l="0" t="0" r="7620" b="762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127209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127209">
              <w:rPr>
                <w:rFonts w:ascii="Arial" w:hAnsi="Arial" w:cs="Arial"/>
                <w:b/>
                <w:bCs/>
                <w:color w:val="000000"/>
                <w:szCs w:val="20"/>
              </w:rPr>
              <w:t>MOTION</w:t>
            </w: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209">
              <w:rPr>
                <w:rFonts w:ascii="Arial" w:hAnsi="Arial" w:cs="Arial"/>
                <w:color w:val="000000"/>
                <w:szCs w:val="20"/>
              </w:rPr>
              <w:t xml:space="preserve">The unnecessary movement of </w:t>
            </w:r>
            <w:r w:rsidRPr="00127209">
              <w:rPr>
                <w:rFonts w:ascii="Arial" w:hAnsi="Arial" w:cs="Arial"/>
                <w:color w:val="000000"/>
                <w:szCs w:val="20"/>
                <w:u w:val="single"/>
              </w:rPr>
              <w:t>people</w:t>
            </w:r>
            <w:r w:rsidRPr="00127209">
              <w:rPr>
                <w:rFonts w:ascii="Arial" w:hAnsi="Arial" w:cs="Arial"/>
                <w:color w:val="000000"/>
                <w:szCs w:val="20"/>
              </w:rPr>
              <w:t xml:space="preserve"> in the process.</w:t>
            </w:r>
          </w:p>
        </w:tc>
        <w:tc>
          <w:tcPr>
            <w:tcW w:w="4746" w:type="dxa"/>
          </w:tcPr>
          <w:p w:rsidR="008C3D8F" w:rsidRPr="00127209" w:rsidRDefault="00001A04" w:rsidP="00DA28F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27209">
              <w:rPr>
                <w:rFonts w:ascii="Arial" w:hAnsi="Arial" w:cs="Arial"/>
                <w:color w:val="000000"/>
                <w:sz w:val="21"/>
                <w:szCs w:val="21"/>
              </w:rPr>
              <w:t>There is no loading dock, and so orders have to be carried out by humans and placed on delivery trucks.  This could present a safety issue – especially during snowy Pennsylvania winters.  (You could also classify this as “transportation.”)</w:t>
            </w:r>
          </w:p>
        </w:tc>
      </w:tr>
      <w:tr w:rsidR="00B501A1" w:rsidRPr="00127209" w:rsidTr="00127209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Pr="00127209" w:rsidRDefault="008C3D8F" w:rsidP="00B501A1">
            <w:pPr>
              <w:jc w:val="center"/>
              <w:rPr>
                <w:rFonts w:ascii="Arial" w:hAnsi="Arial" w:cs="Arial"/>
              </w:rPr>
            </w:pPr>
            <w:r w:rsidRPr="00127209">
              <w:rPr>
                <w:rFonts w:ascii="Arial" w:hAnsi="Arial" w:cs="Arial"/>
                <w:noProof/>
              </w:rPr>
              <w:drawing>
                <wp:inline distT="0" distB="0" distL="0" distR="0" wp14:anchorId="3222FF4C" wp14:editId="03A8D1C4">
                  <wp:extent cx="714627" cy="640080"/>
                  <wp:effectExtent l="0" t="0" r="0" b="7620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31"/>
                          <a:stretch/>
                        </pic:blipFill>
                        <pic:spPr>
                          <a:xfrm>
                            <a:off x="0" y="0"/>
                            <a:ext cx="714627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127209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127209">
              <w:rPr>
                <w:rFonts w:ascii="Arial" w:hAnsi="Arial" w:cs="Arial"/>
                <w:b/>
                <w:bCs/>
                <w:color w:val="000000"/>
                <w:szCs w:val="20"/>
              </w:rPr>
              <w:t>WAITING</w:t>
            </w:r>
          </w:p>
          <w:p w:rsidR="008C3D8F" w:rsidRPr="00127209" w:rsidRDefault="008C3D8F" w:rsidP="008C3D8F">
            <w:pPr>
              <w:rPr>
                <w:rFonts w:ascii="Arial" w:hAnsi="Arial" w:cs="Arial"/>
                <w:b/>
                <w:bCs/>
                <w:color w:val="000000"/>
                <w:sz w:val="12"/>
                <w:szCs w:val="20"/>
              </w:rPr>
            </w:pP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209">
              <w:rPr>
                <w:rFonts w:ascii="Arial" w:hAnsi="Arial" w:cs="Arial"/>
                <w:color w:val="000000"/>
                <w:szCs w:val="20"/>
              </w:rPr>
              <w:t>Waiting for the next step in the process.  (Idle time.)</w:t>
            </w:r>
          </w:p>
        </w:tc>
        <w:tc>
          <w:tcPr>
            <w:tcW w:w="4746" w:type="dxa"/>
          </w:tcPr>
          <w:p w:rsidR="008C3D8F" w:rsidRPr="00127209" w:rsidRDefault="00A86496" w:rsidP="00DA28F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27209">
              <w:rPr>
                <w:rFonts w:ascii="Arial" w:hAnsi="Arial" w:cs="Arial"/>
                <w:color w:val="000000"/>
                <w:sz w:val="21"/>
                <w:szCs w:val="21"/>
              </w:rPr>
              <w:t>They are currently a seasonal business.  (There are waiting periods between baseball seasons, and manufacturing equipment goes unused during that time.)</w:t>
            </w:r>
          </w:p>
        </w:tc>
      </w:tr>
      <w:tr w:rsidR="00B501A1" w:rsidRPr="00127209" w:rsidTr="00127209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Pr="00127209" w:rsidRDefault="008C3D8F" w:rsidP="00B501A1">
            <w:pPr>
              <w:jc w:val="center"/>
              <w:rPr>
                <w:rFonts w:ascii="Arial" w:hAnsi="Arial" w:cs="Arial"/>
              </w:rPr>
            </w:pPr>
            <w:r w:rsidRPr="00127209">
              <w:rPr>
                <w:rFonts w:ascii="Arial" w:hAnsi="Arial" w:cs="Arial"/>
                <w:noProof/>
              </w:rPr>
              <w:drawing>
                <wp:inline distT="0" distB="0" distL="0" distR="0" wp14:anchorId="4EE24748" wp14:editId="59D567CD">
                  <wp:extent cx="640080" cy="640080"/>
                  <wp:effectExtent l="0" t="0" r="7620" b="762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127209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127209">
              <w:rPr>
                <w:rFonts w:ascii="Arial" w:hAnsi="Arial" w:cs="Arial"/>
                <w:b/>
                <w:bCs/>
                <w:color w:val="000000"/>
                <w:szCs w:val="20"/>
              </w:rPr>
              <w:t>OVERPRODUCTION</w:t>
            </w: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209">
              <w:rPr>
                <w:rFonts w:ascii="Arial" w:hAnsi="Arial" w:cs="Arial"/>
                <w:color w:val="000000"/>
                <w:szCs w:val="20"/>
              </w:rPr>
              <w:t xml:space="preserve">Producing more </w:t>
            </w:r>
            <w:r w:rsidRPr="00127209">
              <w:rPr>
                <w:rFonts w:ascii="Arial" w:hAnsi="Arial" w:cs="Arial"/>
                <w:color w:val="000000"/>
                <w:szCs w:val="20"/>
                <w:u w:val="single"/>
              </w:rPr>
              <w:t>finished goods</w:t>
            </w:r>
            <w:r w:rsidRPr="00127209">
              <w:rPr>
                <w:rFonts w:ascii="Arial" w:hAnsi="Arial" w:cs="Arial"/>
                <w:color w:val="000000"/>
                <w:szCs w:val="20"/>
              </w:rPr>
              <w:t xml:space="preserve"> than the customer demands.</w:t>
            </w:r>
          </w:p>
        </w:tc>
        <w:tc>
          <w:tcPr>
            <w:tcW w:w="4746" w:type="dxa"/>
          </w:tcPr>
          <w:p w:rsidR="008C3D8F" w:rsidRPr="00127209" w:rsidRDefault="008C3D8F" w:rsidP="00DA28F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B501A1" w:rsidRPr="00127209" w:rsidTr="00127209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Pr="00127209" w:rsidRDefault="008C3D8F" w:rsidP="00B501A1">
            <w:pPr>
              <w:jc w:val="center"/>
              <w:rPr>
                <w:rFonts w:ascii="Arial" w:hAnsi="Arial" w:cs="Arial"/>
              </w:rPr>
            </w:pPr>
            <w:r w:rsidRPr="00127209">
              <w:rPr>
                <w:rFonts w:ascii="Arial" w:hAnsi="Arial" w:cs="Arial"/>
                <w:noProof/>
              </w:rPr>
              <w:drawing>
                <wp:inline distT="0" distB="0" distL="0" distR="0" wp14:anchorId="2023D11D" wp14:editId="191A01B5">
                  <wp:extent cx="640080" cy="640080"/>
                  <wp:effectExtent l="0" t="0" r="7620" b="7620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127209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127209">
              <w:rPr>
                <w:rFonts w:ascii="Arial" w:hAnsi="Arial" w:cs="Arial"/>
                <w:b/>
                <w:bCs/>
                <w:color w:val="000000"/>
                <w:szCs w:val="20"/>
              </w:rPr>
              <w:t>OVERPROCESSING</w:t>
            </w: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209">
              <w:rPr>
                <w:rFonts w:ascii="Arial" w:hAnsi="Arial" w:cs="Arial"/>
                <w:color w:val="000000"/>
                <w:szCs w:val="20"/>
              </w:rPr>
              <w:t>Doing more work than the customer requires. (aka “Extra Processing”)</w:t>
            </w:r>
          </w:p>
        </w:tc>
        <w:tc>
          <w:tcPr>
            <w:tcW w:w="4746" w:type="dxa"/>
          </w:tcPr>
          <w:p w:rsidR="008C3D8F" w:rsidRPr="00127209" w:rsidRDefault="00A86496" w:rsidP="00DA28F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27209">
              <w:rPr>
                <w:rFonts w:ascii="Arial" w:hAnsi="Arial" w:cs="Arial"/>
                <w:color w:val="000000"/>
                <w:sz w:val="21"/>
                <w:szCs w:val="21"/>
              </w:rPr>
              <w:t>They do NOT need to paint the bats in-house.  Customers don’t require it.  By outsourcing the painting, they could save $0.10 per bat.</w:t>
            </w:r>
          </w:p>
        </w:tc>
      </w:tr>
      <w:tr w:rsidR="00B501A1" w:rsidRPr="00127209" w:rsidTr="00127209">
        <w:trPr>
          <w:trHeight w:val="1297"/>
        </w:trPr>
        <w:tc>
          <w:tcPr>
            <w:tcW w:w="1502" w:type="dxa"/>
            <w:tcBorders>
              <w:right w:val="nil"/>
            </w:tcBorders>
            <w:vAlign w:val="center"/>
          </w:tcPr>
          <w:p w:rsidR="008C3D8F" w:rsidRPr="00127209" w:rsidRDefault="008C3D8F" w:rsidP="00B501A1">
            <w:pPr>
              <w:jc w:val="center"/>
              <w:rPr>
                <w:rFonts w:ascii="Arial" w:hAnsi="Arial" w:cs="Arial"/>
              </w:rPr>
            </w:pPr>
            <w:r w:rsidRPr="00127209">
              <w:rPr>
                <w:rFonts w:ascii="Arial" w:hAnsi="Arial" w:cs="Arial"/>
                <w:noProof/>
              </w:rPr>
              <w:drawing>
                <wp:inline distT="0" distB="0" distL="0" distR="0" wp14:anchorId="0C33A1D4" wp14:editId="33D3EBC0">
                  <wp:extent cx="640080" cy="640080"/>
                  <wp:effectExtent l="0" t="0" r="7620" b="762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tcBorders>
              <w:left w:val="nil"/>
            </w:tcBorders>
            <w:vAlign w:val="center"/>
          </w:tcPr>
          <w:p w:rsidR="008C3D8F" w:rsidRPr="00127209" w:rsidRDefault="008C3D8F" w:rsidP="008C3D8F">
            <w:pPr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127209">
              <w:rPr>
                <w:rFonts w:ascii="Arial" w:hAnsi="Arial" w:cs="Arial"/>
                <w:b/>
                <w:bCs/>
                <w:color w:val="000000"/>
                <w:szCs w:val="20"/>
              </w:rPr>
              <w:t>DEFECTS</w:t>
            </w: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  <w:p w:rsidR="008C3D8F" w:rsidRPr="00127209" w:rsidRDefault="008C3D8F" w:rsidP="008C3D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27209">
              <w:rPr>
                <w:rFonts w:ascii="Arial" w:hAnsi="Arial" w:cs="Arial"/>
                <w:color w:val="000000"/>
                <w:szCs w:val="20"/>
              </w:rPr>
              <w:t>Correcting defects in our products.  (aka “Correction)</w:t>
            </w:r>
          </w:p>
        </w:tc>
        <w:tc>
          <w:tcPr>
            <w:tcW w:w="4746" w:type="dxa"/>
          </w:tcPr>
          <w:p w:rsidR="003F2742" w:rsidRPr="00127209" w:rsidRDefault="003F2742" w:rsidP="00DA28F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27209">
              <w:rPr>
                <w:rFonts w:ascii="Arial" w:hAnsi="Arial" w:cs="Arial"/>
                <w:color w:val="000000"/>
                <w:sz w:val="21"/>
                <w:szCs w:val="21"/>
              </w:rPr>
              <w:t>During the year, about $12,000 worth of materials were wasted because of mistakes – but that only included material costs and not labor costs or lost time.  Also, there is no order tracking system, and so many orders are getting lost or cancelled.</w:t>
            </w:r>
          </w:p>
        </w:tc>
      </w:tr>
    </w:tbl>
    <w:p w:rsidR="00CF71E9" w:rsidRPr="00127209" w:rsidRDefault="00CF71E9">
      <w:pPr>
        <w:rPr>
          <w:rFonts w:ascii="Arial" w:hAnsi="Arial" w:cs="Arial"/>
        </w:rPr>
      </w:pPr>
    </w:p>
    <w:sectPr w:rsidR="00CF71E9" w:rsidRPr="00127209" w:rsidSect="00B501A1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D8F"/>
    <w:rsid w:val="00001A04"/>
    <w:rsid w:val="00127209"/>
    <w:rsid w:val="003F2742"/>
    <w:rsid w:val="00793167"/>
    <w:rsid w:val="008C3D8F"/>
    <w:rsid w:val="00900EDA"/>
    <w:rsid w:val="009C5879"/>
    <w:rsid w:val="00A86496"/>
    <w:rsid w:val="00B501A1"/>
    <w:rsid w:val="00C32DE2"/>
    <w:rsid w:val="00C72DFC"/>
    <w:rsid w:val="00CF71E9"/>
    <w:rsid w:val="00DA28F5"/>
    <w:rsid w:val="00FD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C86D"/>
  <w15:chartTrackingRefBased/>
  <w15:docId w15:val="{10BEDA08-E116-48FE-95BA-8B56EB9B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3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University-Hawaii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Baldwin</dc:creator>
  <cp:keywords/>
  <dc:description/>
  <cp:lastModifiedBy>Cody Baldwin</cp:lastModifiedBy>
  <cp:revision>13</cp:revision>
  <cp:lastPrinted>2018-05-09T02:46:00Z</cp:lastPrinted>
  <dcterms:created xsi:type="dcterms:W3CDTF">2018-05-09T02:24:00Z</dcterms:created>
  <dcterms:modified xsi:type="dcterms:W3CDTF">2020-05-21T06:01:00Z</dcterms:modified>
</cp:coreProperties>
</file>