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8E54" w14:textId="77777777" w:rsidR="00F73E9A" w:rsidRPr="00DB6426" w:rsidRDefault="00C97C6C">
      <w:pPr>
        <w:rPr>
          <w:rFonts w:ascii="標楷體" w:eastAsia="標楷體" w:hAnsi="標楷體"/>
        </w:rPr>
      </w:pPr>
      <w:r w:rsidRPr="00DB6426">
        <w:rPr>
          <w:rFonts w:ascii="標楷體" w:eastAsia="標楷體" w:hAnsi="標楷體"/>
        </w:rPr>
        <w:br/>
      </w:r>
      <w:r w:rsidRPr="00DB6426">
        <w:rPr>
          <w:rFonts w:ascii="標楷體" w:eastAsia="標楷體" w:hAnsi="標楷體"/>
        </w:rPr>
        <w:br/>
      </w:r>
      <w:r w:rsidRPr="00DB6426">
        <w:rPr>
          <w:rFonts w:ascii="標楷體" w:eastAsia="標楷體" w:hAnsi="標楷體"/>
        </w:rPr>
        <w:br/>
      </w:r>
      <w:r w:rsidRPr="00DB6426">
        <w:rPr>
          <w:rFonts w:ascii="標楷體" w:eastAsia="標楷體" w:hAnsi="標楷體"/>
        </w:rPr>
        <w:br/>
      </w:r>
      <w:r w:rsidRPr="00DB6426">
        <w:rPr>
          <w:rFonts w:ascii="標楷體" w:eastAsia="標楷體" w:hAnsi="標楷體"/>
        </w:rPr>
        <w:br/>
      </w:r>
    </w:p>
    <w:p w14:paraId="0A60E3F4" w14:textId="7951761B" w:rsidR="00F73E9A" w:rsidRPr="00DB6426" w:rsidRDefault="002D32B5">
      <w:pPr>
        <w:rPr>
          <w:rFonts w:ascii="標楷體" w:eastAsia="標楷體" w:hAnsi="標楷體"/>
          <w:lang w:eastAsia="zh-TW"/>
        </w:rPr>
      </w:pPr>
      <w:r w:rsidRPr="00DB6426">
        <w:rPr>
          <w:rFonts w:ascii="標楷體" w:eastAsia="標楷體" w:hAnsi="標楷體" w:cs="新細明體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1DBD6D" wp14:editId="56EA2F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489825" cy="4933315"/>
                <wp:effectExtent l="0" t="0" r="0" b="635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825" cy="493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9004C" w14:textId="77777777" w:rsidR="002D32B5" w:rsidRPr="00DB6426" w:rsidRDefault="002D32B5" w:rsidP="002D32B5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0"/>
                                <w:szCs w:val="40"/>
                                <w:lang w:eastAsia="zh-TW"/>
                              </w:rPr>
                            </w:pPr>
                            <w:r w:rsidRPr="00DB6426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0"/>
                                <w:szCs w:val="40"/>
                                <w:lang w:eastAsia="zh-TW"/>
                              </w:rPr>
                              <w:t>明新科技大學113-2學期</w:t>
                            </w:r>
                          </w:p>
                          <w:p w14:paraId="4C8D4DA2" w14:textId="77777777" w:rsidR="002D32B5" w:rsidRPr="00DB6426" w:rsidRDefault="002D32B5" w:rsidP="002D32B5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0"/>
                                <w:szCs w:val="40"/>
                                <w:lang w:eastAsia="zh-TW"/>
                              </w:rPr>
                            </w:pPr>
                          </w:p>
                          <w:p w14:paraId="63E81A83" w14:textId="77777777" w:rsidR="002D32B5" w:rsidRPr="00DB6426" w:rsidRDefault="002D32B5" w:rsidP="002D32B5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0"/>
                                <w:szCs w:val="40"/>
                                <w:lang w:eastAsia="zh-TW"/>
                              </w:rPr>
                            </w:pPr>
                            <w:r w:rsidRPr="00DB6426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0"/>
                                <w:szCs w:val="40"/>
                                <w:lang w:eastAsia="zh-TW"/>
                              </w:rPr>
                              <w:t>視窗程式設計期末專題報告</w:t>
                            </w:r>
                            <w:proofErr w:type="gramStart"/>
                            <w:r w:rsidRPr="00DB6426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0"/>
                                <w:szCs w:val="40"/>
                                <w:lang w:eastAsia="zh-TW"/>
                              </w:rPr>
                              <w:t>——</w:t>
                            </w:r>
                            <w:proofErr w:type="gramEnd"/>
                          </w:p>
                          <w:p w14:paraId="5A4E0B8C" w14:textId="77777777" w:rsidR="002D32B5" w:rsidRPr="00DB6426" w:rsidRDefault="002D32B5" w:rsidP="002D32B5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0"/>
                                <w:szCs w:val="40"/>
                                <w:lang w:eastAsia="zh-TW"/>
                              </w:rPr>
                            </w:pPr>
                            <w:r w:rsidRPr="00DB6426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0"/>
                                <w:szCs w:val="40"/>
                                <w:lang w:eastAsia="zh-TW"/>
                              </w:rPr>
                              <w:t>漫畫租書及預約系統</w:t>
                            </w:r>
                          </w:p>
                          <w:p w14:paraId="7F1DF2A4" w14:textId="77777777" w:rsidR="002D32B5" w:rsidRPr="00DB6426" w:rsidRDefault="002D32B5" w:rsidP="002D32B5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8"/>
                                <w:szCs w:val="48"/>
                                <w:lang w:eastAsia="zh-TW"/>
                              </w:rPr>
                            </w:pPr>
                          </w:p>
                          <w:p w14:paraId="3AF2764A" w14:textId="77777777" w:rsidR="002D32B5" w:rsidRPr="00DB6426" w:rsidRDefault="002D32B5" w:rsidP="002D32B5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8"/>
                                <w:szCs w:val="48"/>
                                <w:lang w:eastAsia="zh-TW"/>
                              </w:rPr>
                            </w:pPr>
                          </w:p>
                          <w:p w14:paraId="02B0C057" w14:textId="77777777" w:rsidR="002D32B5" w:rsidRPr="00DB6426" w:rsidRDefault="002D32B5" w:rsidP="002D32B5">
                            <w:pPr>
                              <w:ind w:right="720"/>
                              <w:jc w:val="right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8"/>
                                <w:szCs w:val="48"/>
                                <w:lang w:eastAsia="zh-TW"/>
                              </w:rPr>
                            </w:pPr>
                          </w:p>
                          <w:p w14:paraId="51CF79B5" w14:textId="77777777" w:rsidR="002D32B5" w:rsidRPr="00DB6426" w:rsidRDefault="002D32B5" w:rsidP="002D32B5">
                            <w:pPr>
                              <w:ind w:right="360"/>
                              <w:jc w:val="right"/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  <w:lang w:eastAsia="zh-TW"/>
                              </w:rPr>
                            </w:pPr>
                          </w:p>
                          <w:p w14:paraId="1F7D0620" w14:textId="77777777" w:rsidR="002D32B5" w:rsidRPr="00DB6426" w:rsidRDefault="002D32B5" w:rsidP="002D32B5">
                            <w:pPr>
                              <w:ind w:right="360"/>
                              <w:jc w:val="right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6"/>
                                <w:szCs w:val="36"/>
                                <w:lang w:eastAsia="zh-TW"/>
                              </w:rPr>
                            </w:pPr>
                            <w:r w:rsidRPr="00DB6426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6"/>
                                <w:szCs w:val="36"/>
                                <w:lang w:eastAsia="zh-TW"/>
                              </w:rPr>
                              <w:t>第十五組N10090021夜資四甲 羅弘傑</w:t>
                            </w:r>
                          </w:p>
                          <w:p w14:paraId="1A60BD4A" w14:textId="77777777" w:rsidR="002D32B5" w:rsidRPr="00DB6426" w:rsidRDefault="002D32B5" w:rsidP="002D32B5">
                            <w:pPr>
                              <w:jc w:val="right"/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DBD6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589.75pt;height:388.4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" fillcolor="white [3201]" stroked="f" strokeweight=".5pt">
                <v:textbox>
                  <w:txbxContent>
                    <w:p w14:paraId="55F9004C" w14:textId="77777777" w:rsidR="002D32B5" w:rsidRPr="00DB6426" w:rsidRDefault="002D32B5" w:rsidP="002D32B5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0"/>
                          <w:szCs w:val="40"/>
                          <w:lang w:eastAsia="zh-TW"/>
                        </w:rPr>
                      </w:pPr>
                      <w:r w:rsidRPr="00DB6426">
                        <w:rPr>
                          <w:rFonts w:ascii="標楷體" w:eastAsia="標楷體" w:hAnsi="標楷體" w:hint="eastAsia"/>
                          <w:b/>
                          <w:bCs/>
                          <w:sz w:val="40"/>
                          <w:szCs w:val="40"/>
                          <w:lang w:eastAsia="zh-TW"/>
                        </w:rPr>
                        <w:t>明新科技大學113-2學期</w:t>
                      </w:r>
                    </w:p>
                    <w:p w14:paraId="4C8D4DA2" w14:textId="77777777" w:rsidR="002D32B5" w:rsidRPr="00DB6426" w:rsidRDefault="002D32B5" w:rsidP="002D32B5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bCs/>
                          <w:sz w:val="40"/>
                          <w:szCs w:val="40"/>
                          <w:lang w:eastAsia="zh-TW"/>
                        </w:rPr>
                      </w:pPr>
                    </w:p>
                    <w:p w14:paraId="63E81A83" w14:textId="77777777" w:rsidR="002D32B5" w:rsidRPr="00DB6426" w:rsidRDefault="002D32B5" w:rsidP="002D32B5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bCs/>
                          <w:sz w:val="40"/>
                          <w:szCs w:val="40"/>
                          <w:lang w:eastAsia="zh-TW"/>
                        </w:rPr>
                      </w:pPr>
                      <w:r w:rsidRPr="00DB6426">
                        <w:rPr>
                          <w:rFonts w:ascii="標楷體" w:eastAsia="標楷體" w:hAnsi="標楷體" w:hint="eastAsia"/>
                          <w:b/>
                          <w:bCs/>
                          <w:sz w:val="40"/>
                          <w:szCs w:val="40"/>
                          <w:lang w:eastAsia="zh-TW"/>
                        </w:rPr>
                        <w:t>視窗程式設計期末專題報告</w:t>
                      </w:r>
                      <w:proofErr w:type="gramStart"/>
                      <w:r w:rsidRPr="00DB6426">
                        <w:rPr>
                          <w:rFonts w:ascii="標楷體" w:eastAsia="標楷體" w:hAnsi="標楷體" w:hint="eastAsia"/>
                          <w:b/>
                          <w:bCs/>
                          <w:sz w:val="40"/>
                          <w:szCs w:val="40"/>
                          <w:lang w:eastAsia="zh-TW"/>
                        </w:rPr>
                        <w:t>——</w:t>
                      </w:r>
                      <w:proofErr w:type="gramEnd"/>
                    </w:p>
                    <w:p w14:paraId="5A4E0B8C" w14:textId="77777777" w:rsidR="002D32B5" w:rsidRPr="00DB6426" w:rsidRDefault="002D32B5" w:rsidP="002D32B5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bCs/>
                          <w:sz w:val="40"/>
                          <w:szCs w:val="40"/>
                          <w:lang w:eastAsia="zh-TW"/>
                        </w:rPr>
                      </w:pPr>
                      <w:r w:rsidRPr="00DB6426">
                        <w:rPr>
                          <w:rFonts w:ascii="標楷體" w:eastAsia="標楷體" w:hAnsi="標楷體" w:hint="eastAsia"/>
                          <w:b/>
                          <w:bCs/>
                          <w:sz w:val="40"/>
                          <w:szCs w:val="40"/>
                          <w:lang w:eastAsia="zh-TW"/>
                        </w:rPr>
                        <w:t>漫畫租書及預約系統</w:t>
                      </w:r>
                    </w:p>
                    <w:p w14:paraId="7F1DF2A4" w14:textId="77777777" w:rsidR="002D32B5" w:rsidRPr="00DB6426" w:rsidRDefault="002D32B5" w:rsidP="002D32B5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bCs/>
                          <w:sz w:val="48"/>
                          <w:szCs w:val="48"/>
                          <w:lang w:eastAsia="zh-TW"/>
                        </w:rPr>
                      </w:pPr>
                    </w:p>
                    <w:p w14:paraId="3AF2764A" w14:textId="77777777" w:rsidR="002D32B5" w:rsidRPr="00DB6426" w:rsidRDefault="002D32B5" w:rsidP="002D32B5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bCs/>
                          <w:sz w:val="48"/>
                          <w:szCs w:val="48"/>
                          <w:lang w:eastAsia="zh-TW"/>
                        </w:rPr>
                      </w:pPr>
                    </w:p>
                    <w:p w14:paraId="02B0C057" w14:textId="77777777" w:rsidR="002D32B5" w:rsidRPr="00DB6426" w:rsidRDefault="002D32B5" w:rsidP="002D32B5">
                      <w:pPr>
                        <w:ind w:right="720"/>
                        <w:jc w:val="right"/>
                        <w:rPr>
                          <w:rFonts w:ascii="標楷體" w:eastAsia="標楷體" w:hAnsi="標楷體" w:hint="eastAsia"/>
                          <w:b/>
                          <w:bCs/>
                          <w:sz w:val="48"/>
                          <w:szCs w:val="48"/>
                          <w:lang w:eastAsia="zh-TW"/>
                        </w:rPr>
                      </w:pPr>
                    </w:p>
                    <w:p w14:paraId="51CF79B5" w14:textId="77777777" w:rsidR="002D32B5" w:rsidRPr="00DB6426" w:rsidRDefault="002D32B5" w:rsidP="002D32B5">
                      <w:pPr>
                        <w:ind w:right="360"/>
                        <w:jc w:val="right"/>
                        <w:rPr>
                          <w:rFonts w:ascii="標楷體" w:eastAsia="標楷體" w:hAnsi="標楷體" w:hint="eastAsia"/>
                          <w:sz w:val="36"/>
                          <w:szCs w:val="36"/>
                          <w:lang w:eastAsia="zh-TW"/>
                        </w:rPr>
                      </w:pPr>
                    </w:p>
                    <w:p w14:paraId="1F7D0620" w14:textId="77777777" w:rsidR="002D32B5" w:rsidRPr="00DB6426" w:rsidRDefault="002D32B5" w:rsidP="002D32B5">
                      <w:pPr>
                        <w:ind w:right="360"/>
                        <w:jc w:val="right"/>
                        <w:rPr>
                          <w:rFonts w:ascii="標楷體" w:eastAsia="標楷體" w:hAnsi="標楷體" w:hint="eastAsia"/>
                          <w:b/>
                          <w:bCs/>
                          <w:sz w:val="36"/>
                          <w:szCs w:val="36"/>
                          <w:lang w:eastAsia="zh-TW"/>
                        </w:rPr>
                      </w:pPr>
                      <w:r w:rsidRPr="00DB6426">
                        <w:rPr>
                          <w:rFonts w:ascii="標楷體" w:eastAsia="標楷體" w:hAnsi="標楷體" w:hint="eastAsia"/>
                          <w:b/>
                          <w:bCs/>
                          <w:sz w:val="36"/>
                          <w:szCs w:val="36"/>
                          <w:lang w:eastAsia="zh-TW"/>
                        </w:rPr>
                        <w:t>第十五組N10090021夜資四甲 羅弘傑</w:t>
                      </w:r>
                    </w:p>
                    <w:p w14:paraId="1A60BD4A" w14:textId="77777777" w:rsidR="002D32B5" w:rsidRPr="00DB6426" w:rsidRDefault="002D32B5" w:rsidP="002D32B5">
                      <w:pPr>
                        <w:jc w:val="right"/>
                        <w:rPr>
                          <w:rFonts w:ascii="標楷體" w:eastAsia="標楷體" w:hAnsi="標楷體" w:hint="eastAsia"/>
                          <w:sz w:val="36"/>
                          <w:szCs w:val="36"/>
                          <w:lang w:eastAsia="zh-TW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7C6C" w:rsidRPr="00DB6426">
        <w:rPr>
          <w:rFonts w:ascii="標楷體" w:eastAsia="標楷體" w:hAnsi="標楷體"/>
          <w:lang w:eastAsia="zh-TW"/>
        </w:rPr>
        <w:br w:type="page"/>
      </w:r>
    </w:p>
    <w:p w14:paraId="061DD355" w14:textId="10C6D910" w:rsidR="00F73E9A" w:rsidRPr="00DB6426" w:rsidRDefault="00C97C6C">
      <w:pPr>
        <w:pStyle w:val="1"/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lastRenderedPageBreak/>
        <w:t>第</w:t>
      </w:r>
      <w:r w:rsid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一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章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 xml:space="preserve"> </w:t>
      </w:r>
      <w:r w:rsidR="00C072DD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簡介</w:t>
      </w:r>
    </w:p>
    <w:p w14:paraId="1C50956D" w14:textId="0F405751" w:rsidR="00DB6426" w:rsidRPr="00DB6426" w:rsidRDefault="00DB6426">
      <w:pPr>
        <w:rPr>
          <w:rFonts w:ascii="標楷體" w:eastAsia="標楷體" w:hAnsi="標楷體" w:cs="微軟正黑體" w:hint="eastAsia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 w:cs="微軟正黑體" w:hint="eastAsia"/>
          <w:color w:val="000000" w:themeColor="text1"/>
          <w:sz w:val="36"/>
          <w:szCs w:val="36"/>
          <w:lang w:eastAsia="zh-TW"/>
        </w:rPr>
        <w:t>本</w:t>
      </w:r>
      <w:r w:rsidR="00C97C6C"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系統</w:t>
      </w:r>
      <w:r w:rsidRP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係基於</w:t>
      </w:r>
      <w:r w:rsidR="00C97C6C"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 xml:space="preserve"> C# Windows Forms </w:t>
      </w:r>
      <w:r w:rsidR="00C97C6C"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所開發之漫畫租書與預約管理系統，</w:t>
      </w:r>
      <w:r w:rsidR="00C97C6C"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針對小型圖書館或租書店應用場景設計，</w:t>
      </w:r>
      <w:r w:rsidR="00C97C6C"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並結合現代</w:t>
      </w:r>
      <w:r w:rsidRP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雲端</w:t>
      </w:r>
      <w:r w:rsidRPr="00DB6426">
        <w:rPr>
          <w:rFonts w:ascii="標楷體" w:eastAsia="標楷體" w:hAnsi="標楷體" w:cs="微軟正黑體" w:hint="eastAsia"/>
          <w:color w:val="000000" w:themeColor="text1"/>
          <w:sz w:val="36"/>
          <w:szCs w:val="36"/>
          <w:lang w:eastAsia="zh-TW"/>
        </w:rPr>
        <w:t>資料庫、物件儲存技術，支援多人即時連線。</w:t>
      </w:r>
    </w:p>
    <w:p w14:paraId="44BCD4B5" w14:textId="2F9D0934" w:rsidR="00F73E9A" w:rsidRPr="00DB6426" w:rsidRDefault="00C97C6C">
      <w:pPr>
        <w:pStyle w:val="1"/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第</w:t>
      </w:r>
      <w:r w:rsid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二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章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 xml:space="preserve"> 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功能與架構說明</w:t>
      </w:r>
    </w:p>
    <w:p w14:paraId="5CF4A765" w14:textId="153F8ED0" w:rsidR="00DB6426" w:rsidRPr="00DB6426" w:rsidRDefault="00DB6426">
      <w:pPr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本系統共有兩表單，分別為使用者與管理員表單 。</w:t>
      </w:r>
    </w:p>
    <w:p w14:paraId="1B38EB50" w14:textId="07D8F50A" w:rsidR="00F73E9A" w:rsidRPr="00DB6426" w:rsidRDefault="00DB6426">
      <w:pPr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使用者</w:t>
      </w:r>
      <w:r w:rsidR="00C97C6C"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表單提供：搜尋漫畫、加入收藏、預約借閱、歸還、取消預約功能，並可切換查看個人收藏紀錄、借閱紀錄、預約紀錄</w:t>
      </w:r>
      <w:r w:rsidRP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等功能</w:t>
      </w:r>
      <w:r w:rsidR="00C97C6C"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。</w:t>
      </w:r>
    </w:p>
    <w:p w14:paraId="413D64CA" w14:textId="326270DB" w:rsidR="00C072DD" w:rsidRDefault="00C97C6C">
      <w:pPr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管理員表單</w:t>
      </w:r>
      <w:r w:rsidR="00DB6426" w:rsidRP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提供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：漫畫與使用者資料新增、修改、查詢，並可查看所有借閱與預約紀錄，</w:t>
      </w:r>
      <w:r w:rsidR="00DB6426" w:rsidRP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管理員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操作記錄亦會同步寫入管理日誌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。</w:t>
      </w:r>
    </w:p>
    <w:p w14:paraId="5A17F3E5" w14:textId="03B49538" w:rsidR="00F73E9A" w:rsidRPr="00DB6426" w:rsidRDefault="00C97C6C">
      <w:pPr>
        <w:pStyle w:val="1"/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第</w:t>
      </w:r>
      <w:r w:rsid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三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章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 xml:space="preserve"> 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技術選型</w:t>
      </w:r>
    </w:p>
    <w:p w14:paraId="359919A1" w14:textId="5DFC2171" w:rsidR="00C072DD" w:rsidRDefault="00C97C6C">
      <w:pPr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本系統採用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 xml:space="preserve"> C# WinForms 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桌面應用程式進行開發，</w:t>
      </w:r>
      <w:r w:rsidR="00DB6426" w:rsidRP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使用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 xml:space="preserve"> </w:t>
      </w:r>
      <w:r w:rsidR="00DB6426"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MySQL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 xml:space="preserve"> </w:t>
      </w:r>
      <w:r w:rsid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資料庫作為資料儲存方案，使用M</w:t>
      </w:r>
      <w:r w:rsid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inIO</w:t>
      </w:r>
      <w:r w:rsidR="00DB6426">
        <w:rPr>
          <w:rFonts w:ascii="標楷體" w:eastAsia="標楷體" w:hAnsi="標楷體" w:hint="eastAsia"/>
          <w:color w:val="000000" w:themeColor="text1"/>
          <w:sz w:val="36"/>
          <w:szCs w:val="36"/>
          <w:lang w:eastAsia="zh-TW"/>
        </w:rPr>
        <w:t>作為圖片儲存方案儲存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漫畫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。</w:t>
      </w:r>
      <w:r w:rsidR="00C072DD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br w:type="page"/>
      </w:r>
    </w:p>
    <w:p w14:paraId="4D78FF71" w14:textId="448F95D9" w:rsidR="00F73E9A" w:rsidRDefault="00C97C6C">
      <w:pPr>
        <w:pStyle w:val="1"/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</w:pP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lastRenderedPageBreak/>
        <w:t>第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4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章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 xml:space="preserve"> </w:t>
      </w:r>
      <w:r w:rsidRPr="00DB6426"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  <w:t>成果展示</w:t>
      </w:r>
    </w:p>
    <w:p w14:paraId="53749074" w14:textId="39D69E30" w:rsidR="00C072DD" w:rsidRDefault="00C072DD" w:rsidP="00C072DD">
      <w:pPr>
        <w:rPr>
          <w:rFonts w:eastAsia="新細明體"/>
          <w:lang w:eastAsia="zh-TW"/>
        </w:rPr>
      </w:pPr>
    </w:p>
    <w:p w14:paraId="797F6E6D" w14:textId="22C8CFD5" w:rsidR="00C072DD" w:rsidRDefault="00C072DD" w:rsidP="00C072DD">
      <w:pPr>
        <w:rPr>
          <w:rFonts w:eastAsia="新細明體"/>
          <w:lang w:eastAsia="zh-TW"/>
        </w:rPr>
      </w:pPr>
      <w:r w:rsidRPr="00C072DD">
        <w:rPr>
          <w:rFonts w:eastAsia="新細明體"/>
          <w:lang w:eastAsia="zh-TW"/>
        </w:rPr>
        <w:drawing>
          <wp:inline distT="0" distB="0" distL="0" distR="0" wp14:anchorId="3EF61DF6" wp14:editId="02E849CD">
            <wp:extent cx="4433207" cy="4022725"/>
            <wp:effectExtent l="0" t="0" r="5715" b="0"/>
            <wp:docPr id="7" name="內容版面配置區 6">
              <a:extLst xmlns:a="http://schemas.openxmlformats.org/drawingml/2006/main">
                <a:ext uri="{FF2B5EF4-FFF2-40B4-BE49-F238E27FC236}">
                  <a16:creationId xmlns:a16="http://schemas.microsoft.com/office/drawing/2014/main" id="{EFBA6A0C-A003-445F-A677-3BBA427F324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>
                      <a:extLst>
                        <a:ext uri="{FF2B5EF4-FFF2-40B4-BE49-F238E27FC236}">
                          <a16:creationId xmlns:a16="http://schemas.microsoft.com/office/drawing/2014/main" id="{EFBA6A0C-A003-445F-A677-3BBA427F324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207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D66E" w14:textId="174AA462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 w:hint="eastAsia"/>
          <w:sz w:val="28"/>
          <w:szCs w:val="28"/>
          <w:lang w:eastAsia="zh-TW"/>
        </w:rPr>
        <w:t xml:space="preserve">4-1 </w:t>
      </w:r>
      <w:r>
        <w:rPr>
          <w:rFonts w:eastAsia="新細明體" w:hint="eastAsia"/>
          <w:sz w:val="28"/>
          <w:szCs w:val="28"/>
          <w:lang w:eastAsia="zh-TW"/>
        </w:rPr>
        <w:t>系統</w:t>
      </w:r>
      <w:r>
        <w:rPr>
          <w:rFonts w:eastAsia="新細明體" w:hint="eastAsia"/>
          <w:sz w:val="28"/>
          <w:szCs w:val="28"/>
          <w:lang w:eastAsia="zh-TW"/>
        </w:rPr>
        <w:t>/</w:t>
      </w:r>
      <w:r>
        <w:rPr>
          <w:rFonts w:eastAsia="新細明體" w:hint="eastAsia"/>
          <w:sz w:val="28"/>
          <w:szCs w:val="28"/>
          <w:lang w:eastAsia="zh-TW"/>
        </w:rPr>
        <w:t>註冊</w:t>
      </w:r>
      <w:r w:rsidRPr="00C072DD">
        <w:rPr>
          <w:rFonts w:eastAsia="新細明體" w:hint="eastAsia"/>
          <w:sz w:val="28"/>
          <w:szCs w:val="28"/>
          <w:lang w:eastAsia="zh-TW"/>
        </w:rPr>
        <w:t>登入</w:t>
      </w:r>
    </w:p>
    <w:p w14:paraId="30BD04B5" w14:textId="1015F162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drawing>
          <wp:inline distT="0" distB="0" distL="0" distR="0" wp14:anchorId="29E47E0C" wp14:editId="0B0DE64E">
            <wp:extent cx="5278755" cy="2654300"/>
            <wp:effectExtent l="0" t="0" r="0" b="0"/>
            <wp:docPr id="4" name="內容版面配置區 3">
              <a:extLst xmlns:a="http://schemas.openxmlformats.org/drawingml/2006/main">
                <a:ext uri="{FF2B5EF4-FFF2-40B4-BE49-F238E27FC236}">
                  <a16:creationId xmlns:a16="http://schemas.microsoft.com/office/drawing/2014/main" id="{22862A78-8FEC-4E7B-A0A2-E3D838E609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>
                      <a:extLst>
                        <a:ext uri="{FF2B5EF4-FFF2-40B4-BE49-F238E27FC236}">
                          <a16:creationId xmlns:a16="http://schemas.microsoft.com/office/drawing/2014/main" id="{22862A78-8FEC-4E7B-A0A2-E3D838E609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074E" w14:textId="249BE81A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4-2 </w:t>
      </w:r>
      <w:r>
        <w:rPr>
          <w:rFonts w:eastAsia="新細明體" w:hint="eastAsia"/>
          <w:sz w:val="28"/>
          <w:szCs w:val="28"/>
          <w:lang w:eastAsia="zh-TW"/>
        </w:rPr>
        <w:t>使用者表單首頁</w:t>
      </w:r>
      <w:r>
        <w:rPr>
          <w:rFonts w:eastAsia="新細明體"/>
          <w:sz w:val="28"/>
          <w:szCs w:val="28"/>
          <w:lang w:eastAsia="zh-TW"/>
        </w:rPr>
        <w:br w:type="page"/>
      </w:r>
    </w:p>
    <w:p w14:paraId="0C23E066" w14:textId="46D52136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lastRenderedPageBreak/>
        <w:drawing>
          <wp:inline distT="0" distB="0" distL="0" distR="0" wp14:anchorId="602A7A26" wp14:editId="47D8E5E1">
            <wp:extent cx="5278755" cy="2656840"/>
            <wp:effectExtent l="0" t="0" r="0" b="0"/>
            <wp:docPr id="1" name="內容版面配置區 6">
              <a:extLst xmlns:a="http://schemas.openxmlformats.org/drawingml/2006/main">
                <a:ext uri="{FF2B5EF4-FFF2-40B4-BE49-F238E27FC236}">
                  <a16:creationId xmlns:a16="http://schemas.microsoft.com/office/drawing/2014/main" id="{E47AFA77-3D54-45C3-A56C-0EBFB66B13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>
                      <a:extLst>
                        <a:ext uri="{FF2B5EF4-FFF2-40B4-BE49-F238E27FC236}">
                          <a16:creationId xmlns:a16="http://schemas.microsoft.com/office/drawing/2014/main" id="{E47AFA77-3D54-45C3-A56C-0EBFB66B13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E264" w14:textId="2E6F5DA9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4-3 </w:t>
      </w:r>
      <w:r>
        <w:rPr>
          <w:rFonts w:eastAsia="新細明體" w:hint="eastAsia"/>
          <w:sz w:val="28"/>
          <w:szCs w:val="28"/>
          <w:lang w:eastAsia="zh-TW"/>
        </w:rPr>
        <w:t>使用者分類搜尋</w:t>
      </w:r>
    </w:p>
    <w:p w14:paraId="0168ECD6" w14:textId="13C97E87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drawing>
          <wp:inline distT="0" distB="0" distL="0" distR="0" wp14:anchorId="3775968B" wp14:editId="2F0D1B47">
            <wp:extent cx="5278755" cy="2731135"/>
            <wp:effectExtent l="0" t="0" r="0" b="0"/>
            <wp:docPr id="11" name="內容版面配置區 10">
              <a:extLst xmlns:a="http://schemas.openxmlformats.org/drawingml/2006/main">
                <a:ext uri="{FF2B5EF4-FFF2-40B4-BE49-F238E27FC236}">
                  <a16:creationId xmlns:a16="http://schemas.microsoft.com/office/drawing/2014/main" id="{D7393B89-C425-4ADC-AAB1-4C4B58D1FFC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內容版面配置區 10">
                      <a:extLst>
                        <a:ext uri="{FF2B5EF4-FFF2-40B4-BE49-F238E27FC236}">
                          <a16:creationId xmlns:a16="http://schemas.microsoft.com/office/drawing/2014/main" id="{D7393B89-C425-4ADC-AAB1-4C4B58D1FFC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BA37" w14:textId="3BC69BA5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4-4 </w:t>
      </w:r>
      <w:r>
        <w:rPr>
          <w:rFonts w:eastAsia="新細明體" w:hint="eastAsia"/>
          <w:sz w:val="28"/>
          <w:szCs w:val="28"/>
          <w:lang w:eastAsia="zh-TW"/>
        </w:rPr>
        <w:t>使用者借閱漫畫</w:t>
      </w:r>
    </w:p>
    <w:p w14:paraId="4D4DDEBC" w14:textId="2CA7579C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lastRenderedPageBreak/>
        <w:drawing>
          <wp:inline distT="0" distB="0" distL="0" distR="0" wp14:anchorId="2F4EAB20" wp14:editId="27C47D9B">
            <wp:extent cx="5278755" cy="2647950"/>
            <wp:effectExtent l="0" t="0" r="0" b="0"/>
            <wp:docPr id="3" name="內容版面配置區 6">
              <a:extLst xmlns:a="http://schemas.openxmlformats.org/drawingml/2006/main">
                <a:ext uri="{FF2B5EF4-FFF2-40B4-BE49-F238E27FC236}">
                  <a16:creationId xmlns:a16="http://schemas.microsoft.com/office/drawing/2014/main" id="{30B20388-AC65-4D82-8982-01FDB95F868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>
                      <a:extLst>
                        <a:ext uri="{FF2B5EF4-FFF2-40B4-BE49-F238E27FC236}">
                          <a16:creationId xmlns:a16="http://schemas.microsoft.com/office/drawing/2014/main" id="{30B20388-AC65-4D82-8982-01FDB95F868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D3F0" w14:textId="2107C74D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4-5 </w:t>
      </w:r>
      <w:r>
        <w:rPr>
          <w:rFonts w:eastAsia="新細明體" w:hint="eastAsia"/>
          <w:sz w:val="28"/>
          <w:szCs w:val="28"/>
          <w:lang w:eastAsia="zh-TW"/>
        </w:rPr>
        <w:t>使用者借閱紀錄</w:t>
      </w:r>
    </w:p>
    <w:p w14:paraId="4275A585" w14:textId="1824789F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drawing>
          <wp:inline distT="0" distB="0" distL="0" distR="0" wp14:anchorId="2EDDE64F" wp14:editId="72FC6232">
            <wp:extent cx="5278755" cy="2650490"/>
            <wp:effectExtent l="0" t="0" r="0" b="0"/>
            <wp:docPr id="9" name="內容版面配置區 8">
              <a:extLst xmlns:a="http://schemas.openxmlformats.org/drawingml/2006/main">
                <a:ext uri="{FF2B5EF4-FFF2-40B4-BE49-F238E27FC236}">
                  <a16:creationId xmlns:a16="http://schemas.microsoft.com/office/drawing/2014/main" id="{44CA09F0-E156-4C33-BE1E-93372000B2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內容版面配置區 8">
                      <a:extLst>
                        <a:ext uri="{FF2B5EF4-FFF2-40B4-BE49-F238E27FC236}">
                          <a16:creationId xmlns:a16="http://schemas.microsoft.com/office/drawing/2014/main" id="{44CA09F0-E156-4C33-BE1E-93372000B2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1C51" w14:textId="3A20FE00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4-6 </w:t>
      </w:r>
      <w:r>
        <w:rPr>
          <w:rFonts w:eastAsia="新細明體" w:hint="eastAsia"/>
          <w:sz w:val="28"/>
          <w:szCs w:val="28"/>
          <w:lang w:eastAsia="zh-TW"/>
        </w:rPr>
        <w:t>使用者預約紀錄</w:t>
      </w:r>
    </w:p>
    <w:p w14:paraId="1EBD0E75" w14:textId="1A3CBE08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lastRenderedPageBreak/>
        <w:drawing>
          <wp:inline distT="0" distB="0" distL="0" distR="0" wp14:anchorId="1AAA3A5D" wp14:editId="3248F1A3">
            <wp:extent cx="5278755" cy="2639695"/>
            <wp:effectExtent l="0" t="0" r="0" b="8255"/>
            <wp:docPr id="5" name="內容版面配置區 8">
              <a:extLst xmlns:a="http://schemas.openxmlformats.org/drawingml/2006/main">
                <a:ext uri="{FF2B5EF4-FFF2-40B4-BE49-F238E27FC236}">
                  <a16:creationId xmlns:a16="http://schemas.microsoft.com/office/drawing/2014/main" id="{57E3B5EF-181D-49C5-81FD-13DEAD6DC22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內容版面配置區 8">
                      <a:extLst>
                        <a:ext uri="{FF2B5EF4-FFF2-40B4-BE49-F238E27FC236}">
                          <a16:creationId xmlns:a16="http://schemas.microsoft.com/office/drawing/2014/main" id="{57E3B5EF-181D-49C5-81FD-13DEAD6DC22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07A8" w14:textId="7A87695A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4-7 </w:t>
      </w:r>
      <w:r>
        <w:rPr>
          <w:rFonts w:eastAsia="新細明體" w:hint="eastAsia"/>
          <w:sz w:val="28"/>
          <w:szCs w:val="28"/>
          <w:lang w:eastAsia="zh-TW"/>
        </w:rPr>
        <w:t>使用者收藏紀錄</w:t>
      </w:r>
    </w:p>
    <w:p w14:paraId="37E1A56C" w14:textId="7284F92F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drawing>
          <wp:inline distT="0" distB="0" distL="0" distR="0" wp14:anchorId="25AF306C" wp14:editId="0983C940">
            <wp:extent cx="5278755" cy="3647440"/>
            <wp:effectExtent l="0" t="0" r="0" b="0"/>
            <wp:docPr id="6" name="內容版面配置區 6">
              <a:extLst xmlns:a="http://schemas.openxmlformats.org/drawingml/2006/main">
                <a:ext uri="{FF2B5EF4-FFF2-40B4-BE49-F238E27FC236}">
                  <a16:creationId xmlns:a16="http://schemas.microsoft.com/office/drawing/2014/main" id="{B52E4D0C-4E0F-4E93-B96B-9C92F7F293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>
                      <a:extLst>
                        <a:ext uri="{FF2B5EF4-FFF2-40B4-BE49-F238E27FC236}">
                          <a16:creationId xmlns:a16="http://schemas.microsoft.com/office/drawing/2014/main" id="{B52E4D0C-4E0F-4E93-B96B-9C92F7F293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653A" w14:textId="371B1A90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4-8 </w:t>
      </w:r>
      <w:r>
        <w:rPr>
          <w:rFonts w:eastAsia="新細明體" w:hint="eastAsia"/>
          <w:sz w:val="28"/>
          <w:szCs w:val="28"/>
          <w:lang w:eastAsia="zh-TW"/>
        </w:rPr>
        <w:t>管理員用戶管理</w:t>
      </w:r>
    </w:p>
    <w:p w14:paraId="25D6C6AE" w14:textId="100B406A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lastRenderedPageBreak/>
        <w:drawing>
          <wp:inline distT="0" distB="0" distL="0" distR="0" wp14:anchorId="11BAFE7D" wp14:editId="42FDAAAB">
            <wp:extent cx="5278755" cy="3442335"/>
            <wp:effectExtent l="0" t="0" r="0" b="5715"/>
            <wp:docPr id="8" name="內容版面配置區 10">
              <a:extLst xmlns:a="http://schemas.openxmlformats.org/drawingml/2006/main">
                <a:ext uri="{FF2B5EF4-FFF2-40B4-BE49-F238E27FC236}">
                  <a16:creationId xmlns:a16="http://schemas.microsoft.com/office/drawing/2014/main" id="{83DAD1C2-A197-47C9-B824-3E80F9146A5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內容版面配置區 10">
                      <a:extLst>
                        <a:ext uri="{FF2B5EF4-FFF2-40B4-BE49-F238E27FC236}">
                          <a16:creationId xmlns:a16="http://schemas.microsoft.com/office/drawing/2014/main" id="{83DAD1C2-A197-47C9-B824-3E80F9146A5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sz w:val="28"/>
          <w:szCs w:val="28"/>
          <w:lang w:eastAsia="zh-TW"/>
        </w:rPr>
        <w:t xml:space="preserve">4-9 </w:t>
      </w:r>
      <w:r>
        <w:rPr>
          <w:rFonts w:eastAsia="新細明體" w:hint="eastAsia"/>
          <w:sz w:val="28"/>
          <w:szCs w:val="28"/>
          <w:lang w:eastAsia="zh-TW"/>
        </w:rPr>
        <w:t>管理員漫畫管理</w:t>
      </w:r>
    </w:p>
    <w:p w14:paraId="539D218F" w14:textId="2171D6FC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drawing>
          <wp:inline distT="0" distB="0" distL="0" distR="0" wp14:anchorId="6D4EB862" wp14:editId="7C07F6EC">
            <wp:extent cx="5278755" cy="3641090"/>
            <wp:effectExtent l="0" t="0" r="0" b="0"/>
            <wp:docPr id="10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EB27E126-D612-4BBE-8724-8DB03B02B53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EB27E126-D612-4BBE-8724-8DB03B02B53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28C" w14:textId="7FAE93BE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>4-10</w:t>
      </w:r>
      <w:r>
        <w:rPr>
          <w:rFonts w:eastAsia="新細明體" w:hint="eastAsia"/>
          <w:sz w:val="28"/>
          <w:szCs w:val="28"/>
          <w:lang w:eastAsia="zh-TW"/>
        </w:rPr>
        <w:t>管理員查詢用戶借閱紀錄</w:t>
      </w:r>
    </w:p>
    <w:p w14:paraId="6766D98E" w14:textId="35F26C09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lastRenderedPageBreak/>
        <w:drawing>
          <wp:inline distT="0" distB="0" distL="0" distR="0" wp14:anchorId="725154F5" wp14:editId="5C2137C2">
            <wp:extent cx="5278755" cy="3641090"/>
            <wp:effectExtent l="0" t="0" r="0" b="0"/>
            <wp:docPr id="12" name="內容版面配置區 6">
              <a:extLst xmlns:a="http://schemas.openxmlformats.org/drawingml/2006/main">
                <a:ext uri="{FF2B5EF4-FFF2-40B4-BE49-F238E27FC236}">
                  <a16:creationId xmlns:a16="http://schemas.microsoft.com/office/drawing/2014/main" id="{DB7771F1-47A2-4AB2-B6B4-96504145F8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>
                      <a:extLst>
                        <a:ext uri="{FF2B5EF4-FFF2-40B4-BE49-F238E27FC236}">
                          <a16:creationId xmlns:a16="http://schemas.microsoft.com/office/drawing/2014/main" id="{DB7771F1-47A2-4AB2-B6B4-96504145F8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6572" w14:textId="14467906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4-11 </w:t>
      </w:r>
      <w:r>
        <w:rPr>
          <w:rFonts w:eastAsia="新細明體" w:hint="eastAsia"/>
          <w:sz w:val="28"/>
          <w:szCs w:val="28"/>
          <w:lang w:eastAsia="zh-TW"/>
        </w:rPr>
        <w:t>管理員查詢用戶預約紀錄</w:t>
      </w:r>
    </w:p>
    <w:p w14:paraId="6E9D8D4E" w14:textId="2DC5E721" w:rsidR="00C072DD" w:rsidRDefault="00C072DD" w:rsidP="00C072DD">
      <w:pPr>
        <w:jc w:val="center"/>
        <w:rPr>
          <w:rFonts w:eastAsia="新細明體"/>
          <w:sz w:val="28"/>
          <w:szCs w:val="28"/>
          <w:lang w:eastAsia="zh-TW"/>
        </w:rPr>
      </w:pPr>
      <w:r w:rsidRPr="00C072DD">
        <w:rPr>
          <w:rFonts w:eastAsia="新細明體"/>
          <w:sz w:val="28"/>
          <w:szCs w:val="28"/>
          <w:lang w:eastAsia="zh-TW"/>
        </w:rPr>
        <w:drawing>
          <wp:inline distT="0" distB="0" distL="0" distR="0" wp14:anchorId="6932021E" wp14:editId="04527BC0">
            <wp:extent cx="5278755" cy="3642995"/>
            <wp:effectExtent l="0" t="0" r="0" b="0"/>
            <wp:docPr id="13" name="內容版面配置區 10">
              <a:extLst xmlns:a="http://schemas.openxmlformats.org/drawingml/2006/main">
                <a:ext uri="{FF2B5EF4-FFF2-40B4-BE49-F238E27FC236}">
                  <a16:creationId xmlns:a16="http://schemas.microsoft.com/office/drawing/2014/main" id="{B8AFD681-A353-4A4F-8C84-EED2D7CD9DE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內容版面配置區 10">
                      <a:extLst>
                        <a:ext uri="{FF2B5EF4-FFF2-40B4-BE49-F238E27FC236}">
                          <a16:creationId xmlns:a16="http://schemas.microsoft.com/office/drawing/2014/main" id="{B8AFD681-A353-4A4F-8C84-EED2D7CD9DE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B5C8" w14:textId="7B30D415" w:rsidR="00C072DD" w:rsidRPr="00C072DD" w:rsidRDefault="00C072DD" w:rsidP="00C072DD">
      <w:pPr>
        <w:jc w:val="center"/>
        <w:rPr>
          <w:rFonts w:eastAsia="新細明體" w:hint="eastAsia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 xml:space="preserve">4-12 </w:t>
      </w:r>
      <w:r>
        <w:rPr>
          <w:rFonts w:eastAsia="新細明體" w:hint="eastAsia"/>
          <w:sz w:val="28"/>
          <w:szCs w:val="28"/>
          <w:lang w:eastAsia="zh-TW"/>
        </w:rPr>
        <w:t>管理員操作日誌</w:t>
      </w:r>
    </w:p>
    <w:p w14:paraId="48196D9B" w14:textId="1B4512E8" w:rsidR="00F73E9A" w:rsidRPr="00DB6426" w:rsidRDefault="00F73E9A">
      <w:pPr>
        <w:rPr>
          <w:rFonts w:ascii="標楷體" w:eastAsia="標楷體" w:hAnsi="標楷體"/>
          <w:color w:val="000000" w:themeColor="text1"/>
          <w:sz w:val="36"/>
          <w:szCs w:val="36"/>
          <w:lang w:eastAsia="zh-TW"/>
        </w:rPr>
      </w:pPr>
    </w:p>
    <w:sectPr w:rsidR="00F73E9A" w:rsidRPr="00DB6426" w:rsidSect="002D32B5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691B8" w14:textId="77777777" w:rsidR="00C97C6C" w:rsidRDefault="00C97C6C" w:rsidP="00DB6426">
      <w:pPr>
        <w:spacing w:after="0" w:line="240" w:lineRule="auto"/>
      </w:pPr>
      <w:r>
        <w:separator/>
      </w:r>
    </w:p>
  </w:endnote>
  <w:endnote w:type="continuationSeparator" w:id="0">
    <w:p w14:paraId="5D77F1A1" w14:textId="77777777" w:rsidR="00C97C6C" w:rsidRDefault="00C97C6C" w:rsidP="00DB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B3654" w14:textId="77777777" w:rsidR="00C97C6C" w:rsidRDefault="00C97C6C" w:rsidP="00DB6426">
      <w:pPr>
        <w:spacing w:after="0" w:line="240" w:lineRule="auto"/>
      </w:pPr>
      <w:r>
        <w:separator/>
      </w:r>
    </w:p>
  </w:footnote>
  <w:footnote w:type="continuationSeparator" w:id="0">
    <w:p w14:paraId="753990EF" w14:textId="77777777" w:rsidR="00C97C6C" w:rsidRDefault="00C97C6C" w:rsidP="00DB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32B5"/>
    <w:rsid w:val="00326F90"/>
    <w:rsid w:val="007E0E79"/>
    <w:rsid w:val="00AA1D8D"/>
    <w:rsid w:val="00B47730"/>
    <w:rsid w:val="00C072DD"/>
    <w:rsid w:val="00C97C6C"/>
    <w:rsid w:val="00CB0664"/>
    <w:rsid w:val="00D77F8B"/>
    <w:rsid w:val="00DB6426"/>
    <w:rsid w:val="00F73E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9E279A"/>
  <w14:defaultImageDpi w14:val="300"/>
  <w15:docId w15:val="{00E675C7-18AB-4038-B5AC-9BBA3107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2025-06-13T05:45:00Z</dcterms:created>
  <dcterms:modified xsi:type="dcterms:W3CDTF">2025-06-13T05:45:00Z</dcterms:modified>
  <cp:category/>
</cp:coreProperties>
</file>