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项目3.1 使用StarWind配置ISCSI共享存储</w:t>
      </w:r>
    </w:p>
    <w:p>
      <w:pPr>
        <w:rPr>
          <w:rFonts w:hint="eastAsia" w:eastAsiaTheme="minorEastAsia"/>
          <w:b/>
          <w:bCs/>
          <w:sz w:val="21"/>
          <w:szCs w:val="24"/>
          <w:lang w:eastAsia="zh-CN"/>
        </w:rPr>
      </w:pPr>
      <w:r>
        <w:rPr>
          <w:rFonts w:hint="eastAsia" w:eastAsiaTheme="minorEastAsia"/>
          <w:b/>
          <w:bCs/>
          <w:sz w:val="21"/>
          <w:szCs w:val="24"/>
          <w:lang w:eastAsia="zh-CN"/>
        </w:rPr>
        <w:t>vsphere支持iSCSI存储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21"/>
          <w:szCs w:val="24"/>
          <w:lang w:eastAsia="zh-CN"/>
        </w:rPr>
      </w:pPr>
      <w:r>
        <w:rPr>
          <w:rFonts w:hint="eastAsia" w:eastAsiaTheme="minorEastAsia"/>
          <w:b/>
          <w:bCs/>
          <w:sz w:val="21"/>
          <w:szCs w:val="24"/>
          <w:lang w:eastAsia="zh-CN"/>
        </w:rPr>
        <w:t>磁盘/lun（san、iscsi、本地磁盘）、网络文件系统NAS。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1、光纤通道（FC）。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优点：低延迟（非IP存储网络）、众所周知，可靠性高、支持虚拟机文件系统（VMFS）。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缺点：需要专用主机总线控制器（HBA）；价格昂贵，需要存储区域网络（SAN）交换机和HBA；更多的管理工作（SAN交换机、换分zone等等）。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要用CISCO光纤交换机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2、光纤以太网（FCOE）。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优点：可以将存储和其他网络流量融合到同一套网络当中；利用数据中心桥接功能提供基于以太网的无损存储协议；支持VMFS。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缺点：知名度和可靠性相对较低；需要最低10GB的无损以太网基础架构；无法进行路由；排错异常困难。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3、互联网小型计算机系统接口（iSCSI）。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优点：众所周知，可靠性高、价格低廉、可以依赖于现有的网络组件、使用vSphere自带的iSCSI软件控制器、支持多路径输入/输出(MPIO)负载均衡、正常情况下延迟较低、支持VMFS。</w:t>
      </w: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</w:p>
    <w:p>
      <w:pPr>
        <w:rPr>
          <w:rFonts w:hint="eastAsia" w:eastAsiaTheme="minorEastAsia"/>
          <w:b/>
          <w:bCs/>
          <w:sz w:val="18"/>
          <w:szCs w:val="21"/>
          <w:lang w:eastAsia="zh-CN"/>
        </w:rPr>
      </w:pPr>
      <w:r>
        <w:rPr>
          <w:rFonts w:hint="eastAsia" w:eastAsiaTheme="minorEastAsia"/>
          <w:b/>
          <w:bCs/>
          <w:sz w:val="18"/>
          <w:szCs w:val="21"/>
          <w:lang w:eastAsia="zh-CN"/>
        </w:rPr>
        <w:t>缺点：作为基于IP的存储协议，会产生更高的延迟；使用iSCSI接口绑定时不能路由；如果使用iSCCI接口卡，会产生更高的延迟；安全顾虑。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color w:val="0000FF"/>
          <w:lang w:eastAsia="zh-CN"/>
        </w:rPr>
      </w:pPr>
      <w:r>
        <w:rPr>
          <w:rFonts w:hint="eastAsia" w:eastAsiaTheme="minorEastAsia"/>
          <w:b/>
          <w:bCs/>
          <w:color w:val="0000FF"/>
          <w:lang w:eastAsia="zh-CN"/>
        </w:rPr>
        <w:t>192.168.10.100    VMnet1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bookmarkStart w:id="0" w:name="_GoBack"/>
      <w:r>
        <w:rPr>
          <w:rFonts w:hint="eastAsia" w:eastAsiaTheme="minorEastAsia"/>
          <w:b/>
          <w:bCs/>
          <w:lang w:eastAsia="zh-CN"/>
        </w:rPr>
        <w:t>iqn.2008-08.com.starwindsoftware:192.168.10.100-lucifer</w:t>
      </w:r>
    </w:p>
    <w:bookmarkEnd w:id="0"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864485"/>
            <wp:effectExtent l="0" t="0" r="2540" b="12065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809875"/>
            <wp:effectExtent l="0" t="0" r="2540" b="9525"/>
            <wp:docPr id="34" name="图片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12390"/>
            <wp:effectExtent l="0" t="0" r="5715" b="16510"/>
            <wp:docPr id="33" name="图片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03400"/>
            <wp:effectExtent l="0" t="0" r="4445" b="6350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826260"/>
            <wp:effectExtent l="0" t="0" r="8890" b="2540"/>
            <wp:docPr id="31" name="图片 3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789555"/>
            <wp:effectExtent l="0" t="0" r="3175" b="10795"/>
            <wp:docPr id="30" name="图片 3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02000"/>
            <wp:effectExtent l="0" t="0" r="7620" b="12700"/>
            <wp:docPr id="29" name="图片 2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76800" cy="2381250"/>
            <wp:effectExtent l="0" t="0" r="0" b="0"/>
            <wp:docPr id="28" name="图片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26435"/>
            <wp:effectExtent l="0" t="0" r="5715" b="12065"/>
            <wp:docPr id="27" name="图片 2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483485"/>
            <wp:effectExtent l="0" t="0" r="2540" b="12065"/>
            <wp:docPr id="26" name="图片 2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48230"/>
            <wp:effectExtent l="0" t="0" r="7620" b="13970"/>
            <wp:docPr id="25" name="图片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59735"/>
            <wp:effectExtent l="0" t="0" r="5080" b="12065"/>
            <wp:docPr id="24" name="图片 2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665730"/>
            <wp:effectExtent l="0" t="0" r="9525" b="1270"/>
            <wp:docPr id="22" name="图片 2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27020"/>
            <wp:effectExtent l="0" t="0" r="4445" b="11430"/>
            <wp:docPr id="21" name="图片 2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25090"/>
            <wp:effectExtent l="0" t="0" r="4445" b="3810"/>
            <wp:docPr id="20" name="图片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01570"/>
            <wp:effectExtent l="0" t="0" r="3810" b="17780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43250"/>
            <wp:effectExtent l="0" t="0" r="2540" b="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63165"/>
            <wp:effectExtent l="0" t="0" r="6350" b="13335"/>
            <wp:docPr id="17" name="图片 1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9"/>
                    <pic:cNvPicPr>
                      <a:picLocks noChangeAspect="1"/>
                    </pic:cNvPicPr>
                  </pic:nvPicPr>
                  <pic:blipFill>
                    <a:blip r:embed="rId21"/>
                    <a:srcRect t="4069" b="128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162935"/>
            <wp:effectExtent l="0" t="0" r="8255" b="18415"/>
            <wp:docPr id="16" name="图片 1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147695"/>
            <wp:effectExtent l="0" t="0" r="6350" b="14605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3"/>
                    <a:srcRect b="24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65705"/>
            <wp:effectExtent l="0" t="0" r="7620" b="10795"/>
            <wp:docPr id="14" name="图片 1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2"/>
                    <pic:cNvPicPr>
                      <a:picLocks noChangeAspect="1"/>
                    </pic:cNvPicPr>
                  </pic:nvPicPr>
                  <pic:blipFill>
                    <a:blip r:embed="rId24"/>
                    <a:srcRect b="125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0000FF"/>
          <w:lang w:eastAsia="zh-CN"/>
        </w:rPr>
      </w:pPr>
      <w:r>
        <w:rPr>
          <w:rFonts w:hint="eastAsia" w:eastAsiaTheme="minorEastAsia"/>
          <w:b/>
          <w:bCs/>
          <w:color w:val="0000FF"/>
          <w:lang w:eastAsia="zh-CN"/>
        </w:rPr>
        <w:t>iqn.2008-08.com.starwindsoftware:192.168.10.100-lucifer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02865"/>
            <wp:effectExtent l="0" t="0" r="5715" b="6985"/>
            <wp:docPr id="13" name="图片 1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00910"/>
            <wp:effectExtent l="0" t="0" r="3810" b="8890"/>
            <wp:docPr id="12" name="图片 1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8"/>
          <w:szCs w:val="36"/>
          <w:lang w:eastAsia="zh-CN"/>
        </w:rPr>
      </w:pPr>
      <w:r>
        <w:rPr>
          <w:rFonts w:hint="eastAsia" w:eastAsiaTheme="minorEastAsia"/>
          <w:b/>
          <w:bCs/>
          <w:sz w:val="28"/>
          <w:szCs w:val="36"/>
          <w:lang w:eastAsia="zh-CN"/>
        </w:rPr>
        <w:t>1.挂载ISCCI网络存储到ESXi主机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sz w:val="22"/>
          <w:szCs w:val="28"/>
          <w:lang w:eastAsia="zh-CN"/>
        </w:rPr>
      </w:pPr>
      <w:r>
        <w:rPr>
          <w:rFonts w:hint="eastAsia" w:eastAsiaTheme="minorEastAsia"/>
          <w:b/>
          <w:bCs/>
          <w:sz w:val="22"/>
          <w:szCs w:val="28"/>
          <w:lang w:eastAsia="zh-CN"/>
        </w:rPr>
        <w:t>1）添加虚拟交换机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052445"/>
            <wp:effectExtent l="0" t="0" r="7620" b="14605"/>
            <wp:docPr id="11" name="图片 11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5"/>
                    <pic:cNvPicPr>
                      <a:picLocks noChangeAspect="1"/>
                    </pic:cNvPicPr>
                  </pic:nvPicPr>
                  <pic:blipFill>
                    <a:blip r:embed="rId27"/>
                    <a:srcRect b="6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sz w:val="22"/>
          <w:szCs w:val="28"/>
          <w:lang w:eastAsia="zh-CN"/>
        </w:rPr>
      </w:pPr>
      <w:r>
        <w:rPr>
          <w:rFonts w:hint="eastAsia" w:eastAsiaTheme="minorEastAsia"/>
          <w:b/>
          <w:bCs/>
          <w:sz w:val="22"/>
          <w:szCs w:val="28"/>
          <w:lang w:eastAsia="zh-CN"/>
        </w:rPr>
        <w:t>2)添加端口组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835910"/>
            <wp:effectExtent l="0" t="0" r="10795" b="2540"/>
            <wp:docPr id="10" name="图片 1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6"/>
                    <pic:cNvPicPr>
                      <a:picLocks noChangeAspect="1"/>
                    </pic:cNvPicPr>
                  </pic:nvPicPr>
                  <pic:blipFill>
                    <a:blip r:embed="rId28"/>
                    <a:srcRect b="94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32"/>
          <w:lang w:eastAsia="zh-CN"/>
        </w:rPr>
      </w:pPr>
      <w:r>
        <w:rPr>
          <w:rFonts w:hint="eastAsia" w:eastAsiaTheme="minorEastAsia"/>
          <w:b/>
          <w:bCs/>
          <w:sz w:val="24"/>
          <w:szCs w:val="32"/>
          <w:lang w:eastAsia="zh-CN"/>
        </w:rPr>
        <w:t>3）添加VMkernel网卡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52470"/>
            <wp:effectExtent l="0" t="0" r="6350" b="5080"/>
            <wp:docPr id="9" name="图片 9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32"/>
          <w:lang w:eastAsia="zh-CN"/>
        </w:rPr>
      </w:pPr>
    </w:p>
    <w:p>
      <w:pPr>
        <w:rPr>
          <w:rFonts w:hint="eastAsia" w:eastAsiaTheme="minorEastAsia"/>
          <w:b/>
          <w:bCs/>
          <w:sz w:val="24"/>
          <w:szCs w:val="32"/>
          <w:lang w:eastAsia="zh-CN"/>
        </w:rPr>
      </w:pPr>
      <w:r>
        <w:rPr>
          <w:rFonts w:hint="eastAsia" w:eastAsiaTheme="minorEastAsia"/>
          <w:b/>
          <w:bCs/>
          <w:sz w:val="24"/>
          <w:szCs w:val="32"/>
          <w:lang w:eastAsia="zh-CN"/>
        </w:rPr>
        <w:t>4）配置ESXi主机的iSCSI适配器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4815"/>
            <wp:effectExtent l="0" t="0" r="10160" b="6985"/>
            <wp:docPr id="8" name="图片 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32"/>
          <w:lang w:eastAsia="zh-CN"/>
        </w:rPr>
      </w:pPr>
      <w:r>
        <w:rPr>
          <w:rFonts w:hint="eastAsia" w:eastAsiaTheme="minorEastAsia"/>
          <w:b/>
          <w:bCs/>
          <w:sz w:val="24"/>
          <w:szCs w:val="32"/>
          <w:lang w:eastAsia="zh-CN"/>
        </w:rPr>
        <w:t>5）为ESXi主机添加iSCSI存储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183765"/>
            <wp:effectExtent l="0" t="0" r="4445" b="6985"/>
            <wp:docPr id="7" name="图片 7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164715"/>
            <wp:effectExtent l="0" t="0" r="4445" b="6985"/>
            <wp:docPr id="6" name="图片 6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sz w:val="24"/>
          <w:szCs w:val="32"/>
          <w:lang w:eastAsia="zh-CN"/>
        </w:rPr>
      </w:pPr>
      <w:r>
        <w:rPr>
          <w:rFonts w:hint="eastAsia" w:eastAsiaTheme="minorEastAsia"/>
          <w:b/>
          <w:bCs/>
          <w:sz w:val="24"/>
          <w:szCs w:val="32"/>
          <w:lang w:eastAsia="zh-CN"/>
        </w:rPr>
        <w:t>ESXi7a88连接StarWind存储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889250"/>
            <wp:effectExtent l="0" t="0" r="6350" b="6350"/>
            <wp:docPr id="5" name="图片 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32050"/>
            <wp:effectExtent l="0" t="0" r="5080" b="6350"/>
            <wp:docPr id="4" name="图片 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98725"/>
            <wp:effectExtent l="0" t="0" r="5080" b="15875"/>
            <wp:docPr id="3" name="图片 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97660"/>
            <wp:effectExtent l="0" t="0" r="6985" b="2540"/>
            <wp:docPr id="2" name="图片 2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162175"/>
            <wp:effectExtent l="0" t="0" r="4445" b="9525"/>
            <wp:docPr id="1" name="图片 1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954020"/>
            <wp:effectExtent l="0" t="0" r="10795" b="17780"/>
            <wp:docPr id="47" name="图片 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108200"/>
            <wp:effectExtent l="0" t="0" r="10795" b="6350"/>
            <wp:docPr id="46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86990"/>
            <wp:effectExtent l="0" t="0" r="4445" b="3810"/>
            <wp:docPr id="45" name="图片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40990"/>
            <wp:effectExtent l="0" t="0" r="4445" b="16510"/>
            <wp:docPr id="44" name="图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58415"/>
            <wp:effectExtent l="0" t="0" r="7620" b="13335"/>
            <wp:docPr id="43" name="图片 4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29585"/>
            <wp:effectExtent l="0" t="0" r="3810" b="18415"/>
            <wp:docPr id="42" name="图片 4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854075"/>
            <wp:effectExtent l="0" t="0" r="6985" b="3175"/>
            <wp:docPr id="41" name="图片 4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03145"/>
            <wp:effectExtent l="0" t="0" r="8255" b="1905"/>
            <wp:docPr id="40" name="图片 4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18765"/>
            <wp:effectExtent l="0" t="0" r="5715" b="635"/>
            <wp:docPr id="39" name="图片 3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299845"/>
            <wp:effectExtent l="0" t="0" r="8890" b="14605"/>
            <wp:docPr id="38" name="图片 3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15360"/>
            <wp:effectExtent l="0" t="0" r="6985" b="8890"/>
            <wp:docPr id="37" name="图片 3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86585"/>
            <wp:effectExtent l="0" t="0" r="5715" b="18415"/>
            <wp:docPr id="36" name="图片 3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hNzc1YzY5OTFkZDYzYTU1ODdmNDJkMjI0MTc0OTUifQ=="/>
  </w:docVars>
  <w:rsids>
    <w:rsidRoot w:val="71862288"/>
    <w:rsid w:val="04E571B3"/>
    <w:rsid w:val="1FE33555"/>
    <w:rsid w:val="453D56F3"/>
    <w:rsid w:val="659B7F30"/>
    <w:rsid w:val="7186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485</Words>
  <Characters>695</Characters>
  <Lines>0</Lines>
  <Paragraphs>0</Paragraphs>
  <TotalTime>4</TotalTime>
  <ScaleCrop>false</ScaleCrop>
  <LinksUpToDate>false</LinksUpToDate>
  <CharactersWithSpaces>700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2023-02-15T08:13:00Z</dcterms:created>
  <dc:creator>Razer</dc:creator>
  <cp:lastModifiedBy>Razer</cp:lastModifiedBy>
  <dcterms:modified xsi:type="dcterms:W3CDTF">2023-02-16T08:35:50Z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7A0498FB72A04DD686BA0F266C51F35A</vt:lpwstr>
  </property>
</Properties>
</file>