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CC2" w:rsidRDefault="00642836">
      <w:r>
        <w:rPr>
          <w:noProof/>
          <w:lang w:eastAsia="ru-RU"/>
        </w:rPr>
        <w:drawing>
          <wp:inline distT="0" distB="0" distL="0" distR="0" wp14:anchorId="1F626BA3" wp14:editId="44FDF289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3C1AC6F" wp14:editId="7470476F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36" w:rsidRDefault="00642836"/>
    <w:p w:rsidR="008949C5" w:rsidRDefault="008949C5"/>
    <w:p w:rsidR="008949C5" w:rsidRDefault="008949C5"/>
    <w:p w:rsidR="008949C5" w:rsidRDefault="008949C5"/>
    <w:p w:rsidR="008949C5" w:rsidRDefault="008949C5"/>
    <w:p w:rsidR="008949C5" w:rsidRDefault="008949C5"/>
    <w:p w:rsidR="008949C5" w:rsidRDefault="008949C5"/>
    <w:p w:rsidR="008949C5" w:rsidRDefault="008949C5"/>
    <w:p w:rsidR="008949C5" w:rsidRPr="00F658FA" w:rsidRDefault="008949C5" w:rsidP="008949C5">
      <w:pPr>
        <w:pStyle w:val="a5"/>
        <w:widowControl w:val="0"/>
        <w:suppressAutoHyphens/>
        <w:spacing w:after="120"/>
        <w:ind w:left="1080"/>
        <w:jc w:val="left"/>
        <w:rPr>
          <w:sz w:val="24"/>
          <w:szCs w:val="24"/>
        </w:rPr>
      </w:pPr>
      <w:r w:rsidRPr="00F658FA">
        <w:rPr>
          <w:sz w:val="24"/>
          <w:szCs w:val="24"/>
        </w:rPr>
        <w:lastRenderedPageBreak/>
        <w:t>Контрольные вопросы:</w:t>
      </w:r>
    </w:p>
    <w:p w:rsidR="008949C5" w:rsidRPr="00F658FA" w:rsidRDefault="008949C5" w:rsidP="008949C5">
      <w:pPr>
        <w:tabs>
          <w:tab w:val="left" w:pos="480"/>
          <w:tab w:val="left" w:pos="169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949C5" w:rsidRPr="00F658FA" w:rsidRDefault="008949C5" w:rsidP="008949C5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Перечислите два подхода шрифтового выделения фрагментов текста.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Физический и логический.</w:t>
      </w:r>
    </w:p>
    <w:p w:rsidR="008949C5" w:rsidRPr="00F658FA" w:rsidRDefault="008949C5" w:rsidP="008949C5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 xml:space="preserve">Перечислите основные элементы структуры 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658FA">
        <w:rPr>
          <w:rFonts w:ascii="Times New Roman" w:hAnsi="Times New Roman" w:cs="Times New Roman"/>
          <w:sz w:val="24"/>
          <w:szCs w:val="24"/>
        </w:rPr>
        <w:t>-документа.</w:t>
      </w:r>
    </w:p>
    <w:p w:rsidR="008949C5" w:rsidRPr="00BE7070" w:rsidRDefault="008949C5" w:rsidP="008949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58FA">
        <w:rPr>
          <w:rFonts w:ascii="Times New Roman" w:hAnsi="Times New Roman" w:cs="Times New Roman"/>
          <w:sz w:val="24"/>
          <w:szCs w:val="24"/>
        </w:rPr>
        <w:tab/>
      </w:r>
      <w:r w:rsidRPr="00BE707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658FA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BE70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949C5" w:rsidRPr="00BE7070" w:rsidRDefault="008949C5" w:rsidP="008949C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E707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658FA">
        <w:rPr>
          <w:rFonts w:ascii="Times New Roman" w:hAnsi="Times New Roman" w:cs="Times New Roman"/>
          <w:sz w:val="24"/>
          <w:szCs w:val="24"/>
          <w:lang w:val="en-US"/>
        </w:rPr>
        <w:t>head</w:t>
      </w:r>
      <w:proofErr w:type="gramEnd"/>
      <w:r w:rsidRPr="00BE707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949C5" w:rsidRPr="00F658FA" w:rsidRDefault="008949C5" w:rsidP="008949C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658F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658FA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F658F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BE7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8FA">
        <w:rPr>
          <w:rFonts w:ascii="Times New Roman" w:hAnsi="Times New Roman" w:cs="Times New Roman"/>
          <w:sz w:val="24"/>
          <w:szCs w:val="24"/>
        </w:rPr>
        <w:t>Название</w:t>
      </w:r>
      <w:r w:rsidRPr="00BE70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:rsidR="008949C5" w:rsidRPr="008949C5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Служебная</w:t>
      </w:r>
      <w:r w:rsidRPr="008949C5">
        <w:rPr>
          <w:rFonts w:ascii="Times New Roman" w:hAnsi="Times New Roman" w:cs="Times New Roman"/>
          <w:sz w:val="24"/>
          <w:szCs w:val="24"/>
        </w:rPr>
        <w:t xml:space="preserve"> </w:t>
      </w:r>
      <w:r w:rsidRPr="00F658FA">
        <w:rPr>
          <w:rFonts w:ascii="Times New Roman" w:hAnsi="Times New Roman" w:cs="Times New Roman"/>
          <w:sz w:val="24"/>
          <w:szCs w:val="24"/>
        </w:rPr>
        <w:t>часть</w:t>
      </w:r>
    </w:p>
    <w:p w:rsidR="008949C5" w:rsidRPr="008949C5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49C5">
        <w:rPr>
          <w:rFonts w:ascii="Times New Roman" w:hAnsi="Times New Roman" w:cs="Times New Roman"/>
          <w:sz w:val="24"/>
          <w:szCs w:val="24"/>
        </w:rPr>
        <w:t>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8949C5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8949C5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949C5">
        <w:rPr>
          <w:rFonts w:ascii="Times New Roman" w:hAnsi="Times New Roman" w:cs="Times New Roman"/>
          <w:sz w:val="24"/>
          <w:szCs w:val="24"/>
        </w:rPr>
        <w:t>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8949C5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Содержательная часть</w:t>
      </w:r>
    </w:p>
    <w:p w:rsidR="008949C5" w:rsidRPr="00F658FA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9C5" w:rsidRPr="00F658FA" w:rsidRDefault="008949C5" w:rsidP="008949C5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Как организовать бегущую строку в документе?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58FA">
        <w:rPr>
          <w:rFonts w:ascii="Times New Roman" w:hAnsi="Times New Roman" w:cs="Times New Roman"/>
          <w:sz w:val="24"/>
          <w:szCs w:val="24"/>
        </w:rPr>
        <w:tab/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F658FA">
        <w:rPr>
          <w:rFonts w:ascii="Times New Roman" w:hAnsi="Times New Roman" w:cs="Times New Roman"/>
          <w:sz w:val="24"/>
          <w:szCs w:val="24"/>
          <w:lang w:val="en-US"/>
        </w:rPr>
        <w:t>marquee</w:t>
      </w:r>
      <w:proofErr w:type="gramEnd"/>
      <w:r w:rsidRPr="00F658FA">
        <w:rPr>
          <w:rFonts w:ascii="Times New Roman" w:hAnsi="Times New Roman" w:cs="Times New Roman"/>
          <w:sz w:val="24"/>
          <w:szCs w:val="24"/>
          <w:lang w:val="en-US"/>
        </w:rPr>
        <w:t>&gt;…&lt;/marquee&gt;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9C5" w:rsidRPr="00F658FA" w:rsidRDefault="008949C5" w:rsidP="008949C5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 xml:space="preserve">Сколько уровней заголовков можно задать на 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58FA">
        <w:rPr>
          <w:rFonts w:ascii="Times New Roman" w:hAnsi="Times New Roman" w:cs="Times New Roman"/>
          <w:sz w:val="24"/>
          <w:szCs w:val="24"/>
        </w:rPr>
        <w:t>-странице?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До 6 уровней</w:t>
      </w:r>
    </w:p>
    <w:p w:rsidR="008949C5" w:rsidRPr="00F658FA" w:rsidRDefault="008949C5" w:rsidP="008949C5">
      <w:pPr>
        <w:tabs>
          <w:tab w:val="left" w:pos="480"/>
          <w:tab w:val="left" w:pos="1695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949C5" w:rsidRPr="00F658FA" w:rsidRDefault="008949C5" w:rsidP="008949C5">
      <w:pPr>
        <w:numPr>
          <w:ilvl w:val="0"/>
          <w:numId w:val="1"/>
        </w:numPr>
        <w:tabs>
          <w:tab w:val="left" w:pos="480"/>
          <w:tab w:val="left" w:pos="169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vanish/>
          <w:sz w:val="24"/>
          <w:szCs w:val="24"/>
        </w:rPr>
        <w:t>Е</w:t>
      </w:r>
      <w:r w:rsidRPr="00F658FA">
        <w:rPr>
          <w:rFonts w:ascii="Times New Roman" w:hAnsi="Times New Roman" w:cs="Times New Roman"/>
          <w:vanish/>
          <w:sz w:val="24"/>
          <w:szCs w:val="24"/>
          <w:lang w:val="en-US"/>
        </w:rPr>
        <w:t>HHH</w:t>
      </w:r>
      <w:r w:rsidRPr="00F658FA">
        <w:rPr>
          <w:rFonts w:ascii="Times New Roman" w:hAnsi="Times New Roman" w:cs="Times New Roman"/>
          <w:sz w:val="24"/>
          <w:szCs w:val="24"/>
        </w:rPr>
        <w:t>Перечислите основные элементы форматирования текста на странице.</w:t>
      </w:r>
    </w:p>
    <w:p w:rsidR="008949C5" w:rsidRPr="00F658FA" w:rsidRDefault="008949C5" w:rsidP="008949C5">
      <w:pPr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ab/>
        <w:t>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58FA">
        <w:rPr>
          <w:rFonts w:ascii="Times New Roman" w:hAnsi="Times New Roman" w:cs="Times New Roman"/>
          <w:sz w:val="24"/>
          <w:szCs w:val="24"/>
        </w:rPr>
        <w:t>&gt;&lt;/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58FA">
        <w:rPr>
          <w:rFonts w:ascii="Times New Roman" w:hAnsi="Times New Roman" w:cs="Times New Roman"/>
          <w:sz w:val="24"/>
          <w:szCs w:val="24"/>
        </w:rPr>
        <w:t>&gt; - новый абзац</w:t>
      </w:r>
    </w:p>
    <w:p w:rsidR="008949C5" w:rsidRPr="00F658FA" w:rsidRDefault="008949C5" w:rsidP="008949C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58FA">
        <w:rPr>
          <w:rFonts w:ascii="Times New Roman" w:hAnsi="Times New Roman" w:cs="Times New Roman"/>
          <w:sz w:val="24"/>
          <w:szCs w:val="24"/>
        </w:rPr>
        <w:t>1&gt;&lt;/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658FA">
        <w:rPr>
          <w:rFonts w:ascii="Times New Roman" w:hAnsi="Times New Roman" w:cs="Times New Roman"/>
          <w:sz w:val="24"/>
          <w:szCs w:val="24"/>
        </w:rPr>
        <w:t>1&gt; - заголовки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Полужирный - 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658FA">
        <w:rPr>
          <w:rFonts w:ascii="Times New Roman" w:hAnsi="Times New Roman" w:cs="Times New Roman"/>
          <w:sz w:val="24"/>
          <w:szCs w:val="24"/>
        </w:rPr>
        <w:t>&gt;…&lt;/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Курсив - 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658FA">
        <w:rPr>
          <w:rFonts w:ascii="Times New Roman" w:hAnsi="Times New Roman" w:cs="Times New Roman"/>
          <w:sz w:val="24"/>
          <w:szCs w:val="24"/>
        </w:rPr>
        <w:t>&gt;…&lt;/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Телетайпный - &lt;</w:t>
      </w:r>
      <w:proofErr w:type="spellStart"/>
      <w:r w:rsidRPr="00F658FA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F658FA">
        <w:rPr>
          <w:rFonts w:ascii="Times New Roman" w:hAnsi="Times New Roman" w:cs="Times New Roman"/>
          <w:sz w:val="24"/>
          <w:szCs w:val="24"/>
        </w:rPr>
        <w:t>&gt;…&lt;/</w:t>
      </w:r>
      <w:proofErr w:type="spellStart"/>
      <w:r w:rsidRPr="00F658FA">
        <w:rPr>
          <w:rFonts w:ascii="Times New Roman" w:hAnsi="Times New Roman" w:cs="Times New Roman"/>
          <w:sz w:val="24"/>
          <w:szCs w:val="24"/>
          <w:lang w:val="en-US"/>
        </w:rPr>
        <w:t>tt</w:t>
      </w:r>
      <w:proofErr w:type="spellEnd"/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Большой – 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F658FA">
        <w:rPr>
          <w:rFonts w:ascii="Times New Roman" w:hAnsi="Times New Roman" w:cs="Times New Roman"/>
          <w:sz w:val="24"/>
          <w:szCs w:val="24"/>
        </w:rPr>
        <w:t>&gt;…&lt;/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Малый - 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F658FA">
        <w:rPr>
          <w:rFonts w:ascii="Times New Roman" w:hAnsi="Times New Roman" w:cs="Times New Roman"/>
          <w:sz w:val="24"/>
          <w:szCs w:val="24"/>
        </w:rPr>
        <w:t>&gt;…&lt;/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</w:p>
    <w:p w:rsidR="008949C5" w:rsidRPr="008949C5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Подчеркнутый</w:t>
      </w:r>
      <w:r w:rsidRPr="008949C5">
        <w:rPr>
          <w:rFonts w:ascii="Times New Roman" w:hAnsi="Times New Roman" w:cs="Times New Roman"/>
          <w:sz w:val="24"/>
          <w:szCs w:val="24"/>
        </w:rPr>
        <w:t xml:space="preserve"> - &lt;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949C5">
        <w:rPr>
          <w:rFonts w:ascii="Times New Roman" w:hAnsi="Times New Roman" w:cs="Times New Roman"/>
          <w:sz w:val="24"/>
          <w:szCs w:val="24"/>
        </w:rPr>
        <w:t>&gt;…&lt;/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949C5">
        <w:rPr>
          <w:rFonts w:ascii="Times New Roman" w:hAnsi="Times New Roman" w:cs="Times New Roman"/>
          <w:sz w:val="24"/>
          <w:szCs w:val="24"/>
        </w:rPr>
        <w:t xml:space="preserve">&gt;    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658FA">
        <w:rPr>
          <w:rFonts w:ascii="Times New Roman" w:hAnsi="Times New Roman" w:cs="Times New Roman"/>
          <w:sz w:val="24"/>
          <w:szCs w:val="24"/>
        </w:rPr>
        <w:t>Зачеркнутый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 xml:space="preserve"> - &lt;s&gt;…&lt;s&gt; 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F658FA">
        <w:rPr>
          <w:rFonts w:ascii="Times New Roman" w:hAnsi="Times New Roman" w:cs="Times New Roman"/>
          <w:sz w:val="24"/>
          <w:szCs w:val="24"/>
        </w:rPr>
        <w:t>или</w:t>
      </w:r>
      <w:r w:rsidRPr="00F658FA">
        <w:rPr>
          <w:rFonts w:ascii="Times New Roman" w:hAnsi="Times New Roman" w:cs="Times New Roman"/>
          <w:sz w:val="24"/>
          <w:szCs w:val="24"/>
          <w:lang w:val="en-US"/>
        </w:rPr>
        <w:t xml:space="preserve"> &lt;strike&gt;…&lt;/strike&gt;             </w:t>
      </w:r>
    </w:p>
    <w:p w:rsidR="008949C5" w:rsidRPr="00F658FA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Нижний индекс - &lt;</w:t>
      </w:r>
      <w:proofErr w:type="spellStart"/>
      <w:r w:rsidRPr="00F658FA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F658FA">
        <w:rPr>
          <w:rFonts w:ascii="Times New Roman" w:hAnsi="Times New Roman" w:cs="Times New Roman"/>
          <w:sz w:val="24"/>
          <w:szCs w:val="24"/>
        </w:rPr>
        <w:t>&gt;…&lt;/</w:t>
      </w:r>
      <w:proofErr w:type="spellStart"/>
      <w:r w:rsidRPr="00F658FA">
        <w:rPr>
          <w:rFonts w:ascii="Times New Roman" w:hAnsi="Times New Roman" w:cs="Times New Roman"/>
          <w:sz w:val="24"/>
          <w:szCs w:val="24"/>
        </w:rPr>
        <w:t>sub</w:t>
      </w:r>
      <w:proofErr w:type="spellEnd"/>
      <w:r w:rsidRPr="00F658FA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949C5" w:rsidRPr="008949C5" w:rsidRDefault="008949C5" w:rsidP="008949C5">
      <w:pPr>
        <w:ind w:left="720"/>
        <w:rPr>
          <w:rFonts w:ascii="Times New Roman" w:hAnsi="Times New Roman" w:cs="Times New Roman"/>
          <w:sz w:val="24"/>
          <w:szCs w:val="24"/>
        </w:rPr>
      </w:pPr>
      <w:r w:rsidRPr="00F658FA">
        <w:rPr>
          <w:rFonts w:ascii="Times New Roman" w:hAnsi="Times New Roman" w:cs="Times New Roman"/>
          <w:sz w:val="24"/>
          <w:szCs w:val="24"/>
        </w:rPr>
        <w:t>Верхний индекс - &lt;</w:t>
      </w:r>
      <w:proofErr w:type="spellStart"/>
      <w:r w:rsidRPr="00F658F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658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58FA">
        <w:rPr>
          <w:rFonts w:ascii="Times New Roman" w:hAnsi="Times New Roman" w:cs="Times New Roman"/>
          <w:sz w:val="24"/>
          <w:szCs w:val="24"/>
        </w:rPr>
        <w:t>&gt;…&lt;/</w:t>
      </w:r>
      <w:proofErr w:type="spellStart"/>
      <w:r w:rsidRPr="00F658F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F658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658FA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sectPr w:rsidR="008949C5" w:rsidRPr="00894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657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836"/>
    <w:rsid w:val="00056F16"/>
    <w:rsid w:val="002827CC"/>
    <w:rsid w:val="00642836"/>
    <w:rsid w:val="008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836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949C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8949C5"/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2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2836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rsid w:val="008949C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8949C5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2</cp:revision>
  <dcterms:created xsi:type="dcterms:W3CDTF">2015-09-09T09:16:00Z</dcterms:created>
  <dcterms:modified xsi:type="dcterms:W3CDTF">2015-09-09T09:27:00Z</dcterms:modified>
</cp:coreProperties>
</file>