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44D2" w:rsidRPr="0046600F" w:rsidRDefault="00086AF0" w:rsidP="001D38C4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图表编程</w:t>
      </w:r>
      <w:r w:rsidR="00D85899">
        <w:rPr>
          <w:rFonts w:hint="eastAsia"/>
          <w:b/>
          <w:sz w:val="36"/>
          <w:szCs w:val="36"/>
        </w:rPr>
        <w:t>使用说明</w:t>
      </w:r>
    </w:p>
    <w:p w:rsidR="001D38C4" w:rsidRDefault="002309E9" w:rsidP="00F10301">
      <w:pPr>
        <w:pStyle w:val="5"/>
        <w:numPr>
          <w:ilvl w:val="1"/>
          <w:numId w:val="1"/>
        </w:numPr>
        <w:spacing w:before="0" w:after="120"/>
        <w:rPr>
          <w:sz w:val="24"/>
          <w:szCs w:val="24"/>
        </w:rPr>
      </w:pPr>
      <w:r w:rsidRPr="00407ED1">
        <w:rPr>
          <w:rFonts w:hint="eastAsia"/>
          <w:sz w:val="24"/>
          <w:szCs w:val="24"/>
        </w:rPr>
        <w:t>进入方式</w:t>
      </w:r>
      <w:bookmarkStart w:id="0" w:name="_GoBack"/>
      <w:bookmarkEnd w:id="0"/>
    </w:p>
    <w:p w:rsidR="0053658B" w:rsidRPr="0053658B" w:rsidRDefault="00EB7165" w:rsidP="0053658B">
      <w:pPr>
        <w:ind w:left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FF3634">
        <w:rPr>
          <w:rFonts w:hint="eastAsia"/>
        </w:rPr>
        <w:t>按‘程序’按键进入如下显示界面，即可看到“图表编程”</w:t>
      </w:r>
      <w:r w:rsidR="0053658B">
        <w:rPr>
          <w:rFonts w:hint="eastAsia"/>
        </w:rPr>
        <w:t>的</w:t>
      </w:r>
      <w:r w:rsidR="0013128C">
        <w:rPr>
          <w:rFonts w:hint="eastAsia"/>
        </w:rPr>
        <w:t>菜单</w:t>
      </w:r>
      <w:r w:rsidR="0053658B">
        <w:rPr>
          <w:rFonts w:hint="eastAsia"/>
        </w:rPr>
        <w:t>：</w:t>
      </w:r>
    </w:p>
    <w:p w:rsidR="00F10301" w:rsidRDefault="00C757F7" w:rsidP="0053658B">
      <w:pPr>
        <w:ind w:left="420"/>
        <w:jc w:val="center"/>
      </w:pPr>
      <w:r>
        <w:rPr>
          <w:noProof/>
        </w:rPr>
        <w:drawing>
          <wp:inline distT="0" distB="0" distL="0" distR="0">
            <wp:extent cx="3839361" cy="2880000"/>
            <wp:effectExtent l="19050" t="0" r="8739" b="0"/>
            <wp:docPr id="2" name="图片 1" descr="ScreenPicture0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Picture03.b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36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58B" w:rsidRDefault="0053658B" w:rsidP="0053658B">
      <w:pPr>
        <w:ind w:left="420"/>
      </w:pPr>
      <w:r>
        <w:rPr>
          <w:rFonts w:hint="eastAsia"/>
        </w:rPr>
        <w:t>点击</w:t>
      </w:r>
      <w:r w:rsidR="00FF3634">
        <w:rPr>
          <w:rFonts w:hint="eastAsia"/>
        </w:rPr>
        <w:t>“图表编程”</w:t>
      </w:r>
      <w:r>
        <w:rPr>
          <w:rFonts w:hint="eastAsia"/>
        </w:rPr>
        <w:t>进入如下选择界面，选择当前需要编辑的程序类型：</w:t>
      </w:r>
    </w:p>
    <w:p w:rsidR="00EB7165" w:rsidRDefault="00AD1302" w:rsidP="00254DE8">
      <w:pPr>
        <w:ind w:left="420"/>
        <w:jc w:val="center"/>
        <w:rPr>
          <w:noProof/>
        </w:rPr>
      </w:pPr>
      <w:r>
        <w:rPr>
          <w:rFonts w:hint="eastAsia"/>
          <w:noProof/>
        </w:rPr>
        <w:t xml:space="preserve"> </w:t>
      </w:r>
      <w:r w:rsidR="00254DE8">
        <w:rPr>
          <w:noProof/>
        </w:rPr>
        <w:drawing>
          <wp:inline distT="0" distB="0" distL="0" distR="0">
            <wp:extent cx="3840844" cy="2880000"/>
            <wp:effectExtent l="19050" t="0" r="7256" b="0"/>
            <wp:docPr id="8" name="图片 8" descr="C:\Documents and Settings\cay\桌面\picture\ScreenPicture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cay\桌面\picture\ScreenPicture00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844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165" w:rsidRDefault="00EB7165" w:rsidP="009A0705">
      <w:pPr>
        <w:ind w:left="420"/>
      </w:pPr>
      <w:r>
        <w:rPr>
          <w:rFonts w:hint="eastAsia"/>
        </w:rPr>
        <w:t>2</w:t>
      </w:r>
      <w:r>
        <w:rPr>
          <w:rFonts w:hint="eastAsia"/>
        </w:rPr>
        <w:t>）如果当前程序是图表</w:t>
      </w:r>
      <w:r w:rsidR="009A0705">
        <w:rPr>
          <w:rFonts w:hint="eastAsia"/>
        </w:rPr>
        <w:t>编程</w:t>
      </w:r>
      <w:r>
        <w:rPr>
          <w:rFonts w:hint="eastAsia"/>
        </w:rPr>
        <w:t>生成的程序，则按“图表</w:t>
      </w:r>
      <w:r w:rsidR="009A0705">
        <w:rPr>
          <w:rFonts w:hint="eastAsia"/>
        </w:rPr>
        <w:t>编程</w:t>
      </w:r>
      <w:r>
        <w:rPr>
          <w:rFonts w:hint="eastAsia"/>
        </w:rPr>
        <w:t>”</w:t>
      </w:r>
      <w:r w:rsidR="009A0705">
        <w:rPr>
          <w:rFonts w:hint="eastAsia"/>
        </w:rPr>
        <w:t>时</w:t>
      </w:r>
      <w:r w:rsidR="009831BB">
        <w:rPr>
          <w:rFonts w:hint="eastAsia"/>
        </w:rPr>
        <w:t>会</w:t>
      </w:r>
      <w:r w:rsidR="009A0705">
        <w:rPr>
          <w:rFonts w:hint="eastAsia"/>
        </w:rPr>
        <w:t>直接进入数据设置页面。</w:t>
      </w:r>
      <w:r w:rsidR="009A0705" w:rsidRPr="006E2178">
        <w:rPr>
          <w:rFonts w:hint="eastAsia"/>
          <w:color w:val="0000FF"/>
        </w:rPr>
        <w:t>如果需要重新选择加工类型，需要新建一个</w:t>
      </w:r>
      <w:r w:rsidR="009831BB" w:rsidRPr="006E2178">
        <w:rPr>
          <w:rFonts w:hint="eastAsia"/>
          <w:color w:val="0000FF"/>
        </w:rPr>
        <w:t>程序然后再打开图标编程</w:t>
      </w:r>
      <w:r w:rsidR="009A0705" w:rsidRPr="006E2178">
        <w:rPr>
          <w:rFonts w:hint="eastAsia"/>
          <w:color w:val="0000FF"/>
        </w:rPr>
        <w:t>。</w:t>
      </w:r>
    </w:p>
    <w:p w:rsidR="00227B80" w:rsidRDefault="00227B80" w:rsidP="00254DE8">
      <w:pPr>
        <w:ind w:left="420"/>
        <w:jc w:val="center"/>
      </w:pPr>
    </w:p>
    <w:p w:rsidR="0093724E" w:rsidRDefault="0093724E" w:rsidP="0093724E">
      <w:pPr>
        <w:pStyle w:val="5"/>
        <w:numPr>
          <w:ilvl w:val="1"/>
          <w:numId w:val="1"/>
        </w:numPr>
        <w:spacing w:before="0" w:after="120"/>
        <w:rPr>
          <w:sz w:val="24"/>
          <w:szCs w:val="24"/>
        </w:rPr>
      </w:pPr>
      <w:r w:rsidRPr="0093724E">
        <w:rPr>
          <w:rFonts w:hint="eastAsia"/>
          <w:sz w:val="24"/>
          <w:szCs w:val="24"/>
        </w:rPr>
        <w:t>钻孔设置</w:t>
      </w:r>
    </w:p>
    <w:p w:rsidR="00BF7654" w:rsidRDefault="00BF7654" w:rsidP="00BF7654">
      <w:pPr>
        <w:ind w:left="480"/>
      </w:pPr>
      <w:r>
        <w:rPr>
          <w:rFonts w:hint="eastAsia"/>
        </w:rPr>
        <w:t>点击选择‘钻孔’选项以后，进入如下界面，</w:t>
      </w:r>
      <w:r w:rsidR="00CB245B">
        <w:rPr>
          <w:rFonts w:hint="eastAsia"/>
        </w:rPr>
        <w:t>选择需要钻孔的类型。</w:t>
      </w:r>
    </w:p>
    <w:p w:rsidR="00A8752F" w:rsidRDefault="00BF7C7F" w:rsidP="00EE4F46">
      <w:pPr>
        <w:ind w:left="480"/>
        <w:jc w:val="center"/>
      </w:pPr>
      <w:r>
        <w:rPr>
          <w:noProof/>
        </w:rPr>
        <w:lastRenderedPageBreak/>
        <w:drawing>
          <wp:inline distT="0" distB="0" distL="0" distR="0">
            <wp:extent cx="3839607" cy="2880000"/>
            <wp:effectExtent l="19050" t="0" r="8493" b="0"/>
            <wp:docPr id="9" name="图片 9" descr="C:\Documents and Settings\cay\桌面\picture\ScreenPicture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cay\桌面\picture\ScreenPicture01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607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C7F" w:rsidRDefault="00BF7C7F" w:rsidP="00BF7C7F">
      <w:pPr>
        <w:pStyle w:val="6"/>
        <w:numPr>
          <w:ilvl w:val="2"/>
          <w:numId w:val="1"/>
        </w:numPr>
        <w:spacing w:before="0" w:line="319" w:lineRule="auto"/>
        <w:contextualSpacing/>
      </w:pPr>
      <w:r>
        <w:rPr>
          <w:rFonts w:hint="eastAsia"/>
        </w:rPr>
        <w:t>直线钻孔</w:t>
      </w:r>
    </w:p>
    <w:p w:rsidR="00BF7C7F" w:rsidRDefault="00201358" w:rsidP="00BF7C7F">
      <w:pPr>
        <w:pStyle w:val="ab"/>
        <w:ind w:left="720" w:firstLineChars="0" w:firstLine="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8E734D">
        <w:rPr>
          <w:rFonts w:hint="eastAsia"/>
        </w:rPr>
        <w:t>选择直线钻孔后，进入如下界面，对需要钻孔的数据进行设置，如下所示：</w:t>
      </w:r>
    </w:p>
    <w:p w:rsidR="008E734D" w:rsidRDefault="00F552F8" w:rsidP="00545F00">
      <w:pPr>
        <w:pStyle w:val="ab"/>
        <w:ind w:left="720" w:firstLineChars="0" w:firstLine="0"/>
        <w:jc w:val="center"/>
      </w:pPr>
      <w:r>
        <w:rPr>
          <w:noProof/>
        </w:rPr>
        <w:drawing>
          <wp:inline distT="0" distB="0" distL="0" distR="0">
            <wp:extent cx="3841086" cy="2880000"/>
            <wp:effectExtent l="19050" t="0" r="7014" b="0"/>
            <wp:docPr id="1" name="图片 0" descr="ScreenPicture0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Picture01.bmp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108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82" w:rsidRDefault="00201358" w:rsidP="00E509E1">
      <w:pPr>
        <w:pStyle w:val="ab"/>
        <w:ind w:left="720" w:firstLineChars="0" w:firstLine="0"/>
        <w:jc w:val="left"/>
      </w:pPr>
      <w:r w:rsidRPr="00201358">
        <w:rPr>
          <w:rFonts w:hint="eastAsia"/>
        </w:rPr>
        <w:t>2</w:t>
      </w:r>
      <w:r w:rsidRPr="00201358">
        <w:rPr>
          <w:rFonts w:hint="eastAsia"/>
        </w:rPr>
        <w:t>）</w:t>
      </w:r>
      <w:r w:rsidR="00B15FBF">
        <w:rPr>
          <w:rFonts w:hint="eastAsia"/>
        </w:rPr>
        <w:t>在设置完钻孔的信息以后，</w:t>
      </w:r>
      <w:r w:rsidR="00F954AA">
        <w:rPr>
          <w:rFonts w:hint="eastAsia"/>
        </w:rPr>
        <w:t>需要对孔的位置进行设置，这个时候点击‘</w:t>
      </w:r>
      <w:r w:rsidR="00702682">
        <w:rPr>
          <w:rFonts w:hint="eastAsia"/>
          <w:noProof/>
        </w:rPr>
        <w:drawing>
          <wp:inline distT="0" distB="0" distL="0" distR="0">
            <wp:extent cx="593069" cy="216817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53" cy="21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54AA">
        <w:rPr>
          <w:rFonts w:hint="eastAsia"/>
        </w:rPr>
        <w:t>’</w:t>
      </w:r>
      <w:r w:rsidR="00E509E1">
        <w:rPr>
          <w:rFonts w:hint="eastAsia"/>
        </w:rPr>
        <w:t>按键，对</w:t>
      </w:r>
      <w:r w:rsidR="00702682">
        <w:rPr>
          <w:rFonts w:hint="eastAsia"/>
        </w:rPr>
        <w:t>钻孔</w:t>
      </w:r>
      <w:r w:rsidR="00E509E1">
        <w:rPr>
          <w:rFonts w:hint="eastAsia"/>
        </w:rPr>
        <w:t>安全平面、加工平面和孔</w:t>
      </w:r>
      <w:r w:rsidR="00702682">
        <w:rPr>
          <w:rFonts w:hint="eastAsia"/>
        </w:rPr>
        <w:t>的位置进行取点设置</w:t>
      </w:r>
      <w:r w:rsidR="00E509E1">
        <w:rPr>
          <w:rFonts w:hint="eastAsia"/>
        </w:rPr>
        <w:t>（</w:t>
      </w:r>
      <w:r w:rsidR="00E509E1" w:rsidRPr="00506A74">
        <w:rPr>
          <w:rFonts w:hint="eastAsia"/>
        </w:rPr>
        <w:t>取点方法：</w:t>
      </w:r>
      <w:r w:rsidR="00E509E1">
        <w:rPr>
          <w:rFonts w:hint="eastAsia"/>
        </w:rPr>
        <w:t>在手轮或手动方式下，将钻头移动到需要钻孔的开始位置，按‘</w:t>
      </w:r>
      <w:r w:rsidR="00E509E1">
        <w:rPr>
          <w:rFonts w:hint="eastAsia"/>
          <w:noProof/>
        </w:rPr>
        <w:t>录入坐标</w:t>
      </w:r>
      <w:r w:rsidR="00E509E1">
        <w:rPr>
          <w:rFonts w:hint="eastAsia"/>
        </w:rPr>
        <w:t>’按键，录入起始点坐标，然后移动到终点位置，录入终点坐标）</w:t>
      </w:r>
      <w:r w:rsidR="00506A74">
        <w:rPr>
          <w:rFonts w:hint="eastAsia"/>
        </w:rPr>
        <w:t>，</w:t>
      </w:r>
      <w:r w:rsidR="00B014BC">
        <w:rPr>
          <w:rFonts w:hint="eastAsia"/>
        </w:rPr>
        <w:t>如下所示：</w:t>
      </w:r>
    </w:p>
    <w:p w:rsidR="00506A74" w:rsidRDefault="00506A74" w:rsidP="00506A74">
      <w:pPr>
        <w:pStyle w:val="ab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836995" cy="2880000"/>
            <wp:effectExtent l="19050" t="0" r="0" b="0"/>
            <wp:docPr id="7" name="图片 6" descr="ScreenPicture0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Picture02.bmp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699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EEB" w:rsidRDefault="00F70EEB" w:rsidP="00F70EEB">
      <w:pPr>
        <w:pStyle w:val="ab"/>
        <w:ind w:left="720" w:firstLineChars="0" w:firstLine="0"/>
      </w:pPr>
      <w:r>
        <w:rPr>
          <w:rFonts w:hint="eastAsia"/>
        </w:rPr>
        <w:t>3</w:t>
      </w:r>
      <w:r>
        <w:rPr>
          <w:rFonts w:hint="eastAsia"/>
        </w:rPr>
        <w:t>）完成所有设置后，点击‘</w:t>
      </w:r>
      <w:r>
        <w:rPr>
          <w:noProof/>
        </w:rPr>
        <w:drawing>
          <wp:inline distT="0" distB="0" distL="0" distR="0">
            <wp:extent cx="593487" cy="225409"/>
            <wp:effectExtent l="19050" t="0" r="0" b="0"/>
            <wp:docPr id="11" name="图片 11" descr="C:\Documents and Settings\cay\feiq\RichOle\28252475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cay\feiq\RichOle\2825247510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" cy="22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’</w:t>
      </w:r>
      <w:r w:rsidR="00151D15">
        <w:rPr>
          <w:rFonts w:hint="eastAsia"/>
        </w:rPr>
        <w:t>按键，输入程序名后按确定，即可生成程序</w:t>
      </w:r>
      <w:r w:rsidR="00DC532D">
        <w:rPr>
          <w:rFonts w:hint="eastAsia"/>
        </w:rPr>
        <w:t>,</w:t>
      </w:r>
      <w:r w:rsidR="00DC532D">
        <w:rPr>
          <w:rFonts w:hint="eastAsia"/>
        </w:rPr>
        <w:t>如下所示</w:t>
      </w:r>
      <w:r w:rsidR="00151D15">
        <w:rPr>
          <w:rFonts w:hint="eastAsia"/>
        </w:rPr>
        <w:t>：</w:t>
      </w:r>
    </w:p>
    <w:p w:rsidR="00151D15" w:rsidRDefault="00C757F7" w:rsidP="00B65EAF">
      <w:pPr>
        <w:pStyle w:val="ab"/>
        <w:ind w:left="720" w:firstLineChars="0" w:firstLine="0"/>
        <w:jc w:val="center"/>
      </w:pPr>
      <w:r>
        <w:rPr>
          <w:noProof/>
        </w:rPr>
        <w:drawing>
          <wp:inline distT="0" distB="0" distL="0" distR="0">
            <wp:extent cx="3840871" cy="2880000"/>
            <wp:effectExtent l="19050" t="0" r="7229" b="0"/>
            <wp:docPr id="5" name="图片 4" descr="ScreenPicture0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Picture05.bmp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087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14" w:rsidRDefault="00E03314" w:rsidP="00B65EAF">
      <w:pPr>
        <w:pStyle w:val="ab"/>
        <w:ind w:left="720" w:firstLineChars="0" w:firstLine="0"/>
        <w:jc w:val="center"/>
      </w:pPr>
    </w:p>
    <w:p w:rsidR="00E03314" w:rsidRDefault="00E03314" w:rsidP="00B65EAF">
      <w:pPr>
        <w:pStyle w:val="ab"/>
        <w:ind w:left="720" w:firstLineChars="0" w:firstLine="0"/>
        <w:jc w:val="center"/>
      </w:pPr>
    </w:p>
    <w:p w:rsidR="00E03314" w:rsidRDefault="0000578F" w:rsidP="0000578F">
      <w:pPr>
        <w:pStyle w:val="6"/>
        <w:numPr>
          <w:ilvl w:val="2"/>
          <w:numId w:val="1"/>
        </w:numPr>
        <w:spacing w:before="0" w:line="319" w:lineRule="auto"/>
        <w:contextualSpacing/>
      </w:pPr>
      <w:r>
        <w:rPr>
          <w:rFonts w:hint="eastAsia"/>
        </w:rPr>
        <w:t>圆弧钻孔</w:t>
      </w:r>
    </w:p>
    <w:p w:rsidR="00426996" w:rsidRDefault="0051783F" w:rsidP="00426996">
      <w:pPr>
        <w:ind w:left="72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BA0BDF">
        <w:rPr>
          <w:rFonts w:hint="eastAsia"/>
        </w:rPr>
        <w:t>圆弧钻孔跟直线钻孔的填写内容基本一致</w:t>
      </w:r>
      <w:bookmarkStart w:id="1" w:name="OLE_LINK1"/>
      <w:bookmarkStart w:id="2" w:name="OLE_LINK2"/>
      <w:r w:rsidR="00BA0BDF">
        <w:rPr>
          <w:rFonts w:hint="eastAsia"/>
        </w:rPr>
        <w:t>，如下所示：</w:t>
      </w:r>
      <w:bookmarkEnd w:id="1"/>
      <w:bookmarkEnd w:id="2"/>
    </w:p>
    <w:p w:rsidR="00BA0BDF" w:rsidRDefault="002E70B9" w:rsidP="00382DF3">
      <w:pPr>
        <w:ind w:left="7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841008" cy="2880000"/>
            <wp:effectExtent l="19050" t="0" r="7092" b="0"/>
            <wp:docPr id="16" name="图片 15" descr="ScreenPicture0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Picture08.bmp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0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3F" w:rsidRDefault="0051783F" w:rsidP="0051783F">
      <w:pPr>
        <w:ind w:left="720"/>
        <w:jc w:val="left"/>
      </w:pPr>
      <w:r>
        <w:rPr>
          <w:rFonts w:hint="eastAsia"/>
        </w:rPr>
        <w:t>2</w:t>
      </w:r>
      <w:r>
        <w:rPr>
          <w:rFonts w:hint="eastAsia"/>
        </w:rPr>
        <w:t>）整圆钻孔时孔位置页面</w:t>
      </w:r>
      <w:r w:rsidR="00E31DE8">
        <w:rPr>
          <w:rFonts w:hint="eastAsia"/>
        </w:rPr>
        <w:t>输入圆心位置</w:t>
      </w:r>
      <w:r>
        <w:rPr>
          <w:rFonts w:hint="eastAsia"/>
        </w:rPr>
        <w:t>，如下所示：</w:t>
      </w:r>
    </w:p>
    <w:p w:rsidR="00A91B93" w:rsidRDefault="00E31DE8" w:rsidP="00382DF3">
      <w:pPr>
        <w:ind w:left="720"/>
        <w:jc w:val="center"/>
      </w:pPr>
      <w:r>
        <w:rPr>
          <w:noProof/>
        </w:rPr>
        <w:drawing>
          <wp:inline distT="0" distB="0" distL="0" distR="0">
            <wp:extent cx="3841086" cy="2880000"/>
            <wp:effectExtent l="19050" t="0" r="7014" b="0"/>
            <wp:docPr id="12" name="图片 11" descr="ScreenPicture0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Picture06.b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108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44" w:rsidRDefault="0051783F" w:rsidP="0051783F">
      <w:pPr>
        <w:ind w:left="720"/>
        <w:jc w:val="left"/>
      </w:pPr>
      <w:r>
        <w:rPr>
          <w:rFonts w:hint="eastAsia"/>
        </w:rPr>
        <w:t>3</w:t>
      </w:r>
      <w:r>
        <w:rPr>
          <w:rFonts w:hint="eastAsia"/>
        </w:rPr>
        <w:t>）非整圆钻孔</w:t>
      </w:r>
      <w:r w:rsidR="001D1BE9">
        <w:rPr>
          <w:rFonts w:hint="eastAsia"/>
        </w:rPr>
        <w:t>时</w:t>
      </w:r>
      <w:r>
        <w:rPr>
          <w:rFonts w:hint="eastAsia"/>
        </w:rPr>
        <w:t>输入</w:t>
      </w:r>
      <w:r w:rsidR="00E31DE8">
        <w:rPr>
          <w:rFonts w:hint="eastAsia"/>
        </w:rPr>
        <w:t>圆弧上任意三点的位置</w:t>
      </w:r>
      <w:r>
        <w:rPr>
          <w:rFonts w:hint="eastAsia"/>
        </w:rPr>
        <w:t>，以便确定一个圆弧，如下所示：</w:t>
      </w:r>
    </w:p>
    <w:p w:rsidR="0051783F" w:rsidRDefault="002E70B9" w:rsidP="0051783F">
      <w:pPr>
        <w:ind w:left="720"/>
        <w:jc w:val="center"/>
      </w:pPr>
      <w:r>
        <w:rPr>
          <w:noProof/>
        </w:rPr>
        <w:lastRenderedPageBreak/>
        <w:drawing>
          <wp:inline distT="0" distB="0" distL="0" distR="0">
            <wp:extent cx="3841008" cy="2880000"/>
            <wp:effectExtent l="19050" t="0" r="7092" b="0"/>
            <wp:docPr id="31" name="图片 30" descr="ScreenPicture0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Picture04.b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10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5B" w:rsidRDefault="00926A5B" w:rsidP="00926A5B">
      <w:pPr>
        <w:ind w:left="720"/>
        <w:jc w:val="center"/>
      </w:pPr>
    </w:p>
    <w:p w:rsidR="003C5A09" w:rsidRPr="00BA0BDF" w:rsidRDefault="003C5A09" w:rsidP="003C5A09">
      <w:pPr>
        <w:pStyle w:val="6"/>
        <w:numPr>
          <w:ilvl w:val="2"/>
          <w:numId w:val="1"/>
        </w:numPr>
        <w:spacing w:before="0" w:line="319" w:lineRule="auto"/>
        <w:contextualSpacing/>
      </w:pPr>
      <w:r>
        <w:rPr>
          <w:rFonts w:hint="eastAsia"/>
        </w:rPr>
        <w:t>矩形钻孔</w:t>
      </w:r>
    </w:p>
    <w:p w:rsidR="003C5A09" w:rsidRDefault="003C5A09" w:rsidP="003C5A09">
      <w:pPr>
        <w:pStyle w:val="ab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矩形钻孔需要填充横向和纵向的钻孔的个数，其他数据的填充跟直线钻孔一致，如下所示：</w:t>
      </w:r>
    </w:p>
    <w:p w:rsidR="003C5A09" w:rsidRDefault="00A47394" w:rsidP="003C5A09">
      <w:pPr>
        <w:pStyle w:val="ab"/>
        <w:ind w:left="720" w:firstLineChars="0" w:firstLine="0"/>
        <w:jc w:val="center"/>
      </w:pPr>
      <w:r>
        <w:rPr>
          <w:noProof/>
        </w:rPr>
        <w:pict>
          <v:group id="_x0000_s1032" style="position:absolute;left:0;text-align:left;margin-left:216.45pt;margin-top:60.5pt;width:65.65pt;height:22.15pt;z-index:251658240" coordorigin="6129,2650" coordsize="1313,443">
            <v:shapetype id="_x0000_t88" coordsize="21600,21600" o:spt="88" adj="1800,10800" path="m,qx10800@0l10800@2qy21600@11,10800@3l10800@1qy,21600e" filled="f">
              <v:formulas>
                <v:f eqn="val #0"/>
                <v:f eqn="sum 21600 0 #0"/>
                <v:f eqn="sum #1 0 #0"/>
                <v:f eqn="sum #1 #0 0"/>
                <v:f eqn="prod #0 9598 32768"/>
                <v:f eqn="sum 21600 0 @4"/>
                <v:f eqn="sum 21600 0 #1"/>
                <v:f eqn="min #1 @6"/>
                <v:f eqn="prod @7 1 2"/>
                <v:f eqn="prod #0 2 1"/>
                <v:f eqn="sum 21600 0 @9"/>
                <v:f eqn="val #1"/>
              </v:formulas>
              <v:path arrowok="t" o:connecttype="custom" o:connectlocs="0,0;21600,@11;0,21600" textboxrect="0,@4,7637,@5"/>
              <v:handles>
                <v:h position="center,#0" yrange="0,@8"/>
                <v:h position="bottomRight,#1" yrange="@9,@10"/>
              </v:handles>
            </v:shapetype>
            <v:shape id="_x0000_s1033" type="#_x0000_t88" style="position:absolute;left:6129;top:2650;width:222;height:443" strokecolor="red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6231;top:2650;width:1211;height:443" filled="f" stroked="f">
              <v:textbox>
                <w:txbxContent>
                  <w:p w:rsidR="003C5A09" w:rsidRPr="00922FD1" w:rsidRDefault="003C5A09" w:rsidP="003C5A09">
                    <w:pPr>
                      <w:rPr>
                        <w:b/>
                        <w:color w:val="FF0000"/>
                      </w:rPr>
                    </w:pPr>
                    <w:r w:rsidRPr="00922FD1">
                      <w:rPr>
                        <w:rFonts w:hint="eastAsia"/>
                        <w:b/>
                        <w:color w:val="FF0000"/>
                      </w:rPr>
                      <w:t>填充个数</w:t>
                    </w:r>
                  </w:p>
                </w:txbxContent>
              </v:textbox>
            </v:shape>
          </v:group>
        </w:pict>
      </w:r>
      <w:r w:rsidR="003C5A09">
        <w:rPr>
          <w:noProof/>
        </w:rPr>
        <w:drawing>
          <wp:inline distT="0" distB="0" distL="0" distR="0">
            <wp:extent cx="3867724" cy="2898000"/>
            <wp:effectExtent l="0" t="0" r="0" b="0"/>
            <wp:docPr id="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24" cy="28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A09" w:rsidRDefault="003C5A09" w:rsidP="003C5A09">
      <w:pPr>
        <w:pStyle w:val="ab"/>
        <w:ind w:left="720" w:firstLineChars="0" w:firstLine="0"/>
      </w:pPr>
    </w:p>
    <w:p w:rsidR="003C5A09" w:rsidRDefault="003C5A09" w:rsidP="003C5A09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矩形钻孔需要读取两个对角点的坐标，分别是起点和终点。如下所示：</w:t>
      </w:r>
    </w:p>
    <w:p w:rsidR="003C5A09" w:rsidRDefault="003C5A09" w:rsidP="003C5A09">
      <w:pPr>
        <w:ind w:left="720"/>
        <w:jc w:val="center"/>
      </w:pPr>
      <w:r>
        <w:rPr>
          <w:noProof/>
        </w:rPr>
        <w:lastRenderedPageBreak/>
        <w:drawing>
          <wp:inline distT="0" distB="0" distL="0" distR="0">
            <wp:extent cx="3867724" cy="28980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24" cy="28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A09" w:rsidRDefault="003C5A09" w:rsidP="003C5A09">
      <w:pPr>
        <w:ind w:left="720"/>
      </w:pPr>
    </w:p>
    <w:p w:rsidR="003C5A09" w:rsidRDefault="003C5A09" w:rsidP="003C5A09">
      <w:pPr>
        <w:pStyle w:val="6"/>
        <w:numPr>
          <w:ilvl w:val="2"/>
          <w:numId w:val="1"/>
        </w:numPr>
        <w:spacing w:before="0" w:line="319" w:lineRule="auto"/>
        <w:contextualSpacing/>
      </w:pPr>
      <w:r>
        <w:rPr>
          <w:rFonts w:hint="eastAsia"/>
        </w:rPr>
        <w:t>棋盘钻孔</w:t>
      </w:r>
    </w:p>
    <w:p w:rsidR="003C5A09" w:rsidRDefault="003C5A09" w:rsidP="003C5A09">
      <w:pPr>
        <w:ind w:left="720"/>
      </w:pPr>
      <w:r>
        <w:rPr>
          <w:rFonts w:hint="eastAsia"/>
        </w:rPr>
        <w:t>棋盘钻孔跟矩形钻孔的设置方法一致，需要设置横向和纵向的钻孔数，录入起点和对角点的坐标值，如下所示</w:t>
      </w:r>
      <w:r>
        <w:rPr>
          <w:rFonts w:hint="eastAsia"/>
        </w:rPr>
        <w:t>:</w:t>
      </w:r>
    </w:p>
    <w:p w:rsidR="003C5A09" w:rsidRDefault="003C5A09" w:rsidP="003C5A09">
      <w:pPr>
        <w:ind w:left="720"/>
        <w:jc w:val="center"/>
      </w:pPr>
      <w:r>
        <w:rPr>
          <w:noProof/>
        </w:rPr>
        <w:drawing>
          <wp:inline distT="0" distB="0" distL="0" distR="0">
            <wp:extent cx="3867724" cy="28980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24" cy="28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A09" w:rsidRDefault="003C5A09" w:rsidP="003C5A09"/>
    <w:p w:rsidR="003C5A09" w:rsidRDefault="003C5A09" w:rsidP="003C5A09">
      <w:pPr>
        <w:pStyle w:val="6"/>
        <w:numPr>
          <w:ilvl w:val="2"/>
          <w:numId w:val="1"/>
        </w:numPr>
        <w:spacing w:before="0" w:line="319" w:lineRule="auto"/>
        <w:contextualSpacing/>
      </w:pPr>
      <w:r>
        <w:rPr>
          <w:rFonts w:hint="eastAsia"/>
        </w:rPr>
        <w:t>不规则钻孔</w:t>
      </w:r>
    </w:p>
    <w:p w:rsidR="003C5A09" w:rsidRDefault="003C5A09" w:rsidP="003C5A09">
      <w:pPr>
        <w:tabs>
          <w:tab w:val="left" w:pos="5736"/>
        </w:tabs>
        <w:ind w:firstLineChars="200" w:firstLine="420"/>
      </w:pPr>
      <w:r>
        <w:rPr>
          <w:rFonts w:hint="eastAsia"/>
        </w:rPr>
        <w:t>不规则钻孔适应于孔与孔之间没有规律的钻孔，需要对各个孔的位置坐标进行录入，也可以根据需要删除孔的个数，生成程序的时候，系统将按照录入坐标的先后顺序进行打孔加工，操作如下：</w:t>
      </w:r>
    </w:p>
    <w:p w:rsidR="003C5A09" w:rsidRDefault="003C5A09" w:rsidP="003C5A09">
      <w:pPr>
        <w:pStyle w:val="ab"/>
        <w:numPr>
          <w:ilvl w:val="0"/>
          <w:numId w:val="4"/>
        </w:numPr>
        <w:tabs>
          <w:tab w:val="left" w:pos="5736"/>
        </w:tabs>
        <w:ind w:firstLineChars="0"/>
      </w:pPr>
      <w:r>
        <w:rPr>
          <w:rFonts w:hint="eastAsia"/>
        </w:rPr>
        <w:t>填写孔的基本信息，无需填充孔的个数：</w:t>
      </w:r>
    </w:p>
    <w:p w:rsidR="003C5A09" w:rsidRDefault="003C5A09" w:rsidP="003C5A09">
      <w:pPr>
        <w:pStyle w:val="ab"/>
        <w:tabs>
          <w:tab w:val="left" w:pos="5736"/>
        </w:tabs>
        <w:ind w:left="78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867724" cy="28980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24" cy="28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A09" w:rsidRDefault="003C5A09" w:rsidP="003C5A09">
      <w:pPr>
        <w:pStyle w:val="ab"/>
        <w:tabs>
          <w:tab w:val="left" w:pos="5736"/>
        </w:tabs>
        <w:ind w:left="780" w:firstLineChars="0" w:firstLine="0"/>
        <w:jc w:val="center"/>
      </w:pPr>
    </w:p>
    <w:p w:rsidR="003C5A09" w:rsidRDefault="003C5A09" w:rsidP="003C5A09">
      <w:pPr>
        <w:pStyle w:val="ab"/>
        <w:numPr>
          <w:ilvl w:val="0"/>
          <w:numId w:val="5"/>
        </w:numPr>
        <w:tabs>
          <w:tab w:val="left" w:pos="5736"/>
        </w:tabs>
        <w:ind w:firstLineChars="0"/>
      </w:pPr>
      <w:r>
        <w:rPr>
          <w:rFonts w:hint="eastAsia"/>
        </w:rPr>
        <w:t>点击‘</w:t>
      </w:r>
      <w:r>
        <w:rPr>
          <w:noProof/>
        </w:rPr>
        <w:drawing>
          <wp:inline distT="0" distB="0" distL="0" distR="0">
            <wp:extent cx="469105" cy="211310"/>
            <wp:effectExtent l="19050" t="0" r="7145" b="0"/>
            <wp:docPr id="20" name="图片 3" descr="C:\Documents and Settings\cay\feiq\RichOle\268557390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cay\feiq\RichOle\2685573905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7" cy="21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’录入下一个需要钻孔的坐标，点击‘</w:t>
      </w:r>
      <w:r>
        <w:rPr>
          <w:noProof/>
        </w:rPr>
        <w:drawing>
          <wp:inline distT="0" distB="0" distL="0" distR="0">
            <wp:extent cx="524358" cy="211254"/>
            <wp:effectExtent l="19050" t="0" r="9042" b="0"/>
            <wp:docPr id="21" name="图片 6" descr="C:\Documents and Settings\cay\feiq\RichOle\27675832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cay\feiq\RichOle\2767583230.bmp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11" cy="21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’可以对已经填写的坐标进行位置修正，如下所示：</w:t>
      </w:r>
    </w:p>
    <w:p w:rsidR="003C5A09" w:rsidRDefault="003C5A09" w:rsidP="003C5A09">
      <w:pPr>
        <w:pStyle w:val="ab"/>
        <w:tabs>
          <w:tab w:val="left" w:pos="5736"/>
        </w:tabs>
        <w:ind w:left="1080" w:firstLineChars="0" w:firstLine="0"/>
        <w:jc w:val="center"/>
      </w:pPr>
      <w:r>
        <w:rPr>
          <w:noProof/>
        </w:rPr>
        <w:drawing>
          <wp:inline distT="0" distB="0" distL="0" distR="0">
            <wp:extent cx="3867724" cy="28980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24" cy="28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A09" w:rsidRDefault="003C5A09" w:rsidP="003C5A09">
      <w:pPr>
        <w:pStyle w:val="ab"/>
        <w:tabs>
          <w:tab w:val="left" w:pos="5736"/>
        </w:tabs>
        <w:ind w:left="1080" w:firstLineChars="0" w:firstLine="0"/>
      </w:pPr>
    </w:p>
    <w:p w:rsidR="003C5A09" w:rsidRDefault="003C5A09" w:rsidP="003C5A09">
      <w:pPr>
        <w:pStyle w:val="ab"/>
        <w:tabs>
          <w:tab w:val="left" w:pos="5736"/>
        </w:tabs>
        <w:ind w:left="1080" w:firstLineChars="0" w:firstLine="0"/>
      </w:pPr>
      <w:r>
        <w:rPr>
          <w:rFonts w:hint="eastAsia"/>
        </w:rPr>
        <w:t>2</w:t>
      </w:r>
      <w:r>
        <w:rPr>
          <w:rFonts w:hint="eastAsia"/>
        </w:rPr>
        <w:t>）可以选择‘</w:t>
      </w:r>
      <w:r>
        <w:rPr>
          <w:noProof/>
        </w:rPr>
        <w:drawing>
          <wp:inline distT="0" distB="0" distL="0" distR="0">
            <wp:extent cx="630067" cy="240667"/>
            <wp:effectExtent l="19050" t="0" r="0" b="0"/>
            <wp:docPr id="28" name="图片 5" descr="C:\Documents and Settings\cay\feiq\RichOle\193636379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cay\feiq\RichOle\1936363792.bmp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83" cy="24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’或者‘</w:t>
      </w:r>
      <w:r>
        <w:rPr>
          <w:noProof/>
        </w:rPr>
        <w:drawing>
          <wp:inline distT="0" distB="0" distL="0" distR="0">
            <wp:extent cx="593069" cy="241825"/>
            <wp:effectExtent l="19050" t="0" r="0" b="0"/>
            <wp:docPr id="29" name="图片 8" descr="C:\Documents and Settings\cay\feiq\RichOle\364966975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cay\feiq\RichOle\3649669759.bmp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7" cy="241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’来对当前已经录入的孔进行插入和删除操作。</w:t>
      </w:r>
    </w:p>
    <w:p w:rsidR="003C5A09" w:rsidRPr="001E62BC" w:rsidRDefault="003C5A09" w:rsidP="003C5A09">
      <w:pPr>
        <w:pStyle w:val="ab"/>
        <w:tabs>
          <w:tab w:val="left" w:pos="5736"/>
        </w:tabs>
        <w:ind w:left="1080" w:firstLineChars="0" w:firstLine="0"/>
        <w:rPr>
          <w:b/>
        </w:rPr>
      </w:pPr>
      <w:r w:rsidRPr="001E62BC">
        <w:rPr>
          <w:rFonts w:hint="eastAsia"/>
          <w:b/>
        </w:rPr>
        <w:t>注意：</w:t>
      </w:r>
      <w:r w:rsidRPr="001E62BC">
        <w:rPr>
          <w:rFonts w:hint="eastAsia"/>
        </w:rPr>
        <w:t>系统打孔的顺序是按照</w:t>
      </w:r>
      <w:r>
        <w:rPr>
          <w:rFonts w:hint="eastAsia"/>
        </w:rPr>
        <w:t>录入孔的先后顺序决定的，插入孔的时候会改变孔的加工顺序。</w:t>
      </w:r>
    </w:p>
    <w:p w:rsidR="003C5A09" w:rsidRDefault="003C5A09" w:rsidP="003C5A09">
      <w:pPr>
        <w:pStyle w:val="ab"/>
        <w:tabs>
          <w:tab w:val="left" w:pos="5736"/>
        </w:tabs>
        <w:ind w:left="108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844465" cy="2880000"/>
            <wp:effectExtent l="19050" t="0" r="3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46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A09" w:rsidRDefault="003C5A09" w:rsidP="003C5A09">
      <w:pPr>
        <w:pStyle w:val="ab"/>
        <w:tabs>
          <w:tab w:val="left" w:pos="5736"/>
        </w:tabs>
        <w:ind w:left="1080" w:firstLineChars="0" w:firstLine="0"/>
      </w:pPr>
    </w:p>
    <w:p w:rsidR="003C5A09" w:rsidRDefault="003C5A09" w:rsidP="003C5A09">
      <w:pPr>
        <w:pStyle w:val="5"/>
        <w:numPr>
          <w:ilvl w:val="1"/>
          <w:numId w:val="1"/>
        </w:numPr>
        <w:spacing w:before="0" w:after="120"/>
      </w:pPr>
      <w:r>
        <w:rPr>
          <w:rFonts w:hint="eastAsia"/>
        </w:rPr>
        <w:t>铣内槽</w:t>
      </w:r>
    </w:p>
    <w:p w:rsidR="003C5A09" w:rsidRDefault="003C5A09" w:rsidP="003C5A09">
      <w:pPr>
        <w:ind w:left="420"/>
      </w:pPr>
      <w:r>
        <w:rPr>
          <w:rFonts w:hint="eastAsia"/>
        </w:rPr>
        <w:t>铣内槽加工分为方形内槽和圆形内槽，如下所示</w:t>
      </w:r>
      <w:r>
        <w:rPr>
          <w:rFonts w:hint="eastAsia"/>
        </w:rPr>
        <w:t>:</w:t>
      </w:r>
    </w:p>
    <w:p w:rsidR="003C5A09" w:rsidRDefault="003C5A09" w:rsidP="003C5A09">
      <w:pPr>
        <w:ind w:left="420"/>
        <w:jc w:val="center"/>
      </w:pPr>
      <w:r>
        <w:rPr>
          <w:noProof/>
        </w:rPr>
        <w:drawing>
          <wp:inline distT="0" distB="0" distL="0" distR="0">
            <wp:extent cx="3867724" cy="28980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24" cy="28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A09" w:rsidRDefault="003C5A09" w:rsidP="003C5A09">
      <w:pPr>
        <w:ind w:left="420"/>
        <w:jc w:val="center"/>
      </w:pPr>
    </w:p>
    <w:p w:rsidR="003C5A09" w:rsidRDefault="003C5A09" w:rsidP="003C5A09">
      <w:pPr>
        <w:pStyle w:val="6"/>
        <w:numPr>
          <w:ilvl w:val="2"/>
          <w:numId w:val="1"/>
        </w:numPr>
        <w:spacing w:before="0" w:line="319" w:lineRule="auto"/>
        <w:contextualSpacing/>
      </w:pPr>
      <w:r>
        <w:rPr>
          <w:rFonts w:hint="eastAsia"/>
        </w:rPr>
        <w:t>方形内槽</w:t>
      </w:r>
      <w:r>
        <w:tab/>
      </w:r>
    </w:p>
    <w:p w:rsidR="003C5A09" w:rsidRDefault="003C5A09" w:rsidP="003C5A09">
      <w:pPr>
        <w:tabs>
          <w:tab w:val="left" w:pos="762"/>
          <w:tab w:val="left" w:pos="1345"/>
        </w:tabs>
        <w:ind w:left="315" w:hangingChars="150" w:hanging="31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选择方形内槽需要填写内槽的长度、宽度等信息。</w:t>
      </w:r>
    </w:p>
    <w:p w:rsidR="003C5A09" w:rsidRDefault="003C5A09" w:rsidP="003C5A09">
      <w:pPr>
        <w:tabs>
          <w:tab w:val="left" w:pos="762"/>
          <w:tab w:val="left" w:pos="1345"/>
        </w:tabs>
        <w:ind w:left="315" w:hangingChars="150" w:hanging="315"/>
      </w:pPr>
      <w:r>
        <w:rPr>
          <w:rFonts w:hint="eastAsia"/>
        </w:rPr>
        <w:tab/>
      </w:r>
      <w:r>
        <w:rPr>
          <w:rFonts w:hint="eastAsia"/>
        </w:rPr>
        <w:tab/>
      </w:r>
      <w:r w:rsidRPr="00FA3C3E">
        <w:rPr>
          <w:rFonts w:hint="eastAsia"/>
          <w:b/>
        </w:rPr>
        <w:t>注意</w:t>
      </w:r>
      <w:r>
        <w:rPr>
          <w:rFonts w:hint="eastAsia"/>
        </w:rPr>
        <w:t>：</w:t>
      </w:r>
    </w:p>
    <w:p w:rsidR="003C5A09" w:rsidRDefault="003C5A09" w:rsidP="003C5A09">
      <w:pPr>
        <w:pStyle w:val="ab"/>
        <w:numPr>
          <w:ilvl w:val="0"/>
          <w:numId w:val="6"/>
        </w:numPr>
        <w:tabs>
          <w:tab w:val="left" w:pos="762"/>
          <w:tab w:val="left" w:pos="1345"/>
        </w:tabs>
        <w:ind w:firstLineChars="0"/>
      </w:pPr>
      <w:r>
        <w:rPr>
          <w:rFonts w:hint="eastAsia"/>
        </w:rPr>
        <w:t>矩形的宽度和长度应大于刀具直径，否则将不能完成加工；</w:t>
      </w:r>
    </w:p>
    <w:p w:rsidR="003C5A09" w:rsidRDefault="003C5A09" w:rsidP="003C5A09">
      <w:pPr>
        <w:pStyle w:val="ab"/>
        <w:tabs>
          <w:tab w:val="left" w:pos="762"/>
          <w:tab w:val="left" w:pos="1455"/>
        </w:tabs>
        <w:ind w:left="780" w:firstLineChars="0" w:firstLine="0"/>
      </w:pPr>
      <w:r>
        <w:rPr>
          <w:rFonts w:hint="eastAsia"/>
        </w:rPr>
        <w:t>2</w:t>
      </w:r>
      <w:r>
        <w:rPr>
          <w:rFonts w:hint="eastAsia"/>
        </w:rPr>
        <w:t>）转角圆弧的半径应该小于刀具半径值，否则将不能完成加工；</w:t>
      </w:r>
    </w:p>
    <w:p w:rsidR="003C5A09" w:rsidRDefault="003C5A09" w:rsidP="003C5A09">
      <w:pPr>
        <w:pStyle w:val="ab"/>
        <w:tabs>
          <w:tab w:val="left" w:pos="762"/>
          <w:tab w:val="left" w:pos="1455"/>
        </w:tabs>
        <w:ind w:left="780" w:firstLineChars="0" w:firstLine="0"/>
      </w:pPr>
      <w:r>
        <w:rPr>
          <w:rFonts w:hint="eastAsia"/>
        </w:rPr>
        <w:t>3</w:t>
      </w:r>
      <w:r>
        <w:rPr>
          <w:rFonts w:hint="eastAsia"/>
        </w:rPr>
        <w:t>）生成程序以后，请将刀具移动到一个安全的位置，再进行加工；</w:t>
      </w:r>
    </w:p>
    <w:p w:rsidR="003C5A09" w:rsidRDefault="003C5A09" w:rsidP="003C5A09">
      <w:pPr>
        <w:pStyle w:val="ab"/>
        <w:tabs>
          <w:tab w:val="left" w:pos="762"/>
          <w:tab w:val="left" w:pos="1455"/>
        </w:tabs>
        <w:ind w:left="78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867724" cy="28980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24" cy="28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A09" w:rsidRDefault="003C5A09" w:rsidP="003C5A09">
      <w:pPr>
        <w:pStyle w:val="ab"/>
        <w:tabs>
          <w:tab w:val="left" w:pos="762"/>
          <w:tab w:val="left" w:pos="1455"/>
        </w:tabs>
        <w:ind w:left="780" w:firstLineChars="0" w:firstLine="0"/>
        <w:jc w:val="center"/>
      </w:pPr>
    </w:p>
    <w:p w:rsidR="003C5A09" w:rsidRDefault="003C5A09" w:rsidP="003C5A09">
      <w:pPr>
        <w:pStyle w:val="6"/>
        <w:numPr>
          <w:ilvl w:val="2"/>
          <w:numId w:val="1"/>
        </w:numPr>
        <w:spacing w:before="0" w:line="319" w:lineRule="auto"/>
        <w:contextualSpacing/>
      </w:pPr>
      <w:r>
        <w:rPr>
          <w:rFonts w:hint="eastAsia"/>
        </w:rPr>
        <w:t>圆形内槽</w:t>
      </w:r>
    </w:p>
    <w:p w:rsidR="003C5A09" w:rsidRDefault="003C5A09" w:rsidP="003C5A09">
      <w:pPr>
        <w:ind w:left="720"/>
      </w:pPr>
      <w:r>
        <w:rPr>
          <w:rFonts w:hint="eastAsia"/>
        </w:rPr>
        <w:t>圆形内槽需要填写圆的大小等信息：</w:t>
      </w:r>
    </w:p>
    <w:p w:rsidR="003C5A09" w:rsidRDefault="003C5A09" w:rsidP="003C5A09">
      <w:pPr>
        <w:ind w:left="720"/>
        <w:rPr>
          <w:b/>
        </w:rPr>
      </w:pPr>
      <w:r w:rsidRPr="0017306D">
        <w:rPr>
          <w:rFonts w:hint="eastAsia"/>
          <w:b/>
        </w:rPr>
        <w:t>注意：</w:t>
      </w:r>
    </w:p>
    <w:p w:rsidR="003C5A09" w:rsidRDefault="003C5A09" w:rsidP="003C5A09">
      <w:pPr>
        <w:pStyle w:val="ab"/>
        <w:numPr>
          <w:ilvl w:val="0"/>
          <w:numId w:val="7"/>
        </w:numPr>
        <w:ind w:firstLineChars="0"/>
      </w:pPr>
      <w:r w:rsidRPr="0017306D">
        <w:rPr>
          <w:rFonts w:hint="eastAsia"/>
        </w:rPr>
        <w:t>内槽</w:t>
      </w:r>
      <w:r>
        <w:rPr>
          <w:rFonts w:hint="eastAsia"/>
        </w:rPr>
        <w:t>圆的直径大小不能小于刀具直径值；</w:t>
      </w:r>
    </w:p>
    <w:p w:rsidR="003C5A09" w:rsidRDefault="003C5A09" w:rsidP="003C5A09">
      <w:pPr>
        <w:pStyle w:val="ab"/>
        <w:ind w:left="1080" w:firstLineChars="0" w:firstLine="0"/>
        <w:jc w:val="center"/>
      </w:pPr>
      <w:r>
        <w:rPr>
          <w:noProof/>
        </w:rPr>
        <w:drawing>
          <wp:inline distT="0" distB="0" distL="0" distR="0">
            <wp:extent cx="3867724" cy="28980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24" cy="28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A09" w:rsidRDefault="003C5A09" w:rsidP="003C5A09">
      <w:pPr>
        <w:pStyle w:val="ab"/>
        <w:ind w:left="1080" w:firstLineChars="0" w:firstLine="0"/>
        <w:jc w:val="center"/>
      </w:pPr>
    </w:p>
    <w:p w:rsidR="003C5A09" w:rsidRDefault="003C5A09" w:rsidP="003C5A09">
      <w:pPr>
        <w:pStyle w:val="5"/>
        <w:numPr>
          <w:ilvl w:val="1"/>
          <w:numId w:val="1"/>
        </w:numPr>
        <w:spacing w:before="0" w:after="120"/>
      </w:pPr>
      <w:r>
        <w:rPr>
          <w:rFonts w:hint="eastAsia"/>
        </w:rPr>
        <w:t>铣外台</w:t>
      </w:r>
    </w:p>
    <w:p w:rsidR="003C5A09" w:rsidRDefault="003C5A09" w:rsidP="003C5A09">
      <w:pPr>
        <w:ind w:left="480"/>
      </w:pPr>
      <w:r>
        <w:rPr>
          <w:rFonts w:hint="eastAsia"/>
        </w:rPr>
        <w:t>铣外台分为方形外台和圆形外台，如下所示：</w:t>
      </w:r>
    </w:p>
    <w:p w:rsidR="003C5A09" w:rsidRDefault="004A125D" w:rsidP="003C5A09">
      <w:pPr>
        <w:ind w:left="480"/>
        <w:jc w:val="center"/>
      </w:pPr>
      <w:r>
        <w:rPr>
          <w:noProof/>
        </w:rPr>
        <w:lastRenderedPageBreak/>
        <w:drawing>
          <wp:inline distT="0" distB="0" distL="0" distR="0">
            <wp:extent cx="3841008" cy="2880000"/>
            <wp:effectExtent l="19050" t="0" r="7092" b="0"/>
            <wp:docPr id="6" name="图片 5" descr="ScreenPicture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Picture00.bmp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10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09" w:rsidRDefault="003C5A09" w:rsidP="003C5A09">
      <w:pPr>
        <w:ind w:left="480"/>
        <w:jc w:val="center"/>
      </w:pPr>
    </w:p>
    <w:p w:rsidR="003C5A09" w:rsidRDefault="003C5A09" w:rsidP="003C5A09">
      <w:pPr>
        <w:pStyle w:val="6"/>
        <w:numPr>
          <w:ilvl w:val="2"/>
          <w:numId w:val="1"/>
        </w:numPr>
        <w:spacing w:before="0" w:line="319" w:lineRule="auto"/>
        <w:contextualSpacing/>
      </w:pPr>
      <w:r>
        <w:rPr>
          <w:rFonts w:hint="eastAsia"/>
        </w:rPr>
        <w:t>方形外台</w:t>
      </w:r>
    </w:p>
    <w:p w:rsidR="003C5A09" w:rsidRDefault="003C5A09" w:rsidP="003C5A09">
      <w:pPr>
        <w:ind w:left="720"/>
      </w:pPr>
      <w:r>
        <w:rPr>
          <w:rFonts w:hint="eastAsia"/>
        </w:rPr>
        <w:t>方形外台需要填充方形毛胚长度、毛胚宽度、需要加工的矩形长度、矩形宽度等信息，如下所示：</w:t>
      </w:r>
    </w:p>
    <w:p w:rsidR="003C5A09" w:rsidRDefault="003C5A09" w:rsidP="003C5A09">
      <w:pPr>
        <w:ind w:left="720"/>
        <w:rPr>
          <w:b/>
        </w:rPr>
      </w:pPr>
      <w:r w:rsidRPr="00AF3C07">
        <w:rPr>
          <w:rFonts w:hint="eastAsia"/>
          <w:b/>
        </w:rPr>
        <w:t>注意：</w:t>
      </w:r>
    </w:p>
    <w:p w:rsidR="003C5A09" w:rsidRDefault="003C5A09" w:rsidP="003C5A09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加工的矩形长度、宽度不能大于毛胚的长度、宽度；</w:t>
      </w:r>
    </w:p>
    <w:p w:rsidR="003C5A09" w:rsidRDefault="003C5A09" w:rsidP="003C5A09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转角半径不能大于刀具半径值，否则不能完成加工；</w:t>
      </w:r>
    </w:p>
    <w:p w:rsidR="003C5A09" w:rsidRDefault="003C5A09" w:rsidP="003C5A09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毛坯的长度和宽度应大于刀具半径值，否则可能切削不到工件；</w:t>
      </w:r>
    </w:p>
    <w:p w:rsidR="003C5A09" w:rsidRDefault="003C5A09" w:rsidP="003C5A09">
      <w:pPr>
        <w:pStyle w:val="ab"/>
        <w:ind w:left="1080" w:firstLineChars="0" w:firstLine="0"/>
        <w:jc w:val="center"/>
      </w:pPr>
      <w:r>
        <w:rPr>
          <w:noProof/>
        </w:rPr>
        <w:drawing>
          <wp:inline distT="0" distB="0" distL="0" distR="0">
            <wp:extent cx="3867724" cy="28980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24" cy="28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A09" w:rsidRDefault="003C5A09" w:rsidP="003C5A09"/>
    <w:p w:rsidR="003C5A09" w:rsidRDefault="003C5A09" w:rsidP="003C5A09">
      <w:pPr>
        <w:pStyle w:val="6"/>
        <w:numPr>
          <w:ilvl w:val="2"/>
          <w:numId w:val="1"/>
        </w:numPr>
        <w:spacing w:before="0" w:line="319" w:lineRule="auto"/>
        <w:contextualSpacing/>
      </w:pPr>
      <w:r>
        <w:rPr>
          <w:rFonts w:hint="eastAsia"/>
        </w:rPr>
        <w:t>圆形外台</w:t>
      </w:r>
    </w:p>
    <w:p w:rsidR="003C5A09" w:rsidRDefault="003C5A09" w:rsidP="003C5A09">
      <w:pPr>
        <w:ind w:left="720"/>
      </w:pPr>
      <w:r>
        <w:rPr>
          <w:rFonts w:hint="eastAsia"/>
        </w:rPr>
        <w:t>圆形外台需要填充毛坯直径，外圆直径等信息，如下所示：</w:t>
      </w:r>
    </w:p>
    <w:p w:rsidR="003C5A09" w:rsidRPr="00DD0C44" w:rsidRDefault="003C5A09" w:rsidP="003C5A09">
      <w:pPr>
        <w:ind w:left="720"/>
        <w:rPr>
          <w:b/>
        </w:rPr>
      </w:pPr>
      <w:r w:rsidRPr="00DD0C44">
        <w:rPr>
          <w:rFonts w:hint="eastAsia"/>
          <w:b/>
        </w:rPr>
        <w:t>注意：</w:t>
      </w:r>
    </w:p>
    <w:p w:rsidR="003C5A09" w:rsidRDefault="003C5A09" w:rsidP="003C5A09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毛坯直径必须大于外圆直径的大小；</w:t>
      </w:r>
    </w:p>
    <w:p w:rsidR="003C5A09" w:rsidRDefault="003C5A09" w:rsidP="003C5A09">
      <w:pPr>
        <w:jc w:val="center"/>
      </w:pPr>
      <w:r>
        <w:rPr>
          <w:noProof/>
        </w:rPr>
        <w:lastRenderedPageBreak/>
        <w:drawing>
          <wp:inline distT="0" distB="0" distL="0" distR="0">
            <wp:extent cx="3959756" cy="2966959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555" cy="29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A09" w:rsidRDefault="003C5A09" w:rsidP="003C5A09">
      <w:pPr>
        <w:pStyle w:val="5"/>
        <w:numPr>
          <w:ilvl w:val="1"/>
          <w:numId w:val="1"/>
        </w:numPr>
        <w:spacing w:before="0" w:after="120"/>
      </w:pPr>
      <w:r>
        <w:rPr>
          <w:rFonts w:hint="eastAsia"/>
        </w:rPr>
        <w:t>铣螺纹</w:t>
      </w:r>
    </w:p>
    <w:p w:rsidR="003C5A09" w:rsidRDefault="003C5A09" w:rsidP="003C5A09">
      <w:pPr>
        <w:ind w:firstLine="420"/>
      </w:pPr>
      <w:r w:rsidRPr="00D82E4B">
        <w:rPr>
          <w:rFonts w:hint="eastAsia"/>
        </w:rPr>
        <w:t>铣螺纹指令分为铣内螺纹和铣外螺纹指令，如下所示：</w:t>
      </w:r>
    </w:p>
    <w:p w:rsidR="003C5A09" w:rsidRDefault="003C5A09" w:rsidP="003C5A09">
      <w:pPr>
        <w:jc w:val="center"/>
      </w:pPr>
      <w:r>
        <w:rPr>
          <w:noProof/>
        </w:rPr>
        <w:drawing>
          <wp:inline distT="0" distB="0" distL="0" distR="0">
            <wp:extent cx="3867724" cy="2898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24" cy="28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A09" w:rsidRPr="00D82E4B" w:rsidRDefault="003C5A09" w:rsidP="003C5A09">
      <w:pPr>
        <w:jc w:val="center"/>
      </w:pPr>
    </w:p>
    <w:p w:rsidR="003C5A09" w:rsidRDefault="003C5A09" w:rsidP="003C5A09">
      <w:pPr>
        <w:pStyle w:val="6"/>
        <w:numPr>
          <w:ilvl w:val="2"/>
          <w:numId w:val="1"/>
        </w:numPr>
        <w:spacing w:before="0" w:line="319" w:lineRule="auto"/>
        <w:contextualSpacing/>
      </w:pPr>
      <w:r>
        <w:rPr>
          <w:rFonts w:hint="eastAsia"/>
        </w:rPr>
        <w:t>铣外螺纹</w:t>
      </w:r>
    </w:p>
    <w:p w:rsidR="003C5A09" w:rsidRDefault="003C5A09" w:rsidP="003C5A09">
      <w:pPr>
        <w:ind w:left="720"/>
      </w:pPr>
      <w:r>
        <w:rPr>
          <w:rFonts w:hint="eastAsia"/>
        </w:rPr>
        <w:t>铣外螺纹需要填写端面半径，螺纹导程，牙深等信息</w:t>
      </w:r>
    </w:p>
    <w:p w:rsidR="003C5A09" w:rsidRDefault="003C5A09" w:rsidP="003C5A09">
      <w:pPr>
        <w:ind w:left="720"/>
        <w:rPr>
          <w:b/>
        </w:rPr>
      </w:pPr>
      <w:r w:rsidRPr="00950E33">
        <w:rPr>
          <w:rFonts w:hint="eastAsia"/>
          <w:b/>
        </w:rPr>
        <w:t>注意：</w:t>
      </w:r>
    </w:p>
    <w:p w:rsidR="003C5A09" w:rsidRDefault="003C5A09" w:rsidP="003C5A09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如果是锥螺纹，则需要填写底部端面半径，不是锥螺纹则没有必要填写；</w:t>
      </w:r>
    </w:p>
    <w:p w:rsidR="003C5A09" w:rsidRDefault="003C5A09" w:rsidP="003C5A09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牙深必须小于刀具半径值，否则将不能完成切削；</w:t>
      </w:r>
    </w:p>
    <w:p w:rsidR="003C5A09" w:rsidRDefault="003C5A09" w:rsidP="003C5A09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如果不设置螺纹牙深，则牙深为刀具半径值；</w:t>
      </w:r>
    </w:p>
    <w:p w:rsidR="003C5A09" w:rsidRDefault="003C5A09" w:rsidP="003C5A09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如果每次进刀牙深大于螺纹牙深，则一次加工完成切削，不能多次进刀；</w:t>
      </w:r>
    </w:p>
    <w:p w:rsidR="003C5A09" w:rsidRDefault="003C5A09" w:rsidP="003C5A09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如果不是多头螺纹，请不要设置螺纹头数，以免加工出错；</w:t>
      </w:r>
    </w:p>
    <w:p w:rsidR="003C5A09" w:rsidRDefault="003C5A09" w:rsidP="003C5A09">
      <w:pPr>
        <w:pStyle w:val="ab"/>
        <w:ind w:left="108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867724" cy="28980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24" cy="28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A09" w:rsidRPr="00950E33" w:rsidRDefault="003C5A09" w:rsidP="003C5A09">
      <w:pPr>
        <w:pStyle w:val="ab"/>
        <w:ind w:left="1080" w:firstLineChars="0" w:firstLine="0"/>
        <w:jc w:val="center"/>
      </w:pPr>
    </w:p>
    <w:p w:rsidR="003C5A09" w:rsidRPr="00CD0699" w:rsidRDefault="003C5A09" w:rsidP="003C5A09">
      <w:pPr>
        <w:pStyle w:val="6"/>
        <w:numPr>
          <w:ilvl w:val="2"/>
          <w:numId w:val="1"/>
        </w:numPr>
        <w:spacing w:before="0" w:line="319" w:lineRule="auto"/>
        <w:contextualSpacing/>
      </w:pPr>
      <w:r>
        <w:rPr>
          <w:rFonts w:hint="eastAsia"/>
        </w:rPr>
        <w:t>铣内螺纹</w:t>
      </w:r>
    </w:p>
    <w:p w:rsidR="003C5A09" w:rsidRDefault="003C5A09" w:rsidP="003C5A09">
      <w:pPr>
        <w:ind w:left="720"/>
      </w:pPr>
      <w:r>
        <w:rPr>
          <w:rFonts w:hint="eastAsia"/>
        </w:rPr>
        <w:t>铣内螺纹需要填充端面半径，螺纹导程，牙深等信息</w:t>
      </w:r>
    </w:p>
    <w:p w:rsidR="003C5A09" w:rsidRDefault="003C5A09" w:rsidP="003C5A09">
      <w:pPr>
        <w:ind w:left="720"/>
        <w:rPr>
          <w:b/>
        </w:rPr>
      </w:pPr>
      <w:r w:rsidRPr="00950E33">
        <w:rPr>
          <w:rFonts w:hint="eastAsia"/>
          <w:b/>
        </w:rPr>
        <w:t>注意：</w:t>
      </w:r>
    </w:p>
    <w:p w:rsidR="003C5A09" w:rsidRDefault="003C5A09" w:rsidP="003C5A09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如果是锥螺纹，则需要填写底部端面半径</w:t>
      </w:r>
      <w:r>
        <w:rPr>
          <w:rFonts w:hint="eastAsia"/>
        </w:rPr>
        <w:t>K</w:t>
      </w:r>
      <w:r>
        <w:rPr>
          <w:rFonts w:hint="eastAsia"/>
        </w:rPr>
        <w:t>，不是锥螺纹则没有必要填写；</w:t>
      </w:r>
    </w:p>
    <w:p w:rsidR="003C5A09" w:rsidRDefault="003C5A09" w:rsidP="003C5A09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牙深必须小于刀具半径值，否则将不能完成切削；</w:t>
      </w:r>
    </w:p>
    <w:p w:rsidR="003C5A09" w:rsidRDefault="003C5A09" w:rsidP="003C5A09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如果不设置螺纹牙深，则牙深为刀具半径值；</w:t>
      </w:r>
    </w:p>
    <w:p w:rsidR="003C5A09" w:rsidRDefault="003C5A09" w:rsidP="003C5A09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如果每次进刀牙深大于螺纹牙深，则一次加工完成切削，不能多次进刀；</w:t>
      </w:r>
    </w:p>
    <w:p w:rsidR="003C5A09" w:rsidRDefault="003C5A09" w:rsidP="003C5A09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如果不是多头螺纹，请不要设置螺纹头数，以免加工出错；</w:t>
      </w:r>
    </w:p>
    <w:p w:rsidR="0013128C" w:rsidRDefault="003C5A09" w:rsidP="00B00EEB">
      <w:pPr>
        <w:ind w:left="720"/>
        <w:jc w:val="center"/>
      </w:pPr>
      <w:r w:rsidRPr="003C5A09">
        <w:rPr>
          <w:noProof/>
        </w:rPr>
        <w:drawing>
          <wp:inline distT="0" distB="0" distL="0" distR="0">
            <wp:extent cx="3867724" cy="2898000"/>
            <wp:effectExtent l="0" t="0" r="0" b="0"/>
            <wp:docPr id="4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24" cy="28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A09" w:rsidRPr="003C5A09" w:rsidRDefault="003C5A09" w:rsidP="00B00EEB">
      <w:pPr>
        <w:ind w:left="720"/>
        <w:jc w:val="center"/>
      </w:pPr>
    </w:p>
    <w:p w:rsidR="0013128C" w:rsidRPr="00A614E5" w:rsidRDefault="0013128C" w:rsidP="0013128C">
      <w:pPr>
        <w:pStyle w:val="5"/>
        <w:numPr>
          <w:ilvl w:val="1"/>
          <w:numId w:val="1"/>
        </w:numPr>
        <w:spacing w:before="0" w:after="120"/>
        <w:rPr>
          <w:sz w:val="24"/>
          <w:szCs w:val="24"/>
        </w:rPr>
      </w:pPr>
      <w:r w:rsidRPr="00A614E5">
        <w:rPr>
          <w:rFonts w:hint="eastAsia"/>
          <w:sz w:val="24"/>
          <w:szCs w:val="24"/>
        </w:rPr>
        <w:t>加工参数</w:t>
      </w:r>
    </w:p>
    <w:tbl>
      <w:tblPr>
        <w:tblStyle w:val="ac"/>
        <w:tblW w:w="0" w:type="auto"/>
        <w:tblInd w:w="840" w:type="dxa"/>
        <w:tblLook w:val="04A0" w:firstRow="1" w:lastRow="0" w:firstColumn="1" w:lastColumn="0" w:noHBand="0" w:noVBand="1"/>
      </w:tblPr>
      <w:tblGrid>
        <w:gridCol w:w="969"/>
        <w:gridCol w:w="6713"/>
      </w:tblGrid>
      <w:tr w:rsidR="0013128C" w:rsidTr="00507B53">
        <w:tc>
          <w:tcPr>
            <w:tcW w:w="969" w:type="dxa"/>
          </w:tcPr>
          <w:p w:rsidR="0013128C" w:rsidRDefault="006E2178" w:rsidP="00507B53">
            <w:pPr>
              <w:pStyle w:val="ab"/>
              <w:ind w:firstLineChars="0" w:firstLine="0"/>
            </w:pPr>
            <w:r>
              <w:t>5140</w:t>
            </w:r>
          </w:p>
        </w:tc>
        <w:tc>
          <w:tcPr>
            <w:tcW w:w="6713" w:type="dxa"/>
          </w:tcPr>
          <w:p w:rsidR="0013128C" w:rsidRDefault="0013128C" w:rsidP="00E76BFD">
            <w:pPr>
              <w:pStyle w:val="ab"/>
              <w:ind w:firstLineChars="0" w:firstLine="0"/>
            </w:pP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轴</w:t>
            </w:r>
            <w:r w:rsidR="00E76BFD">
              <w:rPr>
                <w:rFonts w:hint="eastAsia"/>
              </w:rPr>
              <w:t>靠近工件距离（</w:t>
            </w:r>
            <w:r w:rsidR="00E76BFD">
              <w:rPr>
                <w:rFonts w:hint="eastAsia"/>
              </w:rPr>
              <w:t>R</w:t>
            </w:r>
            <w:r w:rsidR="00E76BFD">
              <w:rPr>
                <w:rFonts w:hint="eastAsia"/>
              </w:rPr>
              <w:t>点位置）</w:t>
            </w:r>
          </w:p>
        </w:tc>
      </w:tr>
    </w:tbl>
    <w:p w:rsidR="0013128C" w:rsidRDefault="0013128C" w:rsidP="0013128C">
      <w:pPr>
        <w:pStyle w:val="ab"/>
        <w:ind w:left="840" w:firstLineChars="0" w:firstLine="0"/>
      </w:pPr>
      <w:r w:rsidRPr="00445F6D">
        <w:rPr>
          <w:rFonts w:hint="eastAsia"/>
          <w:b/>
        </w:rPr>
        <w:t>说明：</w:t>
      </w:r>
      <w:r>
        <w:rPr>
          <w:rFonts w:hint="eastAsia"/>
        </w:rPr>
        <w:t>在</w:t>
      </w:r>
      <w:r>
        <w:rPr>
          <w:rFonts w:hint="eastAsia"/>
        </w:rPr>
        <w:t>Z</w:t>
      </w:r>
      <w:r>
        <w:rPr>
          <w:rFonts w:hint="eastAsia"/>
        </w:rPr>
        <w:t>轴</w:t>
      </w:r>
      <w:r w:rsidR="00E76BFD">
        <w:rPr>
          <w:rFonts w:hint="eastAsia"/>
        </w:rPr>
        <w:t>加工</w:t>
      </w:r>
      <w:r>
        <w:rPr>
          <w:rFonts w:hint="eastAsia"/>
        </w:rPr>
        <w:t>平面位置确定好以后，为了保证加工的安全性，在加工的时候，</w:t>
      </w:r>
      <w:r>
        <w:rPr>
          <w:rFonts w:hint="eastAsia"/>
        </w:rPr>
        <w:lastRenderedPageBreak/>
        <w:t>Z</w:t>
      </w:r>
      <w:r>
        <w:rPr>
          <w:rFonts w:hint="eastAsia"/>
        </w:rPr>
        <w:t>轴将设置一个</w:t>
      </w:r>
      <w:r>
        <w:rPr>
          <w:rFonts w:hint="eastAsia"/>
        </w:rPr>
        <w:t>R</w:t>
      </w:r>
      <w:r w:rsidR="00E76BFD">
        <w:rPr>
          <w:rFonts w:hint="eastAsia"/>
        </w:rPr>
        <w:t>点位置，这个Ｒ点位置就是Ｚ轴从加工平面抬高的距离。</w:t>
      </w:r>
      <w:r w:rsidR="00112953">
        <w:rPr>
          <w:rFonts w:hint="eastAsia"/>
        </w:rPr>
        <w:t>为</w:t>
      </w:r>
      <w:r w:rsidR="00112953">
        <w:rPr>
          <w:rFonts w:hint="eastAsia"/>
        </w:rPr>
        <w:t>0</w:t>
      </w:r>
      <w:r w:rsidR="00112953">
        <w:rPr>
          <w:rFonts w:hint="eastAsia"/>
        </w:rPr>
        <w:t>时按</w:t>
      </w:r>
      <w:r w:rsidR="00112953">
        <w:rPr>
          <w:rFonts w:hint="eastAsia"/>
        </w:rPr>
        <w:t>3mm</w:t>
      </w:r>
      <w:r w:rsidR="00112953">
        <w:rPr>
          <w:rFonts w:hint="eastAsia"/>
        </w:rPr>
        <w:t>计算。</w:t>
      </w:r>
    </w:p>
    <w:p w:rsidR="0013128C" w:rsidRDefault="0013128C" w:rsidP="0013128C">
      <w:pPr>
        <w:pStyle w:val="ab"/>
        <w:ind w:left="840" w:firstLineChars="0" w:firstLine="0"/>
      </w:pPr>
    </w:p>
    <w:tbl>
      <w:tblPr>
        <w:tblStyle w:val="ac"/>
        <w:tblW w:w="0" w:type="auto"/>
        <w:tblInd w:w="840" w:type="dxa"/>
        <w:tblLook w:val="04A0" w:firstRow="1" w:lastRow="0" w:firstColumn="1" w:lastColumn="0" w:noHBand="0" w:noVBand="1"/>
      </w:tblPr>
      <w:tblGrid>
        <w:gridCol w:w="969"/>
        <w:gridCol w:w="6713"/>
      </w:tblGrid>
      <w:tr w:rsidR="0013128C" w:rsidTr="00507B53">
        <w:tc>
          <w:tcPr>
            <w:tcW w:w="969" w:type="dxa"/>
          </w:tcPr>
          <w:p w:rsidR="0013128C" w:rsidRDefault="006E2178" w:rsidP="00507B53">
            <w:pPr>
              <w:pStyle w:val="ab"/>
              <w:ind w:firstLineChars="0" w:firstLine="0"/>
            </w:pPr>
            <w:r>
              <w:t>5141</w:t>
            </w:r>
          </w:p>
        </w:tc>
        <w:tc>
          <w:tcPr>
            <w:tcW w:w="6713" w:type="dxa"/>
          </w:tcPr>
          <w:p w:rsidR="0013128C" w:rsidRDefault="0013128C" w:rsidP="00D13D28">
            <w:pPr>
              <w:pStyle w:val="ab"/>
              <w:ind w:firstLineChars="0" w:firstLine="0"/>
            </w:pPr>
            <w:r>
              <w:rPr>
                <w:rFonts w:hint="eastAsia"/>
              </w:rPr>
              <w:t>每次切削宽度跟直径的百分比</w:t>
            </w:r>
          </w:p>
        </w:tc>
      </w:tr>
    </w:tbl>
    <w:p w:rsidR="0013128C" w:rsidRDefault="0013128C" w:rsidP="0013128C">
      <w:pPr>
        <w:pStyle w:val="ab"/>
        <w:ind w:left="840" w:firstLineChars="0" w:firstLine="0"/>
      </w:pPr>
      <w:r w:rsidRPr="001A1EBE">
        <w:rPr>
          <w:rFonts w:hint="eastAsia"/>
          <w:b/>
        </w:rPr>
        <w:t>说明：</w:t>
      </w:r>
      <w:r>
        <w:rPr>
          <w:rFonts w:hint="eastAsia"/>
        </w:rPr>
        <w:t>在铣槽或者铣圆台的时候，每次加工移动的宽度。该宽度不能跟直径大小一致，否则会导致加工出现接痕。</w:t>
      </w:r>
      <w:r w:rsidR="00112953">
        <w:rPr>
          <w:rFonts w:hint="eastAsia"/>
        </w:rPr>
        <w:t>为</w:t>
      </w:r>
      <w:r w:rsidR="00112953">
        <w:rPr>
          <w:rFonts w:hint="eastAsia"/>
        </w:rPr>
        <w:t>0</w:t>
      </w:r>
      <w:r w:rsidR="00112953">
        <w:rPr>
          <w:rFonts w:hint="eastAsia"/>
        </w:rPr>
        <w:t>时按</w:t>
      </w:r>
      <w:r w:rsidR="00112953">
        <w:rPr>
          <w:rFonts w:hint="eastAsia"/>
        </w:rPr>
        <w:t>3mm</w:t>
      </w:r>
      <w:r w:rsidR="00112953">
        <w:rPr>
          <w:rFonts w:hint="eastAsia"/>
        </w:rPr>
        <w:t>计算。为</w:t>
      </w:r>
      <w:r w:rsidR="00112953">
        <w:rPr>
          <w:rFonts w:hint="eastAsia"/>
        </w:rPr>
        <w:t>0</w:t>
      </w:r>
      <w:r w:rsidR="00112953">
        <w:rPr>
          <w:rFonts w:hint="eastAsia"/>
        </w:rPr>
        <w:t>时按</w:t>
      </w:r>
      <w:r w:rsidR="006E2178">
        <w:t>80</w:t>
      </w:r>
      <w:r w:rsidR="00112953">
        <w:rPr>
          <w:rFonts w:hint="eastAsia"/>
        </w:rPr>
        <w:t>%</w:t>
      </w:r>
      <w:r w:rsidR="00112953">
        <w:rPr>
          <w:rFonts w:hint="eastAsia"/>
        </w:rPr>
        <w:t>计算。</w:t>
      </w:r>
    </w:p>
    <w:p w:rsidR="0013128C" w:rsidRDefault="0013128C" w:rsidP="0013128C">
      <w:pPr>
        <w:pStyle w:val="ab"/>
        <w:ind w:left="840" w:firstLineChars="0" w:firstLine="0"/>
      </w:pPr>
    </w:p>
    <w:tbl>
      <w:tblPr>
        <w:tblStyle w:val="ac"/>
        <w:tblW w:w="0" w:type="auto"/>
        <w:tblInd w:w="840" w:type="dxa"/>
        <w:tblLook w:val="04A0" w:firstRow="1" w:lastRow="0" w:firstColumn="1" w:lastColumn="0" w:noHBand="0" w:noVBand="1"/>
      </w:tblPr>
      <w:tblGrid>
        <w:gridCol w:w="969"/>
        <w:gridCol w:w="6713"/>
      </w:tblGrid>
      <w:tr w:rsidR="0013128C" w:rsidTr="00507B53">
        <w:tc>
          <w:tcPr>
            <w:tcW w:w="969" w:type="dxa"/>
          </w:tcPr>
          <w:p w:rsidR="0013128C" w:rsidRDefault="006E2178" w:rsidP="00507B53">
            <w:pPr>
              <w:pStyle w:val="ab"/>
              <w:ind w:firstLineChars="0" w:firstLine="0"/>
            </w:pPr>
            <w:r>
              <w:t>5142</w:t>
            </w:r>
          </w:p>
        </w:tc>
        <w:tc>
          <w:tcPr>
            <w:tcW w:w="6713" w:type="dxa"/>
          </w:tcPr>
          <w:p w:rsidR="0013128C" w:rsidRDefault="0013128C" w:rsidP="00D13D28">
            <w:pPr>
              <w:pStyle w:val="ab"/>
              <w:ind w:firstLineChars="0" w:firstLine="0"/>
            </w:pPr>
            <w:r>
              <w:rPr>
                <w:rFonts w:hint="eastAsia"/>
              </w:rPr>
              <w:t>每次切深离未加工平面的距离</w:t>
            </w:r>
          </w:p>
        </w:tc>
      </w:tr>
    </w:tbl>
    <w:p w:rsidR="0013128C" w:rsidRDefault="0013128C" w:rsidP="0013128C">
      <w:pPr>
        <w:pStyle w:val="ab"/>
        <w:ind w:left="840" w:firstLineChars="0" w:firstLine="0"/>
      </w:pPr>
      <w:r w:rsidRPr="00272617">
        <w:rPr>
          <w:rFonts w:hint="eastAsia"/>
          <w:b/>
        </w:rPr>
        <w:t>说明：</w:t>
      </w:r>
      <w:r w:rsidRPr="006E10E7">
        <w:rPr>
          <w:rFonts w:hint="eastAsia"/>
        </w:rPr>
        <w:t>每次切深</w:t>
      </w:r>
      <w:r>
        <w:rPr>
          <w:rFonts w:hint="eastAsia"/>
        </w:rPr>
        <w:t>离未加工平面的距离，设置越小，多次加工时，速度越快，排削量越小，设置越大，加工较慢，但是排削量大</w:t>
      </w:r>
      <w:r w:rsidR="00112953">
        <w:rPr>
          <w:rFonts w:hint="eastAsia"/>
        </w:rPr>
        <w:t>。为</w:t>
      </w:r>
      <w:r w:rsidR="00112953">
        <w:rPr>
          <w:rFonts w:hint="eastAsia"/>
        </w:rPr>
        <w:t>0</w:t>
      </w:r>
      <w:r w:rsidR="00112953">
        <w:rPr>
          <w:rFonts w:hint="eastAsia"/>
        </w:rPr>
        <w:t>时按</w:t>
      </w:r>
      <w:r w:rsidR="00112953">
        <w:rPr>
          <w:rFonts w:hint="eastAsia"/>
        </w:rPr>
        <w:t>1mm</w:t>
      </w:r>
      <w:r w:rsidR="00112953">
        <w:rPr>
          <w:rFonts w:hint="eastAsia"/>
        </w:rPr>
        <w:t>计算。</w:t>
      </w:r>
    </w:p>
    <w:p w:rsidR="0013128C" w:rsidRDefault="0013128C" w:rsidP="0013128C">
      <w:pPr>
        <w:pStyle w:val="ab"/>
        <w:ind w:left="840" w:firstLineChars="0" w:firstLine="0"/>
      </w:pPr>
    </w:p>
    <w:tbl>
      <w:tblPr>
        <w:tblStyle w:val="ac"/>
        <w:tblW w:w="0" w:type="auto"/>
        <w:tblInd w:w="840" w:type="dxa"/>
        <w:tblLook w:val="04A0" w:firstRow="1" w:lastRow="0" w:firstColumn="1" w:lastColumn="0" w:noHBand="0" w:noVBand="1"/>
      </w:tblPr>
      <w:tblGrid>
        <w:gridCol w:w="969"/>
        <w:gridCol w:w="6713"/>
      </w:tblGrid>
      <w:tr w:rsidR="0013128C" w:rsidTr="00507B53">
        <w:tc>
          <w:tcPr>
            <w:tcW w:w="969" w:type="dxa"/>
          </w:tcPr>
          <w:p w:rsidR="0013128C" w:rsidRDefault="006E2178" w:rsidP="00507B53">
            <w:pPr>
              <w:pStyle w:val="ab"/>
              <w:ind w:firstLineChars="0" w:firstLine="0"/>
            </w:pPr>
            <w:r>
              <w:t>5143</w:t>
            </w:r>
          </w:p>
        </w:tc>
        <w:tc>
          <w:tcPr>
            <w:tcW w:w="6713" w:type="dxa"/>
          </w:tcPr>
          <w:p w:rsidR="0013128C" w:rsidRDefault="0013128C" w:rsidP="00507B53">
            <w:pPr>
              <w:pStyle w:val="ab"/>
              <w:ind w:firstLineChars="0" w:firstLine="0"/>
            </w:pPr>
            <w:r>
              <w:rPr>
                <w:rFonts w:hint="eastAsia"/>
              </w:rPr>
              <w:t>精加工速度跟设置速度的百分比</w:t>
            </w:r>
          </w:p>
        </w:tc>
      </w:tr>
    </w:tbl>
    <w:p w:rsidR="0013128C" w:rsidRDefault="0013128C" w:rsidP="0013128C">
      <w:pPr>
        <w:pStyle w:val="ab"/>
        <w:ind w:left="840" w:firstLineChars="0" w:firstLine="0"/>
      </w:pPr>
      <w:r w:rsidRPr="00272617">
        <w:rPr>
          <w:rFonts w:hint="eastAsia"/>
          <w:b/>
        </w:rPr>
        <w:t>说明：</w:t>
      </w:r>
      <w:r>
        <w:rPr>
          <w:rFonts w:hint="eastAsia"/>
        </w:rPr>
        <w:t>精加工速度设置的百分比速，设置百分比越大，则精加工速度越快。最快可达到加工的设置速度，即</w:t>
      </w:r>
      <w:r>
        <w:rPr>
          <w:rFonts w:hint="eastAsia"/>
        </w:rPr>
        <w:t xml:space="preserve">100% </w:t>
      </w:r>
      <w:r w:rsidR="003E7474">
        <w:rPr>
          <w:rFonts w:hint="eastAsia"/>
        </w:rPr>
        <w:t>。为</w:t>
      </w:r>
      <w:r w:rsidR="003E7474">
        <w:rPr>
          <w:rFonts w:hint="eastAsia"/>
        </w:rPr>
        <w:t>0</w:t>
      </w:r>
      <w:r w:rsidR="003E7474">
        <w:rPr>
          <w:rFonts w:hint="eastAsia"/>
        </w:rPr>
        <w:t>时按</w:t>
      </w:r>
      <w:r w:rsidR="003E7474">
        <w:rPr>
          <w:rFonts w:hint="eastAsia"/>
        </w:rPr>
        <w:t>100%</w:t>
      </w:r>
      <w:r w:rsidR="003E7474">
        <w:rPr>
          <w:rFonts w:hint="eastAsia"/>
        </w:rPr>
        <w:t>计算。</w:t>
      </w:r>
    </w:p>
    <w:p w:rsidR="0013128C" w:rsidRDefault="0013128C" w:rsidP="0013128C">
      <w:pPr>
        <w:ind w:left="720"/>
        <w:jc w:val="left"/>
      </w:pPr>
    </w:p>
    <w:tbl>
      <w:tblPr>
        <w:tblStyle w:val="ac"/>
        <w:tblW w:w="0" w:type="auto"/>
        <w:tblInd w:w="840" w:type="dxa"/>
        <w:tblLook w:val="04A0" w:firstRow="1" w:lastRow="0" w:firstColumn="1" w:lastColumn="0" w:noHBand="0" w:noVBand="1"/>
      </w:tblPr>
      <w:tblGrid>
        <w:gridCol w:w="969"/>
        <w:gridCol w:w="6713"/>
      </w:tblGrid>
      <w:tr w:rsidR="006E2178" w:rsidTr="006B0FB2">
        <w:tc>
          <w:tcPr>
            <w:tcW w:w="969" w:type="dxa"/>
          </w:tcPr>
          <w:p w:rsidR="006E2178" w:rsidRDefault="006E2178" w:rsidP="006B0FB2">
            <w:pPr>
              <w:pStyle w:val="ab"/>
              <w:ind w:firstLineChars="0" w:firstLine="0"/>
            </w:pPr>
            <w:r>
              <w:t>5144</w:t>
            </w:r>
          </w:p>
        </w:tc>
        <w:tc>
          <w:tcPr>
            <w:tcW w:w="6713" w:type="dxa"/>
          </w:tcPr>
          <w:p w:rsidR="006E2178" w:rsidRDefault="006E2178" w:rsidP="006B0FB2">
            <w:pPr>
              <w:pStyle w:val="ab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螺纹加工进</w:t>
            </w:r>
            <w:r>
              <w:t>刀和</w:t>
            </w:r>
            <w:r>
              <w:rPr>
                <w:rFonts w:hint="eastAsia"/>
              </w:rPr>
              <w:t>退</w:t>
            </w:r>
            <w:r>
              <w:t>刀的</w:t>
            </w:r>
            <w:r>
              <w:rPr>
                <w:rFonts w:hint="eastAsia"/>
              </w:rPr>
              <w:t>偏移值</w:t>
            </w:r>
          </w:p>
        </w:tc>
      </w:tr>
    </w:tbl>
    <w:p w:rsidR="006E2178" w:rsidRDefault="006E2178" w:rsidP="0013128C">
      <w:pPr>
        <w:ind w:left="720"/>
        <w:jc w:val="left"/>
      </w:pPr>
    </w:p>
    <w:tbl>
      <w:tblPr>
        <w:tblStyle w:val="ac"/>
        <w:tblW w:w="0" w:type="auto"/>
        <w:tblInd w:w="840" w:type="dxa"/>
        <w:tblLook w:val="04A0" w:firstRow="1" w:lastRow="0" w:firstColumn="1" w:lastColumn="0" w:noHBand="0" w:noVBand="1"/>
      </w:tblPr>
      <w:tblGrid>
        <w:gridCol w:w="969"/>
        <w:gridCol w:w="6713"/>
      </w:tblGrid>
      <w:tr w:rsidR="006E2178" w:rsidTr="006B0FB2">
        <w:tc>
          <w:tcPr>
            <w:tcW w:w="969" w:type="dxa"/>
          </w:tcPr>
          <w:p w:rsidR="006E2178" w:rsidRDefault="006E2178" w:rsidP="006B0FB2">
            <w:pPr>
              <w:pStyle w:val="ab"/>
              <w:ind w:firstLineChars="0" w:firstLine="0"/>
            </w:pPr>
            <w:r>
              <w:t>5145</w:t>
            </w:r>
          </w:p>
        </w:tc>
        <w:tc>
          <w:tcPr>
            <w:tcW w:w="6713" w:type="dxa"/>
          </w:tcPr>
          <w:p w:rsidR="006E2178" w:rsidRDefault="006E2178" w:rsidP="006B0FB2">
            <w:pPr>
              <w:pStyle w:val="ab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图表编程使用</w:t>
            </w:r>
            <w:r>
              <w:t xml:space="preserve"> 0</w:t>
            </w:r>
            <w:r>
              <w:rPr>
                <w:rFonts w:hint="eastAsia"/>
              </w:rPr>
              <w:t>：</w:t>
            </w:r>
            <w:r>
              <w:t>公制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t>英制</w:t>
            </w:r>
          </w:p>
        </w:tc>
      </w:tr>
    </w:tbl>
    <w:p w:rsidR="006E2178" w:rsidRPr="006E2178" w:rsidRDefault="006E2178" w:rsidP="0013128C">
      <w:pPr>
        <w:ind w:left="720"/>
        <w:jc w:val="left"/>
        <w:rPr>
          <w:rFonts w:hint="eastAsia"/>
        </w:rPr>
      </w:pPr>
    </w:p>
    <w:sectPr w:rsidR="006E2178" w:rsidRPr="006E2178" w:rsidSect="00BB44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7394" w:rsidRDefault="00A47394" w:rsidP="001D38C4">
      <w:r>
        <w:separator/>
      </w:r>
    </w:p>
  </w:endnote>
  <w:endnote w:type="continuationSeparator" w:id="0">
    <w:p w:rsidR="00A47394" w:rsidRDefault="00A47394" w:rsidP="001D38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7394" w:rsidRDefault="00A47394" w:rsidP="001D38C4">
      <w:r>
        <w:separator/>
      </w:r>
    </w:p>
  </w:footnote>
  <w:footnote w:type="continuationSeparator" w:id="0">
    <w:p w:rsidR="00A47394" w:rsidRDefault="00A47394" w:rsidP="001D38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03784"/>
    <w:multiLevelType w:val="hybridMultilevel"/>
    <w:tmpl w:val="3DF06ADE"/>
    <w:lvl w:ilvl="0" w:tplc="199844AE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9053ABF"/>
    <w:multiLevelType w:val="hybridMultilevel"/>
    <w:tmpl w:val="EE1AF596"/>
    <w:lvl w:ilvl="0" w:tplc="9FAE7FA8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5CF6C88"/>
    <w:multiLevelType w:val="hybridMultilevel"/>
    <w:tmpl w:val="916C54BE"/>
    <w:lvl w:ilvl="0" w:tplc="601EBDCA">
      <w:start w:val="1"/>
      <w:numFmt w:val="decimal"/>
      <w:lvlText w:val="%1）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5" w:hanging="420"/>
      </w:pPr>
    </w:lvl>
    <w:lvl w:ilvl="2" w:tplc="0409001B" w:tentative="1">
      <w:start w:val="1"/>
      <w:numFmt w:val="lowerRoman"/>
      <w:lvlText w:val="%3."/>
      <w:lvlJc w:val="right"/>
      <w:pPr>
        <w:ind w:left="2025" w:hanging="420"/>
      </w:pPr>
    </w:lvl>
    <w:lvl w:ilvl="3" w:tplc="0409000F" w:tentative="1">
      <w:start w:val="1"/>
      <w:numFmt w:val="decimal"/>
      <w:lvlText w:val="%4."/>
      <w:lvlJc w:val="left"/>
      <w:pPr>
        <w:ind w:left="2445" w:hanging="420"/>
      </w:pPr>
    </w:lvl>
    <w:lvl w:ilvl="4" w:tplc="04090019" w:tentative="1">
      <w:start w:val="1"/>
      <w:numFmt w:val="lowerLetter"/>
      <w:lvlText w:val="%5)"/>
      <w:lvlJc w:val="left"/>
      <w:pPr>
        <w:ind w:left="2865" w:hanging="420"/>
      </w:pPr>
    </w:lvl>
    <w:lvl w:ilvl="5" w:tplc="0409001B" w:tentative="1">
      <w:start w:val="1"/>
      <w:numFmt w:val="lowerRoman"/>
      <w:lvlText w:val="%6."/>
      <w:lvlJc w:val="right"/>
      <w:pPr>
        <w:ind w:left="3285" w:hanging="420"/>
      </w:pPr>
    </w:lvl>
    <w:lvl w:ilvl="6" w:tplc="0409000F" w:tentative="1">
      <w:start w:val="1"/>
      <w:numFmt w:val="decimal"/>
      <w:lvlText w:val="%7."/>
      <w:lvlJc w:val="left"/>
      <w:pPr>
        <w:ind w:left="3705" w:hanging="420"/>
      </w:pPr>
    </w:lvl>
    <w:lvl w:ilvl="7" w:tplc="04090019" w:tentative="1">
      <w:start w:val="1"/>
      <w:numFmt w:val="lowerLetter"/>
      <w:lvlText w:val="%8)"/>
      <w:lvlJc w:val="left"/>
      <w:pPr>
        <w:ind w:left="4125" w:hanging="420"/>
      </w:pPr>
    </w:lvl>
    <w:lvl w:ilvl="8" w:tplc="0409001B" w:tentative="1">
      <w:start w:val="1"/>
      <w:numFmt w:val="lowerRoman"/>
      <w:lvlText w:val="%9."/>
      <w:lvlJc w:val="right"/>
      <w:pPr>
        <w:ind w:left="4545" w:hanging="420"/>
      </w:pPr>
    </w:lvl>
  </w:abstractNum>
  <w:abstractNum w:abstractNumId="3" w15:restartNumberingAfterBreak="0">
    <w:nsid w:val="1BA24856"/>
    <w:multiLevelType w:val="hybridMultilevel"/>
    <w:tmpl w:val="A5F8851E"/>
    <w:lvl w:ilvl="0" w:tplc="A83463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1DA213CD"/>
    <w:multiLevelType w:val="hybridMultilevel"/>
    <w:tmpl w:val="EC26F5F8"/>
    <w:lvl w:ilvl="0" w:tplc="46E2D3C0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33A4489C"/>
    <w:multiLevelType w:val="hybridMultilevel"/>
    <w:tmpl w:val="1354D2E6"/>
    <w:lvl w:ilvl="0" w:tplc="08A03022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37F03A87"/>
    <w:multiLevelType w:val="hybridMultilevel"/>
    <w:tmpl w:val="7E2E5288"/>
    <w:lvl w:ilvl="0" w:tplc="BAB0A4A2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3DD546E6"/>
    <w:multiLevelType w:val="hybridMultilevel"/>
    <w:tmpl w:val="AE8CE2E6"/>
    <w:lvl w:ilvl="0" w:tplc="6F86F40A">
      <w:start w:val="1"/>
      <w:numFmt w:val="decimal"/>
      <w:lvlText w:val="%1）"/>
      <w:lvlJc w:val="left"/>
      <w:pPr>
        <w:ind w:left="151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4D4E68E6"/>
    <w:multiLevelType w:val="hybridMultilevel"/>
    <w:tmpl w:val="C69284A4"/>
    <w:lvl w:ilvl="0" w:tplc="3324494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49F705B"/>
    <w:multiLevelType w:val="multilevel"/>
    <w:tmpl w:val="332A46C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77FD7E02"/>
    <w:multiLevelType w:val="hybridMultilevel"/>
    <w:tmpl w:val="0E08A4F4"/>
    <w:lvl w:ilvl="0" w:tplc="C08AE614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9"/>
  </w:num>
  <w:num w:numId="2">
    <w:abstractNumId w:val="7"/>
  </w:num>
  <w:num w:numId="3">
    <w:abstractNumId w:val="3"/>
  </w:num>
  <w:num w:numId="4">
    <w:abstractNumId w:val="8"/>
  </w:num>
  <w:num w:numId="5">
    <w:abstractNumId w:val="0"/>
  </w:num>
  <w:num w:numId="6">
    <w:abstractNumId w:val="2"/>
  </w:num>
  <w:num w:numId="7">
    <w:abstractNumId w:val="1"/>
  </w:num>
  <w:num w:numId="8">
    <w:abstractNumId w:val="4"/>
  </w:num>
  <w:num w:numId="9">
    <w:abstractNumId w:val="5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D38C4"/>
    <w:rsid w:val="00001D3E"/>
    <w:rsid w:val="00004C3C"/>
    <w:rsid w:val="0000578F"/>
    <w:rsid w:val="00011416"/>
    <w:rsid w:val="00014930"/>
    <w:rsid w:val="00015A61"/>
    <w:rsid w:val="00017E04"/>
    <w:rsid w:val="000258DD"/>
    <w:rsid w:val="00035E3D"/>
    <w:rsid w:val="00036FC0"/>
    <w:rsid w:val="000512FF"/>
    <w:rsid w:val="00054899"/>
    <w:rsid w:val="000739EB"/>
    <w:rsid w:val="00086AF0"/>
    <w:rsid w:val="000944CD"/>
    <w:rsid w:val="00094E9A"/>
    <w:rsid w:val="000A38E2"/>
    <w:rsid w:val="000B05FE"/>
    <w:rsid w:val="000B55CF"/>
    <w:rsid w:val="000C1D8A"/>
    <w:rsid w:val="000C36A5"/>
    <w:rsid w:val="000D48DD"/>
    <w:rsid w:val="000E0BCF"/>
    <w:rsid w:val="000E5C30"/>
    <w:rsid w:val="000F1DF7"/>
    <w:rsid w:val="001003C5"/>
    <w:rsid w:val="00107BDB"/>
    <w:rsid w:val="00112953"/>
    <w:rsid w:val="001137E8"/>
    <w:rsid w:val="0013128C"/>
    <w:rsid w:val="00136AF9"/>
    <w:rsid w:val="00151D15"/>
    <w:rsid w:val="00152B1E"/>
    <w:rsid w:val="00155240"/>
    <w:rsid w:val="00160038"/>
    <w:rsid w:val="0017306D"/>
    <w:rsid w:val="001A1EBE"/>
    <w:rsid w:val="001A3B63"/>
    <w:rsid w:val="001A4802"/>
    <w:rsid w:val="001A53E9"/>
    <w:rsid w:val="001A6252"/>
    <w:rsid w:val="001B0670"/>
    <w:rsid w:val="001B339C"/>
    <w:rsid w:val="001B396A"/>
    <w:rsid w:val="001B6A76"/>
    <w:rsid w:val="001C43F7"/>
    <w:rsid w:val="001D1BE9"/>
    <w:rsid w:val="001D38C4"/>
    <w:rsid w:val="001D63FA"/>
    <w:rsid w:val="001D6D7A"/>
    <w:rsid w:val="001E0814"/>
    <w:rsid w:val="001E2A88"/>
    <w:rsid w:val="001E4F60"/>
    <w:rsid w:val="001E5C98"/>
    <w:rsid w:val="001E62BC"/>
    <w:rsid w:val="001F393F"/>
    <w:rsid w:val="00201358"/>
    <w:rsid w:val="00202730"/>
    <w:rsid w:val="002108BF"/>
    <w:rsid w:val="00214A85"/>
    <w:rsid w:val="0022517D"/>
    <w:rsid w:val="00227B80"/>
    <w:rsid w:val="002309E9"/>
    <w:rsid w:val="00235751"/>
    <w:rsid w:val="00242170"/>
    <w:rsid w:val="00244338"/>
    <w:rsid w:val="0024726C"/>
    <w:rsid w:val="00254DE8"/>
    <w:rsid w:val="00266752"/>
    <w:rsid w:val="00272617"/>
    <w:rsid w:val="002770F9"/>
    <w:rsid w:val="00283715"/>
    <w:rsid w:val="0028487D"/>
    <w:rsid w:val="00285617"/>
    <w:rsid w:val="00291740"/>
    <w:rsid w:val="00294C86"/>
    <w:rsid w:val="00296203"/>
    <w:rsid w:val="002C1455"/>
    <w:rsid w:val="002C165C"/>
    <w:rsid w:val="002C23CE"/>
    <w:rsid w:val="002D2126"/>
    <w:rsid w:val="002D2DE4"/>
    <w:rsid w:val="002D34F3"/>
    <w:rsid w:val="002D58B3"/>
    <w:rsid w:val="002D6BDA"/>
    <w:rsid w:val="002E22F3"/>
    <w:rsid w:val="002E70B9"/>
    <w:rsid w:val="002F0647"/>
    <w:rsid w:val="002F57DE"/>
    <w:rsid w:val="002F6273"/>
    <w:rsid w:val="00301420"/>
    <w:rsid w:val="00305F01"/>
    <w:rsid w:val="00307D56"/>
    <w:rsid w:val="003150DA"/>
    <w:rsid w:val="00315E8E"/>
    <w:rsid w:val="00322144"/>
    <w:rsid w:val="00333819"/>
    <w:rsid w:val="0033409A"/>
    <w:rsid w:val="00342433"/>
    <w:rsid w:val="003671D1"/>
    <w:rsid w:val="0038241E"/>
    <w:rsid w:val="00382DF3"/>
    <w:rsid w:val="003A4CBF"/>
    <w:rsid w:val="003A7930"/>
    <w:rsid w:val="003B14E6"/>
    <w:rsid w:val="003C531D"/>
    <w:rsid w:val="003C5A09"/>
    <w:rsid w:val="003C6512"/>
    <w:rsid w:val="003C68DA"/>
    <w:rsid w:val="003D2AAF"/>
    <w:rsid w:val="003E7474"/>
    <w:rsid w:val="003F5F91"/>
    <w:rsid w:val="00407ED1"/>
    <w:rsid w:val="004112CE"/>
    <w:rsid w:val="00414D98"/>
    <w:rsid w:val="00415DC2"/>
    <w:rsid w:val="0042567E"/>
    <w:rsid w:val="00426996"/>
    <w:rsid w:val="00427C2D"/>
    <w:rsid w:val="004308E5"/>
    <w:rsid w:val="004368F1"/>
    <w:rsid w:val="00440A98"/>
    <w:rsid w:val="004428FB"/>
    <w:rsid w:val="0044344D"/>
    <w:rsid w:val="00445F6D"/>
    <w:rsid w:val="0046600F"/>
    <w:rsid w:val="00467101"/>
    <w:rsid w:val="0047157F"/>
    <w:rsid w:val="0047413A"/>
    <w:rsid w:val="00477049"/>
    <w:rsid w:val="0048271F"/>
    <w:rsid w:val="00486621"/>
    <w:rsid w:val="00491184"/>
    <w:rsid w:val="004A0075"/>
    <w:rsid w:val="004A125D"/>
    <w:rsid w:val="004A40A7"/>
    <w:rsid w:val="004B5500"/>
    <w:rsid w:val="004D4295"/>
    <w:rsid w:val="004D44D4"/>
    <w:rsid w:val="004D5FEA"/>
    <w:rsid w:val="004E3EDE"/>
    <w:rsid w:val="004F4842"/>
    <w:rsid w:val="005022D8"/>
    <w:rsid w:val="00503CBE"/>
    <w:rsid w:val="005068EB"/>
    <w:rsid w:val="00506A74"/>
    <w:rsid w:val="005078F1"/>
    <w:rsid w:val="0051783F"/>
    <w:rsid w:val="00521CA3"/>
    <w:rsid w:val="00525364"/>
    <w:rsid w:val="00530E95"/>
    <w:rsid w:val="00534C4A"/>
    <w:rsid w:val="0053658B"/>
    <w:rsid w:val="005448AC"/>
    <w:rsid w:val="00544D76"/>
    <w:rsid w:val="00545C31"/>
    <w:rsid w:val="00545F00"/>
    <w:rsid w:val="00570C27"/>
    <w:rsid w:val="0057111C"/>
    <w:rsid w:val="00575CDF"/>
    <w:rsid w:val="0059513D"/>
    <w:rsid w:val="005A5D12"/>
    <w:rsid w:val="005E002E"/>
    <w:rsid w:val="005E27A8"/>
    <w:rsid w:val="005E3242"/>
    <w:rsid w:val="005E336F"/>
    <w:rsid w:val="005E6A37"/>
    <w:rsid w:val="005E7AA9"/>
    <w:rsid w:val="005F13A3"/>
    <w:rsid w:val="005F34A8"/>
    <w:rsid w:val="0060679C"/>
    <w:rsid w:val="006105A2"/>
    <w:rsid w:val="00611E6C"/>
    <w:rsid w:val="00612ADD"/>
    <w:rsid w:val="00620DFD"/>
    <w:rsid w:val="00621998"/>
    <w:rsid w:val="00621D9D"/>
    <w:rsid w:val="00634272"/>
    <w:rsid w:val="0063578C"/>
    <w:rsid w:val="006400EF"/>
    <w:rsid w:val="00640565"/>
    <w:rsid w:val="006442D2"/>
    <w:rsid w:val="00660157"/>
    <w:rsid w:val="00680313"/>
    <w:rsid w:val="006C5D10"/>
    <w:rsid w:val="006D6E76"/>
    <w:rsid w:val="006D6FB3"/>
    <w:rsid w:val="006E10E7"/>
    <w:rsid w:val="006E1971"/>
    <w:rsid w:val="006E2178"/>
    <w:rsid w:val="006E2BB0"/>
    <w:rsid w:val="006F4517"/>
    <w:rsid w:val="006F7682"/>
    <w:rsid w:val="00700F46"/>
    <w:rsid w:val="00701D80"/>
    <w:rsid w:val="00701EF1"/>
    <w:rsid w:val="00702682"/>
    <w:rsid w:val="00702F95"/>
    <w:rsid w:val="0070305B"/>
    <w:rsid w:val="007149F5"/>
    <w:rsid w:val="00716BEB"/>
    <w:rsid w:val="007202B3"/>
    <w:rsid w:val="00725732"/>
    <w:rsid w:val="00730DB8"/>
    <w:rsid w:val="00741F95"/>
    <w:rsid w:val="00742EC4"/>
    <w:rsid w:val="0074312C"/>
    <w:rsid w:val="007745A5"/>
    <w:rsid w:val="00775EE2"/>
    <w:rsid w:val="007770B5"/>
    <w:rsid w:val="00795335"/>
    <w:rsid w:val="00796FF8"/>
    <w:rsid w:val="00797707"/>
    <w:rsid w:val="007B142A"/>
    <w:rsid w:val="007E4D21"/>
    <w:rsid w:val="007F149E"/>
    <w:rsid w:val="0082150C"/>
    <w:rsid w:val="00822120"/>
    <w:rsid w:val="0083595E"/>
    <w:rsid w:val="00836A44"/>
    <w:rsid w:val="008444E0"/>
    <w:rsid w:val="00864DFA"/>
    <w:rsid w:val="008708A8"/>
    <w:rsid w:val="008763EE"/>
    <w:rsid w:val="0087660A"/>
    <w:rsid w:val="00883C5D"/>
    <w:rsid w:val="00887E84"/>
    <w:rsid w:val="00893EE4"/>
    <w:rsid w:val="00895D49"/>
    <w:rsid w:val="008967AC"/>
    <w:rsid w:val="008A53CC"/>
    <w:rsid w:val="008A614B"/>
    <w:rsid w:val="008B0BC6"/>
    <w:rsid w:val="008C7C8A"/>
    <w:rsid w:val="008E0171"/>
    <w:rsid w:val="008E49C1"/>
    <w:rsid w:val="008E734D"/>
    <w:rsid w:val="0090048C"/>
    <w:rsid w:val="00904F6E"/>
    <w:rsid w:val="00924A69"/>
    <w:rsid w:val="00926A5B"/>
    <w:rsid w:val="00932821"/>
    <w:rsid w:val="00935449"/>
    <w:rsid w:val="0093724E"/>
    <w:rsid w:val="00940797"/>
    <w:rsid w:val="00943D16"/>
    <w:rsid w:val="00950E33"/>
    <w:rsid w:val="00965A1D"/>
    <w:rsid w:val="00971200"/>
    <w:rsid w:val="009831BB"/>
    <w:rsid w:val="00985CAF"/>
    <w:rsid w:val="009929F7"/>
    <w:rsid w:val="00993E26"/>
    <w:rsid w:val="00997B0B"/>
    <w:rsid w:val="009A0705"/>
    <w:rsid w:val="009A7A18"/>
    <w:rsid w:val="009B4756"/>
    <w:rsid w:val="009D5554"/>
    <w:rsid w:val="009F0ECC"/>
    <w:rsid w:val="00A110E4"/>
    <w:rsid w:val="00A13143"/>
    <w:rsid w:val="00A2056D"/>
    <w:rsid w:val="00A2518F"/>
    <w:rsid w:val="00A35220"/>
    <w:rsid w:val="00A47394"/>
    <w:rsid w:val="00A50DDB"/>
    <w:rsid w:val="00A5459C"/>
    <w:rsid w:val="00A614E5"/>
    <w:rsid w:val="00A7366C"/>
    <w:rsid w:val="00A8752F"/>
    <w:rsid w:val="00A91B93"/>
    <w:rsid w:val="00A93C6B"/>
    <w:rsid w:val="00AC27FB"/>
    <w:rsid w:val="00AD1302"/>
    <w:rsid w:val="00AD5CB5"/>
    <w:rsid w:val="00AF0735"/>
    <w:rsid w:val="00AF0F87"/>
    <w:rsid w:val="00AF3C07"/>
    <w:rsid w:val="00AF4E61"/>
    <w:rsid w:val="00B00EEB"/>
    <w:rsid w:val="00B014BC"/>
    <w:rsid w:val="00B04926"/>
    <w:rsid w:val="00B15FBF"/>
    <w:rsid w:val="00B26DF2"/>
    <w:rsid w:val="00B2728A"/>
    <w:rsid w:val="00B3566E"/>
    <w:rsid w:val="00B63DB6"/>
    <w:rsid w:val="00B65EAF"/>
    <w:rsid w:val="00B840A3"/>
    <w:rsid w:val="00B85C05"/>
    <w:rsid w:val="00B911BF"/>
    <w:rsid w:val="00BA0BDF"/>
    <w:rsid w:val="00BA4C0B"/>
    <w:rsid w:val="00BB234B"/>
    <w:rsid w:val="00BB44D2"/>
    <w:rsid w:val="00BE3074"/>
    <w:rsid w:val="00BE3DED"/>
    <w:rsid w:val="00BF0384"/>
    <w:rsid w:val="00BF7654"/>
    <w:rsid w:val="00BF7C7F"/>
    <w:rsid w:val="00C0264F"/>
    <w:rsid w:val="00C144BA"/>
    <w:rsid w:val="00C2083A"/>
    <w:rsid w:val="00C2389A"/>
    <w:rsid w:val="00C24CEC"/>
    <w:rsid w:val="00C27BBF"/>
    <w:rsid w:val="00C33FAF"/>
    <w:rsid w:val="00C3461E"/>
    <w:rsid w:val="00C35695"/>
    <w:rsid w:val="00C37A3C"/>
    <w:rsid w:val="00C571A1"/>
    <w:rsid w:val="00C65ADA"/>
    <w:rsid w:val="00C70081"/>
    <w:rsid w:val="00C757F7"/>
    <w:rsid w:val="00C8058F"/>
    <w:rsid w:val="00C91044"/>
    <w:rsid w:val="00C96263"/>
    <w:rsid w:val="00CB245B"/>
    <w:rsid w:val="00CC58F4"/>
    <w:rsid w:val="00CD0699"/>
    <w:rsid w:val="00CD7153"/>
    <w:rsid w:val="00CD77B5"/>
    <w:rsid w:val="00CE4DB9"/>
    <w:rsid w:val="00CF792A"/>
    <w:rsid w:val="00D13D28"/>
    <w:rsid w:val="00D16487"/>
    <w:rsid w:val="00D17FC0"/>
    <w:rsid w:val="00D24ABF"/>
    <w:rsid w:val="00D3029A"/>
    <w:rsid w:val="00D37758"/>
    <w:rsid w:val="00D4461D"/>
    <w:rsid w:val="00D47F36"/>
    <w:rsid w:val="00D802B5"/>
    <w:rsid w:val="00D81F98"/>
    <w:rsid w:val="00D82E4B"/>
    <w:rsid w:val="00D85899"/>
    <w:rsid w:val="00DA5C61"/>
    <w:rsid w:val="00DB460A"/>
    <w:rsid w:val="00DC1DA8"/>
    <w:rsid w:val="00DC532D"/>
    <w:rsid w:val="00DD0C44"/>
    <w:rsid w:val="00DD1F27"/>
    <w:rsid w:val="00DD6B89"/>
    <w:rsid w:val="00DF0EE9"/>
    <w:rsid w:val="00DF3C0F"/>
    <w:rsid w:val="00E03314"/>
    <w:rsid w:val="00E075B9"/>
    <w:rsid w:val="00E12CE8"/>
    <w:rsid w:val="00E206D5"/>
    <w:rsid w:val="00E30D96"/>
    <w:rsid w:val="00E31DE8"/>
    <w:rsid w:val="00E4046E"/>
    <w:rsid w:val="00E509E1"/>
    <w:rsid w:val="00E5318F"/>
    <w:rsid w:val="00E62D10"/>
    <w:rsid w:val="00E7158C"/>
    <w:rsid w:val="00E7378C"/>
    <w:rsid w:val="00E76BFD"/>
    <w:rsid w:val="00E76C7E"/>
    <w:rsid w:val="00E86B08"/>
    <w:rsid w:val="00E870CB"/>
    <w:rsid w:val="00E97BA3"/>
    <w:rsid w:val="00EA17D0"/>
    <w:rsid w:val="00EA22D3"/>
    <w:rsid w:val="00EA7A8A"/>
    <w:rsid w:val="00EB30E4"/>
    <w:rsid w:val="00EB54A0"/>
    <w:rsid w:val="00EB7165"/>
    <w:rsid w:val="00ED09E7"/>
    <w:rsid w:val="00ED3EAA"/>
    <w:rsid w:val="00EE4F46"/>
    <w:rsid w:val="00EE6C85"/>
    <w:rsid w:val="00EE7B0C"/>
    <w:rsid w:val="00EF00AF"/>
    <w:rsid w:val="00F00059"/>
    <w:rsid w:val="00F10301"/>
    <w:rsid w:val="00F11ECF"/>
    <w:rsid w:val="00F14203"/>
    <w:rsid w:val="00F21EDA"/>
    <w:rsid w:val="00F23236"/>
    <w:rsid w:val="00F342C7"/>
    <w:rsid w:val="00F35595"/>
    <w:rsid w:val="00F40524"/>
    <w:rsid w:val="00F40CF6"/>
    <w:rsid w:val="00F44965"/>
    <w:rsid w:val="00F552F8"/>
    <w:rsid w:val="00F70EEB"/>
    <w:rsid w:val="00F7714D"/>
    <w:rsid w:val="00F902A2"/>
    <w:rsid w:val="00F954AA"/>
    <w:rsid w:val="00FA094A"/>
    <w:rsid w:val="00FA3C3E"/>
    <w:rsid w:val="00FB031B"/>
    <w:rsid w:val="00FB5CB7"/>
    <w:rsid w:val="00FE669C"/>
    <w:rsid w:val="00FF30B8"/>
    <w:rsid w:val="00FF3634"/>
    <w:rsid w:val="00FF4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1C155F"/>
  <w15:docId w15:val="{C4D17385-5E8A-4236-BE23-3250D3862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44D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09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09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309E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309E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309E9"/>
    <w:pPr>
      <w:keepNext/>
      <w:keepLines/>
      <w:spacing w:before="280" w:after="290"/>
      <w:contextualSpacing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2309E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2309E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D38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1D38C4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1D38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1D38C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309E9"/>
    <w:rPr>
      <w:b/>
      <w:bCs/>
      <w:kern w:val="44"/>
      <w:sz w:val="44"/>
      <w:szCs w:val="44"/>
    </w:rPr>
  </w:style>
  <w:style w:type="paragraph" w:styleId="a7">
    <w:name w:val="Document Map"/>
    <w:basedOn w:val="a"/>
    <w:link w:val="a8"/>
    <w:uiPriority w:val="99"/>
    <w:semiHidden/>
    <w:unhideWhenUsed/>
    <w:rsid w:val="002309E9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2309E9"/>
    <w:rPr>
      <w:rFonts w:ascii="宋体" w:eastAsia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309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309E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309E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309E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2309E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2309E9"/>
    <w:rPr>
      <w:b/>
      <w:bCs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53658B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53658B"/>
    <w:rPr>
      <w:sz w:val="18"/>
      <w:szCs w:val="18"/>
    </w:rPr>
  </w:style>
  <w:style w:type="paragraph" w:styleId="ab">
    <w:name w:val="List Paragraph"/>
    <w:basedOn w:val="a"/>
    <w:uiPriority w:val="34"/>
    <w:qFormat/>
    <w:rsid w:val="00BF7C7F"/>
    <w:pPr>
      <w:ind w:firstLineChars="200" w:firstLine="420"/>
    </w:pPr>
  </w:style>
  <w:style w:type="table" w:styleId="ac">
    <w:name w:val="Table Grid"/>
    <w:basedOn w:val="a1"/>
    <w:uiPriority w:val="59"/>
    <w:rsid w:val="005E002E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E8AC7C1E-C2E7-4D13-8F3E-AAAB947CA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1808</TotalTime>
  <Pages>13</Pages>
  <Words>317</Words>
  <Characters>1809</Characters>
  <Application>Microsoft Office Word</Application>
  <DocSecurity>0</DocSecurity>
  <Lines>15</Lines>
  <Paragraphs>4</Paragraphs>
  <ScaleCrop>false</ScaleCrop>
  <Company>微软公司</Company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cay</dc:creator>
  <cp:keywords/>
  <dc:description/>
  <cp:lastModifiedBy>Sky123.Org</cp:lastModifiedBy>
  <cp:revision>527</cp:revision>
  <dcterms:created xsi:type="dcterms:W3CDTF">2016-01-30T02:01:00Z</dcterms:created>
  <dcterms:modified xsi:type="dcterms:W3CDTF">2022-11-09T06:47:00Z</dcterms:modified>
</cp:coreProperties>
</file>