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E75" w:rsidRPr="00AD72F8" w:rsidRDefault="00B52E75" w:rsidP="00C37599">
      <w:pPr>
        <w:pStyle w:val="1"/>
      </w:pPr>
      <w:r>
        <w:rPr>
          <w:rFonts w:hint="eastAsia"/>
        </w:rPr>
        <w:t>2、</w:t>
      </w:r>
      <w:r w:rsidRPr="00AD72F8">
        <w:rPr>
          <w:rFonts w:hint="eastAsia"/>
        </w:rPr>
        <w:t>钻孔攻丝电流检测功能</w:t>
      </w:r>
    </w:p>
    <w:p w:rsidR="00B52E75" w:rsidRDefault="00B52E75" w:rsidP="00C37599">
      <w:pPr>
        <w:pStyle w:val="2"/>
      </w:pPr>
      <w:bookmarkStart w:id="0" w:name="_Toc96522496"/>
      <w:r>
        <w:rPr>
          <w:rFonts w:hint="eastAsia"/>
        </w:rPr>
        <w:t>2.1功能说明</w:t>
      </w:r>
      <w:bookmarkEnd w:id="0"/>
    </w:p>
    <w:p w:rsidR="00B52E75" w:rsidRDefault="00B52E75" w:rsidP="003B19D9">
      <w:r>
        <w:rPr>
          <w:rFonts w:hint="eastAsia"/>
        </w:rPr>
        <w:tab/>
        <w:t>在钻孔或者攻丝的时候，如果出现进给轴或主轴的电流超过一定范围，将导致刀具损坏的时候，系统将提前结束钻孔或者攻丝，并返回到初始平面，提示用户进行刀具或者工艺检测。</w:t>
      </w:r>
    </w:p>
    <w:p w:rsidR="00B52E75" w:rsidRDefault="00B52E75" w:rsidP="003B19D9">
      <w:pPr>
        <w:jc w:val="center"/>
      </w:pPr>
      <w:r>
        <w:rPr>
          <w:noProof/>
        </w:rPr>
        <w:drawing>
          <wp:inline distT="0" distB="0" distL="0" distR="0" wp14:anchorId="6589B5DB" wp14:editId="6F1274C9">
            <wp:extent cx="1914525" cy="17145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75" w:rsidRPr="00CC1A8E" w:rsidRDefault="00B52E75" w:rsidP="00C37599">
      <w:pPr>
        <w:pStyle w:val="2"/>
      </w:pPr>
      <w:bookmarkStart w:id="1" w:name="_Toc96522497"/>
      <w:r>
        <w:rPr>
          <w:rFonts w:hint="eastAsia"/>
        </w:rPr>
        <w:t>2.2通过编程来指定电流检测</w:t>
      </w:r>
      <w:bookmarkEnd w:id="1"/>
    </w:p>
    <w:p w:rsidR="00B52E75" w:rsidRDefault="00B52E75" w:rsidP="003B19D9">
      <w:r>
        <w:rPr>
          <w:rFonts w:hint="eastAsia"/>
        </w:rPr>
        <w:t>参数设置：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8"/>
        <w:gridCol w:w="863"/>
        <w:gridCol w:w="862"/>
        <w:gridCol w:w="863"/>
        <w:gridCol w:w="862"/>
        <w:gridCol w:w="863"/>
        <w:gridCol w:w="862"/>
        <w:gridCol w:w="863"/>
        <w:gridCol w:w="863"/>
      </w:tblGrid>
      <w:tr w:rsidR="00B52E75" w:rsidTr="001609C7">
        <w:tc>
          <w:tcPr>
            <w:tcW w:w="862" w:type="dxa"/>
            <w:shd w:val="clear" w:color="auto" w:fill="auto"/>
          </w:tcPr>
          <w:p w:rsidR="00B52E75" w:rsidRDefault="00B52E75" w:rsidP="001609C7">
            <w:r>
              <w:rPr>
                <w:rFonts w:hint="eastAsia"/>
              </w:rPr>
              <w:t>No.586</w:t>
            </w:r>
          </w:p>
        </w:tc>
        <w:tc>
          <w:tcPr>
            <w:tcW w:w="863" w:type="dxa"/>
            <w:shd w:val="clear" w:color="auto" w:fill="auto"/>
          </w:tcPr>
          <w:p w:rsidR="00B52E75" w:rsidRDefault="00B52E75" w:rsidP="001609C7"/>
        </w:tc>
        <w:tc>
          <w:tcPr>
            <w:tcW w:w="862" w:type="dxa"/>
            <w:shd w:val="clear" w:color="auto" w:fill="auto"/>
          </w:tcPr>
          <w:p w:rsidR="00B52E75" w:rsidRDefault="00B52E75" w:rsidP="001609C7"/>
        </w:tc>
        <w:tc>
          <w:tcPr>
            <w:tcW w:w="863" w:type="dxa"/>
            <w:shd w:val="clear" w:color="auto" w:fill="auto"/>
          </w:tcPr>
          <w:p w:rsidR="00B52E75" w:rsidRDefault="00B52E75" w:rsidP="001609C7"/>
        </w:tc>
        <w:tc>
          <w:tcPr>
            <w:tcW w:w="862" w:type="dxa"/>
            <w:shd w:val="clear" w:color="auto" w:fill="auto"/>
          </w:tcPr>
          <w:p w:rsidR="00B52E75" w:rsidRDefault="00B52E75" w:rsidP="001609C7"/>
        </w:tc>
        <w:tc>
          <w:tcPr>
            <w:tcW w:w="863" w:type="dxa"/>
            <w:shd w:val="clear" w:color="auto" w:fill="auto"/>
          </w:tcPr>
          <w:p w:rsidR="00B52E75" w:rsidRDefault="00B52E75" w:rsidP="001609C7"/>
        </w:tc>
        <w:tc>
          <w:tcPr>
            <w:tcW w:w="862" w:type="dxa"/>
            <w:shd w:val="clear" w:color="auto" w:fill="auto"/>
          </w:tcPr>
          <w:p w:rsidR="00B52E75" w:rsidRDefault="00B52E75" w:rsidP="001609C7"/>
        </w:tc>
        <w:tc>
          <w:tcPr>
            <w:tcW w:w="863" w:type="dxa"/>
            <w:shd w:val="clear" w:color="auto" w:fill="auto"/>
          </w:tcPr>
          <w:p w:rsidR="00B52E75" w:rsidRDefault="00B52E75" w:rsidP="001609C7">
            <w:pPr>
              <w:jc w:val="center"/>
            </w:pPr>
          </w:p>
        </w:tc>
        <w:tc>
          <w:tcPr>
            <w:tcW w:w="863" w:type="dxa"/>
            <w:shd w:val="clear" w:color="auto" w:fill="auto"/>
          </w:tcPr>
          <w:p w:rsidR="00B52E75" w:rsidRDefault="00B52E75" w:rsidP="001609C7">
            <w:pPr>
              <w:jc w:val="center"/>
            </w:pPr>
            <w:r>
              <w:rPr>
                <w:rFonts w:hint="eastAsia"/>
              </w:rPr>
              <w:t>JOCK</w:t>
            </w:r>
          </w:p>
        </w:tc>
      </w:tr>
    </w:tbl>
    <w:p w:rsidR="00B52E75" w:rsidRDefault="00B52E75" w:rsidP="003B19D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JOCK  ==0  钻孔、攻丝指定E值检测电流超限时，Z轴检测有效</w:t>
      </w:r>
    </w:p>
    <w:p w:rsidR="00B52E75" w:rsidRDefault="00B52E75" w:rsidP="003B19D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==1  钻孔、攻丝指定E值检测电流超限时，主轴检测有效</w:t>
      </w:r>
    </w:p>
    <w:p w:rsidR="00B52E75" w:rsidRDefault="00B52E75" w:rsidP="003B19D9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596"/>
        <w:gridCol w:w="6221"/>
      </w:tblGrid>
      <w:tr w:rsidR="00B52E75" w:rsidRPr="00FF3A17" w:rsidTr="001609C7">
        <w:tc>
          <w:tcPr>
            <w:tcW w:w="946" w:type="dxa"/>
            <w:tcBorders>
              <w:right w:val="single" w:sz="4" w:space="0" w:color="auto"/>
            </w:tcBorders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FIXTIME</w:t>
            </w:r>
          </w:p>
        </w:tc>
        <w:tc>
          <w:tcPr>
            <w:tcW w:w="588" w:type="dxa"/>
            <w:tcBorders>
              <w:left w:val="single" w:sz="4" w:space="0" w:color="auto"/>
            </w:tcBorders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5128</w:t>
            </w:r>
          </w:p>
        </w:tc>
        <w:tc>
          <w:tcPr>
            <w:tcW w:w="6229" w:type="dxa"/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钻孔检测到电流超限后的延时时间（ms）</w:t>
            </w:r>
          </w:p>
        </w:tc>
      </w:tr>
    </w:tbl>
    <w:p w:rsidR="00B52E75" w:rsidRDefault="00B52E75" w:rsidP="003B19D9"/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596"/>
        <w:gridCol w:w="6185"/>
      </w:tblGrid>
      <w:tr w:rsidR="00B52E75" w:rsidRPr="00FF3A17" w:rsidTr="001609C7">
        <w:tc>
          <w:tcPr>
            <w:tcW w:w="982" w:type="dxa"/>
            <w:tcBorders>
              <w:right w:val="single" w:sz="4" w:space="0" w:color="auto"/>
            </w:tcBorders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TAPTIME</w:t>
            </w:r>
          </w:p>
        </w:tc>
        <w:tc>
          <w:tcPr>
            <w:tcW w:w="588" w:type="dxa"/>
            <w:tcBorders>
              <w:left w:val="single" w:sz="4" w:space="0" w:color="auto"/>
            </w:tcBorders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5138</w:t>
            </w:r>
          </w:p>
        </w:tc>
        <w:tc>
          <w:tcPr>
            <w:tcW w:w="6193" w:type="dxa"/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攻丝检测到电流超限后的延时时间（ms）</w:t>
            </w:r>
          </w:p>
        </w:tc>
      </w:tr>
    </w:tbl>
    <w:p w:rsidR="00B52E75" w:rsidRDefault="00B52E75" w:rsidP="003B19D9">
      <w:r>
        <w:rPr>
          <w:rFonts w:hint="eastAsia"/>
        </w:rPr>
        <w:t>指令说明（以G81为例）：</w:t>
      </w:r>
    </w:p>
    <w:p w:rsidR="00B52E75" w:rsidRDefault="00B52E75" w:rsidP="003B19D9">
      <w:r>
        <w:rPr>
          <w:rFonts w:hint="eastAsia"/>
        </w:rPr>
        <w:t>G81  X_  Y_  R_  Z_  E_</w:t>
      </w:r>
    </w:p>
    <w:p w:rsidR="00B52E75" w:rsidRDefault="00B52E75" w:rsidP="003B19D9">
      <w:r>
        <w:rPr>
          <w:rFonts w:hint="eastAsia"/>
        </w:rPr>
        <w:t>说明：</w:t>
      </w:r>
    </w:p>
    <w:p w:rsidR="00B52E75" w:rsidRDefault="00B52E75" w:rsidP="003B19D9">
      <w:r>
        <w:rPr>
          <w:rFonts w:hint="eastAsia"/>
        </w:rPr>
        <w:t>1）E值指定的是一个百分比数值，为电机额定电流的百分比，如指定60，检测值为额定电流的60%，范围</w:t>
      </w:r>
      <w:r w:rsidRPr="00843B43">
        <w:rPr>
          <w:rFonts w:hint="eastAsia"/>
        </w:rPr>
        <w:t>（0～150%），大于150，仍然按150计算。</w:t>
      </w:r>
    </w:p>
    <w:p w:rsidR="00B52E75" w:rsidRDefault="00B52E75" w:rsidP="003B19D9">
      <w:r>
        <w:rPr>
          <w:rFonts w:hint="eastAsia"/>
        </w:rPr>
        <w:t>2）E值指定为0的时候，检测功能无效</w:t>
      </w:r>
    </w:p>
    <w:p w:rsidR="00B52E75" w:rsidRDefault="00B52E75" w:rsidP="003B19D9">
      <w:r>
        <w:rPr>
          <w:rFonts w:hint="eastAsia"/>
        </w:rPr>
        <w:t>3）E值指定的时候，可以通过参数No.586来设置检测轴是否有效</w:t>
      </w:r>
    </w:p>
    <w:p w:rsidR="00B52E75" w:rsidRDefault="00B52E75" w:rsidP="003B19D9">
      <w:r>
        <w:rPr>
          <w:rFonts w:hint="eastAsia"/>
        </w:rPr>
        <w:t>4）E值为模态指令</w:t>
      </w:r>
    </w:p>
    <w:p w:rsidR="00B52E75" w:rsidRDefault="00B52E75" w:rsidP="003B19D9">
      <w:r>
        <w:rPr>
          <w:rFonts w:hint="eastAsia"/>
        </w:rPr>
        <w:t>5）如果是钻孔循环，检测到电流超限连续超限的时间小于检测延时时间No.5128，则不执行超限返回，系统继续执行钻孔，如果连续超限时间大于检测时间No.5128，则立即执行超限返回。</w:t>
      </w:r>
    </w:p>
    <w:p w:rsidR="00B52E75" w:rsidRDefault="00B52E75" w:rsidP="003B19D9">
      <w:r>
        <w:rPr>
          <w:rFonts w:hint="eastAsia"/>
        </w:rPr>
        <w:t>6）如果是攻丝循环，检测到电流超限连续超限的时间小于检测延时时间No.5138，则不执行超限返回，系统继续执行攻丝，如果连续超限时间大于检测时间No.5138，则立即执行超</w:t>
      </w:r>
      <w:r>
        <w:rPr>
          <w:rFonts w:hint="eastAsia"/>
        </w:rPr>
        <w:lastRenderedPageBreak/>
        <w:t>限返回。</w:t>
      </w:r>
    </w:p>
    <w:p w:rsidR="00B52E75" w:rsidRDefault="00B52E75" w:rsidP="00C37599">
      <w:pPr>
        <w:pStyle w:val="2"/>
      </w:pPr>
      <w:bookmarkStart w:id="2" w:name="_Toc96522498"/>
      <w:r>
        <w:rPr>
          <w:rFonts w:hint="eastAsia"/>
        </w:rPr>
        <w:t>2.3 通过参数来设置电流超限值</w:t>
      </w:r>
      <w:bookmarkEnd w:id="2"/>
    </w:p>
    <w:p w:rsidR="00B52E75" w:rsidRDefault="00B52E75" w:rsidP="00C37599">
      <w:pPr>
        <w:pStyle w:val="3"/>
      </w:pPr>
      <w:bookmarkStart w:id="3" w:name="_Toc96522499"/>
      <w:r>
        <w:rPr>
          <w:rFonts w:hint="eastAsia"/>
        </w:rPr>
        <w:t>2.3.1 钻孔设置电流超限</w:t>
      </w:r>
      <w:bookmarkEnd w:id="3"/>
    </w:p>
    <w:tbl>
      <w:tblPr>
        <w:tblW w:w="83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4"/>
        <w:gridCol w:w="596"/>
        <w:gridCol w:w="6885"/>
      </w:tblGrid>
      <w:tr w:rsidR="00B52E75" w:rsidTr="001609C7">
        <w:tc>
          <w:tcPr>
            <w:tcW w:w="801" w:type="dxa"/>
            <w:tcBorders>
              <w:right w:val="single" w:sz="4" w:space="0" w:color="auto"/>
            </w:tcBorders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FIXZCK</w:t>
            </w:r>
          </w:p>
        </w:tc>
        <w:tc>
          <w:tcPr>
            <w:tcW w:w="588" w:type="dxa"/>
            <w:tcBorders>
              <w:left w:val="single" w:sz="4" w:space="0" w:color="auto"/>
            </w:tcBorders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5126</w:t>
            </w:r>
          </w:p>
        </w:tc>
        <w:tc>
          <w:tcPr>
            <w:tcW w:w="6946" w:type="dxa"/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Z轴钻孔检测电流超限与额定电流的百分比（0～150%），0：Z轴检测无效</w:t>
            </w:r>
          </w:p>
        </w:tc>
      </w:tr>
      <w:tr w:rsidR="00B52E75" w:rsidTr="001609C7">
        <w:tc>
          <w:tcPr>
            <w:tcW w:w="801" w:type="dxa"/>
            <w:tcBorders>
              <w:right w:val="single" w:sz="4" w:space="0" w:color="auto"/>
            </w:tcBorders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FIXSPCK</w:t>
            </w:r>
          </w:p>
        </w:tc>
        <w:tc>
          <w:tcPr>
            <w:tcW w:w="588" w:type="dxa"/>
            <w:tcBorders>
              <w:left w:val="single" w:sz="4" w:space="0" w:color="auto"/>
            </w:tcBorders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5127</w:t>
            </w:r>
          </w:p>
        </w:tc>
        <w:tc>
          <w:tcPr>
            <w:tcW w:w="6946" w:type="dxa"/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主轴钻孔检测电流超限与额定电流的百分比（0～150%），0：主轴检测无效</w:t>
            </w:r>
          </w:p>
        </w:tc>
      </w:tr>
    </w:tbl>
    <w:p w:rsidR="00B52E75" w:rsidRDefault="00B52E75" w:rsidP="003B19D9">
      <w:pPr>
        <w:pStyle w:val="a3"/>
        <w:ind w:left="420" w:firstLineChars="0" w:firstLine="0"/>
      </w:pPr>
    </w:p>
    <w:tbl>
      <w:tblPr>
        <w:tblW w:w="83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596"/>
        <w:gridCol w:w="6905"/>
      </w:tblGrid>
      <w:tr w:rsidR="00B52E75" w:rsidRPr="00FF3A17" w:rsidTr="001609C7">
        <w:tc>
          <w:tcPr>
            <w:tcW w:w="813" w:type="dxa"/>
            <w:tcBorders>
              <w:right w:val="single" w:sz="4" w:space="0" w:color="auto"/>
            </w:tcBorders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FIXTIME</w:t>
            </w:r>
          </w:p>
        </w:tc>
        <w:tc>
          <w:tcPr>
            <w:tcW w:w="588" w:type="dxa"/>
            <w:tcBorders>
              <w:left w:val="single" w:sz="4" w:space="0" w:color="auto"/>
            </w:tcBorders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5128</w:t>
            </w:r>
          </w:p>
        </w:tc>
        <w:tc>
          <w:tcPr>
            <w:tcW w:w="6934" w:type="dxa"/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钻孔检测到电流超限后的延时时间（ms）</w:t>
            </w:r>
          </w:p>
        </w:tc>
      </w:tr>
    </w:tbl>
    <w:p w:rsidR="00B52E75" w:rsidRPr="009250F1" w:rsidRDefault="00B52E75" w:rsidP="003B19D9">
      <w:pPr>
        <w:pStyle w:val="a3"/>
        <w:ind w:left="420" w:firstLineChars="0" w:firstLine="0"/>
        <w:rPr>
          <w:b/>
        </w:rPr>
      </w:pPr>
      <w:r w:rsidRPr="009250F1">
        <w:rPr>
          <w:rFonts w:hint="eastAsia"/>
          <w:b/>
        </w:rPr>
        <w:t>说明：</w:t>
      </w:r>
    </w:p>
    <w:p w:rsidR="00B52E75" w:rsidRDefault="00B52E75" w:rsidP="003B19D9">
      <w:pPr>
        <w:pStyle w:val="a3"/>
        <w:ind w:left="420" w:firstLineChars="0" w:firstLine="0"/>
      </w:pPr>
      <w:r>
        <w:rPr>
          <w:rFonts w:hint="eastAsia"/>
        </w:rPr>
        <w:t>1） 当钻孔指定E值检测的时，通过参数来检测电流超限功能无效</w:t>
      </w:r>
    </w:p>
    <w:p w:rsidR="00B52E75" w:rsidRDefault="00B52E75" w:rsidP="003B19D9">
      <w:pPr>
        <w:pStyle w:val="a3"/>
        <w:ind w:left="420" w:firstLineChars="0" w:firstLine="0"/>
      </w:pPr>
      <w:r>
        <w:rPr>
          <w:rFonts w:hint="eastAsia"/>
        </w:rPr>
        <w:t>2） 当未指定E值，通过参数设置检测电流超限功能有效，如果只检测其中的一个轴，请将另外一个轴的检测值设置为0</w:t>
      </w:r>
    </w:p>
    <w:p w:rsidR="00B52E75" w:rsidRDefault="00B52E75" w:rsidP="003B19D9">
      <w:r>
        <w:rPr>
          <w:rFonts w:hint="eastAsia"/>
        </w:rPr>
        <w:tab/>
        <w:t>3） 设置的参数为百分比值，如指定60，检测值为电机额定电流的60%</w:t>
      </w:r>
    </w:p>
    <w:p w:rsidR="00B52E75" w:rsidRDefault="00B52E75" w:rsidP="003B19D9">
      <w:pPr>
        <w:pStyle w:val="a3"/>
        <w:ind w:left="420" w:firstLineChars="0" w:firstLine="0"/>
      </w:pPr>
      <w:r>
        <w:rPr>
          <w:rFonts w:hint="eastAsia"/>
        </w:rPr>
        <w:t>4） 当钻孔检测到电流超限后，如果连续超限的时间小于检测延时时间No.5128，则不执行超限返回，系统仍然继续执行钻孔，如果连续超限时间大于检测时间No.5128，则立即执行超限返回。</w:t>
      </w:r>
    </w:p>
    <w:p w:rsidR="00B52E75" w:rsidRDefault="00B52E75" w:rsidP="00C37599">
      <w:pPr>
        <w:pStyle w:val="3"/>
      </w:pPr>
      <w:bookmarkStart w:id="4" w:name="_Toc96522500"/>
      <w:r>
        <w:rPr>
          <w:rFonts w:hint="eastAsia"/>
        </w:rPr>
        <w:t>2.3.2 攻丝设置电流超限值</w:t>
      </w:r>
      <w:bookmarkEnd w:id="4"/>
    </w:p>
    <w:tbl>
      <w:tblPr>
        <w:tblW w:w="83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596"/>
        <w:gridCol w:w="6812"/>
      </w:tblGrid>
      <w:tr w:rsidR="00B52E75" w:rsidTr="001609C7">
        <w:tc>
          <w:tcPr>
            <w:tcW w:w="801" w:type="dxa"/>
            <w:tcBorders>
              <w:right w:val="single" w:sz="4" w:space="0" w:color="auto"/>
            </w:tcBorders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TAPZCK</w:t>
            </w:r>
          </w:p>
        </w:tc>
        <w:tc>
          <w:tcPr>
            <w:tcW w:w="588" w:type="dxa"/>
            <w:tcBorders>
              <w:left w:val="single" w:sz="4" w:space="0" w:color="auto"/>
            </w:tcBorders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5136</w:t>
            </w:r>
          </w:p>
        </w:tc>
        <w:tc>
          <w:tcPr>
            <w:tcW w:w="6946" w:type="dxa"/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Z轴攻丝检测电流超限与额定电流的百分比（0～150%），0：Z轴检测无效</w:t>
            </w:r>
          </w:p>
        </w:tc>
      </w:tr>
      <w:tr w:rsidR="00B52E75" w:rsidTr="001609C7">
        <w:tc>
          <w:tcPr>
            <w:tcW w:w="801" w:type="dxa"/>
            <w:tcBorders>
              <w:right w:val="single" w:sz="4" w:space="0" w:color="auto"/>
            </w:tcBorders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TAPSPCK</w:t>
            </w:r>
          </w:p>
        </w:tc>
        <w:tc>
          <w:tcPr>
            <w:tcW w:w="588" w:type="dxa"/>
            <w:tcBorders>
              <w:left w:val="single" w:sz="4" w:space="0" w:color="auto"/>
            </w:tcBorders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5137</w:t>
            </w:r>
          </w:p>
        </w:tc>
        <w:tc>
          <w:tcPr>
            <w:tcW w:w="6946" w:type="dxa"/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主轴攻丝检测电流超限与额定电流的百分比（0～150%），0：主轴检测无效</w:t>
            </w:r>
          </w:p>
        </w:tc>
      </w:tr>
    </w:tbl>
    <w:p w:rsidR="00B52E75" w:rsidRDefault="00B52E75" w:rsidP="003B19D9">
      <w:pPr>
        <w:pStyle w:val="a3"/>
        <w:ind w:left="420" w:firstLineChars="0" w:firstLine="0"/>
      </w:pPr>
    </w:p>
    <w:tbl>
      <w:tblPr>
        <w:tblW w:w="833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596"/>
        <w:gridCol w:w="6832"/>
      </w:tblGrid>
      <w:tr w:rsidR="00B52E75" w:rsidRPr="00FF3A17" w:rsidTr="001609C7"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TAPTIME</w:t>
            </w:r>
          </w:p>
        </w:tc>
        <w:tc>
          <w:tcPr>
            <w:tcW w:w="588" w:type="dxa"/>
            <w:tcBorders>
              <w:left w:val="single" w:sz="4" w:space="0" w:color="auto"/>
            </w:tcBorders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5138</w:t>
            </w:r>
          </w:p>
        </w:tc>
        <w:tc>
          <w:tcPr>
            <w:tcW w:w="6886" w:type="dxa"/>
            <w:shd w:val="clear" w:color="auto" w:fill="auto"/>
          </w:tcPr>
          <w:p w:rsidR="00B52E75" w:rsidRPr="000647AB" w:rsidRDefault="00B52E75" w:rsidP="001609C7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647AB">
              <w:rPr>
                <w:rFonts w:hint="eastAsia"/>
                <w:sz w:val="18"/>
                <w:szCs w:val="18"/>
              </w:rPr>
              <w:t>攻丝检测到电流超限后的延时时间（ms）</w:t>
            </w:r>
          </w:p>
        </w:tc>
      </w:tr>
    </w:tbl>
    <w:p w:rsidR="00B52E75" w:rsidRPr="009250F1" w:rsidRDefault="00B52E75" w:rsidP="003B19D9">
      <w:pPr>
        <w:pStyle w:val="a3"/>
        <w:ind w:left="420" w:firstLineChars="0" w:firstLine="0"/>
        <w:rPr>
          <w:b/>
        </w:rPr>
      </w:pPr>
      <w:r w:rsidRPr="009250F1">
        <w:rPr>
          <w:rFonts w:hint="eastAsia"/>
          <w:b/>
        </w:rPr>
        <w:t>说明：</w:t>
      </w:r>
    </w:p>
    <w:p w:rsidR="00B52E75" w:rsidRDefault="00B52E75" w:rsidP="003B19D9">
      <w:pPr>
        <w:pStyle w:val="a3"/>
        <w:ind w:left="420" w:firstLineChars="0" w:firstLine="0"/>
      </w:pPr>
      <w:r>
        <w:rPr>
          <w:rFonts w:hint="eastAsia"/>
        </w:rPr>
        <w:t>1） 当攻丝指定E值检测的时，通过参数来检测电流超限功能无效</w:t>
      </w:r>
    </w:p>
    <w:p w:rsidR="00B52E75" w:rsidRDefault="00B52E75" w:rsidP="003B19D9">
      <w:pPr>
        <w:pStyle w:val="a3"/>
        <w:ind w:left="420" w:firstLineChars="0" w:firstLine="0"/>
      </w:pPr>
      <w:r>
        <w:rPr>
          <w:rFonts w:hint="eastAsia"/>
        </w:rPr>
        <w:t>2） 当未指定E值，通过参数设置检测电流超限功能有效，如果只检测其中的一个轴，请将另外一个轴的检测值设置为0</w:t>
      </w:r>
    </w:p>
    <w:p w:rsidR="00B52E75" w:rsidRDefault="00B52E75" w:rsidP="003B19D9">
      <w:r>
        <w:rPr>
          <w:rFonts w:hint="eastAsia"/>
        </w:rPr>
        <w:tab/>
        <w:t>3） 设置的参数为百分比值，如指定60，检测值为电机额定电流的60%</w:t>
      </w:r>
    </w:p>
    <w:p w:rsidR="00B52E75" w:rsidRPr="004B628F" w:rsidRDefault="00B52E75" w:rsidP="00C37599">
      <w:pPr>
        <w:rPr>
          <w:rFonts w:hint="eastAsia"/>
        </w:rPr>
        <w:sectPr w:rsidR="00B52E75" w:rsidRPr="004B628F" w:rsidSect="00C3759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ab/>
        <w:t>4） 如果是攻丝循环，检测到电流超限连续超限的时间小于检测延时时间No.5138，则不执行超限返回，系统继续执行攻丝，如果连续超限时间大于检测时间No.5138，则立即执行超限返回。</w:t>
      </w:r>
    </w:p>
    <w:p w:rsidR="00744D82" w:rsidRPr="00C66BEC" w:rsidRDefault="00744D82">
      <w:pPr>
        <w:rPr>
          <w:rFonts w:hint="eastAsia"/>
        </w:rPr>
      </w:pPr>
    </w:p>
    <w:sectPr w:rsidR="00744D82" w:rsidRPr="00C66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2501" w:rsidRDefault="00542501" w:rsidP="004B628F">
      <w:r>
        <w:separator/>
      </w:r>
    </w:p>
  </w:endnote>
  <w:endnote w:type="continuationSeparator" w:id="0">
    <w:p w:rsidR="00542501" w:rsidRDefault="00542501" w:rsidP="004B6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2501" w:rsidRDefault="00542501" w:rsidP="004B628F">
      <w:r>
        <w:separator/>
      </w:r>
    </w:p>
  </w:footnote>
  <w:footnote w:type="continuationSeparator" w:id="0">
    <w:p w:rsidR="00542501" w:rsidRDefault="00542501" w:rsidP="004B6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75"/>
    <w:rsid w:val="004B628F"/>
    <w:rsid w:val="00542501"/>
    <w:rsid w:val="00744D82"/>
    <w:rsid w:val="00B52E75"/>
    <w:rsid w:val="00C6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54BE"/>
  <w15:chartTrackingRefBased/>
  <w15:docId w15:val="{DF45AAE0-2AB6-4801-B0B6-2D10C136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2E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52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B52E75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E75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B52E75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B52E75"/>
    <w:rPr>
      <w:b/>
      <w:bCs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B52E75"/>
    <w:pPr>
      <w:ind w:firstLineChars="200" w:firstLine="420"/>
    </w:pPr>
    <w:rPr>
      <w14:ligatures w14:val="none"/>
    </w:rPr>
  </w:style>
  <w:style w:type="paragraph" w:styleId="a4">
    <w:name w:val="header"/>
    <w:basedOn w:val="a"/>
    <w:link w:val="a5"/>
    <w:uiPriority w:val="99"/>
    <w:unhideWhenUsed/>
    <w:rsid w:val="004B62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62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6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62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</dc:creator>
  <cp:keywords/>
  <dc:description/>
  <cp:lastModifiedBy>李 宇</cp:lastModifiedBy>
  <cp:revision>3</cp:revision>
  <dcterms:created xsi:type="dcterms:W3CDTF">2023-09-08T04:54:00Z</dcterms:created>
  <dcterms:modified xsi:type="dcterms:W3CDTF">2023-09-08T04:57:00Z</dcterms:modified>
</cp:coreProperties>
</file>