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EF03" w14:textId="77777777" w:rsidR="002859FE" w:rsidRDefault="002859FE" w:rsidP="00C37599">
      <w:pPr>
        <w:pStyle w:val="1"/>
      </w:pPr>
      <w:r>
        <w:rPr>
          <w:rFonts w:hint="eastAsia"/>
        </w:rPr>
        <w:t>4、小线段前瞻功能</w:t>
      </w:r>
    </w:p>
    <w:p w14:paraId="7FE02A7D" w14:textId="77777777" w:rsidR="002859FE" w:rsidRPr="001D5213" w:rsidRDefault="002859FE" w:rsidP="00C37599">
      <w:pPr>
        <w:pStyle w:val="2"/>
      </w:pPr>
      <w:bookmarkStart w:id="0" w:name="_Toc95813021"/>
      <w:r>
        <w:rPr>
          <w:rFonts w:hint="eastAsia"/>
        </w:rPr>
        <w:t>4.1</w:t>
      </w:r>
      <w:r w:rsidRPr="001D5213">
        <w:rPr>
          <w:rFonts w:hint="eastAsia"/>
        </w:rPr>
        <w:t>小线段前瞻功能概述</w:t>
      </w:r>
      <w:bookmarkEnd w:id="0"/>
    </w:p>
    <w:p w14:paraId="55CB0CE6" w14:textId="77777777" w:rsidR="002859FE" w:rsidRDefault="002859FE" w:rsidP="00C3232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992CF7E" wp14:editId="502EF91A">
            <wp:simplePos x="0" y="0"/>
            <wp:positionH relativeFrom="column">
              <wp:posOffset>2895600</wp:posOffset>
            </wp:positionH>
            <wp:positionV relativeFrom="paragraph">
              <wp:posOffset>546100</wp:posOffset>
            </wp:positionV>
            <wp:extent cx="2260600" cy="1760855"/>
            <wp:effectExtent l="0" t="0" r="635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5173C9A" wp14:editId="577CB7D6">
            <wp:simplePos x="0" y="0"/>
            <wp:positionH relativeFrom="column">
              <wp:posOffset>20320</wp:posOffset>
            </wp:positionH>
            <wp:positionV relativeFrom="paragraph">
              <wp:posOffset>546100</wp:posOffset>
            </wp:positionV>
            <wp:extent cx="2353310" cy="1760855"/>
            <wp:effectExtent l="0" t="0" r="889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小线段前瞻功能主要用于UG、</w:t>
      </w:r>
      <w:r>
        <w:t>Masterca</w:t>
      </w:r>
      <w:r>
        <w:rPr>
          <w:rFonts w:hint="eastAsia"/>
        </w:rPr>
        <w:t>m等软件制作的模具零件加工，也常用于轮廓精度要求较高的工件制造。</w:t>
      </w:r>
    </w:p>
    <w:p w14:paraId="69BAA766" w14:textId="77777777" w:rsidR="002859FE" w:rsidRDefault="002859FE" w:rsidP="00C32324">
      <w:r>
        <w:rPr>
          <w:rFonts w:hint="eastAsia"/>
        </w:rPr>
        <w:tab/>
      </w:r>
    </w:p>
    <w:p w14:paraId="38B4D7B6" w14:textId="77777777" w:rsidR="002859FE" w:rsidRDefault="002859FE" w:rsidP="00C32324"/>
    <w:p w14:paraId="0CC42AED" w14:textId="77777777" w:rsidR="002859FE" w:rsidRDefault="002859FE" w:rsidP="00C32324"/>
    <w:p w14:paraId="5CAF765A" w14:textId="77777777" w:rsidR="002859FE" w:rsidRDefault="002859FE" w:rsidP="00C32324"/>
    <w:p w14:paraId="525C33A2" w14:textId="77777777" w:rsidR="002859FE" w:rsidRDefault="002859FE" w:rsidP="00C32324"/>
    <w:p w14:paraId="3635BEFF" w14:textId="77777777" w:rsidR="002859FE" w:rsidRDefault="002859FE" w:rsidP="00C32324"/>
    <w:p w14:paraId="46ECFAC1" w14:textId="77777777" w:rsidR="002859FE" w:rsidRDefault="002859FE" w:rsidP="00C32324"/>
    <w:p w14:paraId="0C5C87D9" w14:textId="77777777" w:rsidR="002859FE" w:rsidRDefault="002859FE" w:rsidP="00C32324"/>
    <w:p w14:paraId="54D4391E" w14:textId="77777777" w:rsidR="002859FE" w:rsidRDefault="002859FE" w:rsidP="00C32324"/>
    <w:p w14:paraId="6CA010F5" w14:textId="77777777" w:rsidR="002859FE" w:rsidRDefault="002859FE" w:rsidP="00C32324"/>
    <w:p w14:paraId="53B777C5" w14:textId="77777777" w:rsidR="002859FE" w:rsidRDefault="002859FE" w:rsidP="00C32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7AA8A4" w14:textId="77777777" w:rsidR="002859FE" w:rsidRDefault="002859FE" w:rsidP="00C32324"/>
    <w:p w14:paraId="3CA480E2" w14:textId="77777777" w:rsidR="002859FE" w:rsidRDefault="002859FE" w:rsidP="00C32324"/>
    <w:p w14:paraId="0DF127C2" w14:textId="77777777" w:rsidR="002859FE" w:rsidRPr="00E80608" w:rsidRDefault="002859FE" w:rsidP="00C32324">
      <w:r>
        <w:rPr>
          <w:rFonts w:hint="eastAsia"/>
        </w:rPr>
        <w:tab/>
      </w:r>
      <w:r>
        <w:rPr>
          <w:rFonts w:hint="eastAsia"/>
        </w:rPr>
        <w:tab/>
        <w:t xml:space="preserve"> 模具加工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高精度零件加工</w:t>
      </w:r>
    </w:p>
    <w:p w14:paraId="778F0627" w14:textId="77777777" w:rsidR="002859FE" w:rsidRPr="00F2022D" w:rsidRDefault="002859FE" w:rsidP="00C37599">
      <w:pPr>
        <w:pStyle w:val="2"/>
      </w:pPr>
      <w:bookmarkStart w:id="1" w:name="_Toc95813022"/>
      <w:r>
        <w:rPr>
          <w:rFonts w:hint="eastAsia"/>
        </w:rPr>
        <w:t>4.2</w:t>
      </w:r>
      <w:r w:rsidRPr="00F2022D">
        <w:rPr>
          <w:rFonts w:hint="eastAsia"/>
        </w:rPr>
        <w:t>小线段前瞻的启用方式</w:t>
      </w:r>
      <w:bookmarkEnd w:id="1"/>
    </w:p>
    <w:p w14:paraId="44EC0DB7" w14:textId="77777777" w:rsidR="002859FE" w:rsidRDefault="002859FE" w:rsidP="00C32324">
      <w:pPr>
        <w:ind w:firstLineChars="200" w:firstLine="420"/>
      </w:pPr>
      <w:r>
        <w:rPr>
          <w:rFonts w:hint="eastAsia"/>
        </w:rPr>
        <w:t>小线段前瞻功能，可以通过G5.1指令和参数设置，两种方式来启用该功能:</w:t>
      </w:r>
    </w:p>
    <w:p w14:paraId="2ED6EF96" w14:textId="77777777" w:rsidR="002859FE" w:rsidRPr="00F2022D" w:rsidRDefault="002859FE" w:rsidP="00C37599">
      <w:pPr>
        <w:pStyle w:val="3"/>
      </w:pPr>
      <w:bookmarkStart w:id="2" w:name="_Toc95813023"/>
      <w:r>
        <w:rPr>
          <w:rFonts w:hint="eastAsia"/>
        </w:rPr>
        <w:t xml:space="preserve">4.2.1  </w:t>
      </w:r>
      <w:r w:rsidRPr="00F2022D">
        <w:rPr>
          <w:rFonts w:hint="eastAsia"/>
        </w:rPr>
        <w:t>G5.1 指令启用</w:t>
      </w:r>
      <w:bookmarkEnd w:id="2"/>
    </w:p>
    <w:p w14:paraId="06B219A0" w14:textId="77777777" w:rsidR="002859FE" w:rsidRDefault="002859FE" w:rsidP="00C32324">
      <w:r>
        <w:rPr>
          <w:rFonts w:hint="eastAsia"/>
        </w:rPr>
        <w:t>格式：G5.1  Q_</w:t>
      </w:r>
      <w:r>
        <w:rPr>
          <w:rFonts w:hint="eastAsia"/>
        </w:rPr>
        <w:tab/>
      </w:r>
    </w:p>
    <w:p w14:paraId="798DB137" w14:textId="77777777" w:rsidR="002859FE" w:rsidRDefault="002859FE" w:rsidP="00C32324">
      <w:r>
        <w:rPr>
          <w:rFonts w:hint="eastAsia"/>
        </w:rPr>
        <w:t>说明：1、Q值只能选择0或1，输入其他值系统将提示报警</w:t>
      </w:r>
    </w:p>
    <w:p w14:paraId="4BD47D9F" w14:textId="77777777" w:rsidR="002859FE" w:rsidRDefault="002859FE" w:rsidP="00C32324">
      <w:r>
        <w:rPr>
          <w:rFonts w:hint="eastAsia"/>
        </w:rPr>
        <w:tab/>
        <w:t xml:space="preserve">  2、指定Q1的时，小线段前瞻功能有效；</w:t>
      </w:r>
    </w:p>
    <w:p w14:paraId="31E4134E" w14:textId="77777777" w:rsidR="002859FE" w:rsidRDefault="002859FE" w:rsidP="00C32324">
      <w:r>
        <w:rPr>
          <w:rFonts w:hint="eastAsia"/>
        </w:rPr>
        <w:tab/>
        <w:t xml:space="preserve">  3、指定Q0时，小线段前瞻功能无效；</w:t>
      </w:r>
    </w:p>
    <w:p w14:paraId="15C5694F" w14:textId="77777777" w:rsidR="002859FE" w:rsidRDefault="002859FE" w:rsidP="00C32324">
      <w:r>
        <w:rPr>
          <w:rFonts w:hint="eastAsia"/>
        </w:rPr>
        <w:tab/>
        <w:t xml:space="preserve">  4、M30运行结束后，小线段前瞻功能无效；</w:t>
      </w:r>
    </w:p>
    <w:p w14:paraId="5165CA99" w14:textId="77777777" w:rsidR="002859FE" w:rsidRPr="002E36A4" w:rsidRDefault="002859FE" w:rsidP="00C32324">
      <w:r>
        <w:rPr>
          <w:rFonts w:hint="eastAsia"/>
        </w:rPr>
        <w:tab/>
        <w:t xml:space="preserve">  5、上电时，默认为小线段前瞻功能无效。</w:t>
      </w:r>
    </w:p>
    <w:p w14:paraId="491A33B0" w14:textId="77777777" w:rsidR="002859FE" w:rsidRDefault="002859FE" w:rsidP="00C32324">
      <w:r>
        <w:rPr>
          <w:rFonts w:hint="eastAsia"/>
        </w:rPr>
        <w:t>示例：</w:t>
      </w:r>
    </w:p>
    <w:p w14:paraId="0D3DB431" w14:textId="77777777" w:rsidR="002859FE" w:rsidRDefault="002859FE" w:rsidP="00C32324">
      <w:r>
        <w:rPr>
          <w:rFonts w:hint="eastAsia"/>
        </w:rPr>
        <w:tab/>
        <w:t>G0 X0 Y0 Z0</w:t>
      </w:r>
    </w:p>
    <w:p w14:paraId="133679B2" w14:textId="77777777" w:rsidR="002859FE" w:rsidRDefault="002859FE" w:rsidP="00C32324">
      <w:r>
        <w:rPr>
          <w:rFonts w:hint="eastAsia"/>
        </w:rPr>
        <w:tab/>
        <w:t>G5.1 Q1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(进入小线段前瞻)</w:t>
      </w:r>
    </w:p>
    <w:p w14:paraId="2BE7567D" w14:textId="77777777" w:rsidR="002859FE" w:rsidRDefault="002859FE" w:rsidP="00C32324">
      <w:r>
        <w:rPr>
          <w:rFonts w:hint="eastAsia"/>
        </w:rPr>
        <w:tab/>
        <w:t>G01 X0.1 Y0.1</w:t>
      </w:r>
    </w:p>
    <w:p w14:paraId="64EDD56C" w14:textId="77777777" w:rsidR="002859FE" w:rsidRDefault="002859FE" w:rsidP="00C32324">
      <w:r>
        <w:rPr>
          <w:rFonts w:hint="eastAsia"/>
        </w:rPr>
        <w:tab/>
        <w:t>X0.3 Y0.2</w:t>
      </w:r>
    </w:p>
    <w:p w14:paraId="13216C2D" w14:textId="77777777" w:rsidR="002859FE" w:rsidRDefault="002859FE" w:rsidP="00C32324">
      <w:r>
        <w:rPr>
          <w:rFonts w:hint="eastAsia"/>
        </w:rPr>
        <w:tab/>
        <w:t>......</w:t>
      </w:r>
    </w:p>
    <w:p w14:paraId="043FA8F5" w14:textId="77777777" w:rsidR="002859FE" w:rsidRDefault="002859FE" w:rsidP="00C32324">
      <w:r>
        <w:rPr>
          <w:rFonts w:hint="eastAsia"/>
        </w:rPr>
        <w:tab/>
        <w:t>G5.1 Q0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(取消小线段前瞻)</w:t>
      </w:r>
    </w:p>
    <w:p w14:paraId="194171BC" w14:textId="77777777" w:rsidR="002859FE" w:rsidRDefault="002859FE" w:rsidP="00C32324"/>
    <w:p w14:paraId="7EB4EBA5" w14:textId="77777777" w:rsidR="002859FE" w:rsidRPr="00701593" w:rsidRDefault="002859FE" w:rsidP="00C37599">
      <w:pPr>
        <w:pStyle w:val="3"/>
      </w:pPr>
      <w:bookmarkStart w:id="3" w:name="_Toc95813024"/>
      <w:r>
        <w:rPr>
          <w:rFonts w:hint="eastAsia"/>
        </w:rPr>
        <w:t xml:space="preserve">4.2.2  </w:t>
      </w:r>
      <w:r w:rsidRPr="00701593">
        <w:rPr>
          <w:rFonts w:hint="eastAsia"/>
        </w:rPr>
        <w:t>参数设置启用</w:t>
      </w:r>
      <w:bookmarkEnd w:id="3"/>
    </w:p>
    <w:tbl>
      <w:tblPr>
        <w:tblW w:w="8551" w:type="dxa"/>
        <w:tblInd w:w="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7587"/>
      </w:tblGrid>
      <w:tr w:rsidR="002859FE" w14:paraId="666CB85F" w14:textId="77777777" w:rsidTr="001609C7">
        <w:tc>
          <w:tcPr>
            <w:tcW w:w="964" w:type="dxa"/>
          </w:tcPr>
          <w:p w14:paraId="7DC11B8A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No.20</w:t>
            </w:r>
          </w:p>
        </w:tc>
        <w:tc>
          <w:tcPr>
            <w:tcW w:w="7587" w:type="dxa"/>
          </w:tcPr>
          <w:p w14:paraId="744A6E0C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切削控制选择，0：效率优先，1：效率优先下提升轮廓精度，2：前瞻轮廓优先</w:t>
            </w:r>
          </w:p>
        </w:tc>
      </w:tr>
    </w:tbl>
    <w:p w14:paraId="73E9F1A5" w14:textId="77777777" w:rsidR="002859FE" w:rsidRPr="00F84AAF" w:rsidRDefault="002859FE" w:rsidP="00C32324"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>No.20#=2时，小线段前瞻功能常有效。无需通过G5.1指令来开启该功能。</w:t>
      </w:r>
    </w:p>
    <w:p w14:paraId="70E83EAD" w14:textId="77777777" w:rsidR="002859FE" w:rsidRPr="001C1589" w:rsidRDefault="002859FE" w:rsidP="00C37599">
      <w:pPr>
        <w:pStyle w:val="2"/>
      </w:pPr>
      <w:bookmarkStart w:id="4" w:name="_Toc95813025"/>
      <w:r>
        <w:rPr>
          <w:rFonts w:hint="eastAsia"/>
        </w:rPr>
        <w:t xml:space="preserve">4.3 </w:t>
      </w:r>
      <w:r w:rsidRPr="001C1589">
        <w:rPr>
          <w:rFonts w:hint="eastAsia"/>
        </w:rPr>
        <w:t>小线段前瞻相关参数</w:t>
      </w:r>
      <w:bookmarkEnd w:id="4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366"/>
      </w:tblGrid>
      <w:tr w:rsidR="002859FE" w14:paraId="49AAD410" w14:textId="77777777" w:rsidTr="001609C7">
        <w:tc>
          <w:tcPr>
            <w:tcW w:w="856" w:type="dxa"/>
          </w:tcPr>
          <w:p w14:paraId="18B956E1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No.80</w:t>
            </w:r>
          </w:p>
        </w:tc>
        <w:tc>
          <w:tcPr>
            <w:tcW w:w="7366" w:type="dxa"/>
          </w:tcPr>
          <w:p w14:paraId="1946BC19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小线段前瞻有效时，所有轴最大切削进给速度，（标准值5000）</w:t>
            </w:r>
          </w:p>
        </w:tc>
      </w:tr>
    </w:tbl>
    <w:p w14:paraId="39964081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说明：切削的上限速度，编程速度超过该速度，将以该速度运行。</w:t>
      </w:r>
    </w:p>
    <w:p w14:paraId="543574C5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366"/>
      </w:tblGrid>
      <w:tr w:rsidR="002859FE" w14:paraId="73366589" w14:textId="77777777" w:rsidTr="001609C7">
        <w:tc>
          <w:tcPr>
            <w:tcW w:w="856" w:type="dxa"/>
          </w:tcPr>
          <w:p w14:paraId="21CD9697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No.82</w:t>
            </w:r>
          </w:p>
        </w:tc>
        <w:tc>
          <w:tcPr>
            <w:tcW w:w="7366" w:type="dxa"/>
          </w:tcPr>
          <w:p w14:paraId="6716DD58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小线段前瞻有效时，所有轴最大合成加速度（标准值50）</w:t>
            </w:r>
          </w:p>
        </w:tc>
      </w:tr>
    </w:tbl>
    <w:p w14:paraId="08E2408B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说明：切削加减速的上限，运行时超过该</w:t>
      </w:r>
      <w:r>
        <w:rPr>
          <w:rFonts w:hint="eastAsia"/>
        </w:rPr>
        <w:t>加</w:t>
      </w:r>
      <w:r>
        <w:rPr>
          <w:rFonts w:hint="eastAsia"/>
          <w:lang w:val="zh-CN"/>
        </w:rPr>
        <w:t>速度，将以该</w:t>
      </w:r>
      <w:r>
        <w:rPr>
          <w:rFonts w:hint="eastAsia"/>
        </w:rPr>
        <w:t>加</w:t>
      </w:r>
      <w:r>
        <w:rPr>
          <w:rFonts w:hint="eastAsia"/>
          <w:lang w:val="zh-CN"/>
        </w:rPr>
        <w:t>速度运行。</w:t>
      </w:r>
    </w:p>
    <w:p w14:paraId="6AD2CD11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791"/>
      </w:tblGrid>
      <w:tr w:rsidR="002859FE" w14:paraId="770BB8FD" w14:textId="77777777" w:rsidTr="001609C7">
        <w:tc>
          <w:tcPr>
            <w:tcW w:w="856" w:type="dxa"/>
          </w:tcPr>
          <w:p w14:paraId="3411E456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No.83</w:t>
            </w:r>
          </w:p>
        </w:tc>
        <w:tc>
          <w:tcPr>
            <w:tcW w:w="7791" w:type="dxa"/>
          </w:tcPr>
          <w:p w14:paraId="2D718518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小线段前瞻有效时，各轴允许的最大加速度（标准值120）</w:t>
            </w:r>
          </w:p>
        </w:tc>
      </w:tr>
    </w:tbl>
    <w:p w14:paraId="17C4C8DC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说明：切削的单轴加减速上限值，运行时超过其中最小加速度，将通过该最小加速度，</w:t>
      </w:r>
    </w:p>
    <w:p w14:paraId="735A58A4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限制合成加速度。</w:t>
      </w:r>
    </w:p>
    <w:p w14:paraId="6C0778AC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791"/>
      </w:tblGrid>
      <w:tr w:rsidR="002859FE" w14:paraId="245E32C0" w14:textId="77777777" w:rsidTr="001609C7">
        <w:tc>
          <w:tcPr>
            <w:tcW w:w="856" w:type="dxa"/>
          </w:tcPr>
          <w:p w14:paraId="75AD4A4E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No.84</w:t>
            </w:r>
          </w:p>
        </w:tc>
        <w:tc>
          <w:tcPr>
            <w:tcW w:w="7791" w:type="dxa"/>
          </w:tcPr>
          <w:p w14:paraId="14087ADD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小线段前瞻有效时，所有轴最大的速度阶跃值，（标准值120）</w:t>
            </w:r>
          </w:p>
        </w:tc>
      </w:tr>
    </w:tbl>
    <w:p w14:paraId="4CCDA7A5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说明：阶跃值越大，段和段之间过度的速度越快，机床震动越大，阶跃值越小，</w:t>
      </w:r>
    </w:p>
    <w:p w14:paraId="08A5521E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段与段之间速度越慢，机床震动越小，加工平滑度降低。</w:t>
      </w:r>
    </w:p>
    <w:p w14:paraId="494BEEF6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791"/>
      </w:tblGrid>
      <w:tr w:rsidR="002859FE" w14:paraId="5698152E" w14:textId="77777777" w:rsidTr="001609C7">
        <w:tc>
          <w:tcPr>
            <w:tcW w:w="856" w:type="dxa"/>
          </w:tcPr>
          <w:p w14:paraId="011B37B3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No.89</w:t>
            </w:r>
          </w:p>
        </w:tc>
        <w:tc>
          <w:tcPr>
            <w:tcW w:w="7791" w:type="dxa"/>
          </w:tcPr>
          <w:p w14:paraId="0C3489D3" w14:textId="77777777" w:rsidR="002859FE" w:rsidRPr="006E10AD" w:rsidRDefault="002859FE" w:rsidP="001609C7">
            <w:pPr>
              <w:pStyle w:val="a3"/>
              <w:ind w:firstLineChars="0" w:firstLine="0"/>
              <w:jc w:val="left"/>
            </w:pPr>
            <w:r w:rsidRPr="006E10AD">
              <w:rPr>
                <w:rFonts w:hint="eastAsia"/>
              </w:rPr>
              <w:t>小线段前瞻有效时，反向间隙确定反向的精度（0.001mm），（Z轴标准值3）</w:t>
            </w:r>
          </w:p>
        </w:tc>
      </w:tr>
    </w:tbl>
    <w:p w14:paraId="23716D87" w14:textId="77777777" w:rsidR="002859FE" w:rsidRDefault="002859FE" w:rsidP="00C32324">
      <w:pPr>
        <w:pStyle w:val="a3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说明：确定反向精度，是为了避免小线段程序编程时，出现极小的反向数据后，重复反向，</w:t>
      </w:r>
    </w:p>
    <w:p w14:paraId="7F8DA987" w14:textId="047C4099" w:rsidR="002859FE" w:rsidRPr="008B678B" w:rsidRDefault="002859FE" w:rsidP="008B678B">
      <w:pPr>
        <w:pStyle w:val="a3"/>
        <w:ind w:left="420" w:firstLineChars="0" w:firstLine="0"/>
        <w:rPr>
          <w:rFonts w:hint="eastAsia"/>
          <w:lang w:val="zh-CN"/>
        </w:rPr>
        <w:sectPr w:rsidR="002859FE" w:rsidRPr="008B678B" w:rsidSect="00C375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lang w:val="zh-CN"/>
        </w:rPr>
        <w:t>导致加工模具平面出现划痕现象</w:t>
      </w:r>
    </w:p>
    <w:p w14:paraId="78ADAB55" w14:textId="77777777" w:rsidR="00327383" w:rsidRDefault="00327383">
      <w:pPr>
        <w:rPr>
          <w:rFonts w:hint="eastAsia"/>
        </w:rPr>
      </w:pPr>
    </w:p>
    <w:sectPr w:rsidR="0032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E"/>
    <w:rsid w:val="002859FE"/>
    <w:rsid w:val="00327383"/>
    <w:rsid w:val="008B678B"/>
    <w:rsid w:val="00D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BF41"/>
  <w15:chartTrackingRefBased/>
  <w15:docId w15:val="{DF45AAE0-2AB6-4801-B0B6-2D10C13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85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85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9FE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2859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2859FE"/>
    <w:rPr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2859FE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>李 宇</cp:lastModifiedBy>
  <cp:revision>3</cp:revision>
  <dcterms:created xsi:type="dcterms:W3CDTF">2023-09-08T04:54:00Z</dcterms:created>
  <dcterms:modified xsi:type="dcterms:W3CDTF">2023-09-08T04:58:00Z</dcterms:modified>
</cp:coreProperties>
</file>