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A7CA" w14:textId="77777777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t>魏</w:t>
      </w:r>
    </w:p>
    <w:p w14:paraId="4950F11C" w14:textId="77777777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t>蜀</w:t>
      </w:r>
    </w:p>
    <w:p w14:paraId="19DCD5A0" w14:textId="63C04530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lastRenderedPageBreak/>
        <w:t>吳</w:t>
      </w:r>
    </w:p>
    <w:p w14:paraId="53948E5D" w14:textId="77777777" w:rsidR="00093275" w:rsidRDefault="00093275" w:rsidP="005A27E6">
      <w:pPr>
        <w:rPr>
          <w:rFonts w:ascii="s?淇KNfOS" w:eastAsia="s?淇KNfOS" w:hAnsi="Malgun Gothic" w:cs="Malgun Gothic"/>
          <w:sz w:val="340"/>
          <w:szCs w:val="340"/>
        </w:rPr>
      </w:pPr>
      <w:r w:rsidRPr="00093275">
        <w:rPr>
          <w:rFonts w:ascii="s?淇KNfOS" w:eastAsia="s?淇KNfOS" w:hAnsi="Malgun Gothic" w:cs="Malgun Gothic" w:hint="eastAsia"/>
          <w:sz w:val="340"/>
          <w:szCs w:val="340"/>
        </w:rPr>
        <w:t>晉</w:t>
      </w:r>
    </w:p>
    <w:p w14:paraId="1AEECF40" w14:textId="052ABCAB" w:rsidR="004A320E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lastRenderedPageBreak/>
        <w:t>雄</w:t>
      </w:r>
    </w:p>
    <w:sectPr w:rsidR="004A320E" w:rsidRPr="00C8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?淇KNfOS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E6"/>
    <w:rsid w:val="00093275"/>
    <w:rsid w:val="004A320E"/>
    <w:rsid w:val="005A27E6"/>
    <w:rsid w:val="00C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840E"/>
  <w15:chartTrackingRefBased/>
  <w15:docId w15:val="{9BA84807-30AC-413B-B7B1-71C3032D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McKenna</dc:creator>
  <cp:keywords/>
  <dc:description/>
  <cp:lastModifiedBy>Ross McKenna</cp:lastModifiedBy>
  <cp:revision>4</cp:revision>
  <dcterms:created xsi:type="dcterms:W3CDTF">2025-10-14T13:33:00Z</dcterms:created>
  <dcterms:modified xsi:type="dcterms:W3CDTF">2025-10-14T13:54:00Z</dcterms:modified>
</cp:coreProperties>
</file>