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89BC" w14:textId="77777777" w:rsidR="00C15E52" w:rsidRPr="0097171F" w:rsidRDefault="00C15E52" w:rsidP="0097171F">
      <w:pPr>
        <w:rPr>
          <w:rFonts w:cstheme="minorHAnsi"/>
        </w:rPr>
      </w:pPr>
    </w:p>
    <w:p w14:paraId="5FA0AD3D" w14:textId="77777777" w:rsidR="00205325" w:rsidRPr="0097171F" w:rsidRDefault="0027476C" w:rsidP="0097171F">
      <w:pPr>
        <w:rPr>
          <w:rFonts w:cstheme="minorHAnsi"/>
        </w:rPr>
      </w:pPr>
      <w:r w:rsidRPr="0097171F">
        <w:rPr>
          <w:rFonts w:cstheme="minorHAnsi"/>
        </w:rPr>
        <w:t>A powerful mandate: why was the 1945 election result an important foundation for Labour’s Welfare State?</w:t>
      </w:r>
    </w:p>
    <w:p w14:paraId="3EAA9724" w14:textId="631DB0A8" w:rsidR="00CE0D68" w:rsidRPr="0097171F" w:rsidRDefault="00F153CB" w:rsidP="0097171F">
      <w:pPr>
        <w:rPr>
          <w:rFonts w:cstheme="minorHAnsi"/>
        </w:rPr>
      </w:pPr>
      <w:r w:rsidRPr="0097171F">
        <w:rPr>
          <w:rFonts w:cstheme="minorHAnsi"/>
        </w:rPr>
        <w:t xml:space="preserve">Churchill was reluctant to </w:t>
      </w:r>
      <w:r w:rsidR="00AA0F5F" w:rsidRPr="0097171F">
        <w:rPr>
          <w:rFonts w:cstheme="minorHAnsi"/>
        </w:rPr>
        <w:t>put William Beveridge’s plan into place</w:t>
      </w:r>
      <w:r w:rsidR="00F74DE9" w:rsidRPr="0097171F">
        <w:rPr>
          <w:rFonts w:cstheme="minorHAnsi"/>
        </w:rPr>
        <w:t xml:space="preserve">, as he believed that it would cost too much, especially </w:t>
      </w:r>
      <w:proofErr w:type="gramStart"/>
      <w:r w:rsidR="00F74DE9" w:rsidRPr="0097171F">
        <w:rPr>
          <w:rFonts w:cstheme="minorHAnsi"/>
        </w:rPr>
        <w:t>in the midst of</w:t>
      </w:r>
      <w:proofErr w:type="gramEnd"/>
      <w:r w:rsidR="00F74DE9" w:rsidRPr="0097171F">
        <w:rPr>
          <w:rFonts w:cstheme="minorHAnsi"/>
        </w:rPr>
        <w:t xml:space="preserve"> a war. He was supported in </w:t>
      </w:r>
      <w:r w:rsidR="0089770A" w:rsidRPr="0097171F">
        <w:rPr>
          <w:rFonts w:cstheme="minorHAnsi"/>
        </w:rPr>
        <w:t xml:space="preserve">defeating the motions for immediate implementation of the report by labour coalition members, and so the </w:t>
      </w:r>
      <w:r w:rsidR="00BA367D" w:rsidRPr="0097171F">
        <w:rPr>
          <w:rFonts w:cstheme="minorHAnsi"/>
        </w:rPr>
        <w:t>welfare state would likely not have been put into place under Churchill</w:t>
      </w:r>
    </w:p>
    <w:p w14:paraId="3222E2FD" w14:textId="77777777" w:rsidR="0027476C" w:rsidRPr="0097171F" w:rsidRDefault="0027476C" w:rsidP="0097171F">
      <w:pPr>
        <w:rPr>
          <w:rFonts w:cstheme="minorHAnsi"/>
        </w:rPr>
      </w:pPr>
    </w:p>
    <w:p w14:paraId="7F6AD7FA" w14:textId="77777777" w:rsidR="0027476C" w:rsidRPr="0097171F" w:rsidRDefault="0027476C" w:rsidP="0097171F">
      <w:pPr>
        <w:rPr>
          <w:rFonts w:cstheme="minorHAnsi"/>
        </w:rPr>
      </w:pPr>
      <w:r w:rsidRPr="0097171F">
        <w:rPr>
          <w:rFonts w:cstheme="minorHAnsi"/>
        </w:rPr>
        <w:t>Attlee’s government was not the first government to address the issue of welfare reform [The Liberal government of 1906 had introduced ground-breaking welfare reforms such as Old A</w:t>
      </w:r>
      <w:r w:rsidR="001000BD" w:rsidRPr="0097171F">
        <w:rPr>
          <w:rFonts w:cstheme="minorHAnsi"/>
        </w:rPr>
        <w:t>ge Pensions and Unemployment and Sickness</w:t>
      </w:r>
      <w:r w:rsidRPr="0097171F">
        <w:rPr>
          <w:rFonts w:cstheme="minorHAnsi"/>
        </w:rPr>
        <w:t xml:space="preserve"> benefit</w:t>
      </w:r>
      <w:r w:rsidR="001000BD" w:rsidRPr="0097171F">
        <w:rPr>
          <w:rFonts w:cstheme="minorHAnsi"/>
        </w:rPr>
        <w:t xml:space="preserve"> [for workers]</w:t>
      </w:r>
      <w:r w:rsidRPr="0097171F">
        <w:rPr>
          <w:rFonts w:cstheme="minorHAnsi"/>
        </w:rPr>
        <w:t xml:space="preserve">. Labour’s </w:t>
      </w:r>
      <w:proofErr w:type="gramStart"/>
      <w:r w:rsidRPr="0097171F">
        <w:rPr>
          <w:rFonts w:cstheme="minorHAnsi"/>
        </w:rPr>
        <w:t>agenda</w:t>
      </w:r>
      <w:proofErr w:type="gramEnd"/>
      <w:r w:rsidRPr="0097171F">
        <w:rPr>
          <w:rFonts w:cstheme="minorHAnsi"/>
        </w:rPr>
        <w:t xml:space="preserve"> however, was set by the report of William Beveridge. Who was Beveridge [use Britannica for this]</w:t>
      </w:r>
      <w:r w:rsidR="001000BD" w:rsidRPr="0097171F">
        <w:rPr>
          <w:rFonts w:cstheme="minorHAnsi"/>
        </w:rPr>
        <w:t>? How ‘radical’ [or ‘socialist’] was his report?</w:t>
      </w:r>
    </w:p>
    <w:p w14:paraId="39170F57" w14:textId="68E282FA" w:rsidR="007921CA" w:rsidRPr="0097171F" w:rsidRDefault="007921CA" w:rsidP="0097171F">
      <w:pPr>
        <w:rPr>
          <w:rFonts w:cstheme="minorHAnsi"/>
        </w:rPr>
      </w:pPr>
      <w:r w:rsidRPr="0097171F">
        <w:rPr>
          <w:rFonts w:cstheme="minorHAnsi"/>
        </w:rPr>
        <w:t>William Beveridge was a highly regarded economist</w:t>
      </w:r>
      <w:r w:rsidR="00AC253B" w:rsidRPr="0097171F">
        <w:rPr>
          <w:rFonts w:cstheme="minorHAnsi"/>
        </w:rPr>
        <w:t xml:space="preserve">, famed for his </w:t>
      </w:r>
      <w:r w:rsidR="00C80D97" w:rsidRPr="0097171F">
        <w:rPr>
          <w:rFonts w:cstheme="minorHAnsi"/>
        </w:rPr>
        <w:t>work on the British welfare state (widely known as the founder of the NHS).</w:t>
      </w:r>
      <w:r w:rsidR="009327DC" w:rsidRPr="0097171F">
        <w:rPr>
          <w:rFonts w:cstheme="minorHAnsi"/>
        </w:rPr>
        <w:t xml:space="preserve"> Beveridge served in government under Churchill, </w:t>
      </w:r>
      <w:r w:rsidR="00984474" w:rsidRPr="0097171F">
        <w:rPr>
          <w:rFonts w:cstheme="minorHAnsi"/>
        </w:rPr>
        <w:t>first as an adviser to the board of trade, then as director of labour exchanges, and then as a permanent secretary of the ministry of food. Beveridge’s report was considered by many (but interestingly not Churchill) to be radical</w:t>
      </w:r>
      <w:r w:rsidR="00D311E9" w:rsidRPr="0097171F">
        <w:rPr>
          <w:rFonts w:cstheme="minorHAnsi"/>
        </w:rPr>
        <w:t xml:space="preserve"> and </w:t>
      </w:r>
      <w:proofErr w:type="gramStart"/>
      <w:r w:rsidR="00D311E9" w:rsidRPr="0097171F">
        <w:rPr>
          <w:rFonts w:cstheme="minorHAnsi"/>
        </w:rPr>
        <w:t>socialist-leaning</w:t>
      </w:r>
      <w:proofErr w:type="gramEnd"/>
      <w:r w:rsidR="00D311E9" w:rsidRPr="0097171F">
        <w:rPr>
          <w:rFonts w:cstheme="minorHAnsi"/>
        </w:rPr>
        <w:t>. This was due to the proposals that he put forward such as socialised healthcare (the NHS today)</w:t>
      </w:r>
      <w:r w:rsidR="00204E34" w:rsidRPr="0097171F">
        <w:rPr>
          <w:rFonts w:cstheme="minorHAnsi"/>
        </w:rPr>
        <w:t xml:space="preserve"> which he said should be free for all who wish to use it,</w:t>
      </w:r>
      <w:r w:rsidR="00F55D5D" w:rsidRPr="0097171F">
        <w:rPr>
          <w:rFonts w:cstheme="minorHAnsi"/>
        </w:rPr>
        <w:t xml:space="preserve"> offered </w:t>
      </w:r>
      <w:r w:rsidR="001D69D3" w:rsidRPr="0097171F">
        <w:rPr>
          <w:rFonts w:cstheme="minorHAnsi"/>
        </w:rPr>
        <w:t xml:space="preserve">all citizens protection “from the cradle to the grave”, </w:t>
      </w:r>
      <w:proofErr w:type="gramStart"/>
      <w:r w:rsidR="001D69D3" w:rsidRPr="0097171F">
        <w:rPr>
          <w:rFonts w:cstheme="minorHAnsi"/>
        </w:rPr>
        <w:t>and</w:t>
      </w:r>
      <w:r w:rsidR="00D56A1C" w:rsidRPr="0097171F">
        <w:rPr>
          <w:rFonts w:cstheme="minorHAnsi"/>
        </w:rPr>
        <w:t xml:space="preserve"> also</w:t>
      </w:r>
      <w:proofErr w:type="gramEnd"/>
      <w:r w:rsidR="00D56A1C" w:rsidRPr="0097171F">
        <w:rPr>
          <w:rFonts w:cstheme="minorHAnsi"/>
        </w:rPr>
        <w:t xml:space="preserve"> due to the fact that much of his social welfare system was centred around </w:t>
      </w:r>
      <w:proofErr w:type="spellStart"/>
      <w:r w:rsidR="00D56A1C" w:rsidRPr="0097171F">
        <w:rPr>
          <w:rFonts w:cstheme="minorHAnsi"/>
        </w:rPr>
        <w:t>redistricution</w:t>
      </w:r>
      <w:proofErr w:type="spellEnd"/>
      <w:r w:rsidR="00D56A1C" w:rsidRPr="0097171F">
        <w:rPr>
          <w:rFonts w:cstheme="minorHAnsi"/>
        </w:rPr>
        <w:t xml:space="preserve"> (a cornerstone of socialist thought)</w:t>
      </w:r>
      <w:r w:rsidR="00BB25D7" w:rsidRPr="0097171F">
        <w:rPr>
          <w:rFonts w:cstheme="minorHAnsi"/>
        </w:rPr>
        <w:t>. However, despite this, Beveridge’s assumption was that capitalism would continu</w:t>
      </w:r>
      <w:r w:rsidR="00413B9A" w:rsidRPr="0097171F">
        <w:rPr>
          <w:rFonts w:cstheme="minorHAnsi"/>
        </w:rPr>
        <w:t>e, and therefore his report cannot be considered socialist as a whole, as a</w:t>
      </w:r>
      <w:r w:rsidR="00D15696" w:rsidRPr="0097171F">
        <w:rPr>
          <w:rFonts w:cstheme="minorHAnsi"/>
        </w:rPr>
        <w:t xml:space="preserve"> main feature of socialism and of </w:t>
      </w:r>
      <w:proofErr w:type="spellStart"/>
      <w:proofErr w:type="gramStart"/>
      <w:r w:rsidR="00D15696" w:rsidRPr="0097171F">
        <w:rPr>
          <w:rFonts w:cstheme="minorHAnsi"/>
        </w:rPr>
        <w:t>it’s</w:t>
      </w:r>
      <w:proofErr w:type="spellEnd"/>
      <w:proofErr w:type="gramEnd"/>
      <w:r w:rsidR="00D15696" w:rsidRPr="0097171F">
        <w:rPr>
          <w:rFonts w:cstheme="minorHAnsi"/>
        </w:rPr>
        <w:t xml:space="preserve"> many forms is a conviction that the capitalist system is “ultimately indefensible”.</w:t>
      </w:r>
    </w:p>
    <w:p w14:paraId="4D858F1E" w14:textId="77777777" w:rsidR="001000BD" w:rsidRPr="0097171F" w:rsidRDefault="001000BD" w:rsidP="0097171F">
      <w:pPr>
        <w:rPr>
          <w:rFonts w:cstheme="minorHAnsi"/>
        </w:rPr>
      </w:pPr>
    </w:p>
    <w:p w14:paraId="17D0509C" w14:textId="77777777" w:rsidR="001000BD" w:rsidRPr="0097171F" w:rsidRDefault="001000BD" w:rsidP="0097171F">
      <w:pPr>
        <w:rPr>
          <w:rFonts w:cstheme="minorHAnsi"/>
        </w:rPr>
      </w:pPr>
      <w:r w:rsidRPr="0097171F">
        <w:rPr>
          <w:rFonts w:cstheme="minorHAnsi"/>
        </w:rPr>
        <w:t>Why did Beveridge emphasise ‘personal responsibilities’ in his report? What do you think was the most common criticism made in the UK about the idea of the Welfare State?</w:t>
      </w:r>
    </w:p>
    <w:p w14:paraId="3AA70BB3" w14:textId="77777777" w:rsidR="006F480D" w:rsidRPr="0097171F" w:rsidRDefault="006F480D" w:rsidP="0097171F">
      <w:pPr>
        <w:rPr>
          <w:rFonts w:cstheme="minorHAnsi"/>
        </w:rPr>
      </w:pPr>
    </w:p>
    <w:p w14:paraId="73491F97" w14:textId="744DCE23" w:rsidR="006F480D" w:rsidRPr="0097171F" w:rsidRDefault="006F480D" w:rsidP="0097171F">
      <w:pPr>
        <w:rPr>
          <w:rFonts w:cstheme="minorHAnsi"/>
        </w:rPr>
      </w:pPr>
      <w:r w:rsidRPr="0097171F">
        <w:rPr>
          <w:rFonts w:cstheme="minorHAnsi"/>
        </w:rPr>
        <w:t>Beveridge’s emphasis on personal responsibilities</w:t>
      </w:r>
      <w:r w:rsidR="00402B61" w:rsidRPr="0097171F">
        <w:rPr>
          <w:rFonts w:cstheme="minorHAnsi"/>
        </w:rPr>
        <w:t xml:space="preserve"> was intended to encourage individuals to save as private citizens, in accordance with liberal tradition, and to avoid </w:t>
      </w:r>
      <w:r w:rsidR="002C3151" w:rsidRPr="0097171F">
        <w:rPr>
          <w:rFonts w:cstheme="minorHAnsi"/>
        </w:rPr>
        <w:t>an increase in government expenditure.</w:t>
      </w:r>
    </w:p>
    <w:p w14:paraId="171DC77C" w14:textId="048E3139" w:rsidR="002C3151" w:rsidRPr="0097171F" w:rsidRDefault="002C3151" w:rsidP="0097171F">
      <w:pPr>
        <w:rPr>
          <w:rFonts w:cstheme="minorHAnsi"/>
        </w:rPr>
      </w:pPr>
      <w:r w:rsidRPr="0097171F">
        <w:rPr>
          <w:rFonts w:cstheme="minorHAnsi"/>
        </w:rPr>
        <w:t>In my opinion, the most common criticism made in the UK about the idea of the welfare state</w:t>
      </w:r>
      <w:r w:rsidR="00A83DA6" w:rsidRPr="0097171F">
        <w:rPr>
          <w:rFonts w:cstheme="minorHAnsi"/>
        </w:rPr>
        <w:t xml:space="preserve"> would have been </w:t>
      </w:r>
      <w:proofErr w:type="spellStart"/>
      <w:proofErr w:type="gramStart"/>
      <w:r w:rsidR="00A83DA6" w:rsidRPr="0097171F">
        <w:rPr>
          <w:rFonts w:cstheme="minorHAnsi"/>
        </w:rPr>
        <w:t>it’s</w:t>
      </w:r>
      <w:proofErr w:type="spellEnd"/>
      <w:proofErr w:type="gramEnd"/>
      <w:r w:rsidR="00A83DA6" w:rsidRPr="0097171F">
        <w:rPr>
          <w:rFonts w:cstheme="minorHAnsi"/>
        </w:rPr>
        <w:t xml:space="preserve"> socialist leanings, </w:t>
      </w:r>
      <w:r w:rsidR="00C23A63" w:rsidRPr="0097171F">
        <w:rPr>
          <w:rFonts w:cstheme="minorHAnsi"/>
        </w:rPr>
        <w:t>criticisms which would have been encouraged due to the threat of communism from the east.</w:t>
      </w:r>
    </w:p>
    <w:p w14:paraId="2DB13AED" w14:textId="77777777" w:rsidR="001000BD" w:rsidRPr="0097171F" w:rsidRDefault="001000BD" w:rsidP="0097171F">
      <w:pPr>
        <w:rPr>
          <w:rFonts w:cstheme="minorHAnsi"/>
        </w:rPr>
      </w:pPr>
    </w:p>
    <w:p w14:paraId="032E702A" w14:textId="77777777" w:rsidR="001000BD" w:rsidRPr="0097171F" w:rsidRDefault="001000BD" w:rsidP="0097171F">
      <w:pPr>
        <w:rPr>
          <w:rFonts w:cstheme="minorHAnsi"/>
        </w:rPr>
      </w:pPr>
      <w:r w:rsidRPr="0097171F">
        <w:rPr>
          <w:rFonts w:cstheme="minorHAnsi"/>
        </w:rPr>
        <w:t>What were Beveridge’s ‘Five Giants’? What would be the major problem facing any government trying to tackle them in the context of post-war Britain?</w:t>
      </w:r>
    </w:p>
    <w:p w14:paraId="44A845F4" w14:textId="07B54D9E" w:rsidR="00C23A63" w:rsidRPr="0097171F" w:rsidRDefault="00C23A63" w:rsidP="0097171F">
      <w:pPr>
        <w:rPr>
          <w:rFonts w:cstheme="minorHAnsi"/>
        </w:rPr>
      </w:pPr>
      <w:r w:rsidRPr="0097171F">
        <w:rPr>
          <w:rFonts w:cstheme="minorHAnsi"/>
        </w:rPr>
        <w:t>Beveridge’s ‘Five Giants</w:t>
      </w:r>
      <w:r w:rsidR="00C47BCD" w:rsidRPr="0097171F">
        <w:rPr>
          <w:rFonts w:cstheme="minorHAnsi"/>
        </w:rPr>
        <w:t xml:space="preserve">’ were the issues of: Want, Ignorance, Disease, </w:t>
      </w:r>
      <w:proofErr w:type="gramStart"/>
      <w:r w:rsidR="00C47BCD" w:rsidRPr="0097171F">
        <w:rPr>
          <w:rFonts w:cstheme="minorHAnsi"/>
        </w:rPr>
        <w:t>Squalor</w:t>
      </w:r>
      <w:proofErr w:type="gramEnd"/>
      <w:r w:rsidR="00C47BCD" w:rsidRPr="0097171F">
        <w:rPr>
          <w:rFonts w:cstheme="minorHAnsi"/>
        </w:rPr>
        <w:t xml:space="preserve"> and Idleness.</w:t>
      </w:r>
      <w:r w:rsidR="00DE605B" w:rsidRPr="0097171F">
        <w:rPr>
          <w:rFonts w:cstheme="minorHAnsi"/>
        </w:rPr>
        <w:t xml:space="preserve"> He intended to solve these through: National Insurance, an effective education system, a comprehensive health service, slum clearance and rehousing, and full employment respectively.</w:t>
      </w:r>
      <w:r w:rsidR="000D501E" w:rsidRPr="0097171F">
        <w:rPr>
          <w:rFonts w:cstheme="minorHAnsi"/>
        </w:rPr>
        <w:t xml:space="preserve"> A major problem facing the government trying to tackle these in a post-war Britain would have been lack of funds, with repayments on loans from the USA </w:t>
      </w:r>
      <w:r w:rsidR="00C05FB7" w:rsidRPr="0097171F">
        <w:rPr>
          <w:rFonts w:cstheme="minorHAnsi"/>
        </w:rPr>
        <w:t>required, and money being needed elsewhere to rebuild the country after such a devastating conflict.</w:t>
      </w:r>
    </w:p>
    <w:p w14:paraId="759C4009" w14:textId="77777777" w:rsidR="001000BD" w:rsidRPr="0097171F" w:rsidRDefault="001000BD" w:rsidP="0097171F">
      <w:pPr>
        <w:rPr>
          <w:rFonts w:cstheme="minorHAnsi"/>
        </w:rPr>
      </w:pPr>
    </w:p>
    <w:p w14:paraId="376A7CF6" w14:textId="0A5CBD63" w:rsidR="00C05FB7" w:rsidRPr="0097171F" w:rsidRDefault="001000BD" w:rsidP="0097171F">
      <w:pPr>
        <w:rPr>
          <w:rFonts w:cstheme="minorHAnsi"/>
        </w:rPr>
      </w:pPr>
      <w:r w:rsidRPr="0097171F">
        <w:rPr>
          <w:rFonts w:cstheme="minorHAnsi"/>
        </w:rPr>
        <w:t>Why was there broad [cross-party] agreement on the need for ‘social reconstruction’ following the war?</w:t>
      </w:r>
    </w:p>
    <w:p w14:paraId="26721A5F" w14:textId="77777777" w:rsidR="00C05FB7" w:rsidRPr="0097171F" w:rsidRDefault="00C05FB7" w:rsidP="0097171F">
      <w:pPr>
        <w:rPr>
          <w:rFonts w:cstheme="minorHAnsi"/>
        </w:rPr>
      </w:pPr>
    </w:p>
    <w:p w14:paraId="0132B6F7" w14:textId="4840F738" w:rsidR="00C05FB7" w:rsidRPr="0097171F" w:rsidRDefault="003369EF" w:rsidP="0097171F">
      <w:pPr>
        <w:rPr>
          <w:rFonts w:cstheme="minorHAnsi"/>
        </w:rPr>
      </w:pPr>
      <w:r w:rsidRPr="0097171F">
        <w:rPr>
          <w:rFonts w:cstheme="minorHAnsi"/>
        </w:rPr>
        <w:lastRenderedPageBreak/>
        <w:t xml:space="preserve">The principle of ‘collectivism’ had </w:t>
      </w:r>
      <w:r w:rsidR="005164F8" w:rsidRPr="0097171F">
        <w:rPr>
          <w:rFonts w:cstheme="minorHAnsi"/>
        </w:rPr>
        <w:t>been introduced and built upon. Collectivism is placing priority upon the welfare of a group rather than an individual, and all parties could see that</w:t>
      </w:r>
      <w:r w:rsidR="000672B3" w:rsidRPr="0097171F">
        <w:rPr>
          <w:rFonts w:cstheme="minorHAnsi"/>
        </w:rPr>
        <w:t xml:space="preserve"> the country desperately needed social </w:t>
      </w:r>
      <w:r w:rsidR="00694D1C" w:rsidRPr="0097171F">
        <w:rPr>
          <w:rFonts w:cstheme="minorHAnsi"/>
        </w:rPr>
        <w:t>reconstruction</w:t>
      </w:r>
      <w:r w:rsidR="000672B3" w:rsidRPr="0097171F">
        <w:rPr>
          <w:rFonts w:cstheme="minorHAnsi"/>
        </w:rPr>
        <w:t xml:space="preserve">, despite a possible cost to their own personal finances and </w:t>
      </w:r>
      <w:r w:rsidR="00694D1C" w:rsidRPr="0097171F">
        <w:rPr>
          <w:rFonts w:cstheme="minorHAnsi"/>
        </w:rPr>
        <w:t>lives.</w:t>
      </w:r>
    </w:p>
    <w:p w14:paraId="4BE99746" w14:textId="77777777" w:rsidR="00C05FB7" w:rsidRPr="0097171F" w:rsidRDefault="00C05FB7" w:rsidP="0097171F">
      <w:pPr>
        <w:rPr>
          <w:rFonts w:cstheme="minorHAnsi"/>
        </w:rPr>
      </w:pPr>
    </w:p>
    <w:p w14:paraId="32DA9809" w14:textId="77777777" w:rsidR="001000BD" w:rsidRPr="0097171F" w:rsidRDefault="001000BD" w:rsidP="0097171F">
      <w:pPr>
        <w:rPr>
          <w:rFonts w:cstheme="minorHAnsi"/>
        </w:rPr>
      </w:pPr>
    </w:p>
    <w:p w14:paraId="070751B6" w14:textId="61A0B07B" w:rsidR="001000BD" w:rsidRPr="0097171F" w:rsidRDefault="001000BD" w:rsidP="0097171F">
      <w:pPr>
        <w:rPr>
          <w:rFonts w:cstheme="minorHAnsi"/>
        </w:rPr>
      </w:pPr>
      <w:r w:rsidRPr="0097171F">
        <w:rPr>
          <w:rFonts w:cstheme="minorHAnsi"/>
        </w:rPr>
        <w:t>What were the key features of the Welfare State established by Attlee’s government in the six years after the war?</w:t>
      </w:r>
      <w:r w:rsidR="00694D1C" w:rsidRPr="0097171F">
        <w:rPr>
          <w:rFonts w:cstheme="minorHAnsi"/>
        </w:rPr>
        <w:tab/>
      </w:r>
    </w:p>
    <w:p w14:paraId="3ED66EB0" w14:textId="4EE2DF57" w:rsidR="001000BD" w:rsidRPr="0097171F" w:rsidRDefault="00694D1C" w:rsidP="0097171F">
      <w:pPr>
        <w:rPr>
          <w:rFonts w:cstheme="minorHAnsi"/>
        </w:rPr>
      </w:pPr>
      <w:r w:rsidRPr="0097171F">
        <w:rPr>
          <w:rFonts w:cstheme="minorHAnsi"/>
        </w:rPr>
        <w:t>The key features of the Welfare state were</w:t>
      </w:r>
      <w:r w:rsidR="00E50301" w:rsidRPr="0097171F">
        <w:rPr>
          <w:rFonts w:cstheme="minorHAnsi"/>
        </w:rPr>
        <w:t>: The creation of national insurance, providing against unemployment, sickness, maternity, widowhood, retirement, etc</w:t>
      </w:r>
      <w:proofErr w:type="gramStart"/>
      <w:r w:rsidR="00E50301" w:rsidRPr="0097171F">
        <w:rPr>
          <w:rFonts w:cstheme="minorHAnsi"/>
        </w:rPr>
        <w:t>… ,</w:t>
      </w:r>
      <w:proofErr w:type="gramEnd"/>
      <w:r w:rsidR="00E50301" w:rsidRPr="0097171F">
        <w:rPr>
          <w:rFonts w:cstheme="minorHAnsi"/>
        </w:rPr>
        <w:t xml:space="preserve"> </w:t>
      </w:r>
      <w:r w:rsidR="00D270EF" w:rsidRPr="0097171F">
        <w:rPr>
          <w:rFonts w:cstheme="minorHAnsi"/>
        </w:rPr>
        <w:t xml:space="preserve">the National health service being created, allowing the whole population free, </w:t>
      </w:r>
      <w:r w:rsidR="0038247A" w:rsidRPr="0097171F">
        <w:rPr>
          <w:rFonts w:cstheme="minorHAnsi"/>
        </w:rPr>
        <w:t xml:space="preserve">indiscriminate healthcare, funded through general taxation and national insurance, </w:t>
      </w:r>
      <w:r w:rsidR="00772527" w:rsidRPr="0097171F">
        <w:rPr>
          <w:rFonts w:cstheme="minorHAnsi"/>
        </w:rPr>
        <w:t>and the industrial industries act, which provided cover for accidents that occurred in the workplac</w:t>
      </w:r>
      <w:r w:rsidR="00ED3043" w:rsidRPr="0097171F">
        <w:rPr>
          <w:rFonts w:cstheme="minorHAnsi"/>
        </w:rPr>
        <w:t>e.</w:t>
      </w:r>
    </w:p>
    <w:p w14:paraId="436118EC" w14:textId="77777777" w:rsidR="001000BD" w:rsidRPr="0097171F" w:rsidRDefault="001000BD" w:rsidP="0097171F">
      <w:pPr>
        <w:rPr>
          <w:rFonts w:cstheme="minorHAnsi"/>
        </w:rPr>
      </w:pPr>
    </w:p>
    <w:p w14:paraId="7F05FE68" w14:textId="77777777" w:rsidR="001000BD" w:rsidRPr="0097171F" w:rsidRDefault="001000BD" w:rsidP="0097171F">
      <w:pPr>
        <w:rPr>
          <w:rFonts w:cstheme="minorHAnsi"/>
        </w:rPr>
      </w:pPr>
      <w:r w:rsidRPr="0097171F">
        <w:rPr>
          <w:rFonts w:cstheme="minorHAnsi"/>
        </w:rPr>
        <w:t xml:space="preserve">Which of Beveridge’s ‘Five Giants’ had been addressed by the Conservative minister, </w:t>
      </w:r>
      <w:r w:rsidR="00DE024B" w:rsidRPr="0097171F">
        <w:rPr>
          <w:rFonts w:cstheme="minorHAnsi"/>
        </w:rPr>
        <w:t>‘</w:t>
      </w:r>
      <w:proofErr w:type="spellStart"/>
      <w:r w:rsidRPr="0097171F">
        <w:rPr>
          <w:rFonts w:cstheme="minorHAnsi"/>
        </w:rPr>
        <w:t>Rab</w:t>
      </w:r>
      <w:proofErr w:type="spellEnd"/>
      <w:r w:rsidR="00DE024B" w:rsidRPr="0097171F">
        <w:rPr>
          <w:rFonts w:cstheme="minorHAnsi"/>
        </w:rPr>
        <w:t>’</w:t>
      </w:r>
      <w:r w:rsidRPr="0097171F">
        <w:rPr>
          <w:rFonts w:cstheme="minorHAnsi"/>
        </w:rPr>
        <w:t xml:space="preserve"> Butler</w:t>
      </w:r>
      <w:r w:rsidR="00DE024B" w:rsidRPr="0097171F">
        <w:rPr>
          <w:rFonts w:cstheme="minorHAnsi"/>
        </w:rPr>
        <w:t>, but which [controversially] was not tackled by Attlee’s government?</w:t>
      </w:r>
    </w:p>
    <w:p w14:paraId="004E26DA" w14:textId="56F9EAA8" w:rsidR="006F34C2" w:rsidRPr="0097171F" w:rsidRDefault="00ED3043" w:rsidP="0097171F">
      <w:pPr>
        <w:rPr>
          <w:rFonts w:cstheme="minorHAnsi"/>
        </w:rPr>
      </w:pPr>
      <w:r w:rsidRPr="0097171F">
        <w:rPr>
          <w:rFonts w:cstheme="minorHAnsi"/>
        </w:rPr>
        <w:t xml:space="preserve">Ignorance was not tackled by Attlee’s government, but </w:t>
      </w:r>
      <w:r w:rsidR="00BA30F7" w:rsidRPr="0097171F">
        <w:rPr>
          <w:rFonts w:cstheme="minorHAnsi"/>
        </w:rPr>
        <w:t xml:space="preserve">the Education/Butler act was introduced, and provided free, compulsory </w:t>
      </w:r>
      <w:r w:rsidR="006F34C2" w:rsidRPr="0097171F">
        <w:rPr>
          <w:rFonts w:cstheme="minorHAnsi"/>
        </w:rPr>
        <w:t>education for all, with the 11+ exams determining their secondary education path. This was seen as one of the first attacks on one of Beveridge’s Five Giants</w:t>
      </w:r>
    </w:p>
    <w:p w14:paraId="5B8014A4" w14:textId="77777777" w:rsidR="00DE024B" w:rsidRPr="0097171F" w:rsidRDefault="00DE024B" w:rsidP="0097171F">
      <w:pPr>
        <w:rPr>
          <w:rFonts w:cstheme="minorHAnsi"/>
        </w:rPr>
      </w:pPr>
    </w:p>
    <w:p w14:paraId="5BA4C99E" w14:textId="77777777" w:rsidR="00DE024B" w:rsidRPr="0097171F" w:rsidRDefault="00DE024B" w:rsidP="0097171F">
      <w:pPr>
        <w:rPr>
          <w:rFonts w:cstheme="minorHAnsi"/>
        </w:rPr>
      </w:pPr>
      <w:r w:rsidRPr="0097171F">
        <w:rPr>
          <w:rFonts w:cstheme="minorHAnsi"/>
        </w:rPr>
        <w:t>Which of the other ‘Five Giants’ appears not to have been a top priority in this period?</w:t>
      </w:r>
    </w:p>
    <w:p w14:paraId="20237B52" w14:textId="0441AE3B" w:rsidR="002C66A5" w:rsidRPr="0097171F" w:rsidRDefault="000F20D2" w:rsidP="0097171F">
      <w:pPr>
        <w:rPr>
          <w:rFonts w:cstheme="minorHAnsi"/>
        </w:rPr>
      </w:pPr>
      <w:r w:rsidRPr="0097171F">
        <w:rPr>
          <w:rFonts w:cstheme="minorHAnsi"/>
        </w:rPr>
        <w:t>Idleness does not seem to have been a top priority in this period.</w:t>
      </w:r>
    </w:p>
    <w:p w14:paraId="79CC7391" w14:textId="77777777" w:rsidR="00DE024B" w:rsidRPr="0097171F" w:rsidRDefault="00DE024B" w:rsidP="0097171F">
      <w:pPr>
        <w:rPr>
          <w:rFonts w:cstheme="minorHAnsi"/>
        </w:rPr>
      </w:pPr>
    </w:p>
    <w:p w14:paraId="337A7C2F" w14:textId="77777777" w:rsidR="00DE024B" w:rsidRPr="0097171F" w:rsidRDefault="00DE024B" w:rsidP="0097171F">
      <w:pPr>
        <w:rPr>
          <w:rFonts w:cstheme="minorHAnsi"/>
        </w:rPr>
      </w:pPr>
      <w:r w:rsidRPr="0097171F">
        <w:rPr>
          <w:rFonts w:cstheme="minorHAnsi"/>
        </w:rPr>
        <w:t>Which welfare reform was by far the most controversial but is now regarded as the most important?</w:t>
      </w:r>
    </w:p>
    <w:p w14:paraId="7CFAF04F" w14:textId="40FD0D40" w:rsidR="00DE024B" w:rsidRPr="0097171F" w:rsidRDefault="00CB4279" w:rsidP="0097171F">
      <w:pPr>
        <w:rPr>
          <w:rFonts w:cstheme="minorHAnsi"/>
        </w:rPr>
      </w:pPr>
      <w:r w:rsidRPr="0097171F">
        <w:rPr>
          <w:rFonts w:cstheme="minorHAnsi"/>
        </w:rPr>
        <w:t xml:space="preserve">The NHS was the most controversial, with only </w:t>
      </w:r>
      <w:r w:rsidR="00AB5112" w:rsidRPr="0097171F">
        <w:rPr>
          <w:rFonts w:cstheme="minorHAnsi"/>
        </w:rPr>
        <w:t xml:space="preserve">10% of the </w:t>
      </w:r>
      <w:r w:rsidR="0083282A" w:rsidRPr="0097171F">
        <w:rPr>
          <w:rFonts w:cstheme="minorHAnsi"/>
        </w:rPr>
        <w:t>medical profession supporting the scheme. However, after it came into effect, it was soon seen to be the most important and impactful reform of all.</w:t>
      </w:r>
    </w:p>
    <w:p w14:paraId="41E213B7" w14:textId="77777777" w:rsidR="00DE024B" w:rsidRPr="0097171F" w:rsidRDefault="00DE024B" w:rsidP="0097171F">
      <w:pPr>
        <w:rPr>
          <w:rFonts w:cstheme="minorHAnsi"/>
        </w:rPr>
      </w:pPr>
    </w:p>
    <w:p w14:paraId="191B27A1" w14:textId="77777777" w:rsidR="00DE024B" w:rsidRPr="0097171F" w:rsidRDefault="00DE024B" w:rsidP="0097171F">
      <w:pPr>
        <w:rPr>
          <w:rFonts w:cstheme="minorHAnsi"/>
        </w:rPr>
      </w:pPr>
    </w:p>
    <w:p w14:paraId="41CBFE4A" w14:textId="77777777" w:rsidR="00DE024B" w:rsidRPr="0097171F" w:rsidRDefault="00DE024B" w:rsidP="0097171F">
      <w:pPr>
        <w:rPr>
          <w:rFonts w:cstheme="minorHAnsi"/>
          <w:b/>
        </w:rPr>
      </w:pPr>
      <w:r w:rsidRPr="0097171F">
        <w:rPr>
          <w:rFonts w:cstheme="minorHAnsi"/>
          <w:b/>
        </w:rPr>
        <w:t>Glossary of Key Terms</w:t>
      </w:r>
    </w:p>
    <w:p w14:paraId="49E73C91" w14:textId="77777777" w:rsidR="00DE024B" w:rsidRPr="0097171F" w:rsidRDefault="00DE024B" w:rsidP="0097171F">
      <w:pPr>
        <w:rPr>
          <w:rFonts w:cstheme="minorHAnsi"/>
          <w:b/>
        </w:rPr>
      </w:pPr>
    </w:p>
    <w:p w14:paraId="355ACA56" w14:textId="77777777" w:rsidR="009E643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Capitalism</w:t>
      </w:r>
    </w:p>
    <w:p w14:paraId="6536875A" w14:textId="0D37EBB9" w:rsidR="009E643B" w:rsidRPr="0097171F" w:rsidRDefault="009E643B" w:rsidP="0097171F">
      <w:pPr>
        <w:rPr>
          <w:rFonts w:cstheme="minorHAnsi"/>
          <w:sz w:val="24"/>
          <w:szCs w:val="24"/>
        </w:rPr>
      </w:pPr>
      <w:r w:rsidRPr="0097171F">
        <w:rPr>
          <w:rFonts w:cstheme="minorHAnsi"/>
        </w:rPr>
        <w:t>An economic and political system in which a country's trade and industry are controlled by private owners for profit, rather than by the state</w:t>
      </w:r>
    </w:p>
    <w:p w14:paraId="1A405C9A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p w14:paraId="2E673C21" w14:textId="3346B730" w:rsidR="00B8290C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Collectivism</w:t>
      </w:r>
    </w:p>
    <w:p w14:paraId="0DBE0985" w14:textId="517FBD0B" w:rsidR="00DE024B" w:rsidRPr="0097171F" w:rsidRDefault="00B8290C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 xml:space="preserve">The practice or principle of giving a group priority over </w:t>
      </w:r>
      <w:proofErr w:type="gramStart"/>
      <w:r w:rsidRPr="0097171F">
        <w:rPr>
          <w:rStyle w:val="Emphasis"/>
          <w:i w:val="0"/>
          <w:iCs w:val="0"/>
        </w:rPr>
        <w:t>each individual</w:t>
      </w:r>
      <w:proofErr w:type="gramEnd"/>
      <w:r w:rsidRPr="0097171F">
        <w:rPr>
          <w:rStyle w:val="Emphasis"/>
          <w:i w:val="0"/>
          <w:iCs w:val="0"/>
        </w:rPr>
        <w:t xml:space="preserve"> in it.</w:t>
      </w:r>
    </w:p>
    <w:p w14:paraId="2C842E28" w14:textId="77777777" w:rsidR="0097171F" w:rsidRPr="0097171F" w:rsidRDefault="0097171F" w:rsidP="0097171F">
      <w:pPr>
        <w:rPr>
          <w:rStyle w:val="Emphasis"/>
        </w:rPr>
      </w:pPr>
    </w:p>
    <w:p w14:paraId="4E7FDCFA" w14:textId="62B7709D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Consensus</w:t>
      </w:r>
    </w:p>
    <w:p w14:paraId="32681CDD" w14:textId="59DAAF32" w:rsidR="00E00383" w:rsidRPr="0097171F" w:rsidRDefault="00E00383" w:rsidP="0097171F">
      <w:pPr>
        <w:rPr>
          <w:rFonts w:cstheme="minorHAnsi"/>
          <w:iCs/>
          <w:sz w:val="24"/>
          <w:szCs w:val="24"/>
        </w:rPr>
      </w:pPr>
      <w:r w:rsidRPr="0097171F">
        <w:rPr>
          <w:rFonts w:cstheme="minorHAnsi"/>
          <w:iCs/>
          <w:sz w:val="24"/>
          <w:szCs w:val="24"/>
        </w:rPr>
        <w:t>A general agreement</w:t>
      </w:r>
    </w:p>
    <w:p w14:paraId="357FF319" w14:textId="77777777" w:rsidR="0097171F" w:rsidRPr="0097171F" w:rsidRDefault="0097171F" w:rsidP="0097171F">
      <w:pPr>
        <w:rPr>
          <w:rFonts w:cstheme="minorHAnsi"/>
          <w:i/>
          <w:sz w:val="24"/>
          <w:szCs w:val="24"/>
        </w:rPr>
      </w:pPr>
    </w:p>
    <w:p w14:paraId="20117196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Family Allowances</w:t>
      </w:r>
    </w:p>
    <w:p w14:paraId="1C6EE9FC" w14:textId="77777777" w:rsidR="00B8290C" w:rsidRPr="0097171F" w:rsidRDefault="00B8290C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>Synonymous with Child Benefit; an allowance given to aid in the raising of children</w:t>
      </w:r>
    </w:p>
    <w:p w14:paraId="583F4B00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p w14:paraId="0F2D3218" w14:textId="487BEA82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‘Five Giants’</w:t>
      </w:r>
    </w:p>
    <w:p w14:paraId="54E06992" w14:textId="4553CD6D" w:rsidR="00E00383" w:rsidRPr="0097171F" w:rsidRDefault="00E00383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 xml:space="preserve">Beveridge's 'Five Giants' were: Want, Ignorance, Disease, </w:t>
      </w:r>
      <w:proofErr w:type="gramStart"/>
      <w:r w:rsidRPr="0097171F">
        <w:rPr>
          <w:rStyle w:val="Emphasis"/>
          <w:i w:val="0"/>
          <w:iCs w:val="0"/>
        </w:rPr>
        <w:t>Squalor</w:t>
      </w:r>
      <w:proofErr w:type="gramEnd"/>
      <w:r w:rsidRPr="0097171F">
        <w:rPr>
          <w:rStyle w:val="Emphasis"/>
          <w:i w:val="0"/>
          <w:iCs w:val="0"/>
        </w:rPr>
        <w:t xml:space="preserve"> and Idleness</w:t>
      </w:r>
    </w:p>
    <w:p w14:paraId="53E77632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p w14:paraId="71AE2DD5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Free at the point of delivery</w:t>
      </w:r>
    </w:p>
    <w:p w14:paraId="42214422" w14:textId="2B43587C" w:rsidR="00DE024B" w:rsidRDefault="00BD6628" w:rsidP="0097171F">
      <w:pPr>
        <w:rPr>
          <w:rFonts w:cstheme="minorHAnsi"/>
        </w:rPr>
      </w:pPr>
      <w:r w:rsidRPr="0097171F">
        <w:rPr>
          <w:rFonts w:cstheme="minorHAnsi"/>
        </w:rPr>
        <w:t>A core principle of the NHS. All healthcare should be free in the place where you receive it, without the question of whether an individual is able to pay or not</w:t>
      </w:r>
    </w:p>
    <w:p w14:paraId="51A65401" w14:textId="77777777" w:rsidR="0097171F" w:rsidRPr="0097171F" w:rsidRDefault="0097171F" w:rsidP="0097171F">
      <w:pPr>
        <w:rPr>
          <w:rFonts w:cstheme="minorHAnsi"/>
          <w:sz w:val="24"/>
          <w:szCs w:val="24"/>
        </w:rPr>
      </w:pPr>
    </w:p>
    <w:p w14:paraId="113F9AA8" w14:textId="5097AD1A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Landslide</w:t>
      </w:r>
    </w:p>
    <w:p w14:paraId="501CCB63" w14:textId="74F184B9" w:rsidR="00DE024B" w:rsidRPr="0097171F" w:rsidRDefault="00BD6628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>An election result in which the victorious candidate or party wins by an overwhelming margin</w:t>
      </w:r>
    </w:p>
    <w:p w14:paraId="707DAFA8" w14:textId="77777777" w:rsidR="0097171F" w:rsidRPr="0097171F" w:rsidRDefault="0097171F" w:rsidP="0097171F">
      <w:pPr>
        <w:rPr>
          <w:rStyle w:val="Emphasis"/>
        </w:rPr>
      </w:pPr>
    </w:p>
    <w:p w14:paraId="7BB3832E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Liberal</w:t>
      </w:r>
    </w:p>
    <w:p w14:paraId="30BC8355" w14:textId="20C8A304" w:rsidR="00DE024B" w:rsidRPr="0097171F" w:rsidRDefault="00BD6628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>A political and social philosophy that promotes individual rights, civil liberties, democracy, and free enterprise</w:t>
      </w:r>
    </w:p>
    <w:p w14:paraId="4C2281FB" w14:textId="77777777" w:rsidR="0097171F" w:rsidRPr="0097171F" w:rsidRDefault="0097171F" w:rsidP="0097171F">
      <w:pPr>
        <w:rPr>
          <w:rStyle w:val="Emphasis"/>
        </w:rPr>
      </w:pPr>
    </w:p>
    <w:p w14:paraId="4B072507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Mandate</w:t>
      </w:r>
    </w:p>
    <w:p w14:paraId="1EBF18E4" w14:textId="77777777" w:rsidR="00BD6628" w:rsidRPr="0097171F" w:rsidRDefault="00BD6628" w:rsidP="0097171F">
      <w:pPr>
        <w:rPr>
          <w:rFonts w:cstheme="minorHAnsi"/>
        </w:rPr>
      </w:pPr>
      <w:r w:rsidRPr="0097171F">
        <w:rPr>
          <w:rFonts w:cstheme="minorHAnsi"/>
        </w:rPr>
        <w:t>The authority to carry out a policy, regarded as given by the electorate to a party or candidate that wins an election</w:t>
      </w:r>
    </w:p>
    <w:p w14:paraId="6C244C84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p w14:paraId="47984F07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NHS</w:t>
      </w:r>
    </w:p>
    <w:p w14:paraId="391C88C0" w14:textId="7F0EDB6D" w:rsidR="00DE024B" w:rsidRDefault="00BD6628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>The National Health Service. Socialised healthcare, </w:t>
      </w:r>
      <w:hyperlink r:id="rId10" w:anchor="Free%20at%20the%20point%20of%20delivery" w:tgtFrame="_blank" w:history="1">
        <w:r w:rsidRPr="0097171F">
          <w:rPr>
            <w:rStyle w:val="Emphasis"/>
            <w:i w:val="0"/>
            <w:iCs w:val="0"/>
          </w:rPr>
          <w:t>free at the point of delivery</w:t>
        </w:r>
      </w:hyperlink>
    </w:p>
    <w:p w14:paraId="7804E5FF" w14:textId="77777777" w:rsidR="0097171F" w:rsidRPr="0097171F" w:rsidRDefault="0097171F" w:rsidP="0097171F">
      <w:pPr>
        <w:rPr>
          <w:rStyle w:val="Emphasis"/>
          <w:i w:val="0"/>
          <w:iCs w:val="0"/>
        </w:rPr>
      </w:pPr>
    </w:p>
    <w:p w14:paraId="16B6F2FD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Slum Clearance</w:t>
      </w:r>
    </w:p>
    <w:p w14:paraId="03948119" w14:textId="30BAE9CC" w:rsidR="00DE024B" w:rsidRDefault="00BD6628" w:rsidP="0097171F">
      <w:pPr>
        <w:rPr>
          <w:rStyle w:val="Emphasis"/>
          <w:i w:val="0"/>
          <w:iCs w:val="0"/>
        </w:rPr>
      </w:pPr>
      <w:r w:rsidRPr="0097171F">
        <w:rPr>
          <w:rStyle w:val="Emphasis"/>
          <w:i w:val="0"/>
          <w:iCs w:val="0"/>
        </w:rPr>
        <w:t>The demolition of slums, usually accompanied by the rehousing of the inhabitants, to improve living conditions and the environment of an inner city</w:t>
      </w:r>
    </w:p>
    <w:p w14:paraId="0DA81140" w14:textId="77777777" w:rsidR="0097171F" w:rsidRPr="0097171F" w:rsidRDefault="0097171F" w:rsidP="0097171F">
      <w:pPr>
        <w:rPr>
          <w:rStyle w:val="Emphasis"/>
          <w:i w:val="0"/>
          <w:iCs w:val="0"/>
        </w:rPr>
      </w:pPr>
    </w:p>
    <w:p w14:paraId="73293D7F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Social Reconstruction</w:t>
      </w:r>
    </w:p>
    <w:p w14:paraId="15EC2914" w14:textId="77777777" w:rsidR="0097171F" w:rsidRPr="0097171F" w:rsidRDefault="0097171F" w:rsidP="0097171F">
      <w:pPr>
        <w:rPr>
          <w:rFonts w:cstheme="minorHAnsi"/>
        </w:rPr>
      </w:pPr>
      <w:r w:rsidRPr="0097171F">
        <w:rPr>
          <w:rFonts w:cstheme="minorHAnsi"/>
        </w:rPr>
        <w:t xml:space="preserve">A condition in which the population achieves a level of tolerance and peaceful co-existence, gains social cohesion through acceptance of a national identity that transcends individual, sectarian, and communal differences and has the mechanisms and will to resolve disputes </w:t>
      </w:r>
      <w:proofErr w:type="spellStart"/>
      <w:r w:rsidRPr="0097171F">
        <w:rPr>
          <w:rFonts w:cstheme="minorHAnsi"/>
        </w:rPr>
        <w:t>nonviolently</w:t>
      </w:r>
      <w:proofErr w:type="spellEnd"/>
    </w:p>
    <w:p w14:paraId="102931CB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p w14:paraId="40B3EA3B" w14:textId="77777777" w:rsidR="0097171F" w:rsidRDefault="0097171F" w:rsidP="0097171F">
      <w:pPr>
        <w:rPr>
          <w:rFonts w:cstheme="minorHAnsi"/>
          <w:i/>
          <w:sz w:val="24"/>
          <w:szCs w:val="24"/>
        </w:rPr>
      </w:pPr>
    </w:p>
    <w:p w14:paraId="5FBF478F" w14:textId="77777777" w:rsidR="0097171F" w:rsidRDefault="0097171F" w:rsidP="0097171F">
      <w:pPr>
        <w:rPr>
          <w:rFonts w:cstheme="minorHAnsi"/>
          <w:i/>
          <w:sz w:val="24"/>
          <w:szCs w:val="24"/>
        </w:rPr>
      </w:pPr>
    </w:p>
    <w:p w14:paraId="1767E794" w14:textId="512DA928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lastRenderedPageBreak/>
        <w:t>Socialism</w:t>
      </w:r>
    </w:p>
    <w:p w14:paraId="082BE067" w14:textId="48292598" w:rsidR="00DE024B" w:rsidRDefault="0097171F" w:rsidP="0097171F">
      <w:r w:rsidRPr="0097171F">
        <w:t>A political and economic theory of social organization which advocates that the means of production, distribution, and exchange should be owned or regulated by the community as a whole</w:t>
      </w:r>
    </w:p>
    <w:p w14:paraId="6D942097" w14:textId="77777777" w:rsidR="0097171F" w:rsidRPr="0097171F" w:rsidRDefault="0097171F" w:rsidP="0097171F"/>
    <w:p w14:paraId="164C7569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  <w:r w:rsidRPr="0097171F">
        <w:rPr>
          <w:rFonts w:cstheme="minorHAnsi"/>
          <w:i/>
          <w:sz w:val="24"/>
          <w:szCs w:val="24"/>
        </w:rPr>
        <w:t>Welfare State</w:t>
      </w:r>
    </w:p>
    <w:p w14:paraId="70BBF258" w14:textId="77777777" w:rsidR="0097171F" w:rsidRPr="0097171F" w:rsidRDefault="0097171F" w:rsidP="0097171F">
      <w:pPr>
        <w:rPr>
          <w:rFonts w:cstheme="minorHAnsi"/>
        </w:rPr>
      </w:pPr>
      <w:r w:rsidRPr="0097171F">
        <w:rPr>
          <w:rFonts w:cstheme="minorHAnsi"/>
        </w:rPr>
        <w:t>A system whereby the state undertakes to protect the health and well-being of its citizens, especially those in financial or social need, by means of grants, pensions, and other benefits</w:t>
      </w:r>
    </w:p>
    <w:p w14:paraId="0E40F425" w14:textId="77777777" w:rsidR="00DE024B" w:rsidRPr="0097171F" w:rsidRDefault="00DE024B" w:rsidP="0097171F">
      <w:pPr>
        <w:rPr>
          <w:rFonts w:cstheme="minorHAnsi"/>
          <w:i/>
          <w:sz w:val="24"/>
          <w:szCs w:val="24"/>
        </w:rPr>
      </w:pPr>
    </w:p>
    <w:sectPr w:rsidR="00DE024B" w:rsidRPr="0097171F" w:rsidSect="0020532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FF09" w14:textId="77777777" w:rsidR="000E6A16" w:rsidRDefault="000E6A16" w:rsidP="00205325">
      <w:pPr>
        <w:spacing w:after="0" w:line="240" w:lineRule="auto"/>
      </w:pPr>
      <w:r>
        <w:separator/>
      </w:r>
    </w:p>
  </w:endnote>
  <w:endnote w:type="continuationSeparator" w:id="0">
    <w:p w14:paraId="113D70EC" w14:textId="77777777" w:rsidR="000E6A16" w:rsidRDefault="000E6A16" w:rsidP="0020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4D93" w14:textId="77777777" w:rsidR="000E6A16" w:rsidRDefault="000E6A16" w:rsidP="00205325">
      <w:pPr>
        <w:spacing w:after="0" w:line="240" w:lineRule="auto"/>
      </w:pPr>
      <w:r>
        <w:separator/>
      </w:r>
    </w:p>
  </w:footnote>
  <w:footnote w:type="continuationSeparator" w:id="0">
    <w:p w14:paraId="671043D9" w14:textId="77777777" w:rsidR="000E6A16" w:rsidRDefault="000E6A16" w:rsidP="0020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4058" w14:textId="77777777" w:rsidR="00205325" w:rsidRPr="00205325" w:rsidRDefault="00205325">
    <w:pPr>
      <w:pStyle w:val="Header"/>
      <w:rPr>
        <w:sz w:val="24"/>
        <w:szCs w:val="24"/>
      </w:rPr>
    </w:pPr>
    <w:r>
      <w:rPr>
        <w:sz w:val="36"/>
        <w:szCs w:val="36"/>
      </w:rPr>
      <w:t>Labour’s Welfare Revolution</w:t>
    </w:r>
    <w:r w:rsidR="00C11A12">
      <w:rPr>
        <w:sz w:val="36"/>
        <w:szCs w:val="36"/>
      </w:rPr>
      <w:t>?</w:t>
    </w:r>
    <w:r>
      <w:rPr>
        <w:sz w:val="36"/>
        <w:szCs w:val="36"/>
      </w:rPr>
      <w:t xml:space="preserve"> </w:t>
    </w:r>
    <w:r>
      <w:rPr>
        <w:sz w:val="24"/>
        <w:szCs w:val="24"/>
      </w:rPr>
      <w:t>[based on Michael Lynch, Chapter One</w:t>
    </w:r>
    <w:r w:rsidR="00DE024B">
      <w:rPr>
        <w:sz w:val="24"/>
        <w:szCs w:val="24"/>
      </w:rPr>
      <w:t>; pp2-6</w:t>
    </w:r>
    <w:r>
      <w:rPr>
        <w:sz w:val="24"/>
        <w:szCs w:val="24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3A92"/>
    <w:multiLevelType w:val="hybridMultilevel"/>
    <w:tmpl w:val="E46EE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22F7"/>
    <w:multiLevelType w:val="hybridMultilevel"/>
    <w:tmpl w:val="E7A4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75893">
    <w:abstractNumId w:val="0"/>
  </w:num>
  <w:num w:numId="2" w16cid:durableId="180075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25"/>
    <w:rsid w:val="000672B3"/>
    <w:rsid w:val="000D501E"/>
    <w:rsid w:val="000E6A16"/>
    <w:rsid w:val="000F20D2"/>
    <w:rsid w:val="001000BD"/>
    <w:rsid w:val="001D69D3"/>
    <w:rsid w:val="00204E34"/>
    <w:rsid w:val="00205325"/>
    <w:rsid w:val="0027476C"/>
    <w:rsid w:val="002B2645"/>
    <w:rsid w:val="002C3151"/>
    <w:rsid w:val="002C66A5"/>
    <w:rsid w:val="003369EF"/>
    <w:rsid w:val="0038247A"/>
    <w:rsid w:val="00402B61"/>
    <w:rsid w:val="00413B9A"/>
    <w:rsid w:val="005164F8"/>
    <w:rsid w:val="005F6641"/>
    <w:rsid w:val="00694D1C"/>
    <w:rsid w:val="006F34C2"/>
    <w:rsid w:val="006F480D"/>
    <w:rsid w:val="00772527"/>
    <w:rsid w:val="007921CA"/>
    <w:rsid w:val="0083282A"/>
    <w:rsid w:val="0089770A"/>
    <w:rsid w:val="008A53F0"/>
    <w:rsid w:val="009327DC"/>
    <w:rsid w:val="0097171F"/>
    <w:rsid w:val="00984474"/>
    <w:rsid w:val="009872C6"/>
    <w:rsid w:val="009E643B"/>
    <w:rsid w:val="00A83DA6"/>
    <w:rsid w:val="00AA0F5F"/>
    <w:rsid w:val="00AB5112"/>
    <w:rsid w:val="00AC253B"/>
    <w:rsid w:val="00B8290C"/>
    <w:rsid w:val="00BA30F7"/>
    <w:rsid w:val="00BA367D"/>
    <w:rsid w:val="00BB25D7"/>
    <w:rsid w:val="00BD6628"/>
    <w:rsid w:val="00C05FB7"/>
    <w:rsid w:val="00C11A12"/>
    <w:rsid w:val="00C15E52"/>
    <w:rsid w:val="00C23A63"/>
    <w:rsid w:val="00C47BCD"/>
    <w:rsid w:val="00C80D97"/>
    <w:rsid w:val="00CB4279"/>
    <w:rsid w:val="00CE0D68"/>
    <w:rsid w:val="00D15696"/>
    <w:rsid w:val="00D270EF"/>
    <w:rsid w:val="00D311E9"/>
    <w:rsid w:val="00D56A1C"/>
    <w:rsid w:val="00DE024B"/>
    <w:rsid w:val="00DE605B"/>
    <w:rsid w:val="00E00383"/>
    <w:rsid w:val="00E50301"/>
    <w:rsid w:val="00ED3043"/>
    <w:rsid w:val="00F153CB"/>
    <w:rsid w:val="00F55D5D"/>
    <w:rsid w:val="00F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81B2"/>
  <w15:chartTrackingRefBased/>
  <w15:docId w15:val="{A9D3D61C-3D3C-42F0-96E5-B20D192D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25"/>
  </w:style>
  <w:style w:type="paragraph" w:styleId="Footer">
    <w:name w:val="footer"/>
    <w:basedOn w:val="Normal"/>
    <w:link w:val="FooterChar"/>
    <w:uiPriority w:val="99"/>
    <w:unhideWhenUsed/>
    <w:rsid w:val="00205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25"/>
  </w:style>
  <w:style w:type="paragraph" w:styleId="ListParagraph">
    <w:name w:val="List Paragraph"/>
    <w:basedOn w:val="Normal"/>
    <w:uiPriority w:val="34"/>
    <w:qFormat/>
    <w:rsid w:val="002053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D66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171F"/>
    <w:rPr>
      <w:i/>
      <w:iCs/>
    </w:rPr>
  </w:style>
  <w:style w:type="paragraph" w:styleId="NoSpacing">
    <w:name w:val="No Spacing"/>
    <w:uiPriority w:val="1"/>
    <w:qFormat/>
    <w:rsid w:val="009717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1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7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app://obsidian.md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48FBB0F33F04ABC41B41E3CA0CE04" ma:contentTypeVersion="1" ma:contentTypeDescription="Create a new document." ma:contentTypeScope="" ma:versionID="458236c7538a7f61a9f4aad7ef624964">
  <xsd:schema xmlns:xsd="http://www.w3.org/2001/XMLSchema" xmlns:xs="http://www.w3.org/2001/XMLSchema" xmlns:p="http://schemas.microsoft.com/office/2006/metadata/properties" xmlns:ns2="569a4f9d-4cb8-449a-a293-8d32909a701d" targetNamespace="http://schemas.microsoft.com/office/2006/metadata/properties" ma:root="true" ma:fieldsID="7be991507b8c3e29c7b6136f1db021ee" ns2:_="">
    <xsd:import namespace="569a4f9d-4cb8-449a-a293-8d32909a70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4f9d-4cb8-449a-a293-8d32909a70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9a4f9d-4cb8-449a-a293-8d32909a701d" xsi:nil="true"/>
  </documentManagement>
</p:properties>
</file>

<file path=customXml/itemProps1.xml><?xml version="1.0" encoding="utf-8"?>
<ds:datastoreItem xmlns:ds="http://schemas.openxmlformats.org/officeDocument/2006/customXml" ds:itemID="{2ACB87D9-A9DF-47CF-A36B-2EF3E1BC7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a4f9d-4cb8-449a-a293-8d32909a7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7385A-D934-4AA1-8F74-D4112365C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42BE9-B64E-4633-AB60-E798BBC27685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569a4f9d-4cb8-449a-a293-8d32909a701d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Will Fearn</cp:lastModifiedBy>
  <cp:revision>7</cp:revision>
  <dcterms:created xsi:type="dcterms:W3CDTF">2022-09-05T20:38:00Z</dcterms:created>
  <dcterms:modified xsi:type="dcterms:W3CDTF">2022-09-09T19:41:00Z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0x0101003E148FBB0F33F04ABC41B41E3CA0CE04</vt:lpwstr>
  </property>
</Properties>
</file>