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D455F" w14:textId="6DAB20F0" w:rsidR="00A53825" w:rsidRDefault="00A53825" w:rsidP="00A53825">
      <w:pPr>
        <w:rPr>
          <w:sz w:val="32"/>
          <w:szCs w:val="28"/>
        </w:rPr>
      </w:pPr>
    </w:p>
    <w:p w14:paraId="1404A8E9" w14:textId="048A9A94" w:rsidR="00F71624" w:rsidRDefault="00F71624" w:rsidP="005A53B9">
      <w:pPr>
        <w:jc w:val="center"/>
        <w:rPr>
          <w:sz w:val="32"/>
          <w:szCs w:val="28"/>
        </w:rPr>
      </w:pPr>
      <w:r w:rsidRPr="00F71624">
        <w:rPr>
          <w:sz w:val="32"/>
          <w:szCs w:val="28"/>
        </w:rPr>
        <w:t>Universidad de Panamá</w:t>
      </w:r>
    </w:p>
    <w:p w14:paraId="460C4447" w14:textId="04D2AC0B" w:rsidR="00A53825" w:rsidRPr="00F71624" w:rsidRDefault="00A53825" w:rsidP="005A53B9">
      <w:pPr>
        <w:jc w:val="center"/>
        <w:rPr>
          <w:sz w:val="32"/>
          <w:szCs w:val="28"/>
        </w:rPr>
      </w:pPr>
    </w:p>
    <w:p w14:paraId="3875AC82" w14:textId="22E73255" w:rsidR="00A53825" w:rsidRDefault="00F71624" w:rsidP="005A53B9">
      <w:pPr>
        <w:jc w:val="center"/>
        <w:rPr>
          <w:sz w:val="32"/>
          <w:szCs w:val="28"/>
        </w:rPr>
      </w:pPr>
      <w:r w:rsidRPr="00F71624">
        <w:rPr>
          <w:sz w:val="32"/>
          <w:szCs w:val="28"/>
        </w:rPr>
        <w:t>Facultad de informática, electrónica y comunicación</w:t>
      </w:r>
    </w:p>
    <w:p w14:paraId="4995D8D1" w14:textId="5BE7CD7C" w:rsidR="00A53825" w:rsidRDefault="00A53825" w:rsidP="005A53B9">
      <w:pPr>
        <w:jc w:val="center"/>
        <w:rPr>
          <w:sz w:val="32"/>
          <w:szCs w:val="28"/>
        </w:rPr>
      </w:pPr>
    </w:p>
    <w:p w14:paraId="4EB19EA9" w14:textId="5EF87B28" w:rsidR="00A53825" w:rsidRDefault="00A53825" w:rsidP="005A53B9">
      <w:pPr>
        <w:jc w:val="center"/>
        <w:rPr>
          <w:sz w:val="32"/>
          <w:szCs w:val="28"/>
        </w:rPr>
      </w:pPr>
      <w:r>
        <w:rPr>
          <w:sz w:val="32"/>
          <w:szCs w:val="28"/>
        </w:rPr>
        <w:t>Fundamentos de innovación Tecnológica</w:t>
      </w:r>
    </w:p>
    <w:p w14:paraId="72D972A5" w14:textId="680CC44D" w:rsidR="00A53825" w:rsidRDefault="00A53825" w:rsidP="005A53B9">
      <w:pPr>
        <w:jc w:val="center"/>
        <w:rPr>
          <w:sz w:val="32"/>
          <w:szCs w:val="28"/>
        </w:rPr>
      </w:pPr>
    </w:p>
    <w:p w14:paraId="4C9F8C6B" w14:textId="42567D7B" w:rsidR="00A53825" w:rsidRDefault="0031733C" w:rsidP="005A53B9">
      <w:pPr>
        <w:jc w:val="center"/>
        <w:rPr>
          <w:sz w:val="32"/>
          <w:szCs w:val="28"/>
        </w:rPr>
      </w:pPr>
      <w:r>
        <w:rPr>
          <w:sz w:val="32"/>
          <w:szCs w:val="28"/>
        </w:rPr>
        <w:t xml:space="preserve">Tema: </w:t>
      </w:r>
      <w:r w:rsidR="00686C25">
        <w:rPr>
          <w:sz w:val="32"/>
          <w:szCs w:val="28"/>
        </w:rPr>
        <w:t>Reciclaje maduro e innovador en Panamá</w:t>
      </w:r>
    </w:p>
    <w:p w14:paraId="6DC7EE62" w14:textId="18FE7CF8" w:rsidR="00207674" w:rsidRDefault="00207674" w:rsidP="005A53B9">
      <w:pPr>
        <w:jc w:val="center"/>
        <w:rPr>
          <w:sz w:val="32"/>
          <w:szCs w:val="28"/>
        </w:rPr>
      </w:pPr>
    </w:p>
    <w:p w14:paraId="53417524" w14:textId="6621F814" w:rsidR="00207674" w:rsidRDefault="00207674" w:rsidP="005A53B9">
      <w:pPr>
        <w:jc w:val="center"/>
        <w:rPr>
          <w:sz w:val="32"/>
          <w:szCs w:val="28"/>
        </w:rPr>
      </w:pPr>
      <w:r>
        <w:rPr>
          <w:sz w:val="32"/>
          <w:szCs w:val="28"/>
        </w:rPr>
        <w:t>Profesora: Ing. Yajaira Castillo</w:t>
      </w:r>
    </w:p>
    <w:p w14:paraId="25FDA730" w14:textId="77777777" w:rsidR="00207674" w:rsidRDefault="00207674" w:rsidP="005A53B9">
      <w:pPr>
        <w:jc w:val="center"/>
        <w:rPr>
          <w:sz w:val="32"/>
          <w:szCs w:val="28"/>
        </w:rPr>
      </w:pPr>
    </w:p>
    <w:p w14:paraId="773EDF4E" w14:textId="77777777" w:rsidR="00070CFA" w:rsidRDefault="00207674" w:rsidP="00070CFA">
      <w:pPr>
        <w:jc w:val="center"/>
      </w:pPr>
      <w:r>
        <w:rPr>
          <w:noProof/>
        </w:rPr>
        <w:drawing>
          <wp:anchor distT="0" distB="0" distL="114300" distR="114300" simplePos="0" relativeHeight="251641856" behindDoc="0" locked="0" layoutInCell="1" allowOverlap="1" wp14:anchorId="5C0EB269" wp14:editId="28B9B971">
            <wp:simplePos x="0" y="0"/>
            <wp:positionH relativeFrom="column">
              <wp:posOffset>3752699</wp:posOffset>
            </wp:positionH>
            <wp:positionV relativeFrom="paragraph">
              <wp:posOffset>947107</wp:posOffset>
            </wp:positionV>
            <wp:extent cx="2445385" cy="1871345"/>
            <wp:effectExtent l="0" t="0" r="0" b="0"/>
            <wp:wrapNone/>
            <wp:docPr id="1252878701" name="Imagen 3" descr="Facultad de Informática, Electrónica y Comunicación -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ultad de Informática, Electrónica y Comunicación - Ofic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5385" cy="1871345"/>
                    </a:xfrm>
                    <a:prstGeom prst="rect">
                      <a:avLst/>
                    </a:prstGeom>
                    <a:noFill/>
                    <a:ln>
                      <a:noFill/>
                    </a:ln>
                  </pic:spPr>
                </pic:pic>
              </a:graphicData>
            </a:graphic>
          </wp:anchor>
        </w:drawing>
      </w:r>
      <w:r>
        <w:rPr>
          <w:noProof/>
          <w:sz w:val="32"/>
          <w:szCs w:val="28"/>
        </w:rPr>
        <w:drawing>
          <wp:anchor distT="0" distB="0" distL="114300" distR="114300" simplePos="0" relativeHeight="251629568" behindDoc="0" locked="0" layoutInCell="1" allowOverlap="1" wp14:anchorId="238F91E9" wp14:editId="18A8DED6">
            <wp:simplePos x="0" y="0"/>
            <wp:positionH relativeFrom="column">
              <wp:posOffset>429781</wp:posOffset>
            </wp:positionH>
            <wp:positionV relativeFrom="paragraph">
              <wp:posOffset>691221</wp:posOffset>
            </wp:positionV>
            <wp:extent cx="1981200" cy="2305050"/>
            <wp:effectExtent l="0" t="0" r="0" b="0"/>
            <wp:wrapNone/>
            <wp:docPr id="14075559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2305050"/>
                    </a:xfrm>
                    <a:prstGeom prst="rect">
                      <a:avLst/>
                    </a:prstGeom>
                    <a:noFill/>
                  </pic:spPr>
                </pic:pic>
              </a:graphicData>
            </a:graphic>
          </wp:anchor>
        </w:drawing>
      </w:r>
      <w:r>
        <w:rPr>
          <w:sz w:val="32"/>
          <w:szCs w:val="28"/>
        </w:rPr>
        <w:t>Estudiante: I</w:t>
      </w:r>
      <w:r w:rsidRPr="00207674">
        <w:rPr>
          <w:sz w:val="32"/>
          <w:szCs w:val="28"/>
        </w:rPr>
        <w:t xml:space="preserve">saac </w:t>
      </w:r>
      <w:r>
        <w:rPr>
          <w:sz w:val="32"/>
          <w:szCs w:val="28"/>
        </w:rPr>
        <w:t>C</w:t>
      </w:r>
      <w:r w:rsidRPr="00207674">
        <w:rPr>
          <w:sz w:val="32"/>
          <w:szCs w:val="28"/>
        </w:rPr>
        <w:t>ubilla</w:t>
      </w:r>
      <w:r w:rsidRPr="00F71624">
        <w:br/>
      </w:r>
      <w:r w:rsidRPr="00F71624">
        <w:br/>
      </w:r>
      <w:r w:rsidRPr="00F71624">
        <w:br/>
      </w:r>
      <w:r w:rsidRPr="00F71624">
        <w:br/>
      </w:r>
      <w:r w:rsidRPr="00F71624">
        <w:br/>
      </w:r>
      <w:r w:rsidRPr="00F71624">
        <w:br/>
      </w:r>
      <w:r w:rsidRPr="00F71624">
        <w:br/>
      </w:r>
    </w:p>
    <w:p w14:paraId="58481C85" w14:textId="036E0601" w:rsidR="00E64F8F" w:rsidRDefault="00762147" w:rsidP="00070CFA">
      <w:pPr>
        <w:pStyle w:val="Prrafodelista"/>
        <w:numPr>
          <w:ilvl w:val="0"/>
          <w:numId w:val="10"/>
        </w:numPr>
        <w:rPr>
          <w:b/>
          <w:bCs/>
          <w:sz w:val="40"/>
          <w:szCs w:val="36"/>
        </w:rPr>
      </w:pPr>
      <w:r w:rsidRPr="00070CFA">
        <w:rPr>
          <w:b/>
          <w:bCs/>
          <w:sz w:val="40"/>
          <w:szCs w:val="36"/>
        </w:rPr>
        <w:lastRenderedPageBreak/>
        <w:t>I</w:t>
      </w:r>
      <w:r w:rsidR="00070CFA" w:rsidRPr="00070CFA">
        <w:rPr>
          <w:b/>
          <w:bCs/>
          <w:sz w:val="40"/>
          <w:szCs w:val="36"/>
        </w:rPr>
        <w:t>n</w:t>
      </w:r>
      <w:r w:rsidR="00070CFA">
        <w:rPr>
          <w:b/>
          <w:bCs/>
          <w:sz w:val="40"/>
          <w:szCs w:val="36"/>
        </w:rPr>
        <w:t>troducción</w:t>
      </w:r>
    </w:p>
    <w:p w14:paraId="51CB6961" w14:textId="038A8A9A" w:rsidR="00855280" w:rsidRDefault="00855280" w:rsidP="00855280">
      <w:pPr>
        <w:pStyle w:val="Prrafodelista"/>
        <w:ind w:left="785"/>
      </w:pPr>
      <w:r>
        <w:t>Actualmente en Panamá tenemos un serio problema con la basura y con el reciclaje, podemos ver en ciertos lugares donde hay pequeños montones de basura apodados “pataconcitos” mismos que generan alimañas como lo son las ratas, mosquitos, moscas entre otros, además de la proliferación de bacterias y gérmenes y la contaminación del aire y del agua, mismos que pueden llegar a enfermar a las personas que vivan cerca de estos basureros</w:t>
      </w:r>
    </w:p>
    <w:p w14:paraId="4AA818EB" w14:textId="77777777" w:rsidR="00855280" w:rsidRDefault="00855280" w:rsidP="00855280">
      <w:pPr>
        <w:pStyle w:val="Prrafodelista"/>
        <w:ind w:left="785"/>
      </w:pPr>
    </w:p>
    <w:p w14:paraId="3C81FCC6" w14:textId="7DECF16E" w:rsidR="00855280" w:rsidRDefault="00855280" w:rsidP="00855280">
      <w:pPr>
        <w:pStyle w:val="Prrafodelista"/>
        <w:ind w:left="785"/>
      </w:pPr>
      <w:r>
        <w:t xml:space="preserve">Este problema no solo es de nuestro país, </w:t>
      </w:r>
      <w:r w:rsidR="000023C7">
        <w:t>si no mundialmente, es un tema que si no se aborda urgentemente en unos años podríamos estar comparándonos con países como lo son Banglades</w:t>
      </w:r>
      <w:r w:rsidR="00C14E93">
        <w:t>h</w:t>
      </w:r>
      <w:r w:rsidR="00116055">
        <w:t>, India y China.</w:t>
      </w:r>
    </w:p>
    <w:p w14:paraId="31434542" w14:textId="77777777" w:rsidR="00855280" w:rsidRDefault="00855280" w:rsidP="00855280">
      <w:pPr>
        <w:pStyle w:val="Prrafodelista"/>
        <w:ind w:left="785"/>
      </w:pPr>
    </w:p>
    <w:p w14:paraId="1AA6AEC1" w14:textId="1243A902" w:rsidR="00855280" w:rsidRDefault="00855280" w:rsidP="00855280">
      <w:pPr>
        <w:pStyle w:val="Prrafodelista"/>
        <w:ind w:left="785"/>
      </w:pPr>
      <w:r>
        <w:t>Por medio de la transferencia tecnológica propondré soluciones digitales orientadas a este problema, combinando</w:t>
      </w:r>
      <w:r w:rsidR="005C2858">
        <w:t xml:space="preserve"> la rentabilidad del reciclaje y sus beneficios tanto económicos como ambientales,</w:t>
      </w:r>
      <w:r>
        <w:t xml:space="preserve"> la educación de las próximas generaciones, la experiencia de la generación anterior, </w:t>
      </w:r>
      <w:r w:rsidR="00E2321B">
        <w:t xml:space="preserve">el apoyo de la ciudadanía </w:t>
      </w:r>
      <w:r>
        <w:t>y la creación de la cultura del reciclaje en Panamá.</w:t>
      </w:r>
    </w:p>
    <w:p w14:paraId="0A29E032" w14:textId="77777777" w:rsidR="00855280" w:rsidRDefault="00855280" w:rsidP="00855280">
      <w:pPr>
        <w:pStyle w:val="Prrafodelista"/>
        <w:ind w:left="785"/>
      </w:pPr>
    </w:p>
    <w:p w14:paraId="3B17C25D" w14:textId="77777777" w:rsidR="00F33EC7" w:rsidRDefault="00F33EC7" w:rsidP="00070CFA">
      <w:pPr>
        <w:ind w:left="360"/>
      </w:pPr>
    </w:p>
    <w:p w14:paraId="17F87C21" w14:textId="77777777" w:rsidR="00855280" w:rsidRDefault="00855280" w:rsidP="00070CFA">
      <w:pPr>
        <w:ind w:left="360"/>
      </w:pPr>
    </w:p>
    <w:p w14:paraId="577D217B" w14:textId="77777777" w:rsidR="00855280" w:rsidRDefault="00855280" w:rsidP="00070CFA">
      <w:pPr>
        <w:ind w:left="360"/>
      </w:pPr>
    </w:p>
    <w:p w14:paraId="4D53C5A2" w14:textId="77777777" w:rsidR="00855280" w:rsidRDefault="00855280" w:rsidP="00070CFA">
      <w:pPr>
        <w:ind w:left="360"/>
      </w:pPr>
    </w:p>
    <w:p w14:paraId="062D12DF" w14:textId="77777777" w:rsidR="00855280" w:rsidRDefault="00855280" w:rsidP="00070CFA">
      <w:pPr>
        <w:ind w:left="360"/>
      </w:pPr>
    </w:p>
    <w:p w14:paraId="6D14590F" w14:textId="77777777" w:rsidR="00F33EC7" w:rsidRDefault="00F33EC7" w:rsidP="0031733C"/>
    <w:p w14:paraId="4FDA51D0" w14:textId="65AC2B9B" w:rsidR="0031733C" w:rsidRDefault="00762147" w:rsidP="00855280">
      <w:pPr>
        <w:pStyle w:val="Prrafodelista"/>
        <w:numPr>
          <w:ilvl w:val="0"/>
          <w:numId w:val="10"/>
        </w:numPr>
      </w:pPr>
      <w:r>
        <w:rPr>
          <w:b/>
          <w:bCs/>
          <w:sz w:val="40"/>
          <w:szCs w:val="36"/>
        </w:rPr>
        <w:t xml:space="preserve">Identificación del problema y la oportunidad </w:t>
      </w:r>
    </w:p>
    <w:p w14:paraId="058173D4" w14:textId="09BE6E4E" w:rsidR="0031733C" w:rsidRDefault="0031733C" w:rsidP="0031733C">
      <w:pPr>
        <w:pStyle w:val="Prrafodelista"/>
        <w:ind w:left="785"/>
      </w:pPr>
      <w:r>
        <w:t>Si parte de toda esa basura llegara a reciclarse el porcentaje de contaminación en Panamá bajaría considerablemente, por eso en las siguientes paginas daré mi punto de vista y una solución parcial partiendo desde algunas recicladoras</w:t>
      </w:r>
      <w:r w:rsidR="00E2321B">
        <w:t>.</w:t>
      </w:r>
    </w:p>
    <w:p w14:paraId="42000C17" w14:textId="77777777" w:rsidR="00E2321B" w:rsidRDefault="00E2321B" w:rsidP="0031733C">
      <w:pPr>
        <w:pStyle w:val="Prrafodelista"/>
        <w:ind w:left="785"/>
      </w:pPr>
    </w:p>
    <w:p w14:paraId="6AC58D91" w14:textId="48223D8D" w:rsidR="002105D5" w:rsidRDefault="00E2321B" w:rsidP="0031733C">
      <w:pPr>
        <w:pStyle w:val="Prrafodelista"/>
        <w:ind w:left="785"/>
      </w:pPr>
      <w:r>
        <w:t xml:space="preserve">En Panamá existen varias empresas privadas que se dedican a </w:t>
      </w:r>
      <w:r w:rsidR="002105D5">
        <w:t xml:space="preserve">reciclar, pero no todas las personas, hogares, empresas y demás reciclan y es por una razón, no le es rentable económicamente y aparte no hay incentivos suficientes para guardar restos de empaques que aparte tienes que acumular demasiado para poder ver una diferencia notoria a la hora de los pagos. </w:t>
      </w:r>
    </w:p>
    <w:p w14:paraId="7E88DCE6" w14:textId="77777777" w:rsidR="002105D5" w:rsidRDefault="002105D5" w:rsidP="0031733C">
      <w:pPr>
        <w:pStyle w:val="Prrafodelista"/>
        <w:ind w:left="785"/>
      </w:pPr>
    </w:p>
    <w:p w14:paraId="2C805D11" w14:textId="5A70587F" w:rsidR="00E2321B" w:rsidRDefault="002105D5" w:rsidP="0031733C">
      <w:pPr>
        <w:pStyle w:val="Prrafodelista"/>
        <w:ind w:left="785"/>
      </w:pPr>
      <w:r>
        <w:t xml:space="preserve">En la última empresa en la que trabaje, me acuerdo </w:t>
      </w:r>
      <w:r w:rsidR="009A1C22">
        <w:t>de que</w:t>
      </w:r>
      <w:r>
        <w:t xml:space="preserve"> por meses reciclamos bolsas y bolsas de papeles triturados y los llevamos a una recicladora para venderlos, el p</w:t>
      </w:r>
      <w:r w:rsidR="009A1C22">
        <w:t>eso final y precio fueron de 66 libras que hicieron una suma de 1</w:t>
      </w:r>
      <w:r w:rsidR="005C2858">
        <w:t xml:space="preserve">.24 </w:t>
      </w:r>
      <w:r w:rsidR="008B1656">
        <w:t>balboas</w:t>
      </w:r>
      <w:r w:rsidR="009A1C22">
        <w:t>, obviamente esto fue una perdida absoluta, si calculamos la gasolina usada+ el tiempo en el tráfico+ el tiempo triturando el papel= Rentabilidad deficiente</w:t>
      </w:r>
    </w:p>
    <w:p w14:paraId="4E18A19D" w14:textId="77777777" w:rsidR="009A1C22" w:rsidRDefault="009A1C22" w:rsidP="0031733C">
      <w:pPr>
        <w:pStyle w:val="Prrafodelista"/>
        <w:ind w:left="785"/>
      </w:pPr>
    </w:p>
    <w:p w14:paraId="7178B5FE" w14:textId="22FFF2A2" w:rsidR="009A1C22" w:rsidRPr="0031733C" w:rsidRDefault="005C2858" w:rsidP="008B1656">
      <w:pPr>
        <w:pStyle w:val="Prrafodelista"/>
        <w:ind w:left="785"/>
      </w:pPr>
      <w:r>
        <w:t>Es comprensible totalmente si algunos hogares, empresas, organizaciones no reciclen por que no es rentable, eso si lo vemos desde una perspectiva económica, pero si lo vemos desde una perspectiva mas ambiental si se podrían llegar a tener mas beneficios que perdidas como lo fue mi caso.</w:t>
      </w:r>
    </w:p>
    <w:p w14:paraId="77268F49" w14:textId="77777777" w:rsidR="009A1C22" w:rsidRDefault="009A1C22" w:rsidP="009A1C22">
      <w:pPr>
        <w:pStyle w:val="Prrafodelista"/>
        <w:numPr>
          <w:ilvl w:val="0"/>
          <w:numId w:val="10"/>
        </w:numPr>
        <w:rPr>
          <w:b/>
          <w:bCs/>
          <w:sz w:val="40"/>
          <w:szCs w:val="36"/>
        </w:rPr>
      </w:pPr>
      <w:r w:rsidRPr="009A1C22">
        <w:rPr>
          <w:b/>
          <w:bCs/>
          <w:sz w:val="40"/>
          <w:szCs w:val="36"/>
        </w:rPr>
        <w:lastRenderedPageBreak/>
        <w:t>Idea preliminar de solución</w:t>
      </w:r>
    </w:p>
    <w:p w14:paraId="6A23EAA8" w14:textId="77777777" w:rsidR="007201EB" w:rsidRDefault="007201EB" w:rsidP="007201EB">
      <w:pPr>
        <w:pStyle w:val="Prrafodelista"/>
        <w:numPr>
          <w:ilvl w:val="1"/>
          <w:numId w:val="10"/>
        </w:numPr>
      </w:pPr>
      <w:r>
        <w:rPr>
          <w:b/>
          <w:bCs/>
          <w:sz w:val="32"/>
          <w:szCs w:val="28"/>
        </w:rPr>
        <w:t>Educación de las futuras generaciones:</w:t>
      </w:r>
    </w:p>
    <w:p w14:paraId="49BAACA0" w14:textId="77777777" w:rsidR="007201EB" w:rsidRDefault="007201EB" w:rsidP="007201EB">
      <w:pPr>
        <w:pStyle w:val="Prrafodelista"/>
        <w:ind w:left="785"/>
      </w:pPr>
      <w:r>
        <w:t>Una de las soluciones que pude encontrar son educar a la actual generación y a la que sigue, porque seamos realista, se pueden optimizar, mejorar, integrar, en nuevos sistemas y procesos que nos ayuden a reciclar, pero si no se educa a la sociedad no servirá de nada el innovar.</w:t>
      </w:r>
    </w:p>
    <w:p w14:paraId="6CAA020F" w14:textId="3AE9E3C0" w:rsidR="00BF4A15" w:rsidRDefault="001D3CBF" w:rsidP="007201EB">
      <w:pPr>
        <w:pStyle w:val="Prrafodelista"/>
        <w:ind w:left="785"/>
      </w:pPr>
      <w:r>
        <w:t xml:space="preserve">Para proporcionar dicha educación una buena idea </w:t>
      </w:r>
      <w:r w:rsidR="000365FF">
        <w:t>sería</w:t>
      </w:r>
      <w:r>
        <w:t xml:space="preserve"> el que empresas gigantescas del reciclaje den conferencias en escuelas y universidades para desde muy temprano ir cultivando ese pensamiento de reciclaje en las generaciones próximas.</w:t>
      </w:r>
    </w:p>
    <w:p w14:paraId="0A16D5D6" w14:textId="0D6945FF" w:rsidR="007201EB" w:rsidRPr="007201EB" w:rsidRDefault="007201EB" w:rsidP="008B1656">
      <w:pPr>
        <w:pStyle w:val="Prrafodelista"/>
        <w:numPr>
          <w:ilvl w:val="1"/>
          <w:numId w:val="10"/>
        </w:numPr>
      </w:pPr>
      <w:r>
        <w:rPr>
          <w:b/>
          <w:bCs/>
          <w:sz w:val="32"/>
          <w:szCs w:val="28"/>
        </w:rPr>
        <w:t>Creación de una app o sitio web:</w:t>
      </w:r>
    </w:p>
    <w:p w14:paraId="2C075C98" w14:textId="2FF911C6" w:rsidR="007201EB" w:rsidRDefault="007201EB" w:rsidP="007201EB">
      <w:pPr>
        <w:ind w:left="709"/>
      </w:pPr>
      <w:r>
        <w:t xml:space="preserve">El crear una aplicación o sitio web podría automatizar muchos aspectos, como podrían serlo el de </w:t>
      </w:r>
      <w:r w:rsidR="00434E6E">
        <w:t>la geolocalización</w:t>
      </w:r>
      <w:r w:rsidR="00A823FF">
        <w:t xml:space="preserve"> de las recicladoras mas cercanas a tu ubicación</w:t>
      </w:r>
      <w:r w:rsidR="00DD47DD">
        <w:t xml:space="preserve"> y darles más visibilización a todos los puntos de reciclaje. </w:t>
      </w:r>
    </w:p>
    <w:p w14:paraId="241190F8" w14:textId="77777777" w:rsidR="00A823FF" w:rsidRDefault="00A823FF" w:rsidP="007201EB">
      <w:pPr>
        <w:ind w:left="709"/>
      </w:pPr>
    </w:p>
    <w:p w14:paraId="21BCAB70" w14:textId="1F85FEC3" w:rsidR="00A823FF" w:rsidRDefault="00A823FF" w:rsidP="007201EB">
      <w:pPr>
        <w:ind w:left="709"/>
      </w:pPr>
      <w:r>
        <w:t xml:space="preserve">Esta solución que </w:t>
      </w:r>
      <w:r w:rsidR="001A4251">
        <w:t xml:space="preserve">propondré ya </w:t>
      </w:r>
      <w:r w:rsidR="00DD47DD">
        <w:t xml:space="preserve">está </w:t>
      </w:r>
      <w:r w:rsidR="003A07B8">
        <w:t>creada pero el incluir estas estaciones en la app o sitio web</w:t>
      </w:r>
      <w:r w:rsidR="001A4251">
        <w:t xml:space="preserve"> generaría un mayor cambio, aun </w:t>
      </w:r>
      <w:r w:rsidR="00155F8E">
        <w:t>así,</w:t>
      </w:r>
      <w:r w:rsidR="001A4251">
        <w:t xml:space="preserve"> podría ser una buena idea poner de estos botes de reciclaje</w:t>
      </w:r>
      <w:r>
        <w:t xml:space="preserve"> en cada gasolinera, escuela, universidad</w:t>
      </w:r>
      <w:r w:rsidR="003A07B8">
        <w:t xml:space="preserve"> o</w:t>
      </w:r>
      <w:r>
        <w:t xml:space="preserve"> parque</w:t>
      </w:r>
      <w:r w:rsidR="001A4251">
        <w:t>.</w:t>
      </w:r>
    </w:p>
    <w:p w14:paraId="3B16884E" w14:textId="769AE67C" w:rsidR="001A4251" w:rsidRDefault="00155F8E" w:rsidP="001A4251">
      <w:pPr>
        <w:ind w:left="709"/>
      </w:pPr>
      <w:r>
        <w:rPr>
          <w:noProof/>
        </w:rPr>
        <w:drawing>
          <wp:anchor distT="0" distB="0" distL="114300" distR="114300" simplePos="0" relativeHeight="251670528" behindDoc="1" locked="0" layoutInCell="1" allowOverlap="1" wp14:anchorId="6E6F441D" wp14:editId="2B5D9631">
            <wp:simplePos x="0" y="0"/>
            <wp:positionH relativeFrom="column">
              <wp:posOffset>3602561</wp:posOffset>
            </wp:positionH>
            <wp:positionV relativeFrom="paragraph">
              <wp:posOffset>242116</wp:posOffset>
            </wp:positionV>
            <wp:extent cx="2320290" cy="1738630"/>
            <wp:effectExtent l="0" t="0" r="3810" b="0"/>
            <wp:wrapThrough wrapText="bothSides">
              <wp:wrapPolygon edited="0">
                <wp:start x="0" y="0"/>
                <wp:lineTo x="0" y="21300"/>
                <wp:lineTo x="21458" y="21300"/>
                <wp:lineTo x="21458" y="0"/>
                <wp:lineTo x="0" y="0"/>
              </wp:wrapPolygon>
            </wp:wrapThrough>
            <wp:docPr id="277656663" name="Imagen 7" descr="Imagen que contiene edificio, verde, exterior, banque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56663" name="Imagen 7" descr="Imagen que contiene edificio, verde, exterior, banquet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0290" cy="1738630"/>
                    </a:xfrm>
                    <a:prstGeom prst="rect">
                      <a:avLst/>
                    </a:prstGeom>
                    <a:noFill/>
                    <a:ln>
                      <a:noFill/>
                    </a:ln>
                  </pic:spPr>
                </pic:pic>
              </a:graphicData>
            </a:graphic>
          </wp:anchor>
        </w:drawing>
      </w:r>
      <w:r w:rsidRPr="00155F8E">
        <w:rPr>
          <w:noProof/>
        </w:rPr>
        <w:drawing>
          <wp:anchor distT="0" distB="0" distL="114300" distR="114300" simplePos="0" relativeHeight="251695104" behindDoc="0" locked="0" layoutInCell="1" allowOverlap="1" wp14:anchorId="6440B4FA" wp14:editId="0CA77AD2">
            <wp:simplePos x="0" y="0"/>
            <wp:positionH relativeFrom="column">
              <wp:posOffset>421186</wp:posOffset>
            </wp:positionH>
            <wp:positionV relativeFrom="paragraph">
              <wp:posOffset>217549</wp:posOffset>
            </wp:positionV>
            <wp:extent cx="2363470" cy="1742440"/>
            <wp:effectExtent l="0" t="0" r="0" b="0"/>
            <wp:wrapThrough wrapText="bothSides">
              <wp:wrapPolygon edited="0">
                <wp:start x="0" y="0"/>
                <wp:lineTo x="0" y="21254"/>
                <wp:lineTo x="21414" y="21254"/>
                <wp:lineTo x="21414" y="0"/>
                <wp:lineTo x="0" y="0"/>
              </wp:wrapPolygon>
            </wp:wrapThrough>
            <wp:docPr id="893475868" name="Imagen 8" descr="Imagen que contiene exterior, edificio, camino, hombr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75868" name="Imagen 8" descr="Imagen que contiene exterior, edificio, camino, hombre&#10;&#10;El contenido generado por IA puede ser incorrecto."/>
                    <pic:cNvPicPr>
                      <a:picLocks noChangeAspect="1" noChangeArrowheads="1"/>
                    </pic:cNvPicPr>
                  </pic:nvPicPr>
                  <pic:blipFill rotWithShape="1">
                    <a:blip r:embed="rId11">
                      <a:extLst>
                        <a:ext uri="{28A0092B-C50C-407E-A947-70E740481C1C}">
                          <a14:useLocalDpi xmlns:a14="http://schemas.microsoft.com/office/drawing/2010/main" val="0"/>
                        </a:ext>
                      </a:extLst>
                    </a:blip>
                    <a:srcRect l="6859" t="16573" r="15268" b="8862"/>
                    <a:stretch/>
                  </pic:blipFill>
                  <pic:spPr bwMode="auto">
                    <a:xfrm>
                      <a:off x="0" y="0"/>
                      <a:ext cx="2363470" cy="1742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B54F7E" w14:textId="5A10A2FF" w:rsidR="001A4251" w:rsidRDefault="001A4251" w:rsidP="00DD47DD">
      <w:pPr>
        <w:ind w:left="709"/>
      </w:pPr>
      <w:r>
        <w:t xml:space="preserve">             </w:t>
      </w:r>
    </w:p>
    <w:p w14:paraId="01EBB90C" w14:textId="1371FAD7" w:rsidR="001A4251" w:rsidRDefault="001A4251" w:rsidP="007201EB">
      <w:pPr>
        <w:ind w:left="709"/>
      </w:pPr>
    </w:p>
    <w:p w14:paraId="6AD3C4D0" w14:textId="369362F4" w:rsidR="001A4251" w:rsidRDefault="001A4251" w:rsidP="007201EB">
      <w:pPr>
        <w:ind w:left="709"/>
      </w:pPr>
    </w:p>
    <w:p w14:paraId="28CB7605" w14:textId="706F016D" w:rsidR="001A4251" w:rsidRDefault="001D3CBF" w:rsidP="001D3CBF">
      <w:pPr>
        <w:ind w:left="709"/>
      </w:pPr>
      <w:r>
        <w:rPr>
          <w:noProof/>
        </w:rPr>
        <mc:AlternateContent>
          <mc:Choice Requires="wps">
            <w:drawing>
              <wp:anchor distT="0" distB="0" distL="114300" distR="114300" simplePos="0" relativeHeight="251700224" behindDoc="0" locked="0" layoutInCell="1" allowOverlap="1" wp14:anchorId="536DCE30" wp14:editId="1F3C397A">
                <wp:simplePos x="0" y="0"/>
                <wp:positionH relativeFrom="column">
                  <wp:posOffset>411480</wp:posOffset>
                </wp:positionH>
                <wp:positionV relativeFrom="paragraph">
                  <wp:posOffset>565150</wp:posOffset>
                </wp:positionV>
                <wp:extent cx="2363470" cy="180975"/>
                <wp:effectExtent l="0" t="0" r="0" b="9525"/>
                <wp:wrapThrough wrapText="bothSides">
                  <wp:wrapPolygon edited="0">
                    <wp:start x="0" y="0"/>
                    <wp:lineTo x="0" y="20463"/>
                    <wp:lineTo x="21414" y="20463"/>
                    <wp:lineTo x="21414" y="0"/>
                    <wp:lineTo x="0" y="0"/>
                  </wp:wrapPolygon>
                </wp:wrapThrough>
                <wp:docPr id="1008881738" name="Cuadro de texto 1"/>
                <wp:cNvGraphicFramePr/>
                <a:graphic xmlns:a="http://schemas.openxmlformats.org/drawingml/2006/main">
                  <a:graphicData uri="http://schemas.microsoft.com/office/word/2010/wordprocessingShape">
                    <wps:wsp>
                      <wps:cNvSpPr txBox="1"/>
                      <wps:spPr>
                        <a:xfrm>
                          <a:off x="0" y="0"/>
                          <a:ext cx="2363470" cy="180975"/>
                        </a:xfrm>
                        <a:prstGeom prst="rect">
                          <a:avLst/>
                        </a:prstGeom>
                        <a:solidFill>
                          <a:prstClr val="white"/>
                        </a:solidFill>
                        <a:ln>
                          <a:noFill/>
                        </a:ln>
                      </wps:spPr>
                      <wps:txbx>
                        <w:txbxContent>
                          <w:p w14:paraId="60940AD6" w14:textId="77777777" w:rsidR="00155F8E" w:rsidRPr="00155F8E" w:rsidRDefault="00155F8E" w:rsidP="00155F8E">
                            <w:pPr>
                              <w:pStyle w:val="Descripcin"/>
                              <w:jc w:val="center"/>
                              <w:rPr>
                                <w:color w:val="auto"/>
                              </w:rPr>
                            </w:pPr>
                            <w:r w:rsidRPr="00155F8E">
                              <w:rPr>
                                <w:color w:val="auto"/>
                              </w:rPr>
                              <w:t>Basura Cero, Eugenio Yuyin</w:t>
                            </w:r>
                          </w:p>
                          <w:p w14:paraId="6CF8E0C4" w14:textId="0F5046C4" w:rsidR="00155F8E" w:rsidRPr="00487183" w:rsidRDefault="00155F8E" w:rsidP="00155F8E">
                            <w:pPr>
                              <w:pStyle w:val="Descripcin"/>
                              <w:rPr>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DCE30" id="_x0000_t202" coordsize="21600,21600" o:spt="202" path="m,l,21600r21600,l21600,xe">
                <v:stroke joinstyle="miter"/>
                <v:path gradientshapeok="t" o:connecttype="rect"/>
              </v:shapetype>
              <v:shape id="Cuadro de texto 1" o:spid="_x0000_s1026" type="#_x0000_t202" style="position:absolute;left:0;text-align:left;margin-left:32.4pt;margin-top:44.5pt;width:186.1pt;height:14.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" stroked="f">
                <v:textbox inset="0,0,0,0">
                  <w:txbxContent>
                    <w:p w14:paraId="60940AD6" w14:textId="77777777" w:rsidR="00155F8E" w:rsidRPr="00155F8E" w:rsidRDefault="00155F8E" w:rsidP="00155F8E">
                      <w:pPr>
                        <w:pStyle w:val="Descripcin"/>
                        <w:jc w:val="center"/>
                        <w:rPr>
                          <w:color w:val="auto"/>
                        </w:rPr>
                      </w:pPr>
                      <w:r w:rsidRPr="00155F8E">
                        <w:rPr>
                          <w:color w:val="auto"/>
                        </w:rPr>
                        <w:t>Basura Cero, Eugenio Yuyin</w:t>
                      </w:r>
                    </w:p>
                    <w:p w14:paraId="6CF8E0C4" w14:textId="0F5046C4" w:rsidR="00155F8E" w:rsidRPr="00487183" w:rsidRDefault="00155F8E" w:rsidP="00155F8E">
                      <w:pPr>
                        <w:pStyle w:val="Descripcin"/>
                        <w:rPr>
                          <w:szCs w:val="22"/>
                        </w:rPr>
                      </w:pPr>
                    </w:p>
                  </w:txbxContent>
                </v:textbox>
                <w10:wrap type="through"/>
              </v:shape>
            </w:pict>
          </mc:Fallback>
        </mc:AlternateContent>
      </w:r>
      <w:r>
        <w:rPr>
          <w:noProof/>
        </w:rPr>
        <mc:AlternateContent>
          <mc:Choice Requires="wps">
            <w:drawing>
              <wp:anchor distT="0" distB="0" distL="114300" distR="114300" simplePos="0" relativeHeight="251682816" behindDoc="0" locked="0" layoutInCell="1" allowOverlap="1" wp14:anchorId="46C977D7" wp14:editId="603E50FE">
                <wp:simplePos x="0" y="0"/>
                <wp:positionH relativeFrom="column">
                  <wp:posOffset>3595370</wp:posOffset>
                </wp:positionH>
                <wp:positionV relativeFrom="paragraph">
                  <wp:posOffset>539750</wp:posOffset>
                </wp:positionV>
                <wp:extent cx="2320290" cy="635"/>
                <wp:effectExtent l="0" t="0" r="3810" b="1905"/>
                <wp:wrapThrough wrapText="bothSides">
                  <wp:wrapPolygon edited="0">
                    <wp:start x="0" y="0"/>
                    <wp:lineTo x="0" y="18783"/>
                    <wp:lineTo x="21458" y="18783"/>
                    <wp:lineTo x="21458" y="0"/>
                    <wp:lineTo x="0" y="0"/>
                  </wp:wrapPolygon>
                </wp:wrapThrough>
                <wp:docPr id="960454502" name="Cuadro de texto 1"/>
                <wp:cNvGraphicFramePr/>
                <a:graphic xmlns:a="http://schemas.openxmlformats.org/drawingml/2006/main">
                  <a:graphicData uri="http://schemas.microsoft.com/office/word/2010/wordprocessingShape">
                    <wps:wsp>
                      <wps:cNvSpPr txBox="1"/>
                      <wps:spPr>
                        <a:xfrm>
                          <a:off x="0" y="0"/>
                          <a:ext cx="2320290" cy="635"/>
                        </a:xfrm>
                        <a:prstGeom prst="rect">
                          <a:avLst/>
                        </a:prstGeom>
                        <a:solidFill>
                          <a:schemeClr val="bg1"/>
                        </a:solidFill>
                        <a:ln>
                          <a:noFill/>
                        </a:ln>
                      </wps:spPr>
                      <wps:txbx>
                        <w:txbxContent>
                          <w:p w14:paraId="64198F62" w14:textId="10A74C6B" w:rsidR="001A4251" w:rsidRPr="00155F8E" w:rsidRDefault="001A4251" w:rsidP="00DD47DD">
                            <w:pPr>
                              <w:pStyle w:val="Descripcin"/>
                              <w:jc w:val="center"/>
                              <w:rPr>
                                <w:noProof/>
                                <w:color w:val="auto"/>
                                <w:szCs w:val="22"/>
                              </w:rPr>
                            </w:pPr>
                            <w:r w:rsidRPr="00155F8E">
                              <w:rPr>
                                <w:color w:val="auto"/>
                              </w:rPr>
                              <w:t>Basura cero</w:t>
                            </w:r>
                            <w:r w:rsidR="00DD47DD" w:rsidRPr="00155F8E">
                              <w:rPr>
                                <w:color w:val="auto"/>
                              </w:rPr>
                              <w:t xml:space="preserve"> Universidad latina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977D7" id="_x0000_s1027" type="#_x0000_t202" style="position:absolute;left:0;text-align:left;margin-left:283.1pt;margin-top:42.5pt;width:182.7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" fillcolor="white [3212]" stroked="f">
                <v:textbox style="mso-fit-shape-to-text:t" inset="0,0,0,0">
                  <w:txbxContent>
                    <w:p w14:paraId="64198F62" w14:textId="10A74C6B" w:rsidR="001A4251" w:rsidRPr="00155F8E" w:rsidRDefault="001A4251" w:rsidP="00DD47DD">
                      <w:pPr>
                        <w:pStyle w:val="Descripcin"/>
                        <w:jc w:val="center"/>
                        <w:rPr>
                          <w:noProof/>
                          <w:color w:val="auto"/>
                          <w:szCs w:val="22"/>
                        </w:rPr>
                      </w:pPr>
                      <w:r w:rsidRPr="00155F8E">
                        <w:rPr>
                          <w:color w:val="auto"/>
                        </w:rPr>
                        <w:t>Basura cero</w:t>
                      </w:r>
                      <w:r w:rsidR="00DD47DD" w:rsidRPr="00155F8E">
                        <w:rPr>
                          <w:color w:val="auto"/>
                        </w:rPr>
                        <w:t xml:space="preserve"> Universidad latina</w:t>
                      </w:r>
                    </w:p>
                  </w:txbxContent>
                </v:textbox>
                <w10:wrap type="through"/>
              </v:shape>
            </w:pict>
          </mc:Fallback>
        </mc:AlternateContent>
      </w:r>
    </w:p>
    <w:p w14:paraId="6967AF1C" w14:textId="1A331C7F" w:rsidR="007201EB" w:rsidRPr="007130BE" w:rsidRDefault="000D064E" w:rsidP="008B1656">
      <w:pPr>
        <w:pStyle w:val="Prrafodelista"/>
        <w:numPr>
          <w:ilvl w:val="1"/>
          <w:numId w:val="10"/>
        </w:numPr>
      </w:pPr>
      <w:r>
        <w:rPr>
          <w:b/>
          <w:bCs/>
          <w:sz w:val="32"/>
          <w:szCs w:val="28"/>
        </w:rPr>
        <w:lastRenderedPageBreak/>
        <w:t xml:space="preserve">Implementación </w:t>
      </w:r>
      <w:r w:rsidR="007130BE">
        <w:rPr>
          <w:b/>
          <w:bCs/>
          <w:sz w:val="32"/>
          <w:szCs w:val="28"/>
        </w:rPr>
        <w:t>de tecnología dedicada al reciclaje</w:t>
      </w:r>
    </w:p>
    <w:p w14:paraId="56592CCE" w14:textId="2EA6963F" w:rsidR="007130BE" w:rsidRDefault="007130BE" w:rsidP="007130BE">
      <w:pPr>
        <w:ind w:left="709"/>
      </w:pPr>
      <w:r>
        <w:t xml:space="preserve">En el siguiente video podrá ver un sistema llamado </w:t>
      </w:r>
      <w:r w:rsidRPr="007130BE">
        <w:rPr>
          <w:i/>
          <w:iCs/>
        </w:rPr>
        <w:t>statiegeld</w:t>
      </w:r>
      <w:r>
        <w:t xml:space="preserve"> que en </w:t>
      </w:r>
      <w:r w:rsidR="0057052D">
        <w:t>Países</w:t>
      </w:r>
      <w:r>
        <w:t xml:space="preserve"> Bajos ubicado en Europa ha promovido de muy buena manera el reciclaje y disminuido la cantidad de plástico</w:t>
      </w:r>
      <w:r w:rsidR="0057052D">
        <w:t>s</w:t>
      </w:r>
      <w:r>
        <w:t xml:space="preserve"> de un solo uso en las calles: </w:t>
      </w:r>
      <w:hyperlink r:id="rId12" w:history="1">
        <w:r w:rsidRPr="00D35E31">
          <w:rPr>
            <w:rStyle w:val="Hipervnculo"/>
          </w:rPr>
          <w:t>https://www.youtube.com/shorts/B7P55DSJ2Cg?feature=share</w:t>
        </w:r>
      </w:hyperlink>
    </w:p>
    <w:p w14:paraId="5F0E2968" w14:textId="77777777" w:rsidR="0057052D" w:rsidRDefault="0057052D" w:rsidP="007130BE">
      <w:pPr>
        <w:ind w:left="709"/>
      </w:pPr>
    </w:p>
    <w:p w14:paraId="461C5A0E" w14:textId="59B6F67D" w:rsidR="007130BE" w:rsidRDefault="004D4109" w:rsidP="007130BE">
      <w:pPr>
        <w:ind w:left="709"/>
      </w:pPr>
      <w:r>
        <w:t>El traer este tipo de máquinas a Panamá puede ser un ejemplo</w:t>
      </w:r>
      <w:r w:rsidR="00F8203F">
        <w:t xml:space="preserve"> muy bueno de transferencia </w:t>
      </w:r>
      <w:r w:rsidR="00CA498B">
        <w:t xml:space="preserve">tecnológica, si este sistema </w:t>
      </w:r>
      <w:r w:rsidR="007130BE">
        <w:t>fuera implementado</w:t>
      </w:r>
      <w:r w:rsidR="00CA498B">
        <w:t xml:space="preserve"> </w:t>
      </w:r>
      <w:r w:rsidR="007130BE">
        <w:t>la cantidad de basura a nivel nacional disminuiría potencialmente, puesto que los beneficios son mayores viéndolo desde perspectivas tanto económicas como ambientales:</w:t>
      </w:r>
    </w:p>
    <w:p w14:paraId="6C7578BF" w14:textId="02E6E2E0" w:rsidR="007130BE" w:rsidRDefault="0057052D" w:rsidP="007130BE">
      <w:pPr>
        <w:pStyle w:val="Prrafodelista"/>
        <w:numPr>
          <w:ilvl w:val="0"/>
          <w:numId w:val="11"/>
        </w:numPr>
      </w:pPr>
      <w:r>
        <w:t>Menos plásticos de todo tipo en las calles</w:t>
      </w:r>
    </w:p>
    <w:p w14:paraId="34693508" w14:textId="6DA44519" w:rsidR="0057052D" w:rsidRDefault="0057052D" w:rsidP="007130BE">
      <w:pPr>
        <w:pStyle w:val="Prrafodelista"/>
        <w:numPr>
          <w:ilvl w:val="0"/>
          <w:numId w:val="11"/>
        </w:numPr>
      </w:pPr>
      <w:r>
        <w:t>Menos contaminación del aire y del agua</w:t>
      </w:r>
      <w:r w:rsidR="00BC7B05">
        <w:t>.</w:t>
      </w:r>
    </w:p>
    <w:p w14:paraId="773A90D8" w14:textId="3D9A13C6" w:rsidR="0057052D" w:rsidRDefault="0057052D" w:rsidP="007130BE">
      <w:pPr>
        <w:pStyle w:val="Prrafodelista"/>
        <w:numPr>
          <w:ilvl w:val="0"/>
          <w:numId w:val="11"/>
        </w:numPr>
      </w:pPr>
      <w:r>
        <w:t>Menos propagación de alimañas</w:t>
      </w:r>
      <w:r w:rsidR="00BC7B05">
        <w:t>.</w:t>
      </w:r>
    </w:p>
    <w:p w14:paraId="73C7A41E" w14:textId="423D1D4E" w:rsidR="0057052D" w:rsidRDefault="0057052D" w:rsidP="007130BE">
      <w:pPr>
        <w:pStyle w:val="Prrafodelista"/>
        <w:numPr>
          <w:ilvl w:val="0"/>
          <w:numId w:val="11"/>
        </w:numPr>
      </w:pPr>
      <w:r>
        <w:t>Mayor calidad de vida del ser humano y de animales tanto domésticos como callejeros como silvestres</w:t>
      </w:r>
      <w:r w:rsidR="00BC7B05">
        <w:t>.</w:t>
      </w:r>
    </w:p>
    <w:p w14:paraId="5C52C09F" w14:textId="51FBCC63" w:rsidR="0057052D" w:rsidRDefault="0057052D" w:rsidP="007130BE">
      <w:pPr>
        <w:pStyle w:val="Prrafodelista"/>
        <w:numPr>
          <w:ilvl w:val="0"/>
          <w:numId w:val="11"/>
        </w:numPr>
      </w:pPr>
      <w:r>
        <w:t>Mayor rentabilidad al momento de reciclar</w:t>
      </w:r>
      <w:r w:rsidR="00BC7B05">
        <w:t>.</w:t>
      </w:r>
    </w:p>
    <w:p w14:paraId="7379DE4A" w14:textId="778186FA" w:rsidR="0057052D" w:rsidRDefault="00AC188D" w:rsidP="007130BE">
      <w:pPr>
        <w:pStyle w:val="Prrafodelista"/>
        <w:numPr>
          <w:ilvl w:val="0"/>
          <w:numId w:val="11"/>
        </w:numPr>
      </w:pPr>
      <w:r>
        <w:t xml:space="preserve">Aumento de la economía de algunos hogares, incluso en el ámbito empresarial porque ahora esto se transformaría en una especie </w:t>
      </w:r>
      <w:r w:rsidR="002F619B">
        <w:t xml:space="preserve">de </w:t>
      </w:r>
      <w:r>
        <w:t xml:space="preserve">competencia para ver </w:t>
      </w:r>
      <w:r w:rsidR="002F619B">
        <w:t>cuál</w:t>
      </w:r>
      <w:r>
        <w:t xml:space="preserve"> es la empresa que mayor recicle, lo que a la misma vez representaría una ganancia para las empresas tanto pequeñas, medianas, y grandes.</w:t>
      </w:r>
    </w:p>
    <w:p w14:paraId="0FF74A50" w14:textId="79AD25D2" w:rsidR="00BC7B05" w:rsidRDefault="00BC7B05" w:rsidP="00BC7B05">
      <w:pPr>
        <w:pStyle w:val="Prrafodelista"/>
        <w:ind w:left="1429"/>
      </w:pPr>
    </w:p>
    <w:p w14:paraId="5A446A8C" w14:textId="1DBEEFDD" w:rsidR="00BC7B05" w:rsidRDefault="00BC7B05" w:rsidP="00BC7B05">
      <w:pPr>
        <w:pStyle w:val="Prrafodelista"/>
        <w:ind w:left="1429"/>
      </w:pPr>
      <w:r>
        <w:t xml:space="preserve">En promedio la mayoría de los supermercados cuentan con esta maquina que les devuelve entre 0.10 a </w:t>
      </w:r>
      <w:r w:rsidR="00BF4A15">
        <w:t>0.25 centésimos</w:t>
      </w:r>
      <w:r>
        <w:t xml:space="preserve"> de euros en un ticket que mas tarde pueden </w:t>
      </w:r>
      <w:r>
        <w:lastRenderedPageBreak/>
        <w:t>utilizar para canjearlo por dinero efectivo o por el descuento de ese ticket en una compra.</w:t>
      </w:r>
    </w:p>
    <w:p w14:paraId="31EBD597" w14:textId="77777777" w:rsidR="00BC7B05" w:rsidRDefault="00BC7B05" w:rsidP="00BC7B05">
      <w:pPr>
        <w:pStyle w:val="Prrafodelista"/>
        <w:ind w:left="1429"/>
      </w:pPr>
    </w:p>
    <w:p w14:paraId="642FFB88" w14:textId="1E7F99FA" w:rsidR="009A1C22" w:rsidRDefault="00BF4A15" w:rsidP="000365FF">
      <w:pPr>
        <w:pStyle w:val="Prrafodelista"/>
        <w:ind w:left="1429"/>
      </w:pPr>
      <w:r>
        <w:t>Imagínese</w:t>
      </w:r>
      <w:r w:rsidR="00BC7B05">
        <w:t xml:space="preserve"> que una familia canje 1</w:t>
      </w:r>
      <w:r>
        <w:t>5</w:t>
      </w:r>
      <w:r w:rsidR="00BC7B05">
        <w:t xml:space="preserve"> botellas</w:t>
      </w:r>
      <w:r>
        <w:t xml:space="preserve"> y</w:t>
      </w:r>
      <w:r w:rsidR="00BC7B05">
        <w:t xml:space="preserve"> </w:t>
      </w:r>
      <w:r>
        <w:t>que con eso se saque una diferencia de 3.75 balboas mas que lo haga semanalmente.</w:t>
      </w:r>
    </w:p>
    <w:p w14:paraId="5D00F51F" w14:textId="77777777" w:rsidR="00B27441" w:rsidRPr="000365FF" w:rsidRDefault="00B27441" w:rsidP="000365FF">
      <w:pPr>
        <w:pStyle w:val="Prrafodelista"/>
        <w:ind w:left="1429"/>
      </w:pPr>
    </w:p>
    <w:p w14:paraId="12F4E11E" w14:textId="0D6F96D2" w:rsidR="009A1C22" w:rsidRPr="00B27441" w:rsidRDefault="00B27441" w:rsidP="009A1C22">
      <w:pPr>
        <w:pStyle w:val="Prrafodelista"/>
        <w:numPr>
          <w:ilvl w:val="0"/>
          <w:numId w:val="10"/>
        </w:numPr>
      </w:pPr>
      <w:r>
        <w:rPr>
          <w:b/>
          <w:bCs/>
          <w:sz w:val="40"/>
          <w:szCs w:val="36"/>
        </w:rPr>
        <w:t>Fase de empatía</w:t>
      </w:r>
    </w:p>
    <w:p w14:paraId="27CF3C78" w14:textId="222CBEC0" w:rsidR="00B27441" w:rsidRPr="00B27441" w:rsidRDefault="00B27441" w:rsidP="00B27441">
      <w:pPr>
        <w:pStyle w:val="Prrafodelista"/>
        <w:spacing w:line="276" w:lineRule="auto"/>
        <w:ind w:left="785"/>
        <w:rPr>
          <w:i/>
          <w:iCs/>
          <w:sz w:val="28"/>
          <w:szCs w:val="24"/>
        </w:rPr>
      </w:pPr>
      <w:r w:rsidRPr="00B27441">
        <w:rPr>
          <w:sz w:val="28"/>
          <w:szCs w:val="24"/>
        </w:rPr>
        <w:t>“</w:t>
      </w:r>
      <w:r w:rsidRPr="00B27441">
        <w:rPr>
          <w:i/>
          <w:iCs/>
          <w:sz w:val="28"/>
          <w:szCs w:val="24"/>
        </w:rPr>
        <w:t>Es sumamente difícil enseñar al individuo y refinar su carácter una vez que ha pasado la pubertad. Para entonces, tal como demostrado la experiencia aun cuando se hagan todos los esfuerzos por modificar alguna de sus tendencias, no servirá de nada. Quizás pueda mejorar en algo hoy, pero al cabo de algunos días se olvidará y retornara a su condición habitual y</w:t>
      </w:r>
      <w:r w:rsidR="00DF6BDA">
        <w:rPr>
          <w:i/>
          <w:iCs/>
          <w:sz w:val="28"/>
          <w:szCs w:val="24"/>
        </w:rPr>
        <w:t xml:space="preserve"> </w:t>
      </w:r>
      <w:r w:rsidRPr="00B27441">
        <w:rPr>
          <w:i/>
          <w:iCs/>
          <w:sz w:val="28"/>
          <w:szCs w:val="24"/>
        </w:rPr>
        <w:t>a sus modos acostumbrados</w:t>
      </w:r>
      <w:r w:rsidR="00DF6BDA">
        <w:rPr>
          <w:i/>
          <w:iCs/>
          <w:sz w:val="28"/>
          <w:szCs w:val="24"/>
        </w:rPr>
        <w:t>”</w:t>
      </w:r>
      <w:r w:rsidRPr="00B27441">
        <w:rPr>
          <w:i/>
          <w:iCs/>
          <w:sz w:val="28"/>
          <w:szCs w:val="24"/>
        </w:rPr>
        <w:t xml:space="preserve"> </w:t>
      </w:r>
    </w:p>
    <w:p w14:paraId="08606CC7" w14:textId="77777777" w:rsidR="00B27441" w:rsidRDefault="00B27441" w:rsidP="00B27441">
      <w:pPr>
        <w:pStyle w:val="Prrafodelista"/>
        <w:spacing w:line="276" w:lineRule="auto"/>
        <w:ind w:left="785"/>
        <w:rPr>
          <w:i/>
          <w:iCs/>
        </w:rPr>
      </w:pPr>
    </w:p>
    <w:p w14:paraId="22C27D9C" w14:textId="4122266A" w:rsidR="00B27441" w:rsidRPr="00B27441" w:rsidRDefault="00B27441" w:rsidP="00B27441">
      <w:pPr>
        <w:pStyle w:val="Prrafodelista"/>
        <w:spacing w:line="276" w:lineRule="auto"/>
        <w:ind w:left="785"/>
        <w:jc w:val="right"/>
        <w:rPr>
          <w:i/>
          <w:iCs/>
        </w:rPr>
      </w:pPr>
      <w:r w:rsidRPr="00B27441">
        <w:rPr>
          <w:i/>
          <w:iCs/>
        </w:rPr>
        <w:t>Selección de los escritos de Abdu’l-Bahá</w:t>
      </w:r>
      <w:r>
        <w:rPr>
          <w:i/>
          <w:iCs/>
        </w:rPr>
        <w:t xml:space="preserve"> N°111 pág. 186-187</w:t>
      </w:r>
    </w:p>
    <w:p w14:paraId="551DEEEE" w14:textId="76CF9DBB" w:rsidR="000365FF" w:rsidRDefault="000365FF" w:rsidP="000365FF">
      <w:pPr>
        <w:pStyle w:val="Prrafodelista"/>
        <w:ind w:left="785"/>
      </w:pPr>
    </w:p>
    <w:p w14:paraId="3FDD2516" w14:textId="0A0AF7B3" w:rsidR="00B27441" w:rsidRDefault="00DF6BDA" w:rsidP="000365FF">
      <w:pPr>
        <w:pStyle w:val="Prrafodelista"/>
        <w:ind w:left="785"/>
      </w:pPr>
      <w:r>
        <w:t>La razón por la que mi primer punto de solución fue la educación de mi generación y la próxima es por que seremos nosotros los que nos enfrentaremos a los problemas del futuro y este es uno de los tantos problemas que va en la cabeza que tiene Panamá, obviamente sin ayuda de la generación anterior que cuenta con la experiencia</w:t>
      </w:r>
      <w:r w:rsidR="000063E9">
        <w:t xml:space="preserve"> no se podrá llegar a la creación de uno o varios sistemas que estén centrados en mejorar la atención del usuario, junto con captar claramente sus necesidades</w:t>
      </w:r>
      <w:r w:rsidR="00B81B6B">
        <w:t>, aumentar su conciencia y madurez a la hora de su toma de decisiones</w:t>
      </w:r>
    </w:p>
    <w:p w14:paraId="1402F2A6" w14:textId="77777777" w:rsidR="000063E9" w:rsidRDefault="000063E9" w:rsidP="000365FF">
      <w:pPr>
        <w:pStyle w:val="Prrafodelista"/>
        <w:ind w:left="785"/>
      </w:pPr>
    </w:p>
    <w:p w14:paraId="37C99FA3" w14:textId="6533BB38" w:rsidR="008B4391" w:rsidRDefault="000063E9" w:rsidP="000365FF">
      <w:pPr>
        <w:pStyle w:val="Prrafodelista"/>
        <w:ind w:left="785"/>
      </w:pPr>
      <w:r>
        <w:t xml:space="preserve">Ponernos en los zapatos de aquellas personas que sufren este problema en sus comunidades es primordial, porque siendo objetivos y lógicos a nadie le gusta tener un </w:t>
      </w:r>
      <w:r>
        <w:lastRenderedPageBreak/>
        <w:t>panorama desagradable en</w:t>
      </w:r>
      <w:r w:rsidR="00E16D25">
        <w:t xml:space="preserve"> el</w:t>
      </w:r>
      <w:r>
        <w:t xml:space="preserve"> cual vives</w:t>
      </w:r>
      <w:r w:rsidR="007B189A">
        <w:t>,</w:t>
      </w:r>
      <w:r w:rsidR="008B4391">
        <w:t xml:space="preserve"> con cientos problemas </w:t>
      </w:r>
      <w:r w:rsidR="002F619B">
        <w:t xml:space="preserve">como un aire menos puro, ser </w:t>
      </w:r>
      <w:r w:rsidR="00B81B6B">
        <w:t>más</w:t>
      </w:r>
      <w:r w:rsidR="002F619B">
        <w:t xml:space="preserve"> propenso </w:t>
      </w:r>
      <w:r w:rsidR="00DC714A">
        <w:t xml:space="preserve">a </w:t>
      </w:r>
      <w:r w:rsidR="002F619B">
        <w:t>enfermarte</w:t>
      </w:r>
      <w:r w:rsidR="00B81B6B">
        <w:t>, tener que lidiar con ciertos tipos de alimañas que hasta podrían ser portador</w:t>
      </w:r>
      <w:r w:rsidR="00DC714A">
        <w:t>e</w:t>
      </w:r>
      <w:r w:rsidR="00B81B6B">
        <w:t>s de enfermedades.</w:t>
      </w:r>
    </w:p>
    <w:p w14:paraId="7C1BD925" w14:textId="49C32206" w:rsidR="000063E9" w:rsidRDefault="000063E9" w:rsidP="000365FF">
      <w:pPr>
        <w:pStyle w:val="Prrafodelista"/>
        <w:ind w:left="785"/>
      </w:pPr>
    </w:p>
    <w:p w14:paraId="52465EB4" w14:textId="10A655A7" w:rsidR="008B4391" w:rsidRDefault="008B4391" w:rsidP="000365FF">
      <w:pPr>
        <w:pStyle w:val="Prrafodelista"/>
        <w:ind w:left="785"/>
      </w:pPr>
      <w:r>
        <w:t>El recopilar información, y filtrarla para luego transformarla en data importante con estadísticas que apunt</w:t>
      </w:r>
      <w:r w:rsidR="00022110">
        <w:t>e</w:t>
      </w:r>
      <w:r>
        <w:t xml:space="preserve">n a una </w:t>
      </w:r>
      <w:r w:rsidR="00D14671">
        <w:t>utilización mas madura, acerca de las necesidades de las personas.</w:t>
      </w:r>
    </w:p>
    <w:p w14:paraId="236969E2" w14:textId="77777777" w:rsidR="007B189A" w:rsidRDefault="007B189A" w:rsidP="000365FF">
      <w:pPr>
        <w:pStyle w:val="Prrafodelista"/>
        <w:ind w:left="785"/>
      </w:pPr>
    </w:p>
    <w:p w14:paraId="422B5D97" w14:textId="77777777" w:rsidR="000063E9" w:rsidRDefault="000063E9" w:rsidP="005A5394"/>
    <w:p w14:paraId="1D198671" w14:textId="77777777" w:rsidR="005A5394" w:rsidRDefault="005A5394" w:rsidP="005A5394"/>
    <w:p w14:paraId="075BEC09" w14:textId="77777777" w:rsidR="005A5394" w:rsidRDefault="005A5394" w:rsidP="005A5394"/>
    <w:p w14:paraId="3E379044" w14:textId="77777777" w:rsidR="005A5394" w:rsidRDefault="005A5394" w:rsidP="005A5394"/>
    <w:p w14:paraId="2B206CDD" w14:textId="77777777" w:rsidR="005A5394" w:rsidRDefault="005A5394" w:rsidP="005A5394"/>
    <w:p w14:paraId="290E379E" w14:textId="77777777" w:rsidR="005A5394" w:rsidRDefault="005A5394" w:rsidP="005A5394"/>
    <w:p w14:paraId="2204AB11" w14:textId="77777777" w:rsidR="005A5394" w:rsidRDefault="005A5394" w:rsidP="005A5394"/>
    <w:p w14:paraId="7106F1EC" w14:textId="77777777" w:rsidR="005A5394" w:rsidRDefault="005A5394" w:rsidP="005A5394"/>
    <w:p w14:paraId="5513A067" w14:textId="77777777" w:rsidR="005A5394" w:rsidRDefault="005A5394" w:rsidP="005A5394"/>
    <w:p w14:paraId="50BEBA85" w14:textId="77777777" w:rsidR="005A5394" w:rsidRDefault="005A5394" w:rsidP="005A5394"/>
    <w:p w14:paraId="4E1109F6" w14:textId="77777777" w:rsidR="005A5394" w:rsidRDefault="005A5394" w:rsidP="005A5394"/>
    <w:p w14:paraId="66B806B3" w14:textId="77777777" w:rsidR="008B4391" w:rsidRDefault="008B4391" w:rsidP="005A5394"/>
    <w:p w14:paraId="5C0CA5A9" w14:textId="77777777" w:rsidR="008B4391" w:rsidRDefault="008B4391" w:rsidP="005A5394"/>
    <w:p w14:paraId="5A85E847" w14:textId="77777777" w:rsidR="008B4391" w:rsidRDefault="008B4391" w:rsidP="005A5394"/>
    <w:p w14:paraId="76D4A773" w14:textId="77777777" w:rsidR="008B4391" w:rsidRDefault="008B4391" w:rsidP="005A5394"/>
    <w:p w14:paraId="7F1E44A3" w14:textId="77777777" w:rsidR="008B4391" w:rsidRDefault="008B4391" w:rsidP="005A5394"/>
    <w:p w14:paraId="05825CEA" w14:textId="555EB787" w:rsidR="008B4391" w:rsidRDefault="008B4391" w:rsidP="008B4391">
      <w:pPr>
        <w:pStyle w:val="Prrafodelista"/>
        <w:numPr>
          <w:ilvl w:val="0"/>
          <w:numId w:val="10"/>
        </w:numPr>
      </w:pPr>
      <w:r>
        <w:rPr>
          <w:b/>
          <w:bCs/>
          <w:sz w:val="40"/>
          <w:szCs w:val="36"/>
        </w:rPr>
        <w:t>Conclusión</w:t>
      </w:r>
    </w:p>
    <w:p w14:paraId="753335F3" w14:textId="1BD7AD86" w:rsidR="008B4391" w:rsidRDefault="008B4391" w:rsidP="008B4391">
      <w:pPr>
        <w:pStyle w:val="Prrafodelista"/>
        <w:ind w:left="785"/>
      </w:pPr>
      <w:r>
        <w:t xml:space="preserve">El utilizar el </w:t>
      </w:r>
      <w:proofErr w:type="spellStart"/>
      <w:r>
        <w:t>desing</w:t>
      </w:r>
      <w:proofErr w:type="spellEnd"/>
      <w:r>
        <w:t xml:space="preserve"> </w:t>
      </w:r>
      <w:proofErr w:type="spellStart"/>
      <w:r>
        <w:t>thinkin</w:t>
      </w:r>
      <w:proofErr w:type="spellEnd"/>
      <w:r>
        <w:t xml:space="preserve"> para este problema que plantee puede generar </w:t>
      </w:r>
      <w:r w:rsidR="00DC714A">
        <w:t>soluciones ca</w:t>
      </w:r>
      <w:r w:rsidR="004D4109">
        <w:t>d</w:t>
      </w:r>
      <w:r w:rsidR="00DC714A">
        <w:t xml:space="preserve">a vez más creativas </w:t>
      </w:r>
      <w:r w:rsidR="004D4109">
        <w:t xml:space="preserve">con una generación de </w:t>
      </w:r>
      <w:r>
        <w:t>seres humanos con una conciencia altamente elevada, si conectamos todo esto con uno de nuestros poderes más latentes que es el conocimiento y el reflejo de ese conocimiento es la tecnología y su buen uso que llevara a sistemas cada vez más autosostenibles</w:t>
      </w:r>
      <w:r w:rsidR="004D4109">
        <w:t xml:space="preserve"> diseñados para mejorar la calidad de vida del ser humano independiente del lugar donde viva.</w:t>
      </w:r>
    </w:p>
    <w:p w14:paraId="60BFD718" w14:textId="77777777" w:rsidR="008B4391" w:rsidRDefault="008B4391" w:rsidP="008B4391">
      <w:pPr>
        <w:pStyle w:val="Prrafodelista"/>
        <w:ind w:left="785"/>
      </w:pPr>
    </w:p>
    <w:p w14:paraId="2EE9289D" w14:textId="5B1AFCD7" w:rsidR="008B4391" w:rsidRDefault="004D4109" w:rsidP="008B4391">
      <w:pPr>
        <w:pStyle w:val="Prrafodelista"/>
        <w:ind w:left="785"/>
      </w:pPr>
      <w:r>
        <w:t>A</w:t>
      </w:r>
      <w:r w:rsidR="008B4391">
        <w:t>l ser humano por naturaleza le gusta la belleza, y tiene la habilidad de encontrarla en sus gustos, desde una pintura, canción, película, su perfume, la manera en la que vive y como se ve, los paisajes como lo son los ríos playas, montañas, la manera en la que se puede conectar con ese ser interior en nosotros que se llama alma.</w:t>
      </w:r>
      <w:r w:rsidR="002F619B">
        <w:t xml:space="preserve"> </w:t>
      </w:r>
    </w:p>
    <w:p w14:paraId="4A2C93FA" w14:textId="77777777" w:rsidR="00DC714A" w:rsidRDefault="00DC714A" w:rsidP="008B4391">
      <w:pPr>
        <w:pStyle w:val="Prrafodelista"/>
        <w:ind w:left="785"/>
      </w:pPr>
    </w:p>
    <w:p w14:paraId="477498D3" w14:textId="77777777" w:rsidR="00DC714A" w:rsidRDefault="00DC714A" w:rsidP="008B4391">
      <w:pPr>
        <w:pStyle w:val="Prrafodelista"/>
        <w:ind w:left="785"/>
      </w:pPr>
    </w:p>
    <w:p w14:paraId="21D5AC1B" w14:textId="77777777" w:rsidR="008B4391" w:rsidRDefault="008B4391" w:rsidP="008B4391">
      <w:pPr>
        <w:pStyle w:val="Prrafodelista"/>
        <w:ind w:left="785"/>
      </w:pPr>
    </w:p>
    <w:p w14:paraId="1207C888" w14:textId="77777777" w:rsidR="008B4391" w:rsidRDefault="008B4391" w:rsidP="008B4391">
      <w:pPr>
        <w:pStyle w:val="Prrafodelista"/>
        <w:ind w:left="785"/>
      </w:pPr>
    </w:p>
    <w:p w14:paraId="7A59AC9F" w14:textId="77777777" w:rsidR="008B4391" w:rsidRDefault="008B4391" w:rsidP="005A5394">
      <w:pPr>
        <w:pStyle w:val="Prrafodelista"/>
        <w:ind w:left="785"/>
      </w:pPr>
    </w:p>
    <w:p w14:paraId="1E3DA229" w14:textId="2BC6EDFC" w:rsidR="0031733C" w:rsidRDefault="0031733C" w:rsidP="000365FF">
      <w:pPr>
        <w:pStyle w:val="Prrafodelista"/>
        <w:ind w:left="785"/>
      </w:pPr>
    </w:p>
    <w:p w14:paraId="6041E6CB" w14:textId="77777777" w:rsidR="00D14671" w:rsidRDefault="00D14671" w:rsidP="000365FF">
      <w:pPr>
        <w:pStyle w:val="Prrafodelista"/>
        <w:ind w:left="785"/>
      </w:pPr>
    </w:p>
    <w:p w14:paraId="3F8FFA85" w14:textId="77777777" w:rsidR="00D14671" w:rsidRDefault="00D14671" w:rsidP="000365FF">
      <w:pPr>
        <w:pStyle w:val="Prrafodelista"/>
        <w:ind w:left="785"/>
      </w:pPr>
    </w:p>
    <w:p w14:paraId="0CECC658" w14:textId="77777777" w:rsidR="00D14671" w:rsidRDefault="00D14671" w:rsidP="000365FF">
      <w:pPr>
        <w:pStyle w:val="Prrafodelista"/>
        <w:ind w:left="785"/>
      </w:pPr>
    </w:p>
    <w:p w14:paraId="2069694E" w14:textId="77BAC940" w:rsidR="0031733C" w:rsidRPr="00D14671" w:rsidRDefault="0031733C" w:rsidP="00D14671"/>
    <w:sdt>
      <w:sdtPr>
        <w:rPr>
          <w:rFonts w:ascii="Times New Roman" w:eastAsiaTheme="minorEastAsia" w:hAnsi="Times New Roman" w:cstheme="minorBidi"/>
          <w:b w:val="0"/>
          <w:bCs w:val="0"/>
          <w:color w:val="auto"/>
          <w:sz w:val="24"/>
          <w:szCs w:val="22"/>
          <w:lang w:val="es-ES"/>
        </w:rPr>
        <w:id w:val="1714774946"/>
        <w:docPartObj>
          <w:docPartGallery w:val="Bibliographies"/>
          <w:docPartUnique/>
        </w:docPartObj>
      </w:sdtPr>
      <w:sdtEndPr>
        <w:rPr>
          <w:lang w:val="es-PA"/>
        </w:rPr>
      </w:sdtEndPr>
      <w:sdtContent>
        <w:p w14:paraId="50EBFE68" w14:textId="07E6CCD1" w:rsidR="00D14671" w:rsidRPr="00DC714A" w:rsidRDefault="00D14671" w:rsidP="00022110">
          <w:pPr>
            <w:pStyle w:val="Ttulo1"/>
            <w:numPr>
              <w:ilvl w:val="0"/>
              <w:numId w:val="10"/>
            </w:numPr>
            <w:rPr>
              <w:rFonts w:ascii="Times New Roman" w:hAnsi="Times New Roman" w:cs="Times New Roman"/>
              <w:color w:val="auto"/>
              <w:sz w:val="40"/>
              <w:szCs w:val="40"/>
            </w:rPr>
          </w:pPr>
          <w:r w:rsidRPr="00DC714A">
            <w:rPr>
              <w:rFonts w:ascii="Times New Roman" w:hAnsi="Times New Roman" w:cs="Times New Roman"/>
              <w:color w:val="auto"/>
              <w:sz w:val="40"/>
              <w:szCs w:val="40"/>
              <w:lang w:val="es-ES"/>
            </w:rPr>
            <w:t>Referencias</w:t>
          </w:r>
        </w:p>
        <w:sdt>
          <w:sdtPr>
            <w:id w:val="-573587230"/>
            <w:bibliography/>
          </w:sdtPr>
          <w:sdtContent>
            <w:p w14:paraId="66EDD068" w14:textId="65E31B86" w:rsidR="00D14671" w:rsidRDefault="00D14671" w:rsidP="00022110">
              <w:pPr>
                <w:pStyle w:val="Prrafodelista"/>
                <w:numPr>
                  <w:ilvl w:val="0"/>
                  <w:numId w:val="14"/>
                </w:numPr>
              </w:pPr>
              <w:r w:rsidRPr="00D14671">
                <w:rPr>
                  <w:b/>
                  <w:bCs/>
                </w:rPr>
                <w:t>Contaminación de Desechos Sólidos en Panamá</w:t>
              </w:r>
              <w:r>
                <w:rPr>
                  <w:b/>
                  <w:bCs/>
                </w:rPr>
                <w:t xml:space="preserve"> </w:t>
              </w:r>
              <w:hyperlink r:id="rId13" w:history="1">
                <w:r w:rsidRPr="00D35E31">
                  <w:rPr>
                    <w:rStyle w:val="Hipervnculo"/>
                  </w:rPr>
                  <w:t>https://storymaps.arcgis.com/stories/5409aad77f22402c9d1dbcc51162002a</w:t>
                </w:r>
              </w:hyperlink>
            </w:p>
            <w:p w14:paraId="3B289952" w14:textId="77777777" w:rsidR="00D14671" w:rsidRDefault="00D14671" w:rsidP="00D14671">
              <w:pPr>
                <w:pStyle w:val="Prrafodelista"/>
                <w:ind w:left="785"/>
              </w:pPr>
            </w:p>
            <w:p w14:paraId="4F81778D" w14:textId="35F30141" w:rsidR="00D14671" w:rsidRDefault="00D14671" w:rsidP="00022110">
              <w:pPr>
                <w:pStyle w:val="Prrafodelista"/>
                <w:numPr>
                  <w:ilvl w:val="0"/>
                  <w:numId w:val="13"/>
                </w:numPr>
                <w:rPr>
                  <w:b/>
                  <w:bCs/>
                </w:rPr>
              </w:pPr>
              <w:r w:rsidRPr="00D14671">
                <w:rPr>
                  <w:b/>
                  <w:bCs/>
                </w:rPr>
                <w:t>Cómo algunos países se convirtieron en el basurero del mundo y qué soluciones hay para para cambiarlo</w:t>
              </w:r>
              <w:r>
                <w:rPr>
                  <w:b/>
                  <w:bCs/>
                </w:rPr>
                <w:t xml:space="preserve"> </w:t>
              </w:r>
              <w:hyperlink r:id="rId14" w:history="1">
                <w:r w:rsidRPr="00D35E31">
                  <w:rPr>
                    <w:rStyle w:val="Hipervnculo"/>
                    <w:b/>
                    <w:bCs/>
                  </w:rPr>
                  <w:t>https://www.bbc.com/mundo/noticias-48450546</w:t>
                </w:r>
              </w:hyperlink>
            </w:p>
            <w:p w14:paraId="5F73192F" w14:textId="77777777" w:rsidR="00D14671" w:rsidRDefault="00D14671" w:rsidP="00D14671">
              <w:pPr>
                <w:pStyle w:val="Prrafodelista"/>
                <w:ind w:left="785"/>
                <w:rPr>
                  <w:b/>
                  <w:bCs/>
                </w:rPr>
              </w:pPr>
            </w:p>
            <w:p w14:paraId="465F6CB4" w14:textId="4C25B6FD" w:rsidR="00D14671" w:rsidRDefault="00D14671" w:rsidP="00022110">
              <w:pPr>
                <w:pStyle w:val="Prrafodelista"/>
                <w:numPr>
                  <w:ilvl w:val="0"/>
                  <w:numId w:val="12"/>
                </w:numPr>
                <w:rPr>
                  <w:b/>
                  <w:bCs/>
                </w:rPr>
              </w:pPr>
              <w:r w:rsidRPr="00D14671">
                <w:rPr>
                  <w:b/>
                  <w:bCs/>
                </w:rPr>
                <w:t>Conservación y desarrollo sostenible en la fe bahá'í</w:t>
              </w:r>
              <w:r>
                <w:rPr>
                  <w:b/>
                  <w:bCs/>
                </w:rPr>
                <w:t xml:space="preserve"> </w:t>
              </w:r>
              <w:hyperlink r:id="rId15" w:anchor="5" w:history="1">
                <w:r w:rsidRPr="00D35E31">
                  <w:rPr>
                    <w:rStyle w:val="Hipervnculo"/>
                    <w:b/>
                    <w:bCs/>
                  </w:rPr>
                  <w:t>https://www.bic.org/statements/conservation-and-sustainable-development-bahai-faith#5</w:t>
                </w:r>
              </w:hyperlink>
            </w:p>
            <w:p w14:paraId="3D17A1F8" w14:textId="77777777" w:rsidR="00D14671" w:rsidRDefault="00D14671" w:rsidP="00D14671">
              <w:pPr>
                <w:pStyle w:val="Prrafodelista"/>
                <w:ind w:left="785"/>
                <w:rPr>
                  <w:b/>
                  <w:bCs/>
                </w:rPr>
              </w:pPr>
            </w:p>
            <w:p w14:paraId="5B2B66B1" w14:textId="77777777" w:rsidR="00022110" w:rsidRDefault="00022110" w:rsidP="00022110">
              <w:pPr>
                <w:pStyle w:val="Prrafodelista"/>
                <w:numPr>
                  <w:ilvl w:val="0"/>
                  <w:numId w:val="12"/>
                </w:numPr>
                <w:rPr>
                  <w:b/>
                  <w:bCs/>
                </w:rPr>
              </w:pPr>
              <w:r w:rsidRPr="00022110">
                <w:rPr>
                  <w:b/>
                  <w:bCs/>
                </w:rPr>
                <w:t>Puntos de reciclaje de la ciudad de Panamá son localizables en mapa de Google</w:t>
              </w:r>
            </w:p>
            <w:p w14:paraId="716BC3F7" w14:textId="005E09D0" w:rsidR="00022110" w:rsidRDefault="00022110" w:rsidP="00022110">
              <w:pPr>
                <w:pStyle w:val="Prrafodelista"/>
                <w:ind w:left="785"/>
                <w:rPr>
                  <w:b/>
                  <w:bCs/>
                </w:rPr>
              </w:pPr>
              <w:hyperlink r:id="rId16" w:history="1">
                <w:r w:rsidRPr="00D35E31">
                  <w:rPr>
                    <w:rStyle w:val="Hipervnculo"/>
                    <w:b/>
                    <w:bCs/>
                  </w:rPr>
                  <w:t>https://www.telemetro.com/las-buenas-noticias/2017/04/15/puntos-reciclaje-panama-localizables-google/1298070.html</w:t>
                </w:r>
              </w:hyperlink>
            </w:p>
            <w:p w14:paraId="0C8AB1F9" w14:textId="77777777" w:rsidR="00022110" w:rsidRDefault="00022110" w:rsidP="00022110">
              <w:pPr>
                <w:pStyle w:val="Prrafodelista"/>
                <w:ind w:left="785"/>
                <w:rPr>
                  <w:b/>
                  <w:bCs/>
                </w:rPr>
              </w:pPr>
            </w:p>
            <w:p w14:paraId="630D1BEE" w14:textId="77777777" w:rsidR="00022110" w:rsidRPr="00022110" w:rsidRDefault="00022110" w:rsidP="00022110">
              <w:pPr>
                <w:pStyle w:val="Prrafodelista"/>
                <w:numPr>
                  <w:ilvl w:val="0"/>
                  <w:numId w:val="15"/>
                </w:numPr>
                <w:rPr>
                  <w:b/>
                  <w:bCs/>
                </w:rPr>
              </w:pPr>
              <w:r w:rsidRPr="00022110">
                <w:rPr>
                  <w:b/>
                  <w:bCs/>
                </w:rPr>
                <w:t xml:space="preserve">Ubicación de los botes de reciclaje </w:t>
              </w:r>
            </w:p>
            <w:p w14:paraId="08F574DF" w14:textId="4E524EC0" w:rsidR="00022110" w:rsidRDefault="00022110" w:rsidP="00022110">
              <w:pPr>
                <w:pStyle w:val="Prrafodelista"/>
                <w:ind w:left="1505"/>
              </w:pPr>
              <w:hyperlink r:id="rId17" w:history="1">
                <w:r w:rsidRPr="00D35E31">
                  <w:rPr>
                    <w:rStyle w:val="Hipervnculo"/>
                  </w:rPr>
                  <w:t>https://maps.app.goo.gl/do9EY7u54r5GPRKw9</w:t>
                </w:r>
              </w:hyperlink>
              <w:r>
                <w:t xml:space="preserve"> </w:t>
              </w:r>
            </w:p>
            <w:p w14:paraId="4B9148B5" w14:textId="674BF8C6" w:rsidR="00022110" w:rsidRDefault="00022110" w:rsidP="00022110">
              <w:pPr>
                <w:pStyle w:val="Prrafodelista"/>
                <w:ind w:left="1505"/>
              </w:pPr>
              <w:hyperlink r:id="rId18" w:history="1">
                <w:r w:rsidRPr="00D35E31">
                  <w:rPr>
                    <w:rStyle w:val="Hipervnculo"/>
                  </w:rPr>
                  <w:t>https://maps.app.goo.gl/MTrFRxF1JR53YrVR9</w:t>
                </w:r>
              </w:hyperlink>
            </w:p>
            <w:p w14:paraId="575535A2" w14:textId="77777777" w:rsidR="00022110" w:rsidRDefault="00022110" w:rsidP="00022110">
              <w:pPr>
                <w:pStyle w:val="Prrafodelista"/>
                <w:ind w:left="1505"/>
              </w:pPr>
            </w:p>
            <w:p w14:paraId="44D45A90" w14:textId="77777777" w:rsidR="00022110" w:rsidRDefault="00022110" w:rsidP="00022110">
              <w:pPr>
                <w:pStyle w:val="Prrafodelista"/>
                <w:numPr>
                  <w:ilvl w:val="0"/>
                  <w:numId w:val="15"/>
                </w:numPr>
                <w:rPr>
                  <w:b/>
                  <w:bCs/>
                </w:rPr>
              </w:pPr>
              <w:r w:rsidRPr="00022110">
                <w:rPr>
                  <w:b/>
                  <w:bCs/>
                </w:rPr>
                <w:t>Guía del reciclaje en los Países Bajos</w:t>
              </w:r>
            </w:p>
            <w:p w14:paraId="7FCAA78F" w14:textId="63B5BCC7" w:rsidR="00022110" w:rsidRDefault="00022110" w:rsidP="00022110">
              <w:pPr>
                <w:pStyle w:val="Prrafodelista"/>
                <w:ind w:left="1505"/>
                <w:rPr>
                  <w:b/>
                  <w:bCs/>
                </w:rPr>
              </w:pPr>
              <w:hyperlink r:id="rId19" w:history="1">
                <w:r w:rsidRPr="00D35E31">
                  <w:rPr>
                    <w:rStyle w:val="Hipervnculo"/>
                    <w:b/>
                    <w:bCs/>
                  </w:rPr>
                  <w:t>https://ecologica.life/es/a-llevar-una-vida-sostenible/como-reciclar-en-los-paises-bajos/</w:t>
                </w:r>
              </w:hyperlink>
            </w:p>
            <w:p w14:paraId="5D947C01" w14:textId="77777777" w:rsidR="00022110" w:rsidRDefault="00022110" w:rsidP="00022110">
              <w:pPr>
                <w:pStyle w:val="Prrafodelista"/>
                <w:ind w:left="1505"/>
                <w:rPr>
                  <w:b/>
                  <w:bCs/>
                </w:rPr>
              </w:pPr>
            </w:p>
            <w:p w14:paraId="22BBD1BC" w14:textId="43C1E2EE" w:rsidR="00022110" w:rsidRDefault="00022110" w:rsidP="00022110">
              <w:pPr>
                <w:pStyle w:val="Prrafodelista"/>
                <w:numPr>
                  <w:ilvl w:val="0"/>
                  <w:numId w:val="15"/>
                </w:numPr>
                <w:rPr>
                  <w:b/>
                  <w:bCs/>
                </w:rPr>
              </w:pPr>
              <w:r>
                <w:rPr>
                  <w:b/>
                  <w:bCs/>
                </w:rPr>
                <w:t>Video Ejemplo del reciclaje en Países Bajos</w:t>
              </w:r>
            </w:p>
            <w:p w14:paraId="2222FBA4" w14:textId="331C8C4F" w:rsidR="00022110" w:rsidRPr="00022110" w:rsidRDefault="00022110" w:rsidP="00022110">
              <w:pPr>
                <w:pStyle w:val="Prrafodelista"/>
                <w:ind w:left="1505"/>
                <w:rPr>
                  <w:b/>
                  <w:bCs/>
                </w:rPr>
              </w:pPr>
              <w:hyperlink r:id="rId20" w:history="1">
                <w:r w:rsidRPr="00D35E31">
                  <w:rPr>
                    <w:rStyle w:val="Hipervnculo"/>
                  </w:rPr>
                  <w:t>https://www.youtube.com/shorts/B7P55DSJ2Cg?feature=share</w:t>
                </w:r>
              </w:hyperlink>
            </w:p>
            <w:p w14:paraId="7F1838B8" w14:textId="77777777" w:rsidR="00022110" w:rsidRDefault="00022110" w:rsidP="00022110">
              <w:pPr>
                <w:pStyle w:val="Prrafodelista"/>
                <w:ind w:left="1505"/>
              </w:pPr>
            </w:p>
            <w:p w14:paraId="35AD4F01" w14:textId="77777777" w:rsidR="00022110" w:rsidRDefault="00022110" w:rsidP="00022110">
              <w:pPr>
                <w:pStyle w:val="Prrafodelista"/>
                <w:ind w:left="1505"/>
                <w:rPr>
                  <w:b/>
                  <w:bCs/>
                </w:rPr>
              </w:pPr>
            </w:p>
            <w:p w14:paraId="69D49FA5" w14:textId="77777777" w:rsidR="00022110" w:rsidRDefault="00022110" w:rsidP="00022110">
              <w:pPr>
                <w:pStyle w:val="Prrafodelista"/>
                <w:ind w:left="785"/>
                <w:rPr>
                  <w:b/>
                  <w:bCs/>
                </w:rPr>
              </w:pPr>
            </w:p>
            <w:p w14:paraId="3F419975" w14:textId="77777777" w:rsidR="00022110" w:rsidRDefault="00022110" w:rsidP="00022110">
              <w:pPr>
                <w:pStyle w:val="Prrafodelista"/>
                <w:ind w:left="785"/>
                <w:rPr>
                  <w:b/>
                  <w:bCs/>
                </w:rPr>
              </w:pPr>
            </w:p>
            <w:p w14:paraId="2A0464F0" w14:textId="77777777" w:rsidR="00022110" w:rsidRPr="00022110" w:rsidRDefault="00022110" w:rsidP="00022110">
              <w:pPr>
                <w:pStyle w:val="Prrafodelista"/>
                <w:ind w:left="785"/>
                <w:rPr>
                  <w:b/>
                  <w:bCs/>
                </w:rPr>
              </w:pPr>
            </w:p>
            <w:p w14:paraId="3E11ABF8" w14:textId="77777777" w:rsidR="00D14671" w:rsidRPr="00D14671" w:rsidRDefault="00D14671" w:rsidP="00D14671">
              <w:pPr>
                <w:pStyle w:val="Prrafodelista"/>
                <w:ind w:left="785"/>
                <w:rPr>
                  <w:b/>
                  <w:bCs/>
                </w:rPr>
              </w:pPr>
            </w:p>
            <w:p w14:paraId="77CD4F66" w14:textId="77777777" w:rsidR="00D14671" w:rsidRDefault="00D14671" w:rsidP="00D14671">
              <w:pPr>
                <w:pStyle w:val="Prrafodelista"/>
                <w:ind w:left="785"/>
                <w:rPr>
                  <w:b/>
                  <w:bCs/>
                </w:rPr>
              </w:pPr>
            </w:p>
            <w:p w14:paraId="3F370CDD" w14:textId="77777777" w:rsidR="00D14671" w:rsidRPr="00D14671" w:rsidRDefault="00D14671" w:rsidP="00D14671">
              <w:pPr>
                <w:pStyle w:val="Prrafodelista"/>
                <w:ind w:left="785"/>
                <w:rPr>
                  <w:b/>
                  <w:bCs/>
                </w:rPr>
              </w:pPr>
            </w:p>
            <w:p w14:paraId="14B3C236" w14:textId="77777777" w:rsidR="00D14671" w:rsidRDefault="00D14671" w:rsidP="00D14671">
              <w:pPr>
                <w:pStyle w:val="Prrafodelista"/>
                <w:ind w:left="785"/>
              </w:pPr>
            </w:p>
            <w:p w14:paraId="75352FF9" w14:textId="4C6117D2" w:rsidR="00D14671" w:rsidRPr="00D14671" w:rsidRDefault="00D14671" w:rsidP="00D14671">
              <w:pPr>
                <w:rPr>
                  <w:b/>
                  <w:bCs/>
                </w:rPr>
              </w:pPr>
            </w:p>
            <w:p w14:paraId="088BAA16" w14:textId="147E4BFC" w:rsidR="00D14671" w:rsidRDefault="00000000"/>
          </w:sdtContent>
        </w:sdt>
      </w:sdtContent>
    </w:sdt>
    <w:p w14:paraId="65335436" w14:textId="77777777" w:rsidR="00D14671" w:rsidRPr="00D14671" w:rsidRDefault="00D14671" w:rsidP="00D14671">
      <w:pPr>
        <w:pStyle w:val="Prrafodelista"/>
        <w:ind w:left="785"/>
      </w:pPr>
    </w:p>
    <w:p w14:paraId="12FDC5F4" w14:textId="77777777" w:rsidR="00D14671" w:rsidRPr="00D14671" w:rsidRDefault="00D14671" w:rsidP="00D14671">
      <w:pPr>
        <w:pStyle w:val="Prrafodelista"/>
        <w:ind w:left="785"/>
      </w:pPr>
    </w:p>
    <w:p w14:paraId="7A3DFD2E" w14:textId="5609A305" w:rsidR="0031733C" w:rsidRPr="00762147" w:rsidRDefault="0031733C" w:rsidP="0031733C">
      <w:pPr>
        <w:pStyle w:val="Prrafodelista"/>
        <w:ind w:left="785"/>
      </w:pPr>
    </w:p>
    <w:p w14:paraId="05D0152A" w14:textId="77777777" w:rsidR="00762147" w:rsidRPr="00070CFA" w:rsidRDefault="00762147" w:rsidP="00762147">
      <w:pPr>
        <w:pStyle w:val="Prrafodelista"/>
        <w:ind w:left="785"/>
      </w:pPr>
    </w:p>
    <w:p w14:paraId="4D9DBD68" w14:textId="3C734940" w:rsidR="00070CFA" w:rsidRPr="00070CFA" w:rsidRDefault="00070CFA" w:rsidP="00070CFA">
      <w:pPr>
        <w:rPr>
          <w:b/>
          <w:bCs/>
          <w:sz w:val="40"/>
          <w:szCs w:val="36"/>
        </w:rPr>
      </w:pPr>
    </w:p>
    <w:sectPr w:rsidR="00070CFA" w:rsidRPr="00070CFA" w:rsidSect="0003461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E639F" w14:textId="77777777" w:rsidR="00EF49B0" w:rsidRPr="00F71624" w:rsidRDefault="00EF49B0">
      <w:pPr>
        <w:spacing w:line="240" w:lineRule="auto"/>
      </w:pPr>
      <w:r w:rsidRPr="00F71624">
        <w:separator/>
      </w:r>
    </w:p>
  </w:endnote>
  <w:endnote w:type="continuationSeparator" w:id="0">
    <w:p w14:paraId="255EB066" w14:textId="77777777" w:rsidR="00EF49B0" w:rsidRPr="00F71624" w:rsidRDefault="00EF49B0">
      <w:pPr>
        <w:spacing w:line="240" w:lineRule="auto"/>
      </w:pPr>
      <w:r w:rsidRPr="00F716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9C230" w14:textId="069FFF07" w:rsidR="00207674" w:rsidRDefault="00207674" w:rsidP="00207674">
    <w:pPr>
      <w:pStyle w:val="Piedepgina"/>
      <w:jc w:val="right"/>
    </w:pPr>
    <w:r>
      <w:rPr>
        <w:sz w:val="22"/>
      </w:rPr>
      <w:fldChar w:fldCharType="begin"/>
    </w:r>
    <w:r>
      <w:instrText>PAGE  \* ROMAN  \* MERGEFORMAT</w:instrText>
    </w:r>
    <w:r>
      <w:rPr>
        <w:sz w:val="22"/>
      </w:rPr>
      <w:fldChar w:fldCharType="separate"/>
    </w:r>
    <w:r>
      <w:rPr>
        <w:color w:val="4F81BD" w:themeColor="accent1"/>
        <w:sz w:val="28"/>
        <w:szCs w:val="28"/>
        <w:lang w:val="es-ES"/>
      </w:rPr>
      <w:t>I</w:t>
    </w:r>
    <w:r>
      <w:rPr>
        <w:color w:val="4F81BD" w:themeColor="accen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1DD4E" w14:textId="77777777" w:rsidR="00EF49B0" w:rsidRPr="00F71624" w:rsidRDefault="00EF49B0">
      <w:pPr>
        <w:spacing w:line="240" w:lineRule="auto"/>
      </w:pPr>
      <w:r w:rsidRPr="00F71624">
        <w:separator/>
      </w:r>
    </w:p>
  </w:footnote>
  <w:footnote w:type="continuationSeparator" w:id="0">
    <w:p w14:paraId="75F6BEB8" w14:textId="77777777" w:rsidR="00EF49B0" w:rsidRPr="00F71624" w:rsidRDefault="00EF49B0">
      <w:pPr>
        <w:spacing w:line="240" w:lineRule="auto"/>
      </w:pPr>
      <w:r w:rsidRPr="00F7162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4A73D" w14:textId="2D9AE31B" w:rsidR="00E64F8F" w:rsidRPr="00686C25" w:rsidRDefault="00686C25" w:rsidP="00686C25">
    <w:pPr>
      <w:pStyle w:val="Encabezado"/>
      <w:jc w:val="right"/>
      <w:rPr>
        <w:sz w:val="20"/>
        <w:szCs w:val="18"/>
      </w:rPr>
    </w:pPr>
    <w:r w:rsidRPr="00686C25">
      <w:t>Reciclaje maduro e innovador en Panamá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95F7736"/>
    <w:multiLevelType w:val="hybridMultilevel"/>
    <w:tmpl w:val="5066BCB4"/>
    <w:lvl w:ilvl="0" w:tplc="180A0001">
      <w:start w:val="1"/>
      <w:numFmt w:val="bullet"/>
      <w:lvlText w:val=""/>
      <w:lvlJc w:val="left"/>
      <w:pPr>
        <w:ind w:left="1505" w:hanging="360"/>
      </w:pPr>
      <w:rPr>
        <w:rFonts w:ascii="Symbol" w:hAnsi="Symbol" w:hint="default"/>
      </w:rPr>
    </w:lvl>
    <w:lvl w:ilvl="1" w:tplc="180A0003" w:tentative="1">
      <w:start w:val="1"/>
      <w:numFmt w:val="bullet"/>
      <w:lvlText w:val="o"/>
      <w:lvlJc w:val="left"/>
      <w:pPr>
        <w:ind w:left="2225" w:hanging="360"/>
      </w:pPr>
      <w:rPr>
        <w:rFonts w:ascii="Courier New" w:hAnsi="Courier New" w:cs="Courier New" w:hint="default"/>
      </w:rPr>
    </w:lvl>
    <w:lvl w:ilvl="2" w:tplc="180A0005" w:tentative="1">
      <w:start w:val="1"/>
      <w:numFmt w:val="bullet"/>
      <w:lvlText w:val=""/>
      <w:lvlJc w:val="left"/>
      <w:pPr>
        <w:ind w:left="2945" w:hanging="360"/>
      </w:pPr>
      <w:rPr>
        <w:rFonts w:ascii="Wingdings" w:hAnsi="Wingdings" w:hint="default"/>
      </w:rPr>
    </w:lvl>
    <w:lvl w:ilvl="3" w:tplc="180A0001" w:tentative="1">
      <w:start w:val="1"/>
      <w:numFmt w:val="bullet"/>
      <w:lvlText w:val=""/>
      <w:lvlJc w:val="left"/>
      <w:pPr>
        <w:ind w:left="3665" w:hanging="360"/>
      </w:pPr>
      <w:rPr>
        <w:rFonts w:ascii="Symbol" w:hAnsi="Symbol" w:hint="default"/>
      </w:rPr>
    </w:lvl>
    <w:lvl w:ilvl="4" w:tplc="180A0003" w:tentative="1">
      <w:start w:val="1"/>
      <w:numFmt w:val="bullet"/>
      <w:lvlText w:val="o"/>
      <w:lvlJc w:val="left"/>
      <w:pPr>
        <w:ind w:left="4385" w:hanging="360"/>
      </w:pPr>
      <w:rPr>
        <w:rFonts w:ascii="Courier New" w:hAnsi="Courier New" w:cs="Courier New" w:hint="default"/>
      </w:rPr>
    </w:lvl>
    <w:lvl w:ilvl="5" w:tplc="180A0005" w:tentative="1">
      <w:start w:val="1"/>
      <w:numFmt w:val="bullet"/>
      <w:lvlText w:val=""/>
      <w:lvlJc w:val="left"/>
      <w:pPr>
        <w:ind w:left="5105" w:hanging="360"/>
      </w:pPr>
      <w:rPr>
        <w:rFonts w:ascii="Wingdings" w:hAnsi="Wingdings" w:hint="default"/>
      </w:rPr>
    </w:lvl>
    <w:lvl w:ilvl="6" w:tplc="180A0001" w:tentative="1">
      <w:start w:val="1"/>
      <w:numFmt w:val="bullet"/>
      <w:lvlText w:val=""/>
      <w:lvlJc w:val="left"/>
      <w:pPr>
        <w:ind w:left="5825" w:hanging="360"/>
      </w:pPr>
      <w:rPr>
        <w:rFonts w:ascii="Symbol" w:hAnsi="Symbol" w:hint="default"/>
      </w:rPr>
    </w:lvl>
    <w:lvl w:ilvl="7" w:tplc="180A0003" w:tentative="1">
      <w:start w:val="1"/>
      <w:numFmt w:val="bullet"/>
      <w:lvlText w:val="o"/>
      <w:lvlJc w:val="left"/>
      <w:pPr>
        <w:ind w:left="6545" w:hanging="360"/>
      </w:pPr>
      <w:rPr>
        <w:rFonts w:ascii="Courier New" w:hAnsi="Courier New" w:cs="Courier New" w:hint="default"/>
      </w:rPr>
    </w:lvl>
    <w:lvl w:ilvl="8" w:tplc="180A0005" w:tentative="1">
      <w:start w:val="1"/>
      <w:numFmt w:val="bullet"/>
      <w:lvlText w:val=""/>
      <w:lvlJc w:val="left"/>
      <w:pPr>
        <w:ind w:left="7265" w:hanging="360"/>
      </w:pPr>
      <w:rPr>
        <w:rFonts w:ascii="Wingdings" w:hAnsi="Wingdings" w:hint="default"/>
      </w:rPr>
    </w:lvl>
  </w:abstractNum>
  <w:abstractNum w:abstractNumId="10" w15:restartNumberingAfterBreak="0">
    <w:nsid w:val="2E0F2676"/>
    <w:multiLevelType w:val="hybridMultilevel"/>
    <w:tmpl w:val="6F2C48C6"/>
    <w:lvl w:ilvl="0" w:tplc="180A0001">
      <w:start w:val="1"/>
      <w:numFmt w:val="bullet"/>
      <w:lvlText w:val=""/>
      <w:lvlJc w:val="left"/>
      <w:pPr>
        <w:ind w:left="1505" w:hanging="360"/>
      </w:pPr>
      <w:rPr>
        <w:rFonts w:ascii="Symbol" w:hAnsi="Symbol" w:hint="default"/>
      </w:rPr>
    </w:lvl>
    <w:lvl w:ilvl="1" w:tplc="180A0003" w:tentative="1">
      <w:start w:val="1"/>
      <w:numFmt w:val="bullet"/>
      <w:lvlText w:val="o"/>
      <w:lvlJc w:val="left"/>
      <w:pPr>
        <w:ind w:left="2225" w:hanging="360"/>
      </w:pPr>
      <w:rPr>
        <w:rFonts w:ascii="Courier New" w:hAnsi="Courier New" w:cs="Courier New" w:hint="default"/>
      </w:rPr>
    </w:lvl>
    <w:lvl w:ilvl="2" w:tplc="180A0005" w:tentative="1">
      <w:start w:val="1"/>
      <w:numFmt w:val="bullet"/>
      <w:lvlText w:val=""/>
      <w:lvlJc w:val="left"/>
      <w:pPr>
        <w:ind w:left="2945" w:hanging="360"/>
      </w:pPr>
      <w:rPr>
        <w:rFonts w:ascii="Wingdings" w:hAnsi="Wingdings" w:hint="default"/>
      </w:rPr>
    </w:lvl>
    <w:lvl w:ilvl="3" w:tplc="180A0001" w:tentative="1">
      <w:start w:val="1"/>
      <w:numFmt w:val="bullet"/>
      <w:lvlText w:val=""/>
      <w:lvlJc w:val="left"/>
      <w:pPr>
        <w:ind w:left="3665" w:hanging="360"/>
      </w:pPr>
      <w:rPr>
        <w:rFonts w:ascii="Symbol" w:hAnsi="Symbol" w:hint="default"/>
      </w:rPr>
    </w:lvl>
    <w:lvl w:ilvl="4" w:tplc="180A0003" w:tentative="1">
      <w:start w:val="1"/>
      <w:numFmt w:val="bullet"/>
      <w:lvlText w:val="o"/>
      <w:lvlJc w:val="left"/>
      <w:pPr>
        <w:ind w:left="4385" w:hanging="360"/>
      </w:pPr>
      <w:rPr>
        <w:rFonts w:ascii="Courier New" w:hAnsi="Courier New" w:cs="Courier New" w:hint="default"/>
      </w:rPr>
    </w:lvl>
    <w:lvl w:ilvl="5" w:tplc="180A0005" w:tentative="1">
      <w:start w:val="1"/>
      <w:numFmt w:val="bullet"/>
      <w:lvlText w:val=""/>
      <w:lvlJc w:val="left"/>
      <w:pPr>
        <w:ind w:left="5105" w:hanging="360"/>
      </w:pPr>
      <w:rPr>
        <w:rFonts w:ascii="Wingdings" w:hAnsi="Wingdings" w:hint="default"/>
      </w:rPr>
    </w:lvl>
    <w:lvl w:ilvl="6" w:tplc="180A0001" w:tentative="1">
      <w:start w:val="1"/>
      <w:numFmt w:val="bullet"/>
      <w:lvlText w:val=""/>
      <w:lvlJc w:val="left"/>
      <w:pPr>
        <w:ind w:left="5825" w:hanging="360"/>
      </w:pPr>
      <w:rPr>
        <w:rFonts w:ascii="Symbol" w:hAnsi="Symbol" w:hint="default"/>
      </w:rPr>
    </w:lvl>
    <w:lvl w:ilvl="7" w:tplc="180A0003" w:tentative="1">
      <w:start w:val="1"/>
      <w:numFmt w:val="bullet"/>
      <w:lvlText w:val="o"/>
      <w:lvlJc w:val="left"/>
      <w:pPr>
        <w:ind w:left="6545" w:hanging="360"/>
      </w:pPr>
      <w:rPr>
        <w:rFonts w:ascii="Courier New" w:hAnsi="Courier New" w:cs="Courier New" w:hint="default"/>
      </w:rPr>
    </w:lvl>
    <w:lvl w:ilvl="8" w:tplc="180A0005" w:tentative="1">
      <w:start w:val="1"/>
      <w:numFmt w:val="bullet"/>
      <w:lvlText w:val=""/>
      <w:lvlJc w:val="left"/>
      <w:pPr>
        <w:ind w:left="7265" w:hanging="360"/>
      </w:pPr>
      <w:rPr>
        <w:rFonts w:ascii="Wingdings" w:hAnsi="Wingdings" w:hint="default"/>
      </w:rPr>
    </w:lvl>
  </w:abstractNum>
  <w:abstractNum w:abstractNumId="11" w15:restartNumberingAfterBreak="0">
    <w:nsid w:val="54D10DA9"/>
    <w:multiLevelType w:val="hybridMultilevel"/>
    <w:tmpl w:val="9C4CA698"/>
    <w:lvl w:ilvl="0" w:tplc="180A0001">
      <w:start w:val="1"/>
      <w:numFmt w:val="bullet"/>
      <w:lvlText w:val=""/>
      <w:lvlJc w:val="left"/>
      <w:pPr>
        <w:ind w:left="1429" w:hanging="360"/>
      </w:pPr>
      <w:rPr>
        <w:rFonts w:ascii="Symbol" w:hAnsi="Symbol" w:hint="default"/>
      </w:rPr>
    </w:lvl>
    <w:lvl w:ilvl="1" w:tplc="180A0003" w:tentative="1">
      <w:start w:val="1"/>
      <w:numFmt w:val="bullet"/>
      <w:lvlText w:val="o"/>
      <w:lvlJc w:val="left"/>
      <w:pPr>
        <w:ind w:left="2149" w:hanging="360"/>
      </w:pPr>
      <w:rPr>
        <w:rFonts w:ascii="Courier New" w:hAnsi="Courier New" w:cs="Courier New" w:hint="default"/>
      </w:rPr>
    </w:lvl>
    <w:lvl w:ilvl="2" w:tplc="180A0005" w:tentative="1">
      <w:start w:val="1"/>
      <w:numFmt w:val="bullet"/>
      <w:lvlText w:val=""/>
      <w:lvlJc w:val="left"/>
      <w:pPr>
        <w:ind w:left="2869" w:hanging="360"/>
      </w:pPr>
      <w:rPr>
        <w:rFonts w:ascii="Wingdings" w:hAnsi="Wingdings" w:hint="default"/>
      </w:rPr>
    </w:lvl>
    <w:lvl w:ilvl="3" w:tplc="180A0001" w:tentative="1">
      <w:start w:val="1"/>
      <w:numFmt w:val="bullet"/>
      <w:lvlText w:val=""/>
      <w:lvlJc w:val="left"/>
      <w:pPr>
        <w:ind w:left="3589" w:hanging="360"/>
      </w:pPr>
      <w:rPr>
        <w:rFonts w:ascii="Symbol" w:hAnsi="Symbol" w:hint="default"/>
      </w:rPr>
    </w:lvl>
    <w:lvl w:ilvl="4" w:tplc="180A0003" w:tentative="1">
      <w:start w:val="1"/>
      <w:numFmt w:val="bullet"/>
      <w:lvlText w:val="o"/>
      <w:lvlJc w:val="left"/>
      <w:pPr>
        <w:ind w:left="4309" w:hanging="360"/>
      </w:pPr>
      <w:rPr>
        <w:rFonts w:ascii="Courier New" w:hAnsi="Courier New" w:cs="Courier New" w:hint="default"/>
      </w:rPr>
    </w:lvl>
    <w:lvl w:ilvl="5" w:tplc="180A0005" w:tentative="1">
      <w:start w:val="1"/>
      <w:numFmt w:val="bullet"/>
      <w:lvlText w:val=""/>
      <w:lvlJc w:val="left"/>
      <w:pPr>
        <w:ind w:left="5029" w:hanging="360"/>
      </w:pPr>
      <w:rPr>
        <w:rFonts w:ascii="Wingdings" w:hAnsi="Wingdings" w:hint="default"/>
      </w:rPr>
    </w:lvl>
    <w:lvl w:ilvl="6" w:tplc="180A0001" w:tentative="1">
      <w:start w:val="1"/>
      <w:numFmt w:val="bullet"/>
      <w:lvlText w:val=""/>
      <w:lvlJc w:val="left"/>
      <w:pPr>
        <w:ind w:left="5749" w:hanging="360"/>
      </w:pPr>
      <w:rPr>
        <w:rFonts w:ascii="Symbol" w:hAnsi="Symbol" w:hint="default"/>
      </w:rPr>
    </w:lvl>
    <w:lvl w:ilvl="7" w:tplc="180A0003" w:tentative="1">
      <w:start w:val="1"/>
      <w:numFmt w:val="bullet"/>
      <w:lvlText w:val="o"/>
      <w:lvlJc w:val="left"/>
      <w:pPr>
        <w:ind w:left="6469" w:hanging="360"/>
      </w:pPr>
      <w:rPr>
        <w:rFonts w:ascii="Courier New" w:hAnsi="Courier New" w:cs="Courier New" w:hint="default"/>
      </w:rPr>
    </w:lvl>
    <w:lvl w:ilvl="8" w:tplc="180A0005" w:tentative="1">
      <w:start w:val="1"/>
      <w:numFmt w:val="bullet"/>
      <w:lvlText w:val=""/>
      <w:lvlJc w:val="left"/>
      <w:pPr>
        <w:ind w:left="7189" w:hanging="360"/>
      </w:pPr>
      <w:rPr>
        <w:rFonts w:ascii="Wingdings" w:hAnsi="Wingdings" w:hint="default"/>
      </w:rPr>
    </w:lvl>
  </w:abstractNum>
  <w:abstractNum w:abstractNumId="12" w15:restartNumberingAfterBreak="0">
    <w:nsid w:val="65AD5EE3"/>
    <w:multiLevelType w:val="multilevel"/>
    <w:tmpl w:val="E64A3458"/>
    <w:lvl w:ilvl="0">
      <w:start w:val="1"/>
      <w:numFmt w:val="decimal"/>
      <w:lvlText w:val="%1."/>
      <w:lvlJc w:val="left"/>
      <w:pPr>
        <w:ind w:left="785" w:hanging="360"/>
      </w:pPr>
      <w:rPr>
        <w:rFonts w:ascii="Times New Roman" w:hAnsi="Times New Roman" w:cs="Times New Roman" w:hint="default"/>
        <w:b/>
        <w:bCs/>
        <w:sz w:val="40"/>
        <w:szCs w:val="36"/>
      </w:rPr>
    </w:lvl>
    <w:lvl w:ilvl="1">
      <w:start w:val="1"/>
      <w:numFmt w:val="decimal"/>
      <w:isLgl/>
      <w:lvlText w:val="%1.%2"/>
      <w:lvlJc w:val="left"/>
      <w:pPr>
        <w:ind w:left="1069" w:hanging="360"/>
      </w:pPr>
      <w:rPr>
        <w:rFonts w:hint="default"/>
        <w:b/>
        <w:bCs/>
        <w:sz w:val="32"/>
        <w:szCs w:val="28"/>
      </w:rPr>
    </w:lvl>
    <w:lvl w:ilvl="2">
      <w:start w:val="1"/>
      <w:numFmt w:val="decimal"/>
      <w:isLgl/>
      <w:lvlText w:val="%1.%2.%3"/>
      <w:lvlJc w:val="left"/>
      <w:pPr>
        <w:ind w:left="1865" w:hanging="720"/>
      </w:pPr>
      <w:rPr>
        <w:rFonts w:hint="default"/>
      </w:rPr>
    </w:lvl>
    <w:lvl w:ilvl="3">
      <w:start w:val="1"/>
      <w:numFmt w:val="decimal"/>
      <w:isLgl/>
      <w:lvlText w:val="%1.%2.%3.%4"/>
      <w:lvlJc w:val="left"/>
      <w:pPr>
        <w:ind w:left="2225" w:hanging="72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305" w:hanging="108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385" w:hanging="1440"/>
      </w:pPr>
      <w:rPr>
        <w:rFonts w:hint="default"/>
      </w:rPr>
    </w:lvl>
    <w:lvl w:ilvl="8">
      <w:start w:val="1"/>
      <w:numFmt w:val="decimal"/>
      <w:isLgl/>
      <w:lvlText w:val="%1.%2.%3.%4.%5.%6.%7.%8.%9"/>
      <w:lvlJc w:val="left"/>
      <w:pPr>
        <w:ind w:left="5105" w:hanging="1800"/>
      </w:pPr>
      <w:rPr>
        <w:rFonts w:hint="default"/>
      </w:rPr>
    </w:lvl>
  </w:abstractNum>
  <w:abstractNum w:abstractNumId="13" w15:restartNumberingAfterBreak="0">
    <w:nsid w:val="77CD4A91"/>
    <w:multiLevelType w:val="hybridMultilevel"/>
    <w:tmpl w:val="0778DE70"/>
    <w:lvl w:ilvl="0" w:tplc="180A0001">
      <w:start w:val="1"/>
      <w:numFmt w:val="bullet"/>
      <w:lvlText w:val=""/>
      <w:lvlJc w:val="left"/>
      <w:pPr>
        <w:ind w:left="1505" w:hanging="360"/>
      </w:pPr>
      <w:rPr>
        <w:rFonts w:ascii="Symbol" w:hAnsi="Symbol" w:hint="default"/>
      </w:rPr>
    </w:lvl>
    <w:lvl w:ilvl="1" w:tplc="180A0003" w:tentative="1">
      <w:start w:val="1"/>
      <w:numFmt w:val="bullet"/>
      <w:lvlText w:val="o"/>
      <w:lvlJc w:val="left"/>
      <w:pPr>
        <w:ind w:left="2225" w:hanging="360"/>
      </w:pPr>
      <w:rPr>
        <w:rFonts w:ascii="Courier New" w:hAnsi="Courier New" w:cs="Courier New" w:hint="default"/>
      </w:rPr>
    </w:lvl>
    <w:lvl w:ilvl="2" w:tplc="180A0005" w:tentative="1">
      <w:start w:val="1"/>
      <w:numFmt w:val="bullet"/>
      <w:lvlText w:val=""/>
      <w:lvlJc w:val="left"/>
      <w:pPr>
        <w:ind w:left="2945" w:hanging="360"/>
      </w:pPr>
      <w:rPr>
        <w:rFonts w:ascii="Wingdings" w:hAnsi="Wingdings" w:hint="default"/>
      </w:rPr>
    </w:lvl>
    <w:lvl w:ilvl="3" w:tplc="180A0001" w:tentative="1">
      <w:start w:val="1"/>
      <w:numFmt w:val="bullet"/>
      <w:lvlText w:val=""/>
      <w:lvlJc w:val="left"/>
      <w:pPr>
        <w:ind w:left="3665" w:hanging="360"/>
      </w:pPr>
      <w:rPr>
        <w:rFonts w:ascii="Symbol" w:hAnsi="Symbol" w:hint="default"/>
      </w:rPr>
    </w:lvl>
    <w:lvl w:ilvl="4" w:tplc="180A0003" w:tentative="1">
      <w:start w:val="1"/>
      <w:numFmt w:val="bullet"/>
      <w:lvlText w:val="o"/>
      <w:lvlJc w:val="left"/>
      <w:pPr>
        <w:ind w:left="4385" w:hanging="360"/>
      </w:pPr>
      <w:rPr>
        <w:rFonts w:ascii="Courier New" w:hAnsi="Courier New" w:cs="Courier New" w:hint="default"/>
      </w:rPr>
    </w:lvl>
    <w:lvl w:ilvl="5" w:tplc="180A0005" w:tentative="1">
      <w:start w:val="1"/>
      <w:numFmt w:val="bullet"/>
      <w:lvlText w:val=""/>
      <w:lvlJc w:val="left"/>
      <w:pPr>
        <w:ind w:left="5105" w:hanging="360"/>
      </w:pPr>
      <w:rPr>
        <w:rFonts w:ascii="Wingdings" w:hAnsi="Wingdings" w:hint="default"/>
      </w:rPr>
    </w:lvl>
    <w:lvl w:ilvl="6" w:tplc="180A0001" w:tentative="1">
      <w:start w:val="1"/>
      <w:numFmt w:val="bullet"/>
      <w:lvlText w:val=""/>
      <w:lvlJc w:val="left"/>
      <w:pPr>
        <w:ind w:left="5825" w:hanging="360"/>
      </w:pPr>
      <w:rPr>
        <w:rFonts w:ascii="Symbol" w:hAnsi="Symbol" w:hint="default"/>
      </w:rPr>
    </w:lvl>
    <w:lvl w:ilvl="7" w:tplc="180A0003" w:tentative="1">
      <w:start w:val="1"/>
      <w:numFmt w:val="bullet"/>
      <w:lvlText w:val="o"/>
      <w:lvlJc w:val="left"/>
      <w:pPr>
        <w:ind w:left="6545" w:hanging="360"/>
      </w:pPr>
      <w:rPr>
        <w:rFonts w:ascii="Courier New" w:hAnsi="Courier New" w:cs="Courier New" w:hint="default"/>
      </w:rPr>
    </w:lvl>
    <w:lvl w:ilvl="8" w:tplc="180A0005" w:tentative="1">
      <w:start w:val="1"/>
      <w:numFmt w:val="bullet"/>
      <w:lvlText w:val=""/>
      <w:lvlJc w:val="left"/>
      <w:pPr>
        <w:ind w:left="7265" w:hanging="360"/>
      </w:pPr>
      <w:rPr>
        <w:rFonts w:ascii="Wingdings" w:hAnsi="Wingdings" w:hint="default"/>
      </w:rPr>
    </w:lvl>
  </w:abstractNum>
  <w:abstractNum w:abstractNumId="14" w15:restartNumberingAfterBreak="0">
    <w:nsid w:val="78896FD9"/>
    <w:multiLevelType w:val="hybridMultilevel"/>
    <w:tmpl w:val="709C883C"/>
    <w:lvl w:ilvl="0" w:tplc="180A0001">
      <w:start w:val="1"/>
      <w:numFmt w:val="bullet"/>
      <w:lvlText w:val=""/>
      <w:lvlJc w:val="left"/>
      <w:pPr>
        <w:ind w:left="1505" w:hanging="360"/>
      </w:pPr>
      <w:rPr>
        <w:rFonts w:ascii="Symbol" w:hAnsi="Symbol" w:hint="default"/>
      </w:rPr>
    </w:lvl>
    <w:lvl w:ilvl="1" w:tplc="180A0003" w:tentative="1">
      <w:start w:val="1"/>
      <w:numFmt w:val="bullet"/>
      <w:lvlText w:val="o"/>
      <w:lvlJc w:val="left"/>
      <w:pPr>
        <w:ind w:left="2225" w:hanging="360"/>
      </w:pPr>
      <w:rPr>
        <w:rFonts w:ascii="Courier New" w:hAnsi="Courier New" w:cs="Courier New" w:hint="default"/>
      </w:rPr>
    </w:lvl>
    <w:lvl w:ilvl="2" w:tplc="180A0005" w:tentative="1">
      <w:start w:val="1"/>
      <w:numFmt w:val="bullet"/>
      <w:lvlText w:val=""/>
      <w:lvlJc w:val="left"/>
      <w:pPr>
        <w:ind w:left="2945" w:hanging="360"/>
      </w:pPr>
      <w:rPr>
        <w:rFonts w:ascii="Wingdings" w:hAnsi="Wingdings" w:hint="default"/>
      </w:rPr>
    </w:lvl>
    <w:lvl w:ilvl="3" w:tplc="180A0001" w:tentative="1">
      <w:start w:val="1"/>
      <w:numFmt w:val="bullet"/>
      <w:lvlText w:val=""/>
      <w:lvlJc w:val="left"/>
      <w:pPr>
        <w:ind w:left="3665" w:hanging="360"/>
      </w:pPr>
      <w:rPr>
        <w:rFonts w:ascii="Symbol" w:hAnsi="Symbol" w:hint="default"/>
      </w:rPr>
    </w:lvl>
    <w:lvl w:ilvl="4" w:tplc="180A0003" w:tentative="1">
      <w:start w:val="1"/>
      <w:numFmt w:val="bullet"/>
      <w:lvlText w:val="o"/>
      <w:lvlJc w:val="left"/>
      <w:pPr>
        <w:ind w:left="4385" w:hanging="360"/>
      </w:pPr>
      <w:rPr>
        <w:rFonts w:ascii="Courier New" w:hAnsi="Courier New" w:cs="Courier New" w:hint="default"/>
      </w:rPr>
    </w:lvl>
    <w:lvl w:ilvl="5" w:tplc="180A0005" w:tentative="1">
      <w:start w:val="1"/>
      <w:numFmt w:val="bullet"/>
      <w:lvlText w:val=""/>
      <w:lvlJc w:val="left"/>
      <w:pPr>
        <w:ind w:left="5105" w:hanging="360"/>
      </w:pPr>
      <w:rPr>
        <w:rFonts w:ascii="Wingdings" w:hAnsi="Wingdings" w:hint="default"/>
      </w:rPr>
    </w:lvl>
    <w:lvl w:ilvl="6" w:tplc="180A0001" w:tentative="1">
      <w:start w:val="1"/>
      <w:numFmt w:val="bullet"/>
      <w:lvlText w:val=""/>
      <w:lvlJc w:val="left"/>
      <w:pPr>
        <w:ind w:left="5825" w:hanging="360"/>
      </w:pPr>
      <w:rPr>
        <w:rFonts w:ascii="Symbol" w:hAnsi="Symbol" w:hint="default"/>
      </w:rPr>
    </w:lvl>
    <w:lvl w:ilvl="7" w:tplc="180A0003" w:tentative="1">
      <w:start w:val="1"/>
      <w:numFmt w:val="bullet"/>
      <w:lvlText w:val="o"/>
      <w:lvlJc w:val="left"/>
      <w:pPr>
        <w:ind w:left="6545" w:hanging="360"/>
      </w:pPr>
      <w:rPr>
        <w:rFonts w:ascii="Courier New" w:hAnsi="Courier New" w:cs="Courier New" w:hint="default"/>
      </w:rPr>
    </w:lvl>
    <w:lvl w:ilvl="8" w:tplc="180A0005" w:tentative="1">
      <w:start w:val="1"/>
      <w:numFmt w:val="bullet"/>
      <w:lvlText w:val=""/>
      <w:lvlJc w:val="left"/>
      <w:pPr>
        <w:ind w:left="7265" w:hanging="360"/>
      </w:pPr>
      <w:rPr>
        <w:rFonts w:ascii="Wingdings" w:hAnsi="Wingdings" w:hint="default"/>
      </w:rPr>
    </w:lvl>
  </w:abstractNum>
  <w:num w:numId="1" w16cid:durableId="1743486639">
    <w:abstractNumId w:val="8"/>
  </w:num>
  <w:num w:numId="2" w16cid:durableId="2136293900">
    <w:abstractNumId w:val="6"/>
  </w:num>
  <w:num w:numId="3" w16cid:durableId="1357392971">
    <w:abstractNumId w:val="5"/>
  </w:num>
  <w:num w:numId="4" w16cid:durableId="348027306">
    <w:abstractNumId w:val="4"/>
  </w:num>
  <w:num w:numId="5" w16cid:durableId="1552381468">
    <w:abstractNumId w:val="7"/>
  </w:num>
  <w:num w:numId="6" w16cid:durableId="386804681">
    <w:abstractNumId w:val="3"/>
  </w:num>
  <w:num w:numId="7" w16cid:durableId="1381975075">
    <w:abstractNumId w:val="2"/>
  </w:num>
  <w:num w:numId="8" w16cid:durableId="2051376">
    <w:abstractNumId w:val="1"/>
  </w:num>
  <w:num w:numId="9" w16cid:durableId="1761175636">
    <w:abstractNumId w:val="0"/>
  </w:num>
  <w:num w:numId="10" w16cid:durableId="1309822653">
    <w:abstractNumId w:val="12"/>
  </w:num>
  <w:num w:numId="11" w16cid:durableId="779565805">
    <w:abstractNumId w:val="11"/>
  </w:num>
  <w:num w:numId="12" w16cid:durableId="1805851712">
    <w:abstractNumId w:val="13"/>
  </w:num>
  <w:num w:numId="13" w16cid:durableId="435828355">
    <w:abstractNumId w:val="14"/>
  </w:num>
  <w:num w:numId="14" w16cid:durableId="915211241">
    <w:abstractNumId w:val="10"/>
  </w:num>
  <w:num w:numId="15" w16cid:durableId="161626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C7"/>
    <w:rsid w:val="000063E9"/>
    <w:rsid w:val="00022110"/>
    <w:rsid w:val="00034616"/>
    <w:rsid w:val="000365FF"/>
    <w:rsid w:val="0006063C"/>
    <w:rsid w:val="00070CFA"/>
    <w:rsid w:val="00076F6C"/>
    <w:rsid w:val="000D064E"/>
    <w:rsid w:val="00116055"/>
    <w:rsid w:val="0015074B"/>
    <w:rsid w:val="00155F8E"/>
    <w:rsid w:val="001A4251"/>
    <w:rsid w:val="001D3CBF"/>
    <w:rsid w:val="001E0466"/>
    <w:rsid w:val="00207674"/>
    <w:rsid w:val="002105D5"/>
    <w:rsid w:val="0029639D"/>
    <w:rsid w:val="002C77EC"/>
    <w:rsid w:val="002F619B"/>
    <w:rsid w:val="0031733C"/>
    <w:rsid w:val="00326F90"/>
    <w:rsid w:val="003A07B8"/>
    <w:rsid w:val="00434E6E"/>
    <w:rsid w:val="00441C26"/>
    <w:rsid w:val="004D4109"/>
    <w:rsid w:val="0057052D"/>
    <w:rsid w:val="005A5394"/>
    <w:rsid w:val="005A53B9"/>
    <w:rsid w:val="005C2858"/>
    <w:rsid w:val="00686C25"/>
    <w:rsid w:val="007130BE"/>
    <w:rsid w:val="0071338A"/>
    <w:rsid w:val="007201EB"/>
    <w:rsid w:val="00762147"/>
    <w:rsid w:val="007B189A"/>
    <w:rsid w:val="00844D5E"/>
    <w:rsid w:val="00855280"/>
    <w:rsid w:val="00876E5A"/>
    <w:rsid w:val="008B1656"/>
    <w:rsid w:val="008B4391"/>
    <w:rsid w:val="009A1C22"/>
    <w:rsid w:val="00A53825"/>
    <w:rsid w:val="00A823FF"/>
    <w:rsid w:val="00AA1D8D"/>
    <w:rsid w:val="00AC188D"/>
    <w:rsid w:val="00B27441"/>
    <w:rsid w:val="00B47730"/>
    <w:rsid w:val="00B81B6B"/>
    <w:rsid w:val="00B9511A"/>
    <w:rsid w:val="00BC7B05"/>
    <w:rsid w:val="00BF4A15"/>
    <w:rsid w:val="00C14E93"/>
    <w:rsid w:val="00CA498B"/>
    <w:rsid w:val="00CB0664"/>
    <w:rsid w:val="00D14671"/>
    <w:rsid w:val="00D77F26"/>
    <w:rsid w:val="00DB7961"/>
    <w:rsid w:val="00DC714A"/>
    <w:rsid w:val="00DD47DD"/>
    <w:rsid w:val="00DF6BDA"/>
    <w:rsid w:val="00E16D25"/>
    <w:rsid w:val="00E2321B"/>
    <w:rsid w:val="00E64F8F"/>
    <w:rsid w:val="00E6616D"/>
    <w:rsid w:val="00E77E4F"/>
    <w:rsid w:val="00EF49B0"/>
    <w:rsid w:val="00F33EC7"/>
    <w:rsid w:val="00F71624"/>
    <w:rsid w:val="00F8203F"/>
    <w:rsid w:val="00FC693F"/>
    <w:rsid w:val="00FD0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69006A"/>
  <w14:defaultImageDpi w14:val="300"/>
  <w15:docId w15:val="{40554073-8AD7-4657-AFF7-15714EB0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line="480" w:lineRule="auto"/>
    </w:pPr>
    <w:rPr>
      <w:rFonts w:ascii="Times New Roman" w:hAnsi="Times New Roman"/>
      <w:sz w:val="24"/>
      <w:lang w:val="es-PA"/>
    </w:rPr>
  </w:style>
  <w:style w:type="paragraph" w:styleId="Ttulo1">
    <w:name w:val="heading 1"/>
    <w:basedOn w:val="Normal"/>
    <w:next w:val="Normal"/>
    <w:link w:val="Ttulo1C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7130BE"/>
    <w:rPr>
      <w:color w:val="0000FF" w:themeColor="hyperlink"/>
      <w:u w:val="single"/>
    </w:rPr>
  </w:style>
  <w:style w:type="character" w:styleId="Mencinsinresolver">
    <w:name w:val="Unresolved Mention"/>
    <w:basedOn w:val="Fuentedeprrafopredeter"/>
    <w:uiPriority w:val="99"/>
    <w:semiHidden/>
    <w:unhideWhenUsed/>
    <w:rsid w:val="007130BE"/>
    <w:rPr>
      <w:color w:val="605E5C"/>
      <w:shd w:val="clear" w:color="auto" w:fill="E1DFDD"/>
    </w:rPr>
  </w:style>
  <w:style w:type="character" w:styleId="Hipervnculovisitado">
    <w:name w:val="FollowedHyperlink"/>
    <w:basedOn w:val="Fuentedeprrafopredeter"/>
    <w:uiPriority w:val="99"/>
    <w:semiHidden/>
    <w:unhideWhenUsed/>
    <w:rsid w:val="00B81B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51057">
      <w:bodyDiv w:val="1"/>
      <w:marLeft w:val="0"/>
      <w:marRight w:val="0"/>
      <w:marTop w:val="0"/>
      <w:marBottom w:val="0"/>
      <w:divBdr>
        <w:top w:val="none" w:sz="0" w:space="0" w:color="auto"/>
        <w:left w:val="none" w:sz="0" w:space="0" w:color="auto"/>
        <w:bottom w:val="none" w:sz="0" w:space="0" w:color="auto"/>
        <w:right w:val="none" w:sz="0" w:space="0" w:color="auto"/>
      </w:divBdr>
    </w:div>
    <w:div w:id="140343475">
      <w:bodyDiv w:val="1"/>
      <w:marLeft w:val="0"/>
      <w:marRight w:val="0"/>
      <w:marTop w:val="0"/>
      <w:marBottom w:val="0"/>
      <w:divBdr>
        <w:top w:val="none" w:sz="0" w:space="0" w:color="auto"/>
        <w:left w:val="none" w:sz="0" w:space="0" w:color="auto"/>
        <w:bottom w:val="none" w:sz="0" w:space="0" w:color="auto"/>
        <w:right w:val="none" w:sz="0" w:space="0" w:color="auto"/>
      </w:divBdr>
    </w:div>
    <w:div w:id="266278945">
      <w:bodyDiv w:val="1"/>
      <w:marLeft w:val="0"/>
      <w:marRight w:val="0"/>
      <w:marTop w:val="0"/>
      <w:marBottom w:val="0"/>
      <w:divBdr>
        <w:top w:val="none" w:sz="0" w:space="0" w:color="auto"/>
        <w:left w:val="none" w:sz="0" w:space="0" w:color="auto"/>
        <w:bottom w:val="none" w:sz="0" w:space="0" w:color="auto"/>
        <w:right w:val="none" w:sz="0" w:space="0" w:color="auto"/>
      </w:divBdr>
    </w:div>
    <w:div w:id="444662402">
      <w:bodyDiv w:val="1"/>
      <w:marLeft w:val="0"/>
      <w:marRight w:val="0"/>
      <w:marTop w:val="0"/>
      <w:marBottom w:val="0"/>
      <w:divBdr>
        <w:top w:val="none" w:sz="0" w:space="0" w:color="auto"/>
        <w:left w:val="none" w:sz="0" w:space="0" w:color="auto"/>
        <w:bottom w:val="none" w:sz="0" w:space="0" w:color="auto"/>
        <w:right w:val="none" w:sz="0" w:space="0" w:color="auto"/>
      </w:divBdr>
    </w:div>
    <w:div w:id="552231022">
      <w:bodyDiv w:val="1"/>
      <w:marLeft w:val="0"/>
      <w:marRight w:val="0"/>
      <w:marTop w:val="0"/>
      <w:marBottom w:val="0"/>
      <w:divBdr>
        <w:top w:val="none" w:sz="0" w:space="0" w:color="auto"/>
        <w:left w:val="none" w:sz="0" w:space="0" w:color="auto"/>
        <w:bottom w:val="none" w:sz="0" w:space="0" w:color="auto"/>
        <w:right w:val="none" w:sz="0" w:space="0" w:color="auto"/>
      </w:divBdr>
    </w:div>
    <w:div w:id="724256444">
      <w:bodyDiv w:val="1"/>
      <w:marLeft w:val="0"/>
      <w:marRight w:val="0"/>
      <w:marTop w:val="0"/>
      <w:marBottom w:val="0"/>
      <w:divBdr>
        <w:top w:val="none" w:sz="0" w:space="0" w:color="auto"/>
        <w:left w:val="none" w:sz="0" w:space="0" w:color="auto"/>
        <w:bottom w:val="none" w:sz="0" w:space="0" w:color="auto"/>
        <w:right w:val="none" w:sz="0" w:space="0" w:color="auto"/>
      </w:divBdr>
    </w:div>
    <w:div w:id="852645681">
      <w:bodyDiv w:val="1"/>
      <w:marLeft w:val="0"/>
      <w:marRight w:val="0"/>
      <w:marTop w:val="0"/>
      <w:marBottom w:val="0"/>
      <w:divBdr>
        <w:top w:val="none" w:sz="0" w:space="0" w:color="auto"/>
        <w:left w:val="none" w:sz="0" w:space="0" w:color="auto"/>
        <w:bottom w:val="none" w:sz="0" w:space="0" w:color="auto"/>
        <w:right w:val="none" w:sz="0" w:space="0" w:color="auto"/>
      </w:divBdr>
    </w:div>
    <w:div w:id="1151215985">
      <w:bodyDiv w:val="1"/>
      <w:marLeft w:val="0"/>
      <w:marRight w:val="0"/>
      <w:marTop w:val="0"/>
      <w:marBottom w:val="0"/>
      <w:divBdr>
        <w:top w:val="none" w:sz="0" w:space="0" w:color="auto"/>
        <w:left w:val="none" w:sz="0" w:space="0" w:color="auto"/>
        <w:bottom w:val="none" w:sz="0" w:space="0" w:color="auto"/>
        <w:right w:val="none" w:sz="0" w:space="0" w:color="auto"/>
      </w:divBdr>
    </w:div>
    <w:div w:id="1225680723">
      <w:bodyDiv w:val="1"/>
      <w:marLeft w:val="0"/>
      <w:marRight w:val="0"/>
      <w:marTop w:val="0"/>
      <w:marBottom w:val="0"/>
      <w:divBdr>
        <w:top w:val="none" w:sz="0" w:space="0" w:color="auto"/>
        <w:left w:val="none" w:sz="0" w:space="0" w:color="auto"/>
        <w:bottom w:val="none" w:sz="0" w:space="0" w:color="auto"/>
        <w:right w:val="none" w:sz="0" w:space="0" w:color="auto"/>
      </w:divBdr>
    </w:div>
    <w:div w:id="1245341241">
      <w:bodyDiv w:val="1"/>
      <w:marLeft w:val="0"/>
      <w:marRight w:val="0"/>
      <w:marTop w:val="0"/>
      <w:marBottom w:val="0"/>
      <w:divBdr>
        <w:top w:val="none" w:sz="0" w:space="0" w:color="auto"/>
        <w:left w:val="none" w:sz="0" w:space="0" w:color="auto"/>
        <w:bottom w:val="none" w:sz="0" w:space="0" w:color="auto"/>
        <w:right w:val="none" w:sz="0" w:space="0" w:color="auto"/>
      </w:divBdr>
    </w:div>
    <w:div w:id="1496915560">
      <w:bodyDiv w:val="1"/>
      <w:marLeft w:val="0"/>
      <w:marRight w:val="0"/>
      <w:marTop w:val="0"/>
      <w:marBottom w:val="0"/>
      <w:divBdr>
        <w:top w:val="none" w:sz="0" w:space="0" w:color="auto"/>
        <w:left w:val="none" w:sz="0" w:space="0" w:color="auto"/>
        <w:bottom w:val="none" w:sz="0" w:space="0" w:color="auto"/>
        <w:right w:val="none" w:sz="0" w:space="0" w:color="auto"/>
      </w:divBdr>
    </w:div>
    <w:div w:id="1632204138">
      <w:bodyDiv w:val="1"/>
      <w:marLeft w:val="0"/>
      <w:marRight w:val="0"/>
      <w:marTop w:val="0"/>
      <w:marBottom w:val="0"/>
      <w:divBdr>
        <w:top w:val="none" w:sz="0" w:space="0" w:color="auto"/>
        <w:left w:val="none" w:sz="0" w:space="0" w:color="auto"/>
        <w:bottom w:val="none" w:sz="0" w:space="0" w:color="auto"/>
        <w:right w:val="none" w:sz="0" w:space="0" w:color="auto"/>
      </w:divBdr>
    </w:div>
    <w:div w:id="1997301790">
      <w:bodyDiv w:val="1"/>
      <w:marLeft w:val="0"/>
      <w:marRight w:val="0"/>
      <w:marTop w:val="0"/>
      <w:marBottom w:val="0"/>
      <w:divBdr>
        <w:top w:val="none" w:sz="0" w:space="0" w:color="auto"/>
        <w:left w:val="none" w:sz="0" w:space="0" w:color="auto"/>
        <w:bottom w:val="none" w:sz="0" w:space="0" w:color="auto"/>
        <w:right w:val="none" w:sz="0" w:space="0" w:color="auto"/>
      </w:divBdr>
    </w:div>
    <w:div w:id="2093351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orymaps.arcgis.com/stories/5409aad77f22402c9d1dbcc51162002a" TargetMode="External"/><Relationship Id="rId18" Type="http://schemas.openxmlformats.org/officeDocument/2006/relationships/hyperlink" Target="https://maps.app.goo.gl/MTrFRxF1JR53YrVR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youtube.com/shorts/B7P55DSJ2Cg?feature=share" TargetMode="External"/><Relationship Id="rId17" Type="http://schemas.openxmlformats.org/officeDocument/2006/relationships/hyperlink" Target="https://maps.app.goo.gl/do9EY7u54r5GPRKw9" TargetMode="External"/><Relationship Id="rId2" Type="http://schemas.openxmlformats.org/officeDocument/2006/relationships/numbering" Target="numbering.xml"/><Relationship Id="rId16" Type="http://schemas.openxmlformats.org/officeDocument/2006/relationships/hyperlink" Target="https://www.telemetro.com/las-buenas-noticias/2017/04/15/puntos-reciclaje-panama-localizables-google/1298070.html" TargetMode="External"/><Relationship Id="rId20" Type="http://schemas.openxmlformats.org/officeDocument/2006/relationships/hyperlink" Target="https://www.youtube.com/shorts/B7P55DSJ2Cg?feature=sh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ic.org/statements/conservation-and-sustainable-development-bahai-faith"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cologica.life/es/a-llevar-una-vida-sostenible/como-reciclar-en-los-paises-baj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bc.com/mundo/noticias-48450546"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0C849-DCB2-4C6C-A18E-88125391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10</Pages>
  <Words>1448</Words>
  <Characters>7968</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Cubilla</dc:creator>
  <cp:keywords/>
  <cp:lastModifiedBy>isaac cubilla</cp:lastModifiedBy>
  <cp:revision>6</cp:revision>
  <dcterms:created xsi:type="dcterms:W3CDTF">2013-12-23T23:15:00Z</dcterms:created>
  <dcterms:modified xsi:type="dcterms:W3CDTF">2025-05-26T14:35:00Z</dcterms:modified>
  <cp:category/>
</cp:coreProperties>
</file>