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pt;height:32pt" o:ole="" o:preferrelative="t" stroked="f">
            <v:imagedata r:id="rId6" o:title=""/>
          </v:rect>
          <o:OLEObject Type="Embed" ProgID="StaticMetafile" ShapeID="rectole0000000000" DrawAspect="Content" ObjectID="_1804328230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 w:rsidP="00C3440F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 w:rsidP="00C3440F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 w:rsidP="00C3440F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 w:rsidP="00C3440F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 w:rsidP="00C344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 w:rsidP="00C344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CA51B5" w14:textId="77777777" w:rsidR="00602AA3" w:rsidRDefault="0007659E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24AD3AFD" w14:textId="77777777" w:rsidR="00602AA3" w:rsidRDefault="00602AA3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46957657" w:rsidR="00602AA3" w:rsidRPr="00C744DC" w:rsidRDefault="00C744DC">
      <w:pPr>
        <w:spacing w:after="203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A ideia central do sistema é otimizar o processo de inscrição e gerenciamento, permitindo que os usuários se registrem de maneira ágil e segura, utilizando métodos modernos de autenticação. Essa flexibilidade proporcionará uma experiência de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sem fricções, permitindo que o usuário acesse rapidamente os conteúdos desejados.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1C7586FB" w14:textId="400D2AB3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 xml:space="preserve">. 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AC46B7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EA5D24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666F640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610C4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D1CDEA" w14:textId="77777777" w:rsidR="00416D1E" w:rsidRDefault="00416D1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  <w:proofErr w:type="spellEnd"/>
    </w:p>
    <w:p w14:paraId="1DBC98E3" w14:textId="77777777" w:rsidR="00602AA3" w:rsidRPr="00C744DC" w:rsidRDefault="00602AA3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C744DC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project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aims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develop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innovative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for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platforms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aligned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with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new trends in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digital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rental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market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The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proposal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create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robust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scalable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solution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that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adapts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dynamic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needs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streaming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services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idea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​​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system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optimize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registration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management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register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securely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modern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authentication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methods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.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This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flexibility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will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provide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frictionless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1F056D">
      <w:pPr>
        <w:spacing w:after="254" w:line="264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 xml:space="preserve">streaming, </w:t>
      </w:r>
      <w:proofErr w:type="spellStart"/>
      <w:r w:rsidR="00135926" w:rsidRPr="001F056D">
        <w:rPr>
          <w:rFonts w:ascii="Arial" w:eastAsia="Arial" w:hAnsi="Arial" w:cs="Arial"/>
          <w:color w:val="000000"/>
          <w:sz w:val="24"/>
        </w:rPr>
        <w:t>location</w:t>
      </w:r>
      <w:proofErr w:type="spellEnd"/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D699BE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9D02C9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C9CAA79" w14:textId="77777777" w:rsidR="00602AA3" w:rsidRDefault="0007659E" w:rsidP="00A86B5F">
      <w:pPr>
        <w:spacing w:line="259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5C1CB12B" w14:textId="218D3C79" w:rsidR="009C15B4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5384" w:history="1">
            <w:r w:rsidR="009C15B4" w:rsidRPr="000804DD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9C15B4">
              <w:rPr>
                <w:noProof/>
                <w:webHidden/>
              </w:rPr>
              <w:tab/>
            </w:r>
            <w:r w:rsidR="009C15B4">
              <w:rPr>
                <w:noProof/>
                <w:webHidden/>
              </w:rPr>
              <w:fldChar w:fldCharType="begin"/>
            </w:r>
            <w:r w:rsidR="009C15B4">
              <w:rPr>
                <w:noProof/>
                <w:webHidden/>
              </w:rPr>
              <w:instrText xml:space="preserve"> PAGEREF _Toc193715384 \h </w:instrText>
            </w:r>
            <w:r w:rsidR="009C15B4">
              <w:rPr>
                <w:noProof/>
                <w:webHidden/>
              </w:rPr>
            </w:r>
            <w:r w:rsidR="009C15B4">
              <w:rPr>
                <w:noProof/>
                <w:webHidden/>
              </w:rPr>
              <w:fldChar w:fldCharType="separate"/>
            </w:r>
            <w:r w:rsidR="009C15B4">
              <w:rPr>
                <w:noProof/>
                <w:webHidden/>
              </w:rPr>
              <w:t>6</w:t>
            </w:r>
            <w:r w:rsidR="009C15B4">
              <w:rPr>
                <w:noProof/>
                <w:webHidden/>
              </w:rPr>
              <w:fldChar w:fldCharType="end"/>
            </w:r>
          </w:hyperlink>
        </w:p>
        <w:p w14:paraId="53C5AAF7" w14:textId="63836C3E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5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CB898" w14:textId="00D566F5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6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8A83" w14:textId="45F83324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7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C7FD" w14:textId="1072F9F4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8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0D40" w14:textId="1C149CE9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89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3001" w14:textId="52FAEC9A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0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9BCF" w14:textId="2ACF3F99" w:rsidR="009C15B4" w:rsidRDefault="009C15B4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1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E415F" w14:textId="54FFA4A6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2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EA5F1" w14:textId="37B23C68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3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0CC84" w14:textId="2CA80B70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4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C61B" w14:textId="7111C07B" w:rsidR="009C15B4" w:rsidRDefault="009C15B4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5395" w:history="1">
            <w:r w:rsidRPr="000804DD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D56F810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AB89AA3" w14:textId="6432FE26" w:rsidR="00602AA3" w:rsidRDefault="0007659E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5384"/>
      <w:r>
        <w:rPr>
          <w:rFonts w:ascii="Arial" w:eastAsia="Arial" w:hAnsi="Arial" w:cs="Arial"/>
          <w:b/>
          <w:color w:val="000000"/>
          <w:sz w:val="24"/>
        </w:rPr>
        <w:lastRenderedPageBreak/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7112B45" w14:textId="77777777" w:rsidR="00602AA3" w:rsidRDefault="0007659E">
      <w:pPr>
        <w:spacing w:after="278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3D8505BD" w:rsidR="00602AA3" w:rsidRDefault="0007659E" w:rsidP="00761D72">
      <w:pPr>
        <w:spacing w:after="283" w:line="240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, um serviço de streaming de filmes e séries, focado na locação de conteúdos audiovisuais via plataforma online. Inspirado em grandes players do mercado, como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Amazon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="00761D72" w:rsidRPr="00761D72">
        <w:rPr>
          <w:rFonts w:ascii="Arial" w:eastAsia="Arial" w:hAnsi="Arial" w:cs="Arial"/>
          <w:color w:val="000000"/>
          <w:sz w:val="24"/>
        </w:rPr>
        <w:t xml:space="preserve"> e Netflix, o </w:t>
      </w:r>
      <w:proofErr w:type="spellStart"/>
      <w:r w:rsidR="00761D72" w:rsidRPr="00761D72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="00761D72" w:rsidRPr="00761D72">
        <w:rPr>
          <w:rFonts w:ascii="Arial" w:eastAsia="Arial" w:hAnsi="Arial" w:cs="Arial"/>
          <w:color w:val="000000"/>
          <w:sz w:val="24"/>
        </w:rPr>
        <w:t xml:space="preserve">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87DB93C" w14:textId="77777777" w:rsidR="00602AA3" w:rsidRDefault="0007659E" w:rsidP="001F210F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5385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77777777" w:rsidR="00602AA3" w:rsidRDefault="0007659E">
      <w:pPr>
        <w:spacing w:after="163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16D3A6E" w14:textId="75C0FA82" w:rsidR="00602AA3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5386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0F0DD109" w14:textId="32ECEBE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5387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A5A065F" w14:textId="77777777" w:rsidR="001F056D" w:rsidRPr="001F056D" w:rsidRDefault="001F056D" w:rsidP="001F056D"/>
    <w:p w14:paraId="521DD47F" w14:textId="2941D721" w:rsidR="00A86B5F" w:rsidRDefault="0007659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proofErr w:type="spellEnd"/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A86B5F">
      <w:pPr>
        <w:spacing w:after="229" w:line="266" w:lineRule="auto"/>
        <w:ind w:left="-6" w:firstLine="714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A86B5F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Cadastro de novos usuários deve ser permitido com validação de dados (nome, e-mail, senha).</w:t>
      </w:r>
    </w:p>
    <w:p w14:paraId="3987CDC2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F27A3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F27A3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 xml:space="preserve">aos </w:t>
      </w:r>
      <w:proofErr w:type="spellStart"/>
      <w:r w:rsidR="001F056D" w:rsidRPr="000F27A3">
        <w:rPr>
          <w:rFonts w:ascii="Arial" w:eastAsia="Arial" w:hAnsi="Arial" w:cs="Arial"/>
          <w:color w:val="000000"/>
          <w:sz w:val="24"/>
        </w:rPr>
        <w:t>conteúdos</w:t>
      </w:r>
      <w:proofErr w:type="spellEnd"/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usuários.json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4"/>
        </w:rPr>
        <w:t>itens.json</w:t>
      </w:r>
      <w:proofErr w:type="spellEnd"/>
      <w:r>
        <w:rPr>
          <w:rFonts w:ascii="Arial" w:eastAsia="Arial" w:hAnsi="Arial" w:cs="Arial"/>
          <w:color w:val="000000"/>
          <w:sz w:val="24"/>
        </w:rPr>
        <w:t>) para armazenar informações dos usuários e dos conteúdos Autenticação e Autorização.</w:t>
      </w:r>
    </w:p>
    <w:p w14:paraId="4CDBCFFD" w14:textId="77777777" w:rsidR="009C15B4" w:rsidRDefault="009C15B4" w:rsidP="009C15B4">
      <w:pPr>
        <w:pStyle w:val="PargrafodaLista"/>
        <w:spacing w:after="229" w:line="266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9C15B4">
      <w:pPr>
        <w:pStyle w:val="PargrafodaLista"/>
        <w:numPr>
          <w:ilvl w:val="0"/>
          <w:numId w:val="14"/>
        </w:numPr>
        <w:spacing w:after="229" w:line="266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t>Validação e segurança de senhas.</w:t>
      </w:r>
    </w:p>
    <w:p w14:paraId="282577CE" w14:textId="590E81D0" w:rsidR="001F056D" w:rsidRPr="009C15B4" w:rsidRDefault="009C15B4" w:rsidP="009C15B4">
      <w:pPr>
        <w:spacing w:after="229" w:line="266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5388"/>
      <w:r>
        <w:rPr>
          <w:rFonts w:ascii="Arial" w:eastAsia="Arial" w:hAnsi="Arial" w:cs="Arial"/>
          <w:b/>
          <w:color w:val="000000"/>
          <w:sz w:val="24"/>
          <w:szCs w:val="24"/>
        </w:rPr>
        <w:t>3.</w:t>
      </w: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Requisistos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não </w:t>
      </w:r>
      <w:r>
        <w:rPr>
          <w:rFonts w:ascii="Arial" w:eastAsia="Arial" w:hAnsi="Arial" w:cs="Arial"/>
          <w:b/>
          <w:color w:val="000000"/>
          <w:sz w:val="24"/>
          <w:szCs w:val="24"/>
        </w:rPr>
        <w:t>Funcionais:</w:t>
      </w:r>
      <w:bookmarkEnd w:id="4"/>
    </w:p>
    <w:p w14:paraId="3BF3F807" w14:textId="5125E799" w:rsidR="00602AA3" w:rsidRDefault="0007659E">
      <w:pPr>
        <w:spacing w:line="366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</w:t>
      </w:r>
    </w:p>
    <w:p w14:paraId="197EE775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3CEA49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6A0D55">
      <w:pPr>
        <w:pStyle w:val="PargrafodaLista"/>
        <w:numPr>
          <w:ilvl w:val="0"/>
          <w:numId w:val="13"/>
        </w:numPr>
        <w:spacing w:after="155" w:line="259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5415CE2" w14:textId="5880D73C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5389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7952FEE" w14:textId="77777777" w:rsidR="00602AA3" w:rsidRDefault="0007659E">
      <w:pPr>
        <w:spacing w:after="115" w:line="259" w:lineRule="auto"/>
        <w:ind w:left="72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15C9188" w14:textId="31F5AFE6" w:rsidR="00602AA3" w:rsidRDefault="0007659E">
      <w:pPr>
        <w:spacing w:line="360" w:lineRule="auto"/>
        <w:ind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</w:t>
      </w:r>
      <w:proofErr w:type="spellStart"/>
      <w:r>
        <w:rPr>
          <w:rFonts w:ascii="Arial" w:eastAsia="Arial" w:hAnsi="Arial" w:cs="Arial"/>
          <w:color w:val="000000"/>
          <w:sz w:val="24"/>
        </w:rPr>
        <w:t>wireframes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para as interfaces. O desenvolvimento ocorreu em sprints ágeis, com entregas incrementais e feedback contínuo. Após isso, realizamos testes funcionais e de usabilidade, 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B8057C0" w14:textId="396B74A4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5390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77777777" w:rsidR="00602AA3" w:rsidRDefault="0007659E">
      <w:pPr>
        <w:spacing w:after="123" w:line="259" w:lineRule="auto"/>
        <w:ind w:left="106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ab/>
        <w:t xml:space="preserve"> </w:t>
      </w:r>
    </w:p>
    <w:p w14:paraId="681C6CAA" w14:textId="0928B423" w:rsidR="00ED7A1E" w:rsidRDefault="00C744DC" w:rsidP="00ED7A1E">
      <w:pPr>
        <w:spacing w:after="151" w:line="372" w:lineRule="auto"/>
        <w:ind w:firstLine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5391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>
      <w:pPr>
        <w:spacing w:after="147" w:line="271" w:lineRule="auto"/>
        <w:ind w:left="-15" w:firstLine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Durante a Sprint 1, foram discutidas e planejadas as funcionalidades iniciais do sistema, como o cadastro de usuários, a interface de busca e a </w:t>
      </w:r>
      <w:r w:rsidRPr="00761D72">
        <w:rPr>
          <w:rFonts w:ascii="Arial" w:eastAsia="Arial" w:hAnsi="Arial" w:cs="Arial"/>
          <w:color w:val="000000"/>
          <w:sz w:val="24"/>
        </w:rPr>
        <w:lastRenderedPageBreak/>
        <w:t>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6AD9EB08" w14:textId="49CB8370" w:rsidR="00602AA3" w:rsidRDefault="009B3CCE" w:rsidP="009B3CC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8" w:name="_Toc193715392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C744DC">
      <w:pPr>
        <w:spacing w:after="115" w:line="259" w:lineRule="auto"/>
        <w:ind w:left="708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</w:t>
      </w:r>
      <w:proofErr w:type="spellStart"/>
      <w:r w:rsidRPr="008B5C5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8B5C54">
        <w:rPr>
          <w:rFonts w:ascii="Arial" w:eastAsia="Arial" w:hAnsi="Arial" w:cs="Arial"/>
          <w:color w:val="000000"/>
          <w:sz w:val="24"/>
        </w:rPr>
        <w:t xml:space="preserve">" cinema em </w:t>
      </w:r>
      <w:r w:rsidRPr="008B5C54">
        <w:rPr>
          <w:rFonts w:ascii="Arial" w:eastAsia="Arial" w:hAnsi="Arial" w:cs="Arial"/>
          <w:color w:val="000000"/>
          <w:sz w:val="24"/>
        </w:rPr>
        <w:t>casa.</w:t>
      </w:r>
      <w:r w:rsidRPr="008B5C54">
        <w:rPr>
          <w:rFonts w:ascii="Arial" w:eastAsia="Arial" w:hAnsi="Arial" w:cs="Arial"/>
          <w:color w:val="000000"/>
          <w:sz w:val="24"/>
        </w:rPr>
        <w:t xml:space="preserve"> Queríamos enfatizar a ideia de casa por isso escolhemos o sofá um elemento onde todo mundo se reúne para assistir tv. </w:t>
      </w:r>
      <w:proofErr w:type="gramStart"/>
      <w:r w:rsidRPr="008B5C5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foi a de destaque com base nas cores clássicas que representam o cinema. Com essa logo queríamos passar a mensagem de </w:t>
      </w:r>
      <w:r w:rsidRPr="008B5C54">
        <w:rPr>
          <w:rFonts w:ascii="Arial" w:eastAsia="Arial" w:hAnsi="Arial" w:cs="Arial"/>
          <w:color w:val="000000"/>
          <w:sz w:val="24"/>
        </w:rPr>
        <w:t>conforto com</w:t>
      </w:r>
      <w:r w:rsidRPr="008B5C54">
        <w:rPr>
          <w:rFonts w:ascii="Arial" w:eastAsia="Arial" w:hAnsi="Arial" w:cs="Arial"/>
          <w:color w:val="000000"/>
          <w:sz w:val="24"/>
        </w:rPr>
        <w:t xml:space="preserve">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>
        <w:rPr>
          <w:rFonts w:ascii="Arial" w:eastAsia="Arial" w:hAnsi="Arial" w:cs="Arial"/>
          <w:b/>
          <w:color w:val="000000"/>
          <w:sz w:val="24"/>
        </w:rPr>
        <w:t>2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</w:rPr>
        <w:t>–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29D6B547" w:rsidR="00232449" w:rsidRDefault="00232449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CF5351E" wp14:editId="0C34C719">
            <wp:extent cx="2372056" cy="6744641"/>
            <wp:effectExtent l="0" t="0" r="9525" b="0"/>
            <wp:docPr id="1637216323" name="Imagem 6" descr="Uma imagem contendo foto, muitos, diferente, co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6323" name="Imagem 6" descr="Uma imagem contendo foto, muitos, diferente, cober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8B5C54">
      <w:pPr>
        <w:spacing w:after="158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 xml:space="preserve">A página apresenta um layout de login do site </w:t>
      </w:r>
      <w:proofErr w:type="spellStart"/>
      <w:r w:rsidRPr="009A0CB4">
        <w:rPr>
          <w:rFonts w:ascii="Arial" w:eastAsia="Arial" w:hAnsi="Arial" w:cs="Arial"/>
          <w:color w:val="000000"/>
          <w:sz w:val="24"/>
        </w:rPr>
        <w:t>CineHome</w:t>
      </w:r>
      <w:proofErr w:type="spellEnd"/>
      <w:r w:rsidRPr="009A0CB4">
        <w:rPr>
          <w:rFonts w:ascii="Arial" w:eastAsia="Arial" w:hAnsi="Arial" w:cs="Arial"/>
          <w:color w:val="000000"/>
          <w:sz w:val="24"/>
        </w:rPr>
        <w:t xml:space="preserve"> um site fictício criado para fins educativos. Essa página permite os usuários do site a se logarem, além de possuir um </w:t>
      </w:r>
      <w:r w:rsidRPr="009A0CB4">
        <w:rPr>
          <w:rFonts w:ascii="Arial" w:eastAsia="Arial" w:hAnsi="Arial" w:cs="Arial"/>
          <w:color w:val="000000"/>
          <w:sz w:val="24"/>
        </w:rPr>
        <w:t>catálogo</w:t>
      </w:r>
      <w:r w:rsidRPr="009A0CB4">
        <w:rPr>
          <w:rFonts w:ascii="Arial" w:eastAsia="Arial" w:hAnsi="Arial" w:cs="Arial"/>
          <w:color w:val="000000"/>
          <w:sz w:val="24"/>
        </w:rPr>
        <w:t xml:space="preserve"> de exposição do que o site oferece. Possui um botão que redireciona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 xml:space="preserve">também possui um botão que permite a entrada da conta logada. Redirecionando para </w:t>
      </w:r>
      <w:r w:rsidRPr="009A0CB4">
        <w:rPr>
          <w:rFonts w:ascii="Arial" w:eastAsia="Arial" w:hAnsi="Arial" w:cs="Arial"/>
          <w:color w:val="000000"/>
          <w:sz w:val="24"/>
        </w:rPr>
        <w:t>página</w:t>
      </w:r>
      <w:r w:rsidRPr="009A0CB4">
        <w:rPr>
          <w:rFonts w:ascii="Arial" w:eastAsia="Arial" w:hAnsi="Arial" w:cs="Arial"/>
          <w:color w:val="000000"/>
          <w:sz w:val="24"/>
        </w:rPr>
        <w:t xml:space="preserve">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E7F55C6" w14:textId="1CE3C511" w:rsidR="00602AA3" w:rsidRDefault="009A0CB4" w:rsidP="001F056D">
      <w:pPr>
        <w:spacing w:after="202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cadastram os </w:t>
      </w:r>
      <w:r w:rsidRPr="009A0CB4">
        <w:rPr>
          <w:rFonts w:ascii="Arial" w:eastAsia="Arial" w:hAnsi="Arial" w:cs="Arial"/>
          <w:bCs/>
          <w:color w:val="000000"/>
          <w:sz w:val="24"/>
        </w:rPr>
        <w:t>filmes, series, novelas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e desenhos, com o </w:t>
      </w:r>
      <w:r w:rsidRPr="009A0CB4">
        <w:rPr>
          <w:rFonts w:ascii="Arial" w:eastAsia="Arial" w:hAnsi="Arial" w:cs="Arial"/>
          <w:bCs/>
          <w:color w:val="000000"/>
          <w:sz w:val="24"/>
        </w:rPr>
        <w:t>título</w:t>
      </w:r>
      <w:r w:rsidRPr="009A0CB4">
        <w:rPr>
          <w:rFonts w:ascii="Arial" w:eastAsia="Arial" w:hAnsi="Arial" w:cs="Arial"/>
          <w:bCs/>
          <w:color w:val="000000"/>
          <w:sz w:val="24"/>
        </w:rPr>
        <w:t>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sinopse, gênero, </w:t>
      </w:r>
      <w:r w:rsidRPr="009A0CB4">
        <w:rPr>
          <w:rFonts w:ascii="Arial" w:eastAsia="Arial" w:hAnsi="Arial" w:cs="Arial"/>
          <w:bCs/>
          <w:color w:val="000000"/>
          <w:sz w:val="24"/>
        </w:rPr>
        <w:t>tipo e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botão cadastrar, todas as informações vai para uma tabela </w:t>
      </w:r>
      <w:proofErr w:type="gramStart"/>
      <w:r w:rsidRPr="009A0CB4">
        <w:rPr>
          <w:rFonts w:ascii="Arial" w:eastAsia="Arial" w:hAnsi="Arial" w:cs="Arial"/>
          <w:bCs/>
          <w:color w:val="000000"/>
          <w:sz w:val="24"/>
        </w:rPr>
        <w:t>q</w:t>
      </w:r>
      <w:proofErr w:type="gramEnd"/>
      <w:r w:rsidRPr="009A0CB4">
        <w:rPr>
          <w:rFonts w:ascii="Arial" w:eastAsia="Arial" w:hAnsi="Arial" w:cs="Arial"/>
          <w:bCs/>
          <w:color w:val="000000"/>
          <w:sz w:val="24"/>
        </w:rPr>
        <w:t xml:space="preserve">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Além disso, temos um formulário que possibilita o cálculo do preço com base no tipo do produto e o </w:t>
      </w:r>
      <w:r w:rsidRPr="009A0CB4">
        <w:rPr>
          <w:rFonts w:ascii="Arial" w:eastAsia="Arial" w:hAnsi="Arial" w:cs="Arial"/>
          <w:bCs/>
          <w:color w:val="000000"/>
          <w:sz w:val="24"/>
        </w:rPr>
        <w:t>dia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1FC99D2E" w14:textId="77777777" w:rsidR="00A47BF5" w:rsidRDefault="00A47BF5" w:rsidP="009A0CB4">
      <w:pPr>
        <w:spacing w:after="202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 xml:space="preserve">Nessa página os usuários cadastram um formulário que possibilita o cálculo do preço com base no tipo do produto e o </w:t>
      </w:r>
      <w:r w:rsidRPr="00A47BF5">
        <w:rPr>
          <w:rFonts w:ascii="Arial" w:eastAsia="Arial" w:hAnsi="Arial" w:cs="Arial"/>
          <w:bCs/>
          <w:color w:val="000000"/>
          <w:sz w:val="24"/>
        </w:rPr>
        <w:t>dia</w:t>
      </w:r>
      <w:r w:rsidRPr="00A47BF5">
        <w:rPr>
          <w:rFonts w:ascii="Arial" w:eastAsia="Arial" w:hAnsi="Arial" w:cs="Arial"/>
          <w:bCs/>
          <w:color w:val="000000"/>
          <w:sz w:val="24"/>
        </w:rPr>
        <w:t xml:space="preserve">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 xml:space="preserve">Essa </w:t>
      </w:r>
      <w:r w:rsidRPr="008B5C54">
        <w:rPr>
          <w:rFonts w:ascii="Arial" w:eastAsia="Arial" w:hAnsi="Arial" w:cs="Arial"/>
          <w:bCs/>
          <w:color w:val="000000"/>
          <w:sz w:val="24"/>
        </w:rPr>
        <w:t>página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apresenta de </w:t>
      </w:r>
      <w:r w:rsidRPr="008B5C54">
        <w:rPr>
          <w:rFonts w:ascii="Arial" w:eastAsia="Arial" w:hAnsi="Arial" w:cs="Arial"/>
          <w:bCs/>
          <w:color w:val="000000"/>
          <w:sz w:val="24"/>
        </w:rPr>
        <w:t>início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as novidades com base no gosto do usuário e logo abaixo os produtos em que o usuário tem </w:t>
      </w:r>
      <w:r w:rsidRPr="008B5C54">
        <w:rPr>
          <w:rFonts w:ascii="Arial" w:eastAsia="Arial" w:hAnsi="Arial" w:cs="Arial"/>
          <w:bCs/>
          <w:color w:val="000000"/>
          <w:sz w:val="24"/>
        </w:rPr>
        <w:t>uma assinatura, ou seja,</w:t>
      </w:r>
      <w:r w:rsidRPr="008B5C54">
        <w:rPr>
          <w:rFonts w:ascii="Arial" w:eastAsia="Arial" w:hAnsi="Arial" w:cs="Arial"/>
          <w:bCs/>
          <w:color w:val="000000"/>
          <w:sz w:val="24"/>
        </w:rPr>
        <w:t xml:space="preserve">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7257AB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</w:t>
      </w:r>
      <w:proofErr w:type="spellStart"/>
      <w:r w:rsidRPr="007257AB">
        <w:rPr>
          <w:rFonts w:ascii="Arial" w:eastAsia="Arial" w:hAnsi="Arial" w:cs="Arial"/>
          <w:bCs/>
          <w:color w:val="000000"/>
          <w:sz w:val="24"/>
        </w:rPr>
        <w:t>CineHome</w:t>
      </w:r>
      <w:proofErr w:type="spellEnd"/>
      <w:r w:rsidRPr="007257AB">
        <w:rPr>
          <w:rFonts w:ascii="Arial" w:eastAsia="Arial" w:hAnsi="Arial" w:cs="Arial"/>
          <w:bCs/>
          <w:color w:val="000000"/>
          <w:sz w:val="24"/>
        </w:rPr>
        <w:t xml:space="preserve">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5393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5394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0A3787">
      <w:pPr>
        <w:keepNext/>
        <w:keepLines/>
        <w:spacing w:after="191" w:line="270" w:lineRule="auto"/>
        <w:ind w:left="29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Kanban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 da plataforma </w:t>
      </w:r>
      <w:proofErr w:type="spellStart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Trello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, utilizado para o gerenciamento de tarefas do projeto </w:t>
      </w:r>
      <w:proofErr w:type="spellStart"/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proofErr w:type="spellEnd"/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4"/>
        </w:rPr>
        <w:t>Kanban</w:t>
      </w:r>
      <w:proofErr w:type="spellEnd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06AAC07" w14:textId="0007397C" w:rsidR="00602AA3" w:rsidRDefault="000A3787" w:rsidP="0021614F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744AC65C" wp14:editId="116C3A5A">
            <wp:extent cx="5400040" cy="2830195"/>
            <wp:effectExtent l="0" t="0" r="0" b="8255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0DE6" w14:textId="7DE5D8C8" w:rsidR="00602AA3" w:rsidRDefault="0007659E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5395"/>
      <w:r>
        <w:rPr>
          <w:rFonts w:ascii="Arial" w:eastAsia="Arial" w:hAnsi="Arial" w:cs="Arial"/>
          <w:b/>
          <w:color w:val="000000"/>
          <w:sz w:val="24"/>
        </w:rPr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62600420" w14:textId="77777777" w:rsidR="00602AA3" w:rsidRDefault="0007659E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 xml:space="preserve">GitHub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Docs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Getting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Started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with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602AA3">
          <w:rPr>
            <w:rFonts w:ascii="Arial" w:eastAsia="Arial" w:hAnsi="Arial" w:cs="Arial"/>
            <w:color w:val="0563C1"/>
            <w:sz w:val="24"/>
            <w:u w:val="single"/>
          </w:rPr>
          <w:t>https://docs.github.com/en/get HYPERLINK "https://docs.github.com/en/get-started/quickstart"- HYPERLINK "https://docs.github.com/en/get-started/quickstart"started/quickstart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HYPERLINK "https://docs.github.com/en/get-started/quickstart"</w:t>
        </w:r>
        <w:r w:rsidR="00602AA3">
          <w:rPr>
            <w:rFonts w:ascii="Arial" w:eastAsia="Arial" w:hAnsi="Arial" w:cs="Arial"/>
            <w:color w:val="000000"/>
            <w:sz w:val="24"/>
            <w:u w:val="single"/>
          </w:rPr>
          <w:t>.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20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INFOGRAFIK</w:t>
      </w:r>
      <w:proofErr w:type="gramEnd"/>
      <w:r>
        <w:rPr>
          <w:rFonts w:ascii="Arial" w:eastAsia="Arial" w:hAnsi="Arial" w:cs="Arial"/>
          <w:b/>
          <w:color w:val="000000"/>
          <w:sz w:val="24"/>
        </w:rPr>
        <w:t>. "A importância da gestão de fornecedores".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8B20F6" w14:textId="77777777" w:rsidR="00602AA3" w:rsidRDefault="0007659E">
      <w:pPr>
        <w:spacing w:after="3" w:line="396" w:lineRule="auto"/>
        <w:ind w:left="-5" w:right="191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Disponível em: </w:t>
      </w:r>
      <w:hyperlink r:id="rId21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https://www.infografik.com.br/importancia-gestao-fornecedores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18 set. 2023.  </w:t>
      </w:r>
      <w:r>
        <w:rPr>
          <w:rFonts w:ascii="Arial" w:eastAsia="Arial" w:hAnsi="Arial" w:cs="Arial"/>
          <w:color w:val="000000"/>
          <w:sz w:val="24"/>
        </w:rPr>
        <w:tab/>
      </w:r>
      <w:proofErr w:type="gramStart"/>
      <w:r>
        <w:rPr>
          <w:rFonts w:ascii="Segoe UI Symbol" w:eastAsia="Segoe UI Symbol" w:hAnsi="Segoe UI Symbol" w:cs="Segoe UI Symbol"/>
          <w:color w:val="000000"/>
          <w:sz w:val="24"/>
        </w:rPr>
        <w:t></w:t>
      </w:r>
      <w:r>
        <w:rPr>
          <w:rFonts w:ascii="Arial" w:eastAsia="Arial" w:hAnsi="Arial" w:cs="Arial"/>
          <w:color w:val="000000"/>
          <w:sz w:val="24"/>
        </w:rPr>
        <w:t xml:space="preserve">  CONTE</w:t>
      </w:r>
      <w:r>
        <w:rPr>
          <w:rFonts w:ascii="Segoe UI Symbol" w:eastAsia="Segoe UI Symbol" w:hAnsi="Segoe UI Symbol" w:cs="Segoe UI Symbol"/>
          <w:color w:val="000000"/>
          <w:sz w:val="24"/>
        </w:rPr>
        <w:t>Ú</w:t>
      </w:r>
      <w:r>
        <w:rPr>
          <w:rFonts w:ascii="Arial" w:eastAsia="Arial" w:hAnsi="Arial" w:cs="Arial"/>
          <w:color w:val="000000"/>
          <w:sz w:val="24"/>
        </w:rPr>
        <w:t>DO</w:t>
      </w:r>
      <w:proofErr w:type="gramEnd"/>
      <w:r>
        <w:rPr>
          <w:rFonts w:ascii="Arial" w:eastAsia="Arial" w:hAnsi="Arial" w:cs="Arial"/>
          <w:color w:val="000000"/>
          <w:sz w:val="24"/>
        </w:rPr>
        <w:t xml:space="preserve">, Autor. </w:t>
      </w:r>
      <w:r>
        <w:rPr>
          <w:rFonts w:ascii="Arial" w:eastAsia="Arial" w:hAnsi="Arial" w:cs="Arial"/>
          <w:b/>
          <w:color w:val="000000"/>
          <w:sz w:val="24"/>
        </w:rPr>
        <w:t>"Como desenvolver uma aplicação web".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9FFB202" w14:textId="65D43518" w:rsidR="00602AA3" w:rsidRDefault="0007659E" w:rsidP="00A86B5F">
      <w:pPr>
        <w:spacing w:after="206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i/>
          <w:color w:val="000000"/>
          <w:sz w:val="24"/>
        </w:rPr>
        <w:t>Nome do Blog</w:t>
      </w:r>
      <w:r>
        <w:rPr>
          <w:rFonts w:ascii="Arial" w:eastAsia="Arial" w:hAnsi="Arial" w:cs="Arial"/>
          <w:color w:val="000000"/>
          <w:sz w:val="24"/>
        </w:rPr>
        <w:t xml:space="preserve">. Disponível em: </w:t>
      </w:r>
      <w:hyperlink r:id="rId22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https://www.nomedoblog.com/desenvolveraplicacao-web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22 set. 2023. </w:t>
      </w:r>
    </w:p>
    <w:p w14:paraId="415CE22D" w14:textId="77777777" w:rsidR="00602AA3" w:rsidRDefault="00602AA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602A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8008D4"/>
    <w:rsid w:val="00823B89"/>
    <w:rsid w:val="00825F1F"/>
    <w:rsid w:val="008639D7"/>
    <w:rsid w:val="00892DB1"/>
    <w:rsid w:val="008A65DB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7C2F"/>
    <w:rsid w:val="00D57AE9"/>
    <w:rsid w:val="00D57DCD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E67558D-3E25-7044-A9BD-649AD0394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infografik.com.br/importancia-gestao-fornecedores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nomedoblog.com/desenvolveraplicacao-web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21</Pages>
  <Words>2549</Words>
  <Characters>13769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ISABELA PAIOLA</cp:lastModifiedBy>
  <cp:revision>5</cp:revision>
  <dcterms:created xsi:type="dcterms:W3CDTF">2025-03-24T13:33:00Z</dcterms:created>
  <dcterms:modified xsi:type="dcterms:W3CDTF">2025-03-24T16:30:00Z</dcterms:modified>
</cp:coreProperties>
</file>