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A3C6E"/>
          <w:sz w:val="56"/>
        </w:rPr>
        <w:t>Project Scope &amp; Requirements Document</w:t>
      </w:r>
    </w:p>
    <w:p>
      <w:pPr>
        <w:pStyle w:val="Heading1"/>
      </w:pPr>
      <w:r>
        <w:t>Serpo AI — Web Platform, Smart Contracts &amp; Grid Bot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Project Scope &amp; Requirements Document — Serpo AI Web Platform, Smart Contracts &amp; Grid Bot System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4.0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March 19,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Developer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Isaac Mukonyezi — Tech Market Ug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Client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Serpocoin Project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For Agreement</w:t>
            </w:r>
          </w:p>
        </w:tc>
      </w:tr>
    </w:tbl>
    <w:p/>
    <w:p>
      <w:pPr>
        <w:pStyle w:val="Heading1"/>
      </w:pPr>
      <w:r>
        <w:t>Document 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March 12, 2026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SerpoAI Team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Initial technical SRD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March 13, 2026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SerpoAI Team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Expanded with Collateral Vault and Grid Bot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March 13, 2026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Isaac Mukonyezi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Restructured as stakeholder scope document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March 19, 2026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Isaac Mukonyezi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Added full web platform redesign, updated tech stack (Inertia.js + React), revised timeline and cost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[Project Scope](#2-project-scope)</w:t>
      </w:r>
    </w:p>
    <w:p>
      <w:pPr>
        <w:pStyle w:val="ListNumber"/>
      </w:pPr>
      <w:r>
        <w:t>[Deliverables](#3-deliverables)</w:t>
      </w:r>
    </w:p>
    <w:p>
      <w:pPr>
        <w:pStyle w:val="ListNumber"/>
      </w:pPr>
      <w:r>
        <w:t>[Smart Contract Overview](#4-smart-contract-overview)</w:t>
      </w:r>
    </w:p>
    <w:p>
      <w:pPr>
        <w:pStyle w:val="ListNumber"/>
      </w:pPr>
      <w:r>
        <w:t>[Multi-Market Grid Bot Overview](#5-multi-market-grid-bot-overview)</w:t>
      </w:r>
    </w:p>
    <w:p>
      <w:pPr>
        <w:pStyle w:val="ListNumber"/>
      </w:pPr>
      <w:r>
        <w:t>[How It Works — User Journey](#6-how-it-works--user-journey)</w:t>
      </w:r>
    </w:p>
    <w:p>
      <w:pPr>
        <w:pStyle w:val="ListNumber"/>
      </w:pPr>
      <w:r>
        <w:t>[Technical Approach](#7-technical-approach)</w:t>
      </w:r>
    </w:p>
    <w:p>
      <w:pPr>
        <w:pStyle w:val="ListNumber"/>
      </w:pPr>
      <w:r>
        <w:t>[Timeline](#8-timeline)</w:t>
      </w:r>
    </w:p>
    <w:p>
      <w:pPr>
        <w:pStyle w:val="ListNumber"/>
      </w:pPr>
      <w:r>
        <w:t>[Cost &amp; Payment Terms](#9-cost--payment-terms)</w:t>
      </w:r>
    </w:p>
    <w:p>
      <w:pPr>
        <w:pStyle w:val="ListNumber"/>
      </w:pPr>
      <w:r>
        <w:t>[Acceptance Criteria](#10-acceptance-criteria)</w:t>
      </w:r>
    </w:p>
    <w:p>
      <w:pPr>
        <w:pStyle w:val="ListNumber"/>
      </w:pPr>
      <w:r>
        <w:t>[Assumptions &amp; Dependencies](#11-assumptions--dependencies)</w:t>
      </w:r>
    </w:p>
    <w:p>
      <w:pPr>
        <w:pStyle w:val="ListNumber"/>
      </w:pPr>
      <w:r>
        <w:t>[Risks](#12-risks)</w:t>
      </w:r>
    </w:p>
    <w:p>
      <w:pPr>
        <w:pStyle w:val="ListNumber"/>
      </w:pPr>
      <w:r>
        <w:t>[Post-Launch Support](#13-post-launch-support)</w:t>
      </w:r>
    </w:p>
    <w:p>
      <w:pPr>
        <w:pStyle w:val="ListNumber"/>
      </w:pPr>
      <w:r>
        <w:t>[Agreement](#14-agreement)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project scope, deliverables, timeline, and cost for developing a full web platform redesign, a smart contract system, and a multi-market grid bot (crypto, forex, stocks) for the Serpo AI platform. It serves as a mutual agreement between the developer and the client on what will be built, what will not be built, and the terms of engagement.</w:t>
      </w:r>
    </w:p>
    <w:p>
      <w:pPr>
        <w:pStyle w:val="Heading2"/>
      </w:pPr>
      <w:r>
        <w:t>1.2 Background</w:t>
      </w:r>
    </w:p>
    <w:p>
      <w:r>
        <w:t>Serpo AI is a production-deployed AI-powered trading intelligence platform accessible via Telegram bot (40+ commands) and website (ai.serpocoin.io). The platform currently provides:</w:t>
      </w:r>
    </w:p>
    <w:p>
      <w:pPr>
        <w:pStyle w:val="ListBullet"/>
      </w:pPr>
      <w:r>
        <w:t>AI-powered market analysis (OpenAI GPT-4o-mini, Google Gemini, Groq)</w:t>
      </w:r>
    </w:p>
    <w:p>
      <w:pPr>
        <w:pStyle w:val="ListBullet"/>
      </w:pPr>
      <w:r>
        <w:t>Real-time blockchain monitoring via TonAPI</w:t>
      </w:r>
    </w:p>
    <w:p>
      <w:pPr>
        <w:pStyle w:val="ListBullet"/>
      </w:pPr>
      <w:r>
        <w:t>Technical analysis (RSI, MACD, EMA, support/resistance, divergence)</w:t>
      </w:r>
    </w:p>
    <w:p>
      <w:pPr>
        <w:pStyle w:val="ListBullet"/>
      </w:pPr>
      <w:r>
        <w:t>Token verification across 20+ chains</w:t>
      </w:r>
    </w:p>
    <w:p>
      <w:pPr>
        <w:pStyle w:val="ListBullet"/>
      </w:pPr>
      <w:r>
        <w:t>Whale alert tracking</w:t>
      </w:r>
    </w:p>
    <w:p>
      <w:pPr>
        <w:pStyle w:val="ListBullet"/>
      </w:pPr>
      <w:r>
        <w:t>Portfolio management and custom price alerts</w:t>
      </w:r>
    </w:p>
    <w:p>
      <w:r>
        <w:rPr>
          <w:b/>
        </w:rPr>
        <w:t>Currently, all features are free and accessible only via Telegram.</w:t>
      </w:r>
      <w:r>
        <w:t xml:space="preserve"> The existing website (ai.serpocoin.io) is a basic static landing page. This project introduces a modern data-driven web platform exposing all 40+ features, a SerpoCoin-powered subscription model, and automated multi-market grid trading (crypto, forex, stocks) to create a sustainable revenue stream and attract users.</w:t>
      </w:r>
    </w:p>
    <w:p>
      <w:pPr>
        <w:pStyle w:val="Heading2"/>
      </w:pPr>
      <w:r>
        <w:t>1.3 Existing SERPO Token</w:t>
      </w:r>
    </w:p>
    <w:p>
      <w:r>
        <w:t>The SerpoCoin (SERPO) Jetton token is already deployed on TON Mainnet:</w:t>
      </w:r>
    </w:p>
    <w:p>
      <w:r>
        <w:rPr>
          <w:b/>
        </w:rPr>
        <w:t>Contract Address:</w:t>
      </w:r>
      <w:r>
        <w:t xml:space="preserve"> `EQCPeUzKknneMlA1UbivELxd8lFUA_oaOX9m9PPc4d6lHQyw`</w:t>
      </w:r>
    </w:p>
    <w:p>
      <w:r>
        <w:t>No new token will be created. All smart contracts in this project integrate with this existing token.</w:t>
      </w:r>
    </w:p>
    <w:p>
      <w:pPr>
        <w:pStyle w:val="Heading1"/>
      </w:pPr>
      <w:r>
        <w:t>2. Project Scope</w:t>
      </w:r>
    </w:p>
    <w:p>
      <w:pPr>
        <w:pStyle w:val="Heading2"/>
      </w:pPr>
      <w:r>
        <w:t>2.1 What Will Be Developed (In Scope)</w:t>
      </w:r>
    </w:p>
    <w:p>
      <w:r>
        <w:rPr>
          <w:b/>
        </w:rPr>
        <w:t>A. Smart Contracts on TON Blockchain</w:t>
      </w:r>
    </w:p>
    <w:p>
      <w:pPr>
        <w:pStyle w:val="ListBullet"/>
      </w:pPr>
      <w:r>
        <w:t>Subscription Contract — monthly SERPO payment unlocks AI tool access</w:t>
      </w:r>
    </w:p>
    <w:p>
      <w:pPr>
        <w:pStyle w:val="ListBullet"/>
      </w:pPr>
      <w:r>
        <w:t>Fee Distribution Contract — automated 7% trading fee split</w:t>
      </w:r>
    </w:p>
    <w:p>
      <w:pPr>
        <w:pStyle w:val="ListBullet"/>
      </w:pPr>
      <w:r>
        <w:t>Vault Contract — owner-controlled treasury for platform revenue</w:t>
      </w:r>
    </w:p>
    <w:p>
      <w:pPr>
        <w:pStyle w:val="ListBullet"/>
      </w:pPr>
      <w:r>
        <w:t>Collateral Vault Contract — user deposits to guarantee performance fees</w:t>
      </w:r>
    </w:p>
    <w:p>
      <w:r>
        <w:rPr>
          <w:b/>
        </w:rPr>
        <w:t>B. Backend Integration (extending existing Laravel application)</w:t>
      </w:r>
    </w:p>
    <w:p>
      <w:pPr>
        <w:pStyle w:val="ListBullet"/>
      </w:pPr>
      <w:r>
        <w:t>New Laravel services for subscription verification, wallet connection, referral tracking, collateral management, and grid bot control</w:t>
      </w:r>
    </w:p>
    <w:p>
      <w:pPr>
        <w:pStyle w:val="ListBullet"/>
      </w:pPr>
      <w:r>
        <w:t>Database migrations for new tables (subscriptions, referrals, collateral, grid bot configurations, trades, backtests)</w:t>
      </w:r>
    </w:p>
    <w:p>
      <w:pPr>
        <w:pStyle w:val="ListBullet"/>
      </w:pPr>
      <w:r>
        <w:t>New API endpoints for subscription, referral, collateral, and grid bot operations</w:t>
      </w:r>
    </w:p>
    <w:p>
      <w:pPr>
        <w:pStyle w:val="ListBullet"/>
      </w:pPr>
      <w:r>
        <w:t>New Telegram bot commands (`/subscribe`, `/referral`, `/collateral`, `/mystatus`, `/grid`, `/grid_start`, `/grid_stop`, `/backtest`)</w:t>
      </w:r>
    </w:p>
    <w:p>
      <w:r>
        <w:rPr>
          <w:b/>
        </w:rPr>
        <w:t>C. Full Web Platform Redesign</w:t>
      </w:r>
    </w:p>
    <w:p>
      <w:pPr>
        <w:pStyle w:val="ListBullet"/>
      </w:pPr>
      <w:r>
        <w:t>Complete redesign of the web frontend from a static landing page to a modern, data-driven platform (CoinGecko-style, dark theme)</w:t>
      </w:r>
    </w:p>
    <w:p>
      <w:pPr>
        <w:pStyle w:val="ListBullet"/>
      </w:pPr>
      <w:r>
        <w:t>All 40+ existing Telegram bot features exposed on the web (market data, technical analysis, signals, whale alerts, portfolio, AI predictions, charts, heatmaps, news, education)</w:t>
      </w:r>
    </w:p>
    <w:p>
      <w:pPr>
        <w:pStyle w:val="ListBullet"/>
      </w:pPr>
      <w:r>
        <w:t>12 main sections: Dashboard, Market Data, Technical Analysis, Derivatives &amp; Flow, Whale Activity, Charts &amp; Visualization, Trading, AI &amp; Predictions, Token Metrics, News &amp; Learning, Copy Trading, Account</w:t>
      </w:r>
    </w:p>
    <w:p>
      <w:pPr>
        <w:pStyle w:val="ListBullet"/>
      </w:pPr>
      <w:r>
        <w:t>Telegram Login Widget for authentication (same user identity as bot, no new accounts)</w:t>
      </w:r>
    </w:p>
    <w:p>
      <w:pPr>
        <w:pStyle w:val="ListBullet"/>
      </w:pPr>
      <w:r>
        <w:t>TON Connect wallet connection (Tonkeeper, MyTonWallet, OpenMask)</w:t>
      </w:r>
    </w:p>
    <w:p>
      <w:pPr>
        <w:pStyle w:val="ListBullet"/>
      </w:pPr>
      <w:r>
        <w:t>Subscription, referral, collateral, and grid bot dashboards integrated into the web platform</w:t>
      </w:r>
    </w:p>
    <w:p>
      <w:r>
        <w:rPr>
          <w:b/>
        </w:rPr>
        <w:t>D. Backend API Layer</w:t>
      </w:r>
    </w:p>
    <w:p>
      <w:pPr>
        <w:pStyle w:val="ListBullet"/>
      </w:pPr>
      <w:r>
        <w:t>New API controller with ~30 endpoints to serve the web platform</w:t>
      </w:r>
    </w:p>
    <w:p>
      <w:pPr>
        <w:pStyle w:val="ListBullet"/>
      </w:pPr>
      <w:r>
        <w:t>All existing services (42) exposed via REST API to the frontend</w:t>
      </w:r>
    </w:p>
    <w:p>
      <w:pPr>
        <w:pStyle w:val="ListBullet"/>
      </w:pPr>
      <w:r>
        <w:t>Telegram Login verification middleware</w:t>
      </w:r>
    </w:p>
    <w:p>
      <w:r>
        <w:rPr>
          <w:b/>
        </w:rPr>
        <w:t>E. Multi-Market Grid Bot Engine</w:t>
      </w:r>
    </w:p>
    <w:p>
      <w:pPr>
        <w:pStyle w:val="ListBullet"/>
      </w:pPr>
      <w:r>
        <w:t>Crypto exchange connectors: Binance, KuCoin, and Bybit (REST + WebSocket)</w:t>
      </w:r>
    </w:p>
    <w:p>
      <w:pPr>
        <w:pStyle w:val="ListBullet"/>
      </w:pPr>
      <w:r>
        <w:t>Forex broker connectors: OANDA (REST API v20), FXCM (REST API), MetaTrader 5 (Python API)</w:t>
      </w:r>
    </w:p>
    <w:p>
      <w:pPr>
        <w:pStyle w:val="ListBullet"/>
      </w:pPr>
      <w:r>
        <w:t>Stock broker connectors: Interactive Brokers (REST API + WebSocket), Alpaca (REST API v2 + WebSocket)</w:t>
      </w:r>
    </w:p>
    <w:p>
      <w:pPr>
        <w:pStyle w:val="ListBullet"/>
      </w:pPr>
      <w:r>
        <w:t>Adaptive grid engine with ATR-based spacing and dynamic order sizing</w:t>
      </w:r>
    </w:p>
    <w:p>
      <w:pPr>
        <w:pStyle w:val="ListBullet"/>
      </w:pPr>
      <w:r>
        <w:t>AI signal layer for trend detection and grid activation/pause</w:t>
      </w:r>
    </w:p>
    <w:p>
      <w:pPr>
        <w:pStyle w:val="ListBullet"/>
      </w:pPr>
      <w:r>
        <w:t>Risk management (stop-loss, max exposure, leverage control)</w:t>
      </w:r>
    </w:p>
    <w:p>
      <w:pPr>
        <w:pStyle w:val="ListBullet"/>
      </w:pPr>
      <w:r>
        <w:t>Backtesting engine with historical data simulation across all 3 markets</w:t>
      </w:r>
    </w:p>
    <w:p>
      <w:pPr>
        <w:pStyle w:val="ListBullet"/>
      </w:pPr>
      <w:r>
        <w:t>Real-time monitoring and position tracking</w:t>
      </w:r>
    </w:p>
    <w:p>
      <w:pPr>
        <w:pStyle w:val="Heading2"/>
      </w:pPr>
      <w:r>
        <w:t>2.2 What Will NOT Be Developed (Out of Scope)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Mobile app changes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Existing app not modified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New token creation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SERPO token already exists on TON Mainnet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Marketing &amp; user acquisition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Client responsibility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Community management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Client responsibility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Third-party security audit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Recommended but requires separate engagement and budget</w:t>
            </w:r>
          </w:p>
        </w:tc>
      </w:tr>
    </w:tbl>
    <w:p/>
    <w:p>
      <w:pPr>
        <w:pStyle w:val="Heading1"/>
      </w:pPr>
      <w:r>
        <w:t>3. Deliverables</w:t>
      </w:r>
    </w:p>
    <w:p>
      <w:r>
        <w:t>Upon completion, the following will be delivered: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Full Web Platform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Complete redesign of ai.serpocoin.io — 12 sections, 25 pages, all 40+ features accessible on the web with modern dark-theme UI (CoinGecko-style)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API Controller Layer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~30 REST API endpoints serving the web platform, backed by existing 42 services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Telegram Login Integration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 authentication via Telegram Login Widget — same user identity as Telegram bot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Subscription Contract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Tact smart contract deployed to TON Mainnet — accepts SERPO payment, activates 30-day subscription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Fee Distribution Contract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Tact smart contract — splits 7% trading fee (4% vault, 3% referrer)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Vault Contract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Tact smart contract — accumulates platform revenue, owner-only withdrawal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Collateral Vault Contract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Tact smart contract — manages user collateral deposits for CEX trade fee guarantees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Backend Services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5 new Laravel services: SubscriptionVerificationService, WalletConnectionService, ReferralTrackingService, CollateralVaultService, GridBotService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Database Migrations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8+ new database tables integrated with existing user system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Telegram Bot Commands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 new commands: `/subscribe`, `/referral`, `/collateral`, `/mystatus`, `/grid`, `/grid_start`, `/grid_stop`, `/backtest`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TON Connect Integration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Wallet connection flow for website and Telegram (QR code + deep link)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Subscription 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 page showing subscription status, expiry, and payment history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Referral 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 page showing referral link, referred users, and earnings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Multi-Market Grid Bot Engine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Trading engine with connectors for Binance/KuCoin/Bybit (crypto), OANDA/FXCM/MT5 (forex), Interactive Brokers/Alpaca (stocks) — adaptive grid, AI signals, risk management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Grid Bot Monitoring 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 page showing active grids, P/L, trade history, and grid level visualization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Backtesting Engine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Historical data simulation to validate grid strategies before live trading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Testnet Deployment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4 contracts deployed and tested on TON Testnet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Mainnet Deployment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4 contracts deployed to TON Mainnet, backend live, grid bot operational</w:t>
            </w:r>
          </w:p>
        </w:tc>
      </w:tr>
    </w:tbl>
    <w:p/>
    <w:p>
      <w:pPr>
        <w:pStyle w:val="Heading1"/>
      </w:pPr>
      <w:r>
        <w:t>4. Smart Contract Overview</w:t>
      </w:r>
    </w:p>
    <w:p>
      <w:pPr>
        <w:pStyle w:val="Heading2"/>
      </w:pPr>
      <w:r>
        <w:t>4.1 Subscription Contract</w:t>
      </w:r>
    </w:p>
    <w:p>
      <w:r>
        <w:rPr>
          <w:b/>
        </w:rPr>
        <w:t>Purpose:</w:t>
      </w:r>
      <w:r>
        <w:t xml:space="preserve"> Accepts SERPO token payments from users and activates a 30-day subscription to Serpo AI's premium features.</w:t>
      </w:r>
    </w:p>
    <w:p>
      <w:r>
        <w:rPr>
          <w:b/>
        </w:rPr>
        <w:t>How it works:</w:t>
      </w:r>
    </w:p>
    <w:p>
      <w:pPr>
        <w:pStyle w:val="ListNumber"/>
      </w:pPr>
      <w:r>
        <w:t>User sends SERPO tokens to the contract</w:t>
      </w:r>
    </w:p>
    <w:p>
      <w:pPr>
        <w:pStyle w:val="ListNumber"/>
      </w:pPr>
      <w:r>
        <w:t>Contract verifies the correct amount was sent</w:t>
      </w:r>
    </w:p>
    <w:p>
      <w:pPr>
        <w:pStyle w:val="ListNumber"/>
      </w:pPr>
      <w:r>
        <w:t>If the user was referred by someone, the payment is split 50/50 — half to the referrer, half to the vault</w:t>
      </w:r>
    </w:p>
    <w:p>
      <w:pPr>
        <w:pStyle w:val="ListNumber"/>
      </w:pPr>
      <w:r>
        <w:t>If no referrer, 100% goes to the vault</w:t>
      </w:r>
    </w:p>
    <w:p>
      <w:pPr>
        <w:pStyle w:val="ListNumber"/>
      </w:pPr>
      <w:r>
        <w:t>User's subscription is activated for 30 days</w:t>
      </w:r>
    </w:p>
    <w:p>
      <w:pPr>
        <w:pStyle w:val="ListNumber"/>
      </w:pPr>
      <w:r>
        <w:t>If the user already has an active subscription, 30 days are added to the existing expiry</w:t>
      </w:r>
    </w:p>
    <w:p>
      <w:r>
        <w:rPr>
          <w:b/>
        </w:rPr>
        <w:t>Subscription price:</w:t>
      </w:r>
      <w:r>
        <w:t xml:space="preserve"> Equivalent of $10 USD in SERPO tokens (dynamically adjustable by contract owner).</w:t>
      </w:r>
    </w:p>
    <w:p>
      <w:pPr>
        <w:pStyle w:val="Heading2"/>
      </w:pPr>
      <w:r>
        <w:t>4.2 Fee Distribution Contract</w:t>
      </w:r>
    </w:p>
    <w:p>
      <w:r>
        <w:rPr>
          <w:b/>
        </w:rPr>
        <w:t>Purpose:</w:t>
      </w:r>
      <w:r>
        <w:t xml:space="preserve"> Handles the 7% performance fee charged on profitable trades made by the platform's trading bots.</w:t>
      </w:r>
    </w:p>
    <w:p>
      <w:r>
        <w:rPr>
          <w:b/>
        </w:rPr>
        <w:t>How it works:</w:t>
      </w:r>
    </w:p>
    <w:p>
      <w:pPr>
        <w:pStyle w:val="ListNumber"/>
      </w:pPr>
      <w:r>
        <w:t>When a user's trade is profitable, a 7% fee is calculated</w:t>
      </w:r>
    </w:p>
    <w:p>
      <w:pPr>
        <w:pStyle w:val="ListNumber"/>
      </w:pPr>
      <w:r>
        <w:t>The fee (in SERPO tokens) is sent to this contract</w:t>
      </w:r>
    </w:p>
    <w:p>
      <w:pPr>
        <w:pStyle w:val="ListNumber"/>
      </w:pPr>
      <w:r>
        <w:t xml:space="preserve">Contract splits the fee: </w:t>
      </w:r>
      <w:r>
        <w:rPr>
          <w:b/>
        </w:rPr>
        <w:t>4% to the vault</w:t>
      </w:r>
      <w:r>
        <w:t xml:space="preserve"> (platform revenue), </w:t>
      </w:r>
      <w:r>
        <w:rPr>
          <w:b/>
        </w:rPr>
        <w:t>3% to the user's referrer</w:t>
      </w:r>
    </w:p>
    <w:p>
      <w:pPr>
        <w:pStyle w:val="ListNumber"/>
      </w:pPr>
      <w:r>
        <w:t>If the user has no referrer, the full 7% goes to the vault</w:t>
      </w:r>
    </w:p>
    <w:p>
      <w:pPr>
        <w:pStyle w:val="ListNumber"/>
      </w:pPr>
      <w:r>
        <w:t>No fee is charged on losing trades</w:t>
      </w:r>
    </w:p>
    <w:p>
      <w:pPr>
        <w:pStyle w:val="Heading2"/>
      </w:pPr>
      <w:r>
        <w:t>4.3 Vault Contract</w:t>
      </w:r>
    </w:p>
    <w:p>
      <w:r>
        <w:rPr>
          <w:b/>
        </w:rPr>
        <w:t>Purpose:</w:t>
      </w:r>
      <w:r>
        <w:t xml:space="preserve"> Treasury contract that accumulates all platform revenue (subscription payments + trading fees).</w:t>
      </w:r>
    </w:p>
    <w:p>
      <w:r>
        <w:rPr>
          <w:b/>
        </w:rPr>
        <w:t>How it works:</w:t>
      </w:r>
    </w:p>
    <w:p>
      <w:pPr>
        <w:pStyle w:val="ListNumber"/>
      </w:pPr>
      <w:r>
        <w:t>Receives SERPO tokens from the Subscription Contract and Fee Distribution Contract</w:t>
      </w:r>
    </w:p>
    <w:p>
      <w:pPr>
        <w:pStyle w:val="ListNumber"/>
      </w:pPr>
      <w:r>
        <w:t>Tracks total revenue received</w:t>
      </w:r>
    </w:p>
    <w:p>
      <w:pPr>
        <w:pStyle w:val="ListNumber"/>
      </w:pPr>
      <w:r>
        <w:t>Only the designated owner can withdraw funds</w:t>
      </w:r>
    </w:p>
    <w:p>
      <w:pPr>
        <w:pStyle w:val="ListNumber"/>
      </w:pPr>
      <w:r>
        <w:t>Balance is publicly queryable on-chain for transparency</w:t>
      </w:r>
    </w:p>
    <w:p>
      <w:pPr>
        <w:pStyle w:val="Heading2"/>
      </w:pPr>
      <w:r>
        <w:t>4.4 Collateral Vault Contract</w:t>
      </w:r>
    </w:p>
    <w:p>
      <w:r>
        <w:rPr>
          <w:b/>
        </w:rPr>
        <w:t>Purpose:</w:t>
      </w:r>
      <w:r>
        <w:t xml:space="preserve"> Allows users to deposit SERPO tokens as collateral to guarantee performance fee payment when trading on centralized exchanges (Binance, KuCoin, Bybit).</w:t>
      </w:r>
    </w:p>
    <w:p>
      <w:r>
        <w:rPr>
          <w:b/>
        </w:rPr>
        <w:t>How it works:</w:t>
      </w:r>
    </w:p>
    <w:p>
      <w:pPr>
        <w:pStyle w:val="ListNumber"/>
      </w:pPr>
      <w:r>
        <w:t>User deposits SERPO tokens into the contract — balance tracked per wallet</w:t>
      </w:r>
    </w:p>
    <w:p>
      <w:pPr>
        <w:pStyle w:val="ListNumber"/>
      </w:pPr>
      <w:r>
        <w:t>When the platform records a profitable CEX trade, the 7% fee is deducted from the user's collateral balance</w:t>
      </w:r>
    </w:p>
    <w:p>
      <w:pPr>
        <w:pStyle w:val="ListNumber"/>
      </w:pPr>
      <w:r>
        <w:t>Deducted fees are split: 4% to vault, 3% to referrer (same as Fee Distribution)</w:t>
      </w:r>
    </w:p>
    <w:p>
      <w:pPr>
        <w:pStyle w:val="ListNumber"/>
      </w:pPr>
      <w:r>
        <w:t>Users can withdraw their unused collateral at any time</w:t>
      </w:r>
    </w:p>
    <w:p>
      <w:pPr>
        <w:pStyle w:val="ListNumber"/>
      </w:pPr>
      <w:r>
        <w:t>Only the wallet owner can withdraw their own collateral</w:t>
      </w:r>
    </w:p>
    <w:p>
      <w:r>
        <w:rPr>
          <w:b/>
        </w:rPr>
        <w:t>Why collateral is needed:</w:t>
      </w:r>
      <w:r>
        <w:t xml:space="preserve"> On centralized exchanges, the platform cannot deduct fees on-chain during the trade. Collateral ensures fees can always be collected after a profitable trade.</w:t>
      </w:r>
    </w:p>
    <w:p>
      <w:r>
        <w:rPr>
          <w:b/>
        </w:rPr>
        <w:t>Note:</w:t>
      </w:r>
      <w:r>
        <w:t xml:space="preserve"> Collateral is NOT required for DEX trades (STON.fi / DeDust) — fees are deducted automatically on-chain during the trade.</w:t>
      </w:r>
    </w:p>
    <w:p>
      <w:pPr>
        <w:pStyle w:val="Heading2"/>
      </w:pPr>
      <w:r>
        <w:t>4.5 Payment Flow Summary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┌──────────────────────┐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 User Pays SERPO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 (Subscription)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└──────────┬───────────┘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┌──────────▼───────────┐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Subscription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Contract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└──────────┬───────────┘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┌──────────────┼──────────────┐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│ Has Referrer?│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▼              ▼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┌───────────┐  ┌───────────┐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│ 50% to    │  │ 50% to    │    No Referrer: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│ Referrer  │  │ Vault     │    100% to Vault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└───────────┘  └───────────┘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               ▼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        ┌───────────┐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        │   Vault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        │ Contract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        └───────────┘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┌──────────────────────┐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Profitable Trade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(7% Fee)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└──────────┬───────────┘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┌──────────────────┼──────────────────┐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│ CEX Trade        │                   │ DEX Trade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▼                  │                   ▼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┌───────────────┐          │          ┌────────────────┐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│  Deduct from  │          │          │  Auto-deduct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│  Collateral   │          │          │  on-chain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│  Vault        │          │          │  during swap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└───────┬───────┘          │          └────────┬───────┘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│                  │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└──────────────────┼───────────────────┘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┌──────────▼───────────┐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Fee Distribution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│  Contract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└──────────┬───────────┘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┌──────────┼──────────┐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       ▼                     ▼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┌───────────┐        ┌───────────┐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│ 4% Vault  │        │ 3% Referrer│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 xml:space="preserve">             └───────────┘        └───────────┘</w:t>
      </w:r>
    </w:p>
    <w:p>
      <w:pPr>
        <w:pStyle w:val="Heading1"/>
      </w:pPr>
      <w:r>
        <w:t>5. Multi-Market Grid Bot Overview</w:t>
      </w:r>
    </w:p>
    <w:p>
      <w:pPr>
        <w:pStyle w:val="Heading2"/>
      </w:pPr>
      <w:r>
        <w:t>5.1 What Is a Grid Bot?</w:t>
      </w:r>
    </w:p>
    <w:p>
      <w:r>
        <w:t>A grid bot is an automated trading strategy that places buy and sell orders at preset price intervals (a "grid") above and below a set price. The bot profits from price oscillations — buying low and selling high repeatedly as the price moves within the grid range.</w:t>
      </w:r>
    </w:p>
    <w:p>
      <w:pPr>
        <w:pStyle w:val="Heading2"/>
      </w:pPr>
      <w:r>
        <w:t>5.2 Supported Exchanges &amp; Brokers</w:t>
      </w:r>
    </w:p>
    <w:p>
      <w:r>
        <w:rPr>
          <w:b/>
        </w:rPr>
        <w:t>Crypto Exchanges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Exchange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Markets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Binance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+ WebSocket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Spot + Futures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KuCoin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+ WebSocket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Spot + Futures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Bybit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+ WebSocket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Spot + Futures</w:t>
            </w:r>
          </w:p>
        </w:tc>
      </w:tr>
    </w:tbl>
    <w:p/>
    <w:p>
      <w:r>
        <w:rPr>
          <w:b/>
        </w:rPr>
        <w:t>Forex Brokers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Broker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Markets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OANDA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v20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108+ forex pairs, commodities (XAU, XAG)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FXCM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Forex pairs, practice accounts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MetaTrader 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Python API (MetaTrader5 package)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Forex pairs, commodities</w:t>
            </w:r>
          </w:p>
        </w:tc>
      </w:tr>
    </w:tbl>
    <w:p/>
    <w:p>
      <w:r>
        <w:rPr>
          <w:b/>
        </w:rPr>
        <w:t>Stock Brokers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Broker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Markets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Interactive Brokers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+ WebSocket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103+ global exchanges (US, UK, Europe, Asia)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Alpaca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API v2 + WebSocket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US equities (NYSE, NASDAQ), fractional shares</w:t>
            </w:r>
          </w:p>
        </w:tc>
      </w:tr>
    </w:tbl>
    <w:p/>
    <w:p>
      <w:pPr>
        <w:pStyle w:val="Heading2"/>
      </w:pPr>
      <w:r>
        <w:t>5.3 Key Features</w:t>
      </w:r>
    </w:p>
    <w:p>
      <w:r>
        <w:rPr>
          <w:b/>
        </w:rPr>
        <w:t>Adaptive Grid Engine</w:t>
      </w:r>
    </w:p>
    <w:p>
      <w:pPr>
        <w:pStyle w:val="ListBullet"/>
      </w:pPr>
      <w:r>
        <w:t>Dynamic grid spacing based on market volatility (ATR-based)</w:t>
      </w:r>
    </w:p>
    <w:p>
      <w:pPr>
        <w:pStyle w:val="ListBullet"/>
      </w:pPr>
      <w:r>
        <w:t>Automatic order sizing based on capital allocation</w:t>
      </w:r>
    </w:p>
    <w:p>
      <w:pPr>
        <w:pStyle w:val="ListBullet"/>
      </w:pPr>
      <w:r>
        <w:t>Partial profit-taking at grid levels</w:t>
      </w:r>
    </w:p>
    <w:p>
      <w:pPr>
        <w:pStyle w:val="ListBullet"/>
      </w:pPr>
      <w:r>
        <w:t>Support for both long and short grids</w:t>
      </w:r>
    </w:p>
    <w:p>
      <w:r>
        <w:rPr>
          <w:b/>
        </w:rPr>
        <w:t>AI Signal Layer</w:t>
      </w:r>
    </w:p>
    <w:p>
      <w:pPr>
        <w:pStyle w:val="ListBullet"/>
      </w:pPr>
      <w:r>
        <w:t>Detects market conditions (sideways vs trending)</w:t>
      </w:r>
    </w:p>
    <w:p>
      <w:pPr>
        <w:pStyle w:val="ListBullet"/>
      </w:pPr>
      <w:r>
        <w:t>Automatically pauses grids during strong trends (to prevent losses)</w:t>
      </w:r>
    </w:p>
    <w:p>
      <w:pPr>
        <w:pStyle w:val="ListBullet"/>
      </w:pPr>
      <w:r>
        <w:t>Volatility analysis for optimal grid spacing</w:t>
      </w:r>
    </w:p>
    <w:p>
      <w:pPr>
        <w:pStyle w:val="ListBullet"/>
      </w:pPr>
      <w:r>
        <w:t>Resumes grids when sideways conditions return</w:t>
      </w:r>
    </w:p>
    <w:p>
      <w:r>
        <w:rPr>
          <w:b/>
        </w:rPr>
        <w:t>Risk Management</w:t>
      </w:r>
    </w:p>
    <w:p>
      <w:pPr>
        <w:pStyle w:val="ListBullet"/>
      </w:pPr>
      <w:r>
        <w:t>Maximum exposure limits per trading pair</w:t>
      </w:r>
    </w:p>
    <w:p>
      <w:pPr>
        <w:pStyle w:val="ListBullet"/>
      </w:pPr>
      <w:r>
        <w:t>Stop-loss protection</w:t>
      </w:r>
    </w:p>
    <w:p>
      <w:pPr>
        <w:pStyle w:val="ListBullet"/>
      </w:pPr>
      <w:r>
        <w:t>Leverage control for margin/futures accounts</w:t>
      </w:r>
    </w:p>
    <w:p>
      <w:pPr>
        <w:pStyle w:val="ListBullet"/>
      </w:pPr>
      <w:r>
        <w:t>Real-time risk alerts via Telegram</w:t>
      </w:r>
    </w:p>
    <w:p>
      <w:r>
        <w:rPr>
          <w:b/>
        </w:rPr>
        <w:t>Backtesting</w:t>
      </w:r>
    </w:p>
    <w:p>
      <w:pPr>
        <w:pStyle w:val="ListBullet"/>
      </w:pPr>
      <w:r>
        <w:t>Test strategies against historical price data before risking real money</w:t>
      </w:r>
    </w:p>
    <w:p>
      <w:pPr>
        <w:pStyle w:val="ListBullet"/>
      </w:pPr>
      <w:r>
        <w:t>Simulated P/L, win rate, max drawdown, and Sharpe ratio reports</w:t>
      </w:r>
    </w:p>
    <w:p>
      <w:r>
        <w:rPr>
          <w:b/>
        </w:rPr>
        <w:t>Monitoring Dashboard</w:t>
      </w:r>
    </w:p>
    <w:p>
      <w:pPr>
        <w:pStyle w:val="ListBullet"/>
      </w:pPr>
      <w:r>
        <w:t>Real-time profit/loss visualization</w:t>
      </w:r>
    </w:p>
    <w:p>
      <w:pPr>
        <w:pStyle w:val="ListBullet"/>
      </w:pPr>
      <w:r>
        <w:t>Active grid level display</w:t>
      </w:r>
    </w:p>
    <w:p>
      <w:pPr>
        <w:pStyle w:val="ListBullet"/>
      </w:pPr>
      <w:r>
        <w:t>Trade history and performance analytics</w:t>
      </w:r>
    </w:p>
    <w:p>
      <w:pPr>
        <w:pStyle w:val="ListBullet"/>
      </w:pPr>
      <w:r>
        <w:t>Accessible via web dashboard and Telegram commands</w:t>
      </w:r>
    </w:p>
    <w:p>
      <w:pPr>
        <w:pStyle w:val="Heading2"/>
      </w:pPr>
      <w:r>
        <w:t>5.4 How It Connects to Smart Contracts</w:t>
      </w:r>
    </w:p>
    <w:p>
      <w:r>
        <w:t>When the grid bot closes a profitable trade:</w:t>
      </w:r>
    </w:p>
    <w:p>
      <w:pPr>
        <w:pStyle w:val="ListNumber"/>
      </w:pPr>
      <w:r>
        <w:t>The 7% performance fee is calculated</w:t>
      </w:r>
    </w:p>
    <w:p>
      <w:pPr>
        <w:pStyle w:val="ListNumber"/>
      </w:pPr>
      <w:r>
        <w:t>Fee is deducted from the user's SERPO collateral (via Collateral Vault Contract)</w:t>
      </w:r>
    </w:p>
    <w:p>
      <w:pPr>
        <w:pStyle w:val="ListNumber"/>
      </w:pPr>
      <w:r>
        <w:t>Fee is split: 4% to vault, 3% to referrer (via Fee Distribution Contract)</w:t>
      </w:r>
    </w:p>
    <w:p>
      <w:pPr>
        <w:pStyle w:val="ListNumber"/>
      </w:pPr>
      <w:r>
        <w:t>User keeps 93% of profits</w:t>
      </w:r>
    </w:p>
    <w:p>
      <w:pPr>
        <w:pStyle w:val="Heading1"/>
      </w:pPr>
      <w:r>
        <w:t>6. How It Works — User Journey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USER JOURNEY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 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ACCESS VIA WEB                       ACCESS VIA TELEGRAM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┌───────────────────┐                ┌───────────────────┐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ai.serpocoin.io    │                │ @SerpoAIBot       │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Log in with        │                │ /start             │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Telegram Login     │                │                    │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└────────┬──────────┘                └─────────┬─────────┘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│                                     │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└──────────────┬──────────────────────┘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▼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Same User Identity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(telegram_id)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│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1. Connect       2. Subscribe      3. Deposit Collateral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Wallet     →     with SERPO  →     (for grid trading)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 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4. Use AI Tools     5. Start Grid Bot    6. Refer Friends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Web: Dashboard →    Web: Grid UI    →    Share link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Bot: /predict       Bot: /grid_start     Earn 50% subs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Bot: /analyze       Bot: /backtest       Earn 3% fees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Bot: /rsi           Bot: /grid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Bot: /scan            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        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┌──────────┐   ┌───────────────┐   ┌───────────────────┐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Tonkeeper│   │ Pay SERPO     │   │ Grid bot trades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Scan QR  │   │ ($10/month)   │   │ on 8 connectors: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│          │   │               │   │ Crypto: Binance,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└────┬─────┘   └──────┬────────┘   │  KuCoin, Bybit 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│                │            │ Forex: OANDA,  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│                │            │  FXCM, MT5     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│                │            │ Stocks: IB,    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│                │            │  Alpaca           │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│                │            └───────────────────┘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▼                ▼        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Wallet Address   Smart Contract 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= User ID        Processes Payment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Activates 30-Day Access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Manages Collateral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│                   Distributes Fees                                    │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7. Technical Approach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Smart Contracts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Tact language on TON blockchain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 contracts, deployed via TON Blueprint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Laravel 12 (PHP 8.2+)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Existing application — extended, not rebuilt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PostgreSQL / MySQL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Existing database — new tables added via migrations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Grid Bot Engine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Python 3.12+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pandas, NumPy, TA-Lib for analysis; asyncio for real-time execution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Crypto APIs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Binance, KuCoin, Bybit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+ WebSocket — spot and futures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Forex APIs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OANDA v20, FXCM REST, MT5 Python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+ streaming — 108+ forex pairs, commodities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Stock APIs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Interactive Brokers, Alpaca v2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REST + WebSocket — US and global equities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Wallet Integration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TON Connect 2.0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Supports Tonkeeper, MyTonWallet, OpenMask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Blockchain Data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TonAPI v2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Subscription verification, transaction monitoring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Inertia.js 2.0 + React 19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Integrated with Laravel — no separate API server needed; Tailwind CSS 4.0 + Vite 7.0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Telegram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Telegram Bot API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Existing bot — new commands added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Hosting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Existing VPS (ai.serpocoin.io)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 new infrastructure required</w:t>
            </w:r>
          </w:p>
        </w:tc>
      </w:tr>
    </w:tbl>
    <w:p/>
    <w:p>
      <w:r>
        <w:rPr>
          <w:b/>
        </w:rPr>
        <w:t>Key principle:</w:t>
      </w:r>
      <w:r>
        <w:t xml:space="preserve"> The existing Serpo AI platform is extended — not rebuilt. All 40+ existing bot commands continue to work unchanged.</w:t>
      </w:r>
    </w:p>
    <w:p>
      <w:pPr>
        <w:pStyle w:val="Heading1"/>
      </w:pPr>
      <w:r>
        <w:t>8. Timeline</w:t>
      </w:r>
    </w:p>
    <w:p>
      <w:r>
        <w:rPr>
          <w:b/>
        </w:rPr>
        <w:t>Estimated duration:</w:t>
      </w:r>
      <w:r>
        <w:t xml:space="preserve"> 14–16 weeks (working 5 hours/day)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Week(s)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Deliverables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Web Platform Redesign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1–3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Full web platform — 12 sections, 25 pages, Inertia.js + React, Telegram Login, ~30 API endpoints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Smart Contracts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4–5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4 contracts developed in Tact, unit tested, deployed to TON Testnet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Backend Integration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Laravel services, database migrations, API endpoints, Telegram bot commands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Frontend New Features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TON Connect integration, subscription dashboard, referral dashboard on web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Crypto Grid Bot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8–9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Crypto exchange connectors (Binance, KuCoin, Bybit), adaptive grid engine, AI signal layer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Forex &amp; Stock Connectors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10–11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Forex connectors (OANDA, FXCM, MT5), stock connectors (Interactive Brokers, Alpaca), market-specific adapters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Grid Bot Completion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Risk management, backtesting engine (all 3 markets), monitoring dashboard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Testing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End-to-end testing across all components and all 3 markets, bug fixes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Launch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Mainnet deployment, grid bot production launch, soft launch monitoring</w:t>
            </w:r>
          </w:p>
        </w:tc>
      </w:tr>
    </w:tbl>
    <w:p/>
    <w:p>
      <w:r>
        <w:rPr>
          <w:b/>
        </w:rPr>
        <w:t>Weeks 15–16</w:t>
      </w:r>
      <w:r>
        <w:t xml:space="preserve"> are reserved as a buffer for unexpected issues.</w:t>
      </w:r>
    </w:p>
    <w:p>
      <w:pPr>
        <w:ind w:left="720"/>
      </w:pPr>
      <w:r>
        <w:rPr>
          <w:b/>
          <w:i/>
        </w:rPr>
        <w:t>Note:</w:t>
      </w:r>
      <w:r>
        <w:t xml:space="preserve"> Timeline assumes client provides timely access to server, codebase, API keys, and broker accounts (OANDA demo, Alpaca paper trading). Delays in client-side dependencies will extend the timeline accordingly.</w:t>
      </w:r>
    </w:p>
    <w:p>
      <w:pPr>
        <w:pStyle w:val="Heading1"/>
      </w:pPr>
      <w:r>
        <w:t>9. Cost &amp; Payment Terms</w:t>
      </w:r>
    </w:p>
    <w:p>
      <w:pPr>
        <w:pStyle w:val="Heading2"/>
      </w:pPr>
      <w:r>
        <w:t>9.1 Project 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Total Project Cost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2,750,000 UGX</w:t>
            </w:r>
          </w:p>
        </w:tc>
      </w:tr>
    </w:tbl>
    <w:p/>
    <w:p>
      <w:pPr>
        <w:pStyle w:val="Heading2"/>
      </w:pPr>
      <w:r>
        <w:t>9.2 Payment Schedule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Payment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Payment 1 (40%)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1,100,000 UGX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Before work begins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Payment 2 (60%)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1,650,000 UGX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After successful launch (see Acceptance Criteria in Section 10)</w:t>
            </w:r>
          </w:p>
        </w:tc>
      </w:tr>
    </w:tbl>
    <w:p/>
    <w:p>
      <w:pPr>
        <w:pStyle w:val="Heading2"/>
      </w:pPr>
      <w:r>
        <w:t>9.3 What's Included</w:t>
      </w:r>
    </w:p>
    <w:p>
      <w:pPr>
        <w:pStyle w:val="ListBullet"/>
      </w:pPr>
      <w:r>
        <w:t>All development work listed in Section 3 (Deliverables)</w:t>
      </w:r>
    </w:p>
    <w:p>
      <w:pPr>
        <w:pStyle w:val="ListBullet"/>
      </w:pPr>
      <w:r>
        <w:t>Testnet deployment and testing</w:t>
      </w:r>
    </w:p>
    <w:p>
      <w:pPr>
        <w:pStyle w:val="ListBullet"/>
      </w:pPr>
      <w:r>
        <w:t>Mainnet deployment</w:t>
      </w:r>
    </w:p>
    <w:p>
      <w:pPr>
        <w:pStyle w:val="ListBullet"/>
      </w:pPr>
      <w:r>
        <w:t>1 month of free post-launch support (see Section 13)</w:t>
      </w:r>
    </w:p>
    <w:p>
      <w:pPr>
        <w:pStyle w:val="Heading2"/>
      </w:pPr>
      <w:r>
        <w:t>9.4 What's NOT Included</w:t>
      </w:r>
    </w:p>
    <w:p>
      <w:pPr>
        <w:pStyle w:val="ListBullet"/>
      </w:pPr>
      <w:r>
        <w:t>Third-party security audit (separate engagement, estimated $2,000–$10,000 USD)</w:t>
      </w:r>
    </w:p>
    <w:p>
      <w:pPr>
        <w:pStyle w:val="ListBullet"/>
      </w:pPr>
      <w:r>
        <w:t>Ongoing hosting costs (client's existing server used)</w:t>
      </w:r>
    </w:p>
    <w:p>
      <w:pPr>
        <w:pStyle w:val="ListBullet"/>
      </w:pPr>
      <w:r>
        <w:t>Exchange/broker API subscription fees (if applicable)</w:t>
      </w:r>
    </w:p>
    <w:p>
      <w:pPr>
        <w:pStyle w:val="ListBullet"/>
      </w:pPr>
      <w:r>
        <w:t>Forex broker account fees (OANDA, FXCM) and stock broker fees (Interactive Brokers)</w:t>
      </w:r>
    </w:p>
    <w:p>
      <w:pPr>
        <w:pStyle w:val="ListBullet"/>
      </w:pPr>
      <w:r>
        <w:t>TON blockchain gas fees for contract deployment (~2–5 TON, ~$10–$25)</w:t>
      </w:r>
    </w:p>
    <w:p>
      <w:pPr>
        <w:pStyle w:val="ListBullet"/>
      </w:pPr>
      <w:r>
        <w:t>Any work outside the scope defined in Section 2</w:t>
      </w:r>
    </w:p>
    <w:p>
      <w:pPr>
        <w:pStyle w:val="Heading1"/>
      </w:pPr>
      <w:r>
        <w:t>10. Acceptance Criteria</w:t>
      </w:r>
    </w:p>
    <w:p>
      <w:r>
        <w:t xml:space="preserve">"Launch" — and therefore the trigger for Payment 2 — is defined as </w:t>
      </w:r>
      <w:r>
        <w:rPr>
          <w:b/>
        </w:rPr>
        <w:t>all</w:t>
      </w:r>
      <w:r>
        <w:t xml:space="preserve"> of the following being met: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How It's Verified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 platform loads at ai.serpocoin.io — all 12 sections accessible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Navigate every section in browser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Telegram Login works — user clicks "Log in with Telegram", lands on authenticated 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Market data loads on web — prices, charts, whale alerts render correctly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Visual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40+ existing bot features are accessible on web (same data, same user)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Cross-check web vs. Telegram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4 smart contracts are deployed to TON Mainnet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Contract addresses provided, verified on-chain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Subscription flow works end-to-end: user pays SERPO → subscription activates for 30 days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 with real SERPO payment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Referral system works: shared link → referrer earns 50% of subscription payment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Balance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Fee Distribution splits correctly: 4% vault, 3% referrer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On-chain transaction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Collateral deposit and withdrawal works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 with real SERPO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All 8 new Telegram bot commands respond correctly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Manual testing of each command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TON Connect wallet connection works on website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Connect using Tonkeeper or MyTonWallet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Grid bot starts, executes trades, and stops on Binance (crypto)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 on Binance (can use testnet or small amount)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Grid bot starts, executes trades, and stops on OANDA (forex)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 on OANDA demo/practice account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Grid bot starts, executes trades, and stops on Alpaca (stocks)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 test on Alpaca paper trading account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Grid bot monitoring dashboard shows P/L and active grid status across all 3 markets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Visual verification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Backtesting engine returns simulation results for crypto, forex, and stocks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Run backtest command and verify output</w:t>
            </w:r>
          </w:p>
        </w:tc>
      </w:tr>
    </w:tbl>
    <w:p/>
    <w:p>
      <w:pPr>
        <w:pStyle w:val="Heading1"/>
      </w:pPr>
      <w:r>
        <w:t>11. Assumptions &amp;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Assumption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SERPO token is already deployed and operational on TON Mainnet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SERPO token has sufficient liquidity on DeDust or STON.fi for price discovery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access to existing server and Laravel codebase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TON API key for blockchain queries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exchange API keys for crypto grid bot testing (Binance at minimum)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OANDA demo/practice account for forex grid bot testing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Alpaca paper trading account for stock grid bot testing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handles marketing, user acquisition, and community management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 provides timely feedback during development (within 48 hours)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Users have access to TON-compatible wallets (Tonkeeper, MyTonWallet)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Existing Serpo AI bot and website remain operational during development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Client</w:t>
            </w:r>
          </w:p>
        </w:tc>
      </w:tr>
    </w:tbl>
    <w:p/>
    <w:p>
      <w:pPr>
        <w:pStyle w:val="Heading1"/>
      </w:pPr>
      <w:r>
        <w:t>12.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Smart contract vulnerability discovered after deployment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High — potential loss of funds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Thorough testnet testing; external audit recommended (not included in scope)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SERPO token has insufficient DEX liquidity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subscription pricing unreliable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Client to ensure liquidity before launch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TON network congestion delays transactions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Low — temporary user inconvenience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Retry logic and cached subscription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Grid bot incurs trading losses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user dissatisfaction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AI signal layer pauses in trending markets; stop-loss protection; paper trading mode available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Exchange/broker API changes break grid bot connectors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requires maintenance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API version pinning; abstraction layer for easy updates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Forex/stock broker regulatory restrictions limit access in certain regions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some connectors may not work for all users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Document supported regions; OANDA and Alpaca have broad availability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MetaTrader 5 or Interactive Brokers API complexity causes delays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could extend forex/stock connector development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Use well-documented Python libraries (MetaTrader5 package, ib_insync); allocate buffer weeks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No users adopt the platform after launch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High — no revenue generated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This is a marketing/product risk, not a development risk. Developer is not responsible for user acquisition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Client delays providing access or feedback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Medium — extends timeline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Timeline will be extended day-for-day for client-caused delays</w:t>
            </w:r>
          </w:p>
        </w:tc>
      </w:tr>
    </w:tbl>
    <w:p/>
    <w:p>
      <w:pPr>
        <w:pStyle w:val="Heading1"/>
      </w:pPr>
      <w:r>
        <w:t>13. Post-Launch Support</w:t>
      </w:r>
    </w:p>
    <w:p>
      <w:pPr>
        <w:pStyle w:val="Heading2"/>
      </w:pPr>
      <w:r>
        <w:t>13.1 Free Support Period</w:t>
      </w:r>
    </w:p>
    <w:p>
      <w:r>
        <w:rPr>
          <w:b/>
        </w:rPr>
        <w:t>Duration:</w:t>
      </w:r>
      <w:r>
        <w:t xml:space="preserve"> 1 month from launch date</w:t>
      </w:r>
    </w:p>
    <w:p>
      <w:r>
        <w:rPr>
          <w:b/>
        </w:rPr>
        <w:t>Included:</w:t>
      </w:r>
    </w:p>
    <w:p>
      <w:pPr>
        <w:pStyle w:val="ListBullet"/>
      </w:pPr>
      <w:r>
        <w:t>Bug fixes for delivered features</w:t>
      </w:r>
    </w:p>
    <w:p>
      <w:pPr>
        <w:pStyle w:val="ListBullet"/>
      </w:pPr>
      <w:r>
        <w:t>Minor adjustments to deployed contracts (parameter changes only — not logic changes)</w:t>
      </w:r>
    </w:p>
    <w:p>
      <w:pPr>
        <w:pStyle w:val="ListBullet"/>
      </w:pPr>
      <w:r>
        <w:t>Backend/frontend bug fixes</w:t>
      </w:r>
    </w:p>
    <w:p>
      <w:pPr>
        <w:pStyle w:val="ListBullet"/>
      </w:pPr>
      <w:r>
        <w:t>Grid bot connector fixes if an exchange or broker API changes during the support period</w:t>
      </w:r>
    </w:p>
    <w:p>
      <w:r>
        <w:rPr>
          <w:b/>
        </w:rPr>
        <w:t>NOT included during free support:</w:t>
      </w:r>
    </w:p>
    <w:p>
      <w:pPr>
        <w:pStyle w:val="ListBullet"/>
      </w:pPr>
      <w:r>
        <w:t>New features or functionality not listed in Section 3</w:t>
      </w:r>
    </w:p>
    <w:p>
      <w:pPr>
        <w:pStyle w:val="ListBullet"/>
      </w:pPr>
      <w:r>
        <w:t>New exchange/broker connectors beyond the 8 delivered (Binance, KuCoin, Bybit, OANDA, FXCM, MT5, Interactive Brokers, Alpaca)</w:t>
      </w:r>
    </w:p>
    <w:p>
      <w:pPr>
        <w:pStyle w:val="ListBullet"/>
      </w:pPr>
      <w:r>
        <w:t>Design or UX changes beyond the delivered web platform</w:t>
      </w:r>
    </w:p>
    <w:p>
      <w:pPr>
        <w:pStyle w:val="ListBullet"/>
      </w:pPr>
      <w:r>
        <w:t>Performance optimization beyond original specifications</w:t>
      </w:r>
    </w:p>
    <w:p>
      <w:pPr>
        <w:pStyle w:val="Heading2"/>
      </w:pPr>
      <w:r>
        <w:t>13.2 After Free Support Period</w:t>
      </w:r>
    </w:p>
    <w:p>
      <w:r>
        <w:t>Ongoing support and maintenance will be billed separately at a rate to be agreed upon before the free period ends. If no agreement is reached, support ends after the free month.</w:t>
      </w:r>
    </w:p>
    <w:p>
      <w:pPr>
        <w:pStyle w:val="Heading1"/>
      </w:pPr>
      <w:r>
        <w:t>14. Agreement</w:t>
      </w:r>
    </w:p>
    <w:p>
      <w:r>
        <w:t>By signing below, both parties agree to the project scope, deliverables, timeline, cost, and terms described in this document.</w:t>
      </w:r>
    </w:p>
    <w:p>
      <w:pPr>
        <w:pStyle w:val="Heading2"/>
      </w:pPr>
      <w:r>
        <w:t>Developer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Isaac Mukonyezi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Company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Tech Market Ug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_________________________</w:t>
            </w:r>
          </w:p>
        </w:tc>
      </w:tr>
    </w:tbl>
    <w:p/>
    <w:p>
      <w:pPr>
        <w:pStyle w:val="Heading2"/>
      </w:pPr>
      <w:r>
        <w:t>Client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Company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Serpocoin Project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_________________________</w:t>
            </w:r>
          </w:p>
        </w:tc>
      </w:tr>
    </w:tbl>
    <w:p/>
    <w:p>
      <w:r>
        <w:t>*This document constitutes the complete scope agreement for the Serpo AI Smart Contract &amp; Grid Bot System project. Any changes to scope, timeline, or cost must be agreed upon in writing by both parties.*</w:t>
      </w:r>
    </w:p>
    <w:p>
      <w:r>
        <w:rPr>
          <w:b/>
        </w:rPr>
        <w:t>Document End — Serpo AI Project Scope &amp; Requirements Document v3.0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