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pPr w:leftFromText="141" w:rightFromText="141" w:vertAnchor="text" w:horzAnchor="margin" w:tblpY="-69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3"/>
        <w:gridCol w:w="3423"/>
        <w:gridCol w:w="1532"/>
      </w:tblGrid>
      <w:tr w:rsidR="00EF02B5" w:rsidRPr="00EF02B5" w14:paraId="5999576D" w14:textId="77777777" w:rsidTr="0057630A">
        <w:tc>
          <w:tcPr>
            <w:tcW w:w="4543" w:type="dxa"/>
          </w:tcPr>
          <w:p w14:paraId="73017B49" w14:textId="77777777" w:rsidR="00EF02B5" w:rsidRPr="00EF02B5" w:rsidRDefault="00EF02B5" w:rsidP="0057630A">
            <w:pPr>
              <w:jc w:val="both"/>
              <w:rPr>
                <w:sz w:val="24"/>
                <w:szCs w:val="24"/>
              </w:rPr>
            </w:pPr>
            <w:r w:rsidRPr="00EF02B5">
              <w:rPr>
                <w:noProof/>
                <w:sz w:val="24"/>
                <w:szCs w:val="24"/>
                <w:lang w:eastAsia="es-ES"/>
              </w:rPr>
              <w:drawing>
                <wp:inline distT="0" distB="0" distL="0" distR="0" wp14:anchorId="4F74D6A8" wp14:editId="505BD833">
                  <wp:extent cx="2747321" cy="569521"/>
                  <wp:effectExtent l="0" t="0" r="0" b="2540"/>
                  <wp:docPr id="30" name="Imagen 6"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6" descr="Logotipo, nombre de la empresa&#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814309" cy="583408"/>
                          </a:xfrm>
                          <a:prstGeom prst="rect">
                            <a:avLst/>
                          </a:prstGeom>
                          <a:noFill/>
                        </pic:spPr>
                      </pic:pic>
                    </a:graphicData>
                  </a:graphic>
                </wp:inline>
              </w:drawing>
            </w:r>
          </w:p>
        </w:tc>
        <w:tc>
          <w:tcPr>
            <w:tcW w:w="3423" w:type="dxa"/>
          </w:tcPr>
          <w:p w14:paraId="1AE3910A" w14:textId="77777777" w:rsidR="00EF02B5" w:rsidRPr="00EF02B5" w:rsidRDefault="00EF02B5" w:rsidP="0057630A">
            <w:pPr>
              <w:jc w:val="center"/>
              <w:rPr>
                <w:b/>
                <w:sz w:val="24"/>
                <w:szCs w:val="24"/>
              </w:rPr>
            </w:pPr>
            <w:r w:rsidRPr="00EF02B5">
              <w:rPr>
                <w:noProof/>
                <w:sz w:val="24"/>
                <w:szCs w:val="24"/>
                <w:lang w:eastAsia="es-ES"/>
              </w:rPr>
              <w:drawing>
                <wp:inline distT="0" distB="0" distL="0" distR="0" wp14:anchorId="6E820F51" wp14:editId="0E927AC2">
                  <wp:extent cx="1085423" cy="533400"/>
                  <wp:effectExtent l="0" t="0" r="635" b="0"/>
                  <wp:docPr id="34"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1" descr="Imagen que contiene Logotipo&#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106246" cy="543633"/>
                          </a:xfrm>
                          <a:prstGeom prst="rect">
                            <a:avLst/>
                          </a:prstGeom>
                          <a:noFill/>
                        </pic:spPr>
                      </pic:pic>
                    </a:graphicData>
                  </a:graphic>
                </wp:inline>
              </w:drawing>
            </w:r>
          </w:p>
        </w:tc>
        <w:tc>
          <w:tcPr>
            <w:tcW w:w="1532" w:type="dxa"/>
          </w:tcPr>
          <w:p w14:paraId="273FE74E" w14:textId="77777777" w:rsidR="00EF02B5" w:rsidRPr="00EF02B5" w:rsidRDefault="00EF02B5" w:rsidP="0057630A">
            <w:pPr>
              <w:jc w:val="right"/>
              <w:rPr>
                <w:sz w:val="24"/>
                <w:szCs w:val="24"/>
              </w:rPr>
            </w:pPr>
            <w:r w:rsidRPr="00EF02B5">
              <w:rPr>
                <w:noProof/>
                <w:sz w:val="24"/>
                <w:szCs w:val="24"/>
                <w:lang w:eastAsia="es-ES"/>
              </w:rPr>
              <w:drawing>
                <wp:inline distT="0" distB="0" distL="0" distR="0" wp14:anchorId="247C2059" wp14:editId="48F1AED4">
                  <wp:extent cx="759287" cy="619125"/>
                  <wp:effectExtent l="0" t="0" r="3175" b="0"/>
                  <wp:docPr id="36"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 descr="Diagram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3244" cy="638659"/>
                          </a:xfrm>
                          <a:prstGeom prst="rect">
                            <a:avLst/>
                          </a:prstGeom>
                          <a:noFill/>
                        </pic:spPr>
                      </pic:pic>
                    </a:graphicData>
                  </a:graphic>
                </wp:inline>
              </w:drawing>
            </w:r>
          </w:p>
        </w:tc>
      </w:tr>
    </w:tbl>
    <w:p w14:paraId="6ABBE45C" w14:textId="77777777" w:rsidR="00EF02B5" w:rsidRPr="00EF02B5" w:rsidRDefault="00EF02B5" w:rsidP="00EF02B5">
      <w:pPr>
        <w:jc w:val="center"/>
        <w:rPr>
          <w:b/>
          <w:sz w:val="24"/>
          <w:szCs w:val="24"/>
        </w:rPr>
      </w:pPr>
    </w:p>
    <w:p w14:paraId="45348F9D" w14:textId="77777777" w:rsidR="00EF02B5" w:rsidRPr="00EF02B5" w:rsidRDefault="00EF02B5" w:rsidP="00EF02B5">
      <w:pPr>
        <w:rPr>
          <w:b/>
          <w:sz w:val="24"/>
          <w:szCs w:val="24"/>
        </w:rPr>
      </w:pPr>
    </w:p>
    <w:p w14:paraId="0C764CFC" w14:textId="77777777" w:rsidR="00EF02B5" w:rsidRPr="00EF02B5" w:rsidRDefault="00EF02B5" w:rsidP="00EF02B5">
      <w:pPr>
        <w:jc w:val="center"/>
        <w:rPr>
          <w:rFonts w:ascii="Aptos" w:hAnsi="Aptos"/>
          <w:b/>
          <w:sz w:val="24"/>
          <w:szCs w:val="24"/>
        </w:rPr>
      </w:pPr>
      <w:r w:rsidRPr="00EF02B5">
        <w:rPr>
          <w:rFonts w:ascii="Aptos" w:hAnsi="Aptos"/>
          <w:b/>
          <w:sz w:val="24"/>
          <w:szCs w:val="24"/>
        </w:rPr>
        <w:t>INSTITUTO TECNOLÓGICO DE FRONTERA COMALAPA</w:t>
      </w:r>
    </w:p>
    <w:p w14:paraId="317415F2" w14:textId="77777777" w:rsidR="00EF02B5" w:rsidRPr="00EF02B5" w:rsidRDefault="00EF02B5" w:rsidP="00EF02B5">
      <w:pPr>
        <w:rPr>
          <w:rFonts w:ascii="Aptos" w:hAnsi="Aptos"/>
          <w:sz w:val="24"/>
          <w:szCs w:val="24"/>
        </w:rPr>
      </w:pPr>
    </w:p>
    <w:p w14:paraId="4D7AB9CF" w14:textId="77777777" w:rsidR="00EF02B5" w:rsidRPr="00EF02B5" w:rsidRDefault="00EF02B5" w:rsidP="00EF02B5">
      <w:pPr>
        <w:rPr>
          <w:sz w:val="24"/>
          <w:szCs w:val="24"/>
        </w:rPr>
      </w:pPr>
    </w:p>
    <w:p w14:paraId="78370C51"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MATERIA</w:t>
      </w:r>
    </w:p>
    <w:p w14:paraId="72E0829F"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ESTRUCTURA DE DATOS</w:t>
      </w:r>
    </w:p>
    <w:p w14:paraId="2A001010" w14:textId="77777777" w:rsidR="00EF02B5" w:rsidRPr="00EF02B5" w:rsidRDefault="00EF02B5" w:rsidP="00EF02B5">
      <w:pPr>
        <w:jc w:val="center"/>
        <w:rPr>
          <w:rFonts w:ascii="Aptos" w:hAnsi="Aptos" w:cs="Arial"/>
          <w:b/>
          <w:sz w:val="24"/>
          <w:szCs w:val="24"/>
        </w:rPr>
      </w:pPr>
    </w:p>
    <w:p w14:paraId="5F750ADB"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 xml:space="preserve">TEMA </w:t>
      </w:r>
    </w:p>
    <w:p w14:paraId="282E539E" w14:textId="65450474" w:rsidR="00EF02B5" w:rsidRPr="00EF02B5" w:rsidRDefault="00890307" w:rsidP="00EF02B5">
      <w:pPr>
        <w:jc w:val="center"/>
        <w:rPr>
          <w:rFonts w:ascii="Aptos" w:hAnsi="Aptos" w:cs="Arial"/>
          <w:b/>
          <w:sz w:val="24"/>
          <w:szCs w:val="24"/>
        </w:rPr>
      </w:pPr>
      <w:r>
        <w:rPr>
          <w:rFonts w:ascii="Aptos" w:hAnsi="Aptos" w:cs="Arial"/>
          <w:b/>
          <w:sz w:val="24"/>
          <w:szCs w:val="24"/>
        </w:rPr>
        <w:t>SINTRESIS</w:t>
      </w:r>
    </w:p>
    <w:p w14:paraId="144AA8FF" w14:textId="77777777" w:rsidR="00EF02B5" w:rsidRPr="00EF02B5" w:rsidRDefault="00EF02B5" w:rsidP="00EF02B5">
      <w:pPr>
        <w:rPr>
          <w:rFonts w:ascii="Aptos" w:hAnsi="Aptos" w:cs="Arial"/>
          <w:sz w:val="24"/>
          <w:szCs w:val="24"/>
        </w:rPr>
      </w:pPr>
      <w:r w:rsidRPr="00EF02B5">
        <w:rPr>
          <w:rFonts w:ascii="Aptos" w:hAnsi="Aptos" w:cs="Arial"/>
          <w:sz w:val="24"/>
          <w:szCs w:val="24"/>
        </w:rPr>
        <w:t xml:space="preserve">                                      </w:t>
      </w:r>
    </w:p>
    <w:p w14:paraId="0F41F4E3"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ESTUDIANTE</w:t>
      </w:r>
    </w:p>
    <w:p w14:paraId="705C6F6B"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 xml:space="preserve">ISAIAS SALATHIEL LOPEZ TORRES </w:t>
      </w:r>
    </w:p>
    <w:p w14:paraId="252B5C9A"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TERCER SEMESTRE, ING. SISTEMAS COMPUTACIONALES.</w:t>
      </w:r>
    </w:p>
    <w:p w14:paraId="0B8C35D3"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NC:241260085</w:t>
      </w:r>
    </w:p>
    <w:p w14:paraId="1CF983C5" w14:textId="77777777" w:rsidR="00EF02B5" w:rsidRPr="00EF02B5" w:rsidRDefault="00EF02B5" w:rsidP="00EF02B5">
      <w:pPr>
        <w:jc w:val="center"/>
        <w:rPr>
          <w:rFonts w:ascii="Aptos" w:hAnsi="Aptos" w:cs="Arial"/>
          <w:b/>
          <w:sz w:val="24"/>
          <w:szCs w:val="24"/>
        </w:rPr>
      </w:pPr>
    </w:p>
    <w:p w14:paraId="2B40E52C"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 xml:space="preserve">MODALIDAD </w:t>
      </w:r>
    </w:p>
    <w:p w14:paraId="73A4A332"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 xml:space="preserve">ESCOLARIZADA </w:t>
      </w:r>
    </w:p>
    <w:p w14:paraId="701B3D11" w14:textId="77777777" w:rsidR="00EF02B5" w:rsidRPr="00EF02B5" w:rsidRDefault="00EF02B5" w:rsidP="00EF02B5">
      <w:pPr>
        <w:rPr>
          <w:rFonts w:ascii="Aptos" w:hAnsi="Aptos" w:cs="Arial"/>
          <w:b/>
          <w:sz w:val="24"/>
          <w:szCs w:val="24"/>
        </w:rPr>
      </w:pPr>
    </w:p>
    <w:p w14:paraId="6002B29B"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DOCENTE</w:t>
      </w:r>
    </w:p>
    <w:p w14:paraId="628AC0D8" w14:textId="77777777" w:rsidR="00EF02B5" w:rsidRDefault="00EF02B5" w:rsidP="00EF02B5">
      <w:pPr>
        <w:jc w:val="center"/>
        <w:rPr>
          <w:rFonts w:ascii="Aptos" w:hAnsi="Aptos" w:cs="Arial"/>
          <w:b/>
          <w:sz w:val="24"/>
          <w:szCs w:val="24"/>
        </w:rPr>
      </w:pPr>
      <w:r w:rsidRPr="00EF02B5">
        <w:rPr>
          <w:rFonts w:ascii="Aptos" w:hAnsi="Aptos" w:cs="Arial"/>
          <w:b/>
          <w:sz w:val="24"/>
          <w:szCs w:val="24"/>
        </w:rPr>
        <w:t>ING. FRANCISCO JAVIER MINGO VELAZQUEZ</w:t>
      </w:r>
    </w:p>
    <w:p w14:paraId="373D035E" w14:textId="3AB6F7DA" w:rsidR="00EF02B5" w:rsidRDefault="00EF02B5" w:rsidP="00EF02B5">
      <w:pPr>
        <w:tabs>
          <w:tab w:val="left" w:pos="6010"/>
        </w:tabs>
        <w:rPr>
          <w:rFonts w:ascii="Aptos" w:hAnsi="Aptos" w:cs="Arial"/>
          <w:sz w:val="24"/>
          <w:szCs w:val="24"/>
        </w:rPr>
      </w:pPr>
      <w:r>
        <w:rPr>
          <w:rFonts w:ascii="Aptos" w:hAnsi="Aptos" w:cs="Arial"/>
          <w:sz w:val="24"/>
          <w:szCs w:val="24"/>
        </w:rPr>
        <w:tab/>
      </w:r>
    </w:p>
    <w:p w14:paraId="01B811DD" w14:textId="77777777" w:rsidR="00EF02B5" w:rsidRDefault="00EF02B5" w:rsidP="00EF02B5">
      <w:pPr>
        <w:tabs>
          <w:tab w:val="left" w:pos="6010"/>
        </w:tabs>
        <w:rPr>
          <w:rFonts w:ascii="Aptos" w:hAnsi="Aptos" w:cs="Arial"/>
          <w:sz w:val="24"/>
          <w:szCs w:val="24"/>
        </w:rPr>
      </w:pPr>
    </w:p>
    <w:p w14:paraId="15999461" w14:textId="68BFF790" w:rsidR="00EF02B5" w:rsidRDefault="00EF02B5" w:rsidP="00EF02B5">
      <w:pPr>
        <w:tabs>
          <w:tab w:val="left" w:pos="6010"/>
        </w:tabs>
        <w:jc w:val="right"/>
        <w:rPr>
          <w:rFonts w:ascii="Aptos" w:hAnsi="Aptos" w:cs="Arial"/>
          <w:b/>
          <w:bCs/>
          <w:sz w:val="24"/>
          <w:szCs w:val="24"/>
        </w:rPr>
      </w:pPr>
      <w:r>
        <w:rPr>
          <w:rFonts w:ascii="Aptos" w:hAnsi="Aptos" w:cs="Arial"/>
          <w:b/>
          <w:bCs/>
          <w:sz w:val="24"/>
          <w:szCs w:val="24"/>
        </w:rPr>
        <w:t>FRONTERA COMALAPA CHIAPAS, A 0</w:t>
      </w:r>
      <w:r w:rsidR="00890307">
        <w:rPr>
          <w:rFonts w:ascii="Aptos" w:hAnsi="Aptos" w:cs="Arial"/>
          <w:b/>
          <w:bCs/>
          <w:sz w:val="24"/>
          <w:szCs w:val="24"/>
        </w:rPr>
        <w:t>5</w:t>
      </w:r>
      <w:r>
        <w:rPr>
          <w:rFonts w:ascii="Aptos" w:hAnsi="Aptos" w:cs="Arial"/>
          <w:b/>
          <w:bCs/>
          <w:sz w:val="24"/>
          <w:szCs w:val="24"/>
        </w:rPr>
        <w:t xml:space="preserve"> DE SEPTIEMBRE DEL 2025</w:t>
      </w:r>
    </w:p>
    <w:p w14:paraId="33D36756" w14:textId="74187393" w:rsidR="00890307" w:rsidRPr="00890307" w:rsidRDefault="00890307" w:rsidP="00890307">
      <w:pPr>
        <w:tabs>
          <w:tab w:val="left" w:pos="6010"/>
        </w:tabs>
        <w:jc w:val="center"/>
        <w:rPr>
          <w:rFonts w:ascii="Aptos" w:hAnsi="Aptos" w:cs="Arial"/>
          <w:b/>
          <w:bCs/>
          <w:sz w:val="32"/>
          <w:szCs w:val="32"/>
          <w:lang w:val="es-MX"/>
        </w:rPr>
      </w:pPr>
      <w:r w:rsidRPr="00890307">
        <w:rPr>
          <w:rFonts w:ascii="Aptos" w:hAnsi="Aptos" w:cs="Arial"/>
          <w:b/>
          <w:bCs/>
          <w:sz w:val="32"/>
          <w:szCs w:val="32"/>
          <w:lang w:val="es-MX"/>
        </w:rPr>
        <w:lastRenderedPageBreak/>
        <w:t>INTRODUCCIÓN A LAS ESTRUCTURAS DE DATOS</w:t>
      </w:r>
    </w:p>
    <w:p w14:paraId="503024A2" w14:textId="77777777" w:rsidR="00890307" w:rsidRPr="00890307" w:rsidRDefault="00890307" w:rsidP="00890307">
      <w:pPr>
        <w:tabs>
          <w:tab w:val="left" w:pos="6010"/>
        </w:tabs>
        <w:spacing w:line="360" w:lineRule="auto"/>
        <w:jc w:val="both"/>
        <w:rPr>
          <w:rFonts w:ascii="Aptos" w:hAnsi="Aptos" w:cs="Arial"/>
          <w:sz w:val="24"/>
          <w:szCs w:val="24"/>
          <w:lang w:val="es-MX"/>
        </w:rPr>
      </w:pPr>
      <w:r w:rsidRPr="00890307">
        <w:rPr>
          <w:rFonts w:ascii="Aptos" w:hAnsi="Aptos" w:cs="Arial"/>
          <w:sz w:val="24"/>
          <w:szCs w:val="24"/>
          <w:lang w:val="es-MX"/>
        </w:rPr>
        <w:t>El estudio de las estructuras de datos constituye un pilar fundamental en el ámbito de la informática, ya que permite organizar, almacenar y manipular la información de manera eficiente, optimizando tanto el tiempo de ejecución como el uso de los recursos de memoria.</w:t>
      </w:r>
    </w:p>
    <w:p w14:paraId="61FA453F" w14:textId="77777777" w:rsidR="00890307" w:rsidRPr="00890307" w:rsidRDefault="00890307" w:rsidP="00890307">
      <w:pPr>
        <w:tabs>
          <w:tab w:val="left" w:pos="6010"/>
        </w:tabs>
        <w:spacing w:line="360" w:lineRule="auto"/>
        <w:jc w:val="both"/>
        <w:rPr>
          <w:rFonts w:ascii="Aptos" w:hAnsi="Aptos" w:cs="Arial"/>
          <w:sz w:val="24"/>
          <w:szCs w:val="24"/>
          <w:lang w:val="es-MX"/>
        </w:rPr>
      </w:pPr>
      <w:r w:rsidRPr="00890307">
        <w:rPr>
          <w:rFonts w:ascii="Aptos" w:hAnsi="Aptos" w:cs="Arial"/>
          <w:sz w:val="24"/>
          <w:szCs w:val="24"/>
          <w:lang w:val="es-MX"/>
        </w:rPr>
        <w:t xml:space="preserve">En primer lugar, la </w:t>
      </w:r>
      <w:r w:rsidRPr="00890307">
        <w:rPr>
          <w:rFonts w:ascii="Aptos" w:hAnsi="Aptos" w:cs="Arial"/>
          <w:b/>
          <w:bCs/>
          <w:sz w:val="24"/>
          <w:szCs w:val="24"/>
          <w:lang w:val="es-MX"/>
        </w:rPr>
        <w:t>clasificación de las estructuras de datos</w:t>
      </w:r>
      <w:r w:rsidRPr="00890307">
        <w:rPr>
          <w:rFonts w:ascii="Aptos" w:hAnsi="Aptos" w:cs="Arial"/>
          <w:sz w:val="24"/>
          <w:szCs w:val="24"/>
          <w:lang w:val="es-MX"/>
        </w:rPr>
        <w:t xml:space="preserve"> distingue entre estructuras simples, que corresponden a los tipos primitivos como enteros, reales o caracteres, y las estructuras compuestas, que incluyen listas, pilas, colas, árboles y grafos. Asimismo, se diferencian según su administración en estructuras estáticas, de tamaño fijo, y dinámicas, que pueden modificarse durante la ejecución del programa.</w:t>
      </w:r>
    </w:p>
    <w:p w14:paraId="593F7F64" w14:textId="77777777" w:rsidR="00890307" w:rsidRPr="00890307" w:rsidRDefault="00890307" w:rsidP="00890307">
      <w:pPr>
        <w:tabs>
          <w:tab w:val="left" w:pos="6010"/>
        </w:tabs>
        <w:spacing w:line="360" w:lineRule="auto"/>
        <w:jc w:val="both"/>
        <w:rPr>
          <w:rFonts w:ascii="Aptos" w:hAnsi="Aptos" w:cs="Arial"/>
          <w:sz w:val="24"/>
          <w:szCs w:val="24"/>
          <w:lang w:val="es-MX"/>
        </w:rPr>
      </w:pPr>
      <w:r w:rsidRPr="00890307">
        <w:rPr>
          <w:rFonts w:ascii="Aptos" w:hAnsi="Aptos" w:cs="Arial"/>
          <w:sz w:val="24"/>
          <w:szCs w:val="24"/>
          <w:lang w:val="es-MX"/>
        </w:rPr>
        <w:t xml:space="preserve">Por otra parte, los </w:t>
      </w:r>
      <w:r w:rsidRPr="00890307">
        <w:rPr>
          <w:rFonts w:ascii="Aptos" w:hAnsi="Aptos" w:cs="Arial"/>
          <w:b/>
          <w:bCs/>
          <w:sz w:val="24"/>
          <w:szCs w:val="24"/>
          <w:lang w:val="es-MX"/>
        </w:rPr>
        <w:t>tipos de datos abstractos (TDA)</w:t>
      </w:r>
      <w:r w:rsidRPr="00890307">
        <w:rPr>
          <w:rFonts w:ascii="Aptos" w:hAnsi="Aptos" w:cs="Arial"/>
          <w:sz w:val="24"/>
          <w:szCs w:val="24"/>
          <w:lang w:val="es-MX"/>
        </w:rPr>
        <w:t xml:space="preserve"> ofrecen un nivel de abstracción que permite definir las operaciones que se realizan sobre los datos sin necesidad de especificar su implementación. Entre los ejemplos más representativos de TDA se encuentran las pilas, colas, listas, árboles y grafos, los cuales poseen aplicaciones directas en la resolución de problemas computacionales y en el desarrollo de software.</w:t>
      </w:r>
    </w:p>
    <w:p w14:paraId="740702AE" w14:textId="77777777" w:rsidR="00890307" w:rsidRPr="00890307" w:rsidRDefault="00890307" w:rsidP="00890307">
      <w:pPr>
        <w:tabs>
          <w:tab w:val="left" w:pos="6010"/>
        </w:tabs>
        <w:spacing w:line="360" w:lineRule="auto"/>
        <w:jc w:val="both"/>
        <w:rPr>
          <w:rFonts w:ascii="Aptos" w:hAnsi="Aptos" w:cs="Arial"/>
          <w:sz w:val="24"/>
          <w:szCs w:val="24"/>
          <w:lang w:val="es-MX"/>
        </w:rPr>
      </w:pPr>
      <w:r w:rsidRPr="00890307">
        <w:rPr>
          <w:rFonts w:ascii="Aptos" w:hAnsi="Aptos" w:cs="Arial"/>
          <w:sz w:val="24"/>
          <w:szCs w:val="24"/>
          <w:lang w:val="es-MX"/>
        </w:rPr>
        <w:t xml:space="preserve">El </w:t>
      </w:r>
      <w:r w:rsidRPr="00890307">
        <w:rPr>
          <w:rFonts w:ascii="Aptos" w:hAnsi="Aptos" w:cs="Arial"/>
          <w:b/>
          <w:bCs/>
          <w:sz w:val="24"/>
          <w:szCs w:val="24"/>
          <w:lang w:val="es-MX"/>
        </w:rPr>
        <w:t>manejo de memoria</w:t>
      </w:r>
      <w:r w:rsidRPr="00890307">
        <w:rPr>
          <w:rFonts w:ascii="Aptos" w:hAnsi="Aptos" w:cs="Arial"/>
          <w:sz w:val="24"/>
          <w:szCs w:val="24"/>
          <w:lang w:val="es-MX"/>
        </w:rPr>
        <w:t xml:space="preserve"> resulta esencial para garantizar un uso óptimo de los recursos. En este sentido, la memoria estática se asigna en tiempo de compilación y se caracteriza por su tamaño fijo, mientras que la memoria dinámica se asigna en tiempo de ejecución, otorgando mayor flexibilidad y adaptabilidad a los programas.</w:t>
      </w:r>
    </w:p>
    <w:p w14:paraId="4BFEC7DE" w14:textId="77777777" w:rsidR="00890307" w:rsidRPr="00890307" w:rsidRDefault="00890307" w:rsidP="00890307">
      <w:pPr>
        <w:tabs>
          <w:tab w:val="left" w:pos="6010"/>
        </w:tabs>
        <w:spacing w:line="360" w:lineRule="auto"/>
        <w:jc w:val="both"/>
        <w:rPr>
          <w:rFonts w:ascii="Aptos" w:hAnsi="Aptos" w:cs="Arial"/>
          <w:sz w:val="24"/>
          <w:szCs w:val="24"/>
          <w:lang w:val="es-MX"/>
        </w:rPr>
      </w:pPr>
      <w:r w:rsidRPr="00890307">
        <w:rPr>
          <w:rFonts w:ascii="Aptos" w:hAnsi="Aptos" w:cs="Arial"/>
          <w:sz w:val="24"/>
          <w:szCs w:val="24"/>
          <w:lang w:val="es-MX"/>
        </w:rPr>
        <w:t xml:space="preserve">Finalmente, el </w:t>
      </w:r>
      <w:r w:rsidRPr="00890307">
        <w:rPr>
          <w:rFonts w:ascii="Aptos" w:hAnsi="Aptos" w:cs="Arial"/>
          <w:b/>
          <w:bCs/>
          <w:sz w:val="24"/>
          <w:szCs w:val="24"/>
          <w:lang w:val="es-MX"/>
        </w:rPr>
        <w:t>análisis de algoritmos</w:t>
      </w:r>
      <w:r w:rsidRPr="00890307">
        <w:rPr>
          <w:rFonts w:ascii="Aptos" w:hAnsi="Aptos" w:cs="Arial"/>
          <w:sz w:val="24"/>
          <w:szCs w:val="24"/>
          <w:lang w:val="es-MX"/>
        </w:rPr>
        <w:t xml:space="preserve"> permite evaluar el rendimiento de una solución en términos de tiempo y espacio. La </w:t>
      </w:r>
      <w:r w:rsidRPr="00890307">
        <w:rPr>
          <w:rFonts w:ascii="Aptos" w:hAnsi="Aptos" w:cs="Arial"/>
          <w:b/>
          <w:bCs/>
          <w:sz w:val="24"/>
          <w:szCs w:val="24"/>
          <w:lang w:val="es-MX"/>
        </w:rPr>
        <w:t>complejidad temporal</w:t>
      </w:r>
      <w:r w:rsidRPr="00890307">
        <w:rPr>
          <w:rFonts w:ascii="Aptos" w:hAnsi="Aptos" w:cs="Arial"/>
          <w:sz w:val="24"/>
          <w:szCs w:val="24"/>
          <w:lang w:val="es-MX"/>
        </w:rPr>
        <w:t xml:space="preserve"> se centra en el número de pasos necesarios para ejecutar un algoritmo, mientras que la complejidad espacial analiza el consumo de memoria. La </w:t>
      </w:r>
      <w:r w:rsidRPr="00890307">
        <w:rPr>
          <w:rFonts w:ascii="Aptos" w:hAnsi="Aptos" w:cs="Arial"/>
          <w:b/>
          <w:bCs/>
          <w:sz w:val="24"/>
          <w:szCs w:val="24"/>
          <w:lang w:val="es-MX"/>
        </w:rPr>
        <w:t>eficiencia</w:t>
      </w:r>
      <w:r w:rsidRPr="00890307">
        <w:rPr>
          <w:rFonts w:ascii="Aptos" w:hAnsi="Aptos" w:cs="Arial"/>
          <w:sz w:val="24"/>
          <w:szCs w:val="24"/>
          <w:lang w:val="es-MX"/>
        </w:rPr>
        <w:t xml:space="preserve"> de un algoritmo se alcanza al equilibrar ambos factores, lo que resulta clave en el diseño de programas robustos y escalables.</w:t>
      </w:r>
    </w:p>
    <w:p w14:paraId="084676D4" w14:textId="77777777" w:rsidR="00890307" w:rsidRPr="00890307" w:rsidRDefault="00890307" w:rsidP="00890307">
      <w:pPr>
        <w:tabs>
          <w:tab w:val="left" w:pos="6010"/>
        </w:tabs>
        <w:spacing w:line="360" w:lineRule="auto"/>
        <w:jc w:val="both"/>
        <w:rPr>
          <w:rFonts w:ascii="Aptos" w:hAnsi="Aptos" w:cs="Arial"/>
          <w:sz w:val="24"/>
          <w:szCs w:val="24"/>
          <w:lang w:val="es-MX"/>
        </w:rPr>
      </w:pPr>
      <w:r w:rsidRPr="00890307">
        <w:rPr>
          <w:rFonts w:ascii="Aptos" w:hAnsi="Aptos" w:cs="Arial"/>
          <w:sz w:val="24"/>
          <w:szCs w:val="24"/>
          <w:lang w:val="es-MX"/>
        </w:rPr>
        <w:lastRenderedPageBreak/>
        <w:t>En conclusión, este tema subraya la importancia de comprender la relación entre estructuras de datos, memoria y algoritmos, ya que de ello depende el desarrollo de aplicaciones eficientes capaces de responder a las demandas actuales de procesamiento y gestión de información.</w:t>
      </w:r>
    </w:p>
    <w:p w14:paraId="58F035CE" w14:textId="77777777" w:rsidR="00890307" w:rsidRDefault="00890307" w:rsidP="00890307">
      <w:pPr>
        <w:tabs>
          <w:tab w:val="left" w:pos="6010"/>
        </w:tabs>
        <w:spacing w:line="360" w:lineRule="auto"/>
        <w:jc w:val="both"/>
        <w:rPr>
          <w:rFonts w:ascii="Aptos" w:hAnsi="Aptos" w:cs="Arial"/>
          <w:b/>
          <w:bCs/>
          <w:sz w:val="24"/>
          <w:szCs w:val="24"/>
        </w:rPr>
      </w:pPr>
    </w:p>
    <w:sectPr w:rsidR="0089030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0166F" w14:textId="77777777" w:rsidR="00E43A76" w:rsidRDefault="00E43A76" w:rsidP="00EF02B5">
      <w:pPr>
        <w:spacing w:after="0" w:line="240" w:lineRule="auto"/>
      </w:pPr>
      <w:r>
        <w:separator/>
      </w:r>
    </w:p>
  </w:endnote>
  <w:endnote w:type="continuationSeparator" w:id="0">
    <w:p w14:paraId="1C6B7C70" w14:textId="77777777" w:rsidR="00E43A76" w:rsidRDefault="00E43A76" w:rsidP="00EF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3E610" w14:textId="77777777" w:rsidR="00E43A76" w:rsidRDefault="00E43A76" w:rsidP="00EF02B5">
      <w:pPr>
        <w:spacing w:after="0" w:line="240" w:lineRule="auto"/>
      </w:pPr>
      <w:r>
        <w:separator/>
      </w:r>
    </w:p>
  </w:footnote>
  <w:footnote w:type="continuationSeparator" w:id="0">
    <w:p w14:paraId="511C8439" w14:textId="77777777" w:rsidR="00E43A76" w:rsidRDefault="00E43A76" w:rsidP="00EF0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44595163"/>
    <w:multiLevelType w:val="hybridMultilevel"/>
    <w:tmpl w:val="24E6CE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93709051">
    <w:abstractNumId w:val="8"/>
  </w:num>
  <w:num w:numId="2" w16cid:durableId="1218666345">
    <w:abstractNumId w:val="6"/>
  </w:num>
  <w:num w:numId="3" w16cid:durableId="1290016842">
    <w:abstractNumId w:val="5"/>
  </w:num>
  <w:num w:numId="4" w16cid:durableId="2091467760">
    <w:abstractNumId w:val="4"/>
  </w:num>
  <w:num w:numId="5" w16cid:durableId="57823166">
    <w:abstractNumId w:val="7"/>
  </w:num>
  <w:num w:numId="6" w16cid:durableId="925921165">
    <w:abstractNumId w:val="3"/>
  </w:num>
  <w:num w:numId="7" w16cid:durableId="623539687">
    <w:abstractNumId w:val="2"/>
  </w:num>
  <w:num w:numId="8" w16cid:durableId="1772042942">
    <w:abstractNumId w:val="1"/>
  </w:num>
  <w:num w:numId="9" w16cid:durableId="767119393">
    <w:abstractNumId w:val="0"/>
  </w:num>
  <w:num w:numId="10" w16cid:durableId="5441005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6EE4"/>
    <w:rsid w:val="0015074B"/>
    <w:rsid w:val="00286582"/>
    <w:rsid w:val="0029639D"/>
    <w:rsid w:val="00326F90"/>
    <w:rsid w:val="006D1AD5"/>
    <w:rsid w:val="00890307"/>
    <w:rsid w:val="00AA1D8D"/>
    <w:rsid w:val="00AB522B"/>
    <w:rsid w:val="00AF00CA"/>
    <w:rsid w:val="00B47730"/>
    <w:rsid w:val="00CB0664"/>
    <w:rsid w:val="00E43A76"/>
    <w:rsid w:val="00EF02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C72BA9"/>
  <w14:defaultImageDpi w14:val="300"/>
  <w15:docId w15:val="{47652827-874E-4ED7-8FCE-4595DD0C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EF02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391</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Isaias lopez Torres</cp:lastModifiedBy>
  <cp:revision>2</cp:revision>
  <dcterms:created xsi:type="dcterms:W3CDTF">2025-09-18T13:32:00Z</dcterms:created>
  <dcterms:modified xsi:type="dcterms:W3CDTF">2025-09-18T13:32:00Z</dcterms:modified>
  <cp:category/>
</cp:coreProperties>
</file>