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3866" w14:textId="25D22B10" w:rsidR="001001E4" w:rsidRDefault="007629D0">
      <w:r>
        <w:rPr>
          <w:rFonts w:hint="eastAsia"/>
        </w:rPr>
        <w:t>修士研究の記録</w:t>
      </w:r>
    </w:p>
    <w:p w14:paraId="5085E812" w14:textId="015AFD8B" w:rsidR="007629D0" w:rsidRDefault="007629D0">
      <w:r>
        <w:rPr>
          <w:rFonts w:hint="eastAsia"/>
        </w:rPr>
        <w:t>これは私が藤田教員の指導のもと、修士研究をした記録である。</w:t>
      </w:r>
    </w:p>
    <w:p w14:paraId="545DF517" w14:textId="339058F6" w:rsidR="007629D0" w:rsidRDefault="007629D0">
      <w:r>
        <w:t>2024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稲福勇也</w:t>
      </w:r>
    </w:p>
    <w:p w14:paraId="0F084AC9" w14:textId="77777777" w:rsidR="00DD7A1A" w:rsidRDefault="00DD7A1A"/>
    <w:p w14:paraId="7A2BB935" w14:textId="5560FA37" w:rsidR="00DD7A1A" w:rsidRDefault="00DD7A1A">
      <w:r>
        <w:rPr>
          <w:rFonts w:hint="eastAsia"/>
        </w:rPr>
        <w:t>追記</w:t>
      </w:r>
    </w:p>
    <w:p w14:paraId="3C9C7BF3" w14:textId="3178CF4E" w:rsidR="00DD7A1A" w:rsidRDefault="00DD7A1A">
      <w:r>
        <w:rPr>
          <w:rFonts w:hint="eastAsia"/>
        </w:rPr>
        <w:t>なお月毎に</w:t>
      </w:r>
      <w:r>
        <w:t>word</w:t>
      </w:r>
      <w:r>
        <w:rPr>
          <w:rFonts w:hint="eastAsia"/>
        </w:rPr>
        <w:t>ファイルを分けて管理する。</w:t>
      </w:r>
      <w:r w:rsidR="00270A16">
        <w:rPr>
          <w:rFonts w:hint="eastAsia"/>
        </w:rPr>
        <w:t>これは</w:t>
      </w:r>
      <w:r w:rsidR="008A638B">
        <w:t>7</w:t>
      </w:r>
      <w:r w:rsidR="00270A16">
        <w:rPr>
          <w:rFonts w:hint="eastAsia"/>
        </w:rPr>
        <w:t>月分の記録である。</w:t>
      </w:r>
    </w:p>
    <w:p w14:paraId="0C1F3B78" w14:textId="248C7508" w:rsidR="00DD7A1A" w:rsidRPr="00DD7A1A" w:rsidRDefault="00DD7A1A">
      <w:r>
        <w:t>2024年</w:t>
      </w:r>
      <w:r w:rsidR="008A638B">
        <w:t>7</w:t>
      </w:r>
      <w:r>
        <w:t xml:space="preserve">月1日 </w:t>
      </w:r>
      <w:r>
        <w:rPr>
          <w:rFonts w:hint="eastAsia"/>
        </w:rPr>
        <w:t>稲福勇也</w:t>
      </w:r>
    </w:p>
    <w:p w14:paraId="0BB12FA7" w14:textId="77777777" w:rsidR="007629D0" w:rsidRDefault="007629D0"/>
    <w:p w14:paraId="32A92D28" w14:textId="6A4844C6" w:rsidR="007629D0" w:rsidRDefault="007629D0">
      <w:r>
        <w:t>2024</w:t>
      </w:r>
      <w:r>
        <w:rPr>
          <w:rFonts w:hint="eastAsia"/>
        </w:rPr>
        <w:t>年</w:t>
      </w:r>
      <w:r w:rsidR="008A638B">
        <w:t>5</w:t>
      </w:r>
      <w:r>
        <w:rPr>
          <w:rFonts w:hint="eastAsia"/>
        </w:rPr>
        <w:t>月</w:t>
      </w:r>
      <w:r w:rsidR="00FA24B6">
        <w:rPr>
          <w:rFonts w:hint="eastAsia"/>
        </w:rPr>
        <w:t>まで</w:t>
      </w:r>
      <w:r>
        <w:rPr>
          <w:rFonts w:hint="eastAsia"/>
        </w:rPr>
        <w:t>のまとめ</w:t>
      </w:r>
    </w:p>
    <w:p w14:paraId="457412DC" w14:textId="2EBD2A73" w:rsidR="00FA24B6" w:rsidRDefault="00FA24B6" w:rsidP="00FA24B6">
      <w:r>
        <w:rPr>
          <w:rFonts w:hint="eastAsia"/>
        </w:rPr>
        <w:t>曲線座標系を用いたメッシュ生成を行い</w:t>
      </w:r>
      <w:r>
        <w:t>FEM</w:t>
      </w:r>
      <w:r>
        <w:rPr>
          <w:rFonts w:hint="eastAsia"/>
        </w:rPr>
        <w:t>の精度を上げることを提案する。特に、まずは一般的な</w:t>
      </w:r>
      <w:r>
        <w:t>FEM</w:t>
      </w:r>
      <w:r>
        <w:rPr>
          <w:rFonts w:hint="eastAsia"/>
        </w:rPr>
        <w:t>を行い、その結果に従って、離散化した座標変換を用いた新たなメッシュを作成し、曲線座標系上で解析対象を離散化し、再度</w:t>
      </w:r>
      <w:r>
        <w:t>FEM</w:t>
      </w:r>
      <w:r>
        <w:rPr>
          <w:rFonts w:hint="eastAsia"/>
        </w:rPr>
        <w:t>を行う。その結果として、同等の自由度を保ちながらも誤差が小さくなることを狙う。今後の課題は、曲線座標系上のベクトル値の積分をすること。</w:t>
      </w:r>
    </w:p>
    <w:p w14:paraId="1DCF162D" w14:textId="77777777" w:rsidR="00FA24B6" w:rsidRDefault="007629D0">
      <w:r>
        <w:rPr>
          <w:rFonts w:hint="eastAsia"/>
        </w:rPr>
        <w:t>キーワード：曲線座標系、クリストフェルの記号</w:t>
      </w:r>
      <w:r w:rsidR="00FA24B6">
        <w:rPr>
          <w:rFonts w:hint="eastAsia"/>
        </w:rPr>
        <w:t>、</w:t>
      </w:r>
      <w:r w:rsidR="00E41F77">
        <w:t>Adaptive Mesh</w:t>
      </w:r>
      <w:r w:rsidR="00FA24B6">
        <w:rPr>
          <w:rFonts w:hint="eastAsia"/>
        </w:rPr>
        <w:t>、</w:t>
      </w:r>
      <w:r w:rsidR="00C1293E">
        <w:rPr>
          <w:rFonts w:hint="eastAsia"/>
        </w:rPr>
        <w:t>計量テンソル</w:t>
      </w:r>
    </w:p>
    <w:p w14:paraId="0A1AB4D8" w14:textId="77777777" w:rsidR="00FA24B6" w:rsidRDefault="00FA24B6"/>
    <w:p w14:paraId="0ED26D9B" w14:textId="018287F8" w:rsidR="008A638B" w:rsidRDefault="008A638B" w:rsidP="008A638B">
      <w:r>
        <w:t>2024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月のまとめ</w:t>
      </w:r>
    </w:p>
    <w:p w14:paraId="3B7190F2" w14:textId="03092B42" w:rsidR="008A638B" w:rsidRDefault="008A638B">
      <w:r>
        <w:rPr>
          <w:rFonts w:hint="eastAsia"/>
        </w:rPr>
        <w:t>ベクター場における</w:t>
      </w:r>
      <w:r>
        <w:t>Curvilinear FEM</w:t>
      </w:r>
      <w:r>
        <w:rPr>
          <w:rFonts w:hint="eastAsia"/>
        </w:rPr>
        <w:t>を行った。自重問題を解析対象とし、異なる座標変換を用いて、問題が解けることを確かめている。座標変換によってうまく行く場合と行かない場合がある。とくに、基底が</w:t>
      </w:r>
      <w:r>
        <w:t>0</w:t>
      </w:r>
      <w:r>
        <w:rPr>
          <w:rFonts w:hint="eastAsia"/>
        </w:rPr>
        <w:t>となるあたりで合わなくなる。</w:t>
      </w:r>
    </w:p>
    <w:p w14:paraId="0BEF879E" w14:textId="762DAD73" w:rsidR="008A638B" w:rsidRDefault="008A638B">
      <w:r>
        <w:rPr>
          <w:rFonts w:hint="eastAsia"/>
        </w:rPr>
        <w:t>また、定式化のプロセスを整理した。</w:t>
      </w:r>
    </w:p>
    <w:p w14:paraId="6F3505C5" w14:textId="76195894" w:rsidR="004D68AE" w:rsidRDefault="004D68AE">
      <w:r>
        <w:rPr>
          <w:rFonts w:hint="eastAsia"/>
        </w:rPr>
        <w:t>今後の課題は、これまで作ってきたコードを整理し、ステップに分けて、調整しやすくすること。</w:t>
      </w:r>
    </w:p>
    <w:p w14:paraId="448C84F3" w14:textId="77777777" w:rsidR="008764DD" w:rsidRDefault="008764DD" w:rsidP="00E77D32"/>
    <w:p w14:paraId="68086330" w14:textId="77777777" w:rsidR="00E54E94" w:rsidRDefault="00E54E94" w:rsidP="00E77D32"/>
    <w:p w14:paraId="5E360EDB" w14:textId="09E2F5FB" w:rsidR="00E54E94" w:rsidRDefault="00E54E94" w:rsidP="00E77D32"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Mon.</w:t>
      </w:r>
    </w:p>
    <w:p w14:paraId="0F9786A2" w14:textId="699BEC55" w:rsidR="00E54E94" w:rsidRDefault="00DC2DB0" w:rsidP="00E77D32">
      <w:r>
        <w:rPr>
          <w:rFonts w:hint="eastAsia"/>
        </w:rPr>
        <w:t>藤田先生とミーティング</w:t>
      </w:r>
    </w:p>
    <w:p w14:paraId="1D4EE516" w14:textId="1A007583" w:rsidR="00DC2DB0" w:rsidRDefault="00D931A0" w:rsidP="00E77D32">
      <w:r>
        <w:rPr>
          <w:rFonts w:hint="eastAsia"/>
        </w:rPr>
        <w:t>「適切な座標系」を求める上で</w:t>
      </w:r>
      <w:r w:rsidR="002D28A6">
        <w:rPr>
          <w:rFonts w:hint="eastAsia"/>
        </w:rPr>
        <w:t>の方針について整理。</w:t>
      </w:r>
    </w:p>
    <w:p w14:paraId="178E1CF9" w14:textId="53E082E5" w:rsidR="00DD04A1" w:rsidRDefault="002D28A6" w:rsidP="00E77D32"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として、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2H-y</m:t>
            </m:r>
          </m:e>
        </m:d>
      </m:oMath>
      <w:r>
        <w:rPr>
          <w:rFonts w:hint="eastAsia"/>
        </w:rPr>
        <w:t>とわかっているから、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は線形な関数</w:t>
      </w:r>
      <m:oMath>
        <m:r>
          <w:rPr>
            <w:rFonts w:ascii="Cambria Math" w:hAnsi="Cambria Math"/>
          </w:rPr>
          <m:t>At+B</m:t>
        </m:r>
      </m:oMath>
      <w:r>
        <w:rPr>
          <w:rFonts w:hint="eastAsia"/>
        </w:rPr>
        <w:t>については表現可能であることを利用する。</w:t>
      </w:r>
      <w:r w:rsidR="00DD04A1">
        <w:rPr>
          <w:rFonts w:hint="eastAsia"/>
        </w:rPr>
        <w:t>具体的には、例えば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 =2H-y</m:t>
        </m:r>
      </m:oMath>
      <w:r w:rsidR="00DD04A1">
        <w:rPr>
          <w:rFonts w:hint="eastAsia"/>
        </w:rPr>
        <w:t>とすれば、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04A1">
        <w:rPr>
          <w:rFonts w:hint="eastAsia"/>
        </w:rPr>
        <w:t>は完全に表現される。このような座標変換の一つに</w:t>
      </w:r>
      <m:oMath>
        <m:r>
          <w:rPr>
            <w:rFonts w:ascii="Cambria Math" w:hAnsi="Cambria Math"/>
          </w:rPr>
          <m:t>t=-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(2H-y)</m:t>
        </m:r>
      </m:oMath>
      <w:proofErr w:type="gramStart"/>
      <w:r w:rsidR="00DD04A1">
        <w:rPr>
          <w:rFonts w:hint="eastAsia"/>
        </w:rPr>
        <w:t>が</w:t>
      </w:r>
      <w:proofErr w:type="gramEnd"/>
      <w:r w:rsidR="00DD04A1">
        <w:rPr>
          <w:rFonts w:hint="eastAsia"/>
        </w:rPr>
        <w:t>ある。</w:t>
      </w:r>
    </w:p>
    <w:p w14:paraId="15C9EA75" w14:textId="77777777" w:rsidR="00DD04A1" w:rsidRDefault="00DD04A1" w:rsidP="00E77D32"/>
    <w:p w14:paraId="398A6632" w14:textId="5E33C0E8" w:rsidR="00DD04A1" w:rsidRPr="00DD04A1" w:rsidRDefault="00DD04A1" w:rsidP="00E77D32">
      <w:r>
        <w:rPr>
          <w:rFonts w:hint="eastAsia"/>
        </w:rPr>
        <w:t>実際にやってみたものの、あまり改善しなかった。</w:t>
      </w:r>
      <w:r>
        <w:t>RMSE</w:t>
      </w:r>
      <w:r>
        <w:rPr>
          <w:rFonts w:hint="eastAsia"/>
        </w:rPr>
        <w:t>の求め方に問題がある様子。</w:t>
      </w:r>
    </w:p>
    <w:p w14:paraId="24462F30" w14:textId="77777777" w:rsidR="00DC2DB0" w:rsidRPr="00DD04A1" w:rsidRDefault="00DC2DB0" w:rsidP="00E77D32"/>
    <w:p w14:paraId="44B31F4A" w14:textId="575A4AE5" w:rsidR="00DC2DB0" w:rsidRDefault="00DC2DB0" w:rsidP="00E77D32">
      <w:r>
        <w:t>7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>
        <w:t>Tue.</w:t>
      </w:r>
    </w:p>
    <w:p w14:paraId="72352543" w14:textId="7C32516E" w:rsidR="00DC2DB0" w:rsidRDefault="00DC2DB0" w:rsidP="00E77D32">
      <w:r>
        <w:rPr>
          <w:rFonts w:hint="eastAsia"/>
        </w:rPr>
        <w:lastRenderedPageBreak/>
        <w:t>藤田組ミーティング</w:t>
      </w:r>
      <w:r w:rsidR="00616D06">
        <w:t xml:space="preserve"> 15h~</w:t>
      </w:r>
    </w:p>
    <w:p w14:paraId="55C93C81" w14:textId="77777777" w:rsidR="00B811F6" w:rsidRDefault="00B811F6" w:rsidP="00E77D32"/>
    <w:p w14:paraId="5E330CEC" w14:textId="090E9110" w:rsidR="008764DD" w:rsidRDefault="001C2288" w:rsidP="00E77D32">
      <w:r>
        <w:t>7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Th.</w:t>
      </w:r>
    </w:p>
    <w:p w14:paraId="3762921A" w14:textId="7D904648" w:rsidR="001C2288" w:rsidRDefault="001C2288" w:rsidP="00E77D32">
      <w:r>
        <w:rPr>
          <w:rFonts w:hint="eastAsia"/>
        </w:rPr>
        <w:t>質問事項</w:t>
      </w:r>
    </w:p>
    <w:p w14:paraId="773B6A47" w14:textId="1BCEE89E" w:rsidR="005F6427" w:rsidRPr="005F6427" w:rsidRDefault="001C2288" w:rsidP="00E77D32">
      <w:pPr>
        <w:rPr>
          <w:rFonts w:hint="eastAsia"/>
        </w:rPr>
      </w:pPr>
      <w:r>
        <w:t xml:space="preserve">- </w:t>
      </w:r>
      <w:r w:rsidR="00D11F5D">
        <w:rPr>
          <w:rFonts w:hint="eastAsia"/>
        </w:rPr>
        <w:t>解析解がない場合の</w:t>
      </w:r>
      <w:r w:rsidR="002804D5">
        <w:rPr>
          <w:rFonts w:hint="eastAsia"/>
        </w:rPr>
        <w:t>誤差の求め方</w:t>
      </w:r>
      <w:r w:rsidR="005F6427">
        <w:t>(</w:t>
      </w:r>
      <w:r w:rsidR="005F6427">
        <w:rPr>
          <w:rFonts w:hint="eastAsia"/>
        </w:rPr>
        <w:t>微分方程式の</w:t>
      </w:r>
      <w:r w:rsidR="005F6427">
        <w:t>2</w:t>
      </w:r>
      <w:r w:rsidR="005F6427">
        <w:rPr>
          <w:rFonts w:hint="eastAsia"/>
        </w:rPr>
        <w:t>次微分項が不定なのにもとまるのか？)</w:t>
      </w:r>
    </w:p>
    <w:p w14:paraId="5649D6E3" w14:textId="4C8D368A" w:rsidR="002804D5" w:rsidRDefault="002804D5" w:rsidP="00E77D32">
      <w:r>
        <w:t xml:space="preserve">- </w:t>
      </w:r>
      <w:r>
        <w:rPr>
          <w:rFonts w:hint="eastAsia"/>
        </w:rPr>
        <w:t>主応力面とは？</w:t>
      </w:r>
      <w:r w:rsidR="005F6427">
        <w:rPr>
          <w:rFonts w:hint="eastAsia"/>
        </w:rPr>
        <w:t>（ポテンシャルと比較して考えることはできるか）</w:t>
      </w:r>
    </w:p>
    <w:p w14:paraId="17A8C1CD" w14:textId="48F8B4D1" w:rsidR="005F6427" w:rsidRDefault="005F6427" w:rsidP="00E77D32">
      <w:pPr>
        <w:rPr>
          <w:rFonts w:hint="eastAsia"/>
        </w:rPr>
      </w:pPr>
      <w:r>
        <w:t xml:space="preserve">- </w:t>
      </w:r>
      <w:r w:rsidR="00C96788">
        <w:rPr>
          <w:rFonts w:hint="eastAsia"/>
        </w:rPr>
        <w:t>直交</w:t>
      </w:r>
      <w:r>
        <w:rPr>
          <w:rFonts w:hint="eastAsia"/>
        </w:rPr>
        <w:t>曲線座標系に関する一般的な性質の整理</w:t>
      </w:r>
      <w:r w:rsidR="00C96788">
        <w:rPr>
          <w:rFonts w:hint="eastAsia"/>
        </w:rPr>
        <w:t>（教科書的事項の整理）</w:t>
      </w:r>
    </w:p>
    <w:p w14:paraId="7AAA6641" w14:textId="344A4B50" w:rsidR="00483E94" w:rsidRDefault="002804D5" w:rsidP="00E77D32">
      <w:pPr>
        <w:rPr>
          <w:rFonts w:hint="eastAsia"/>
        </w:rPr>
      </w:pPr>
      <w:r>
        <w:t xml:space="preserve">- </w:t>
      </w:r>
      <w:r>
        <w:rPr>
          <w:rFonts w:hint="eastAsia"/>
        </w:rPr>
        <w:t>歪みテンソルを</w:t>
      </w:r>
      <w:r w:rsidR="00483E94">
        <w:rPr>
          <w:rFonts w:hint="eastAsia"/>
        </w:rPr>
        <w:t>固有値分解することでヤコビアンを求めることができる。あるいは、回転させればとりあえず、主応力面の勾配は求めることができる。</w:t>
      </w:r>
      <w:r w:rsidR="00C96788">
        <w:rPr>
          <w:rFonts w:hint="eastAsia"/>
        </w:rPr>
        <w:t>両者の関係は？？</w:t>
      </w:r>
    </w:p>
    <w:p w14:paraId="5754ED39" w14:textId="77777777" w:rsidR="002804D5" w:rsidRDefault="002804D5" w:rsidP="00E77D32">
      <w:pPr>
        <w:rPr>
          <w:rFonts w:hint="eastAsia"/>
        </w:rPr>
      </w:pPr>
    </w:p>
    <w:p w14:paraId="52A71A3A" w14:textId="77777777" w:rsidR="001C2288" w:rsidRDefault="001C2288" w:rsidP="00E77D32"/>
    <w:p w14:paraId="51DAFAAA" w14:textId="77777777" w:rsidR="001C2288" w:rsidRDefault="001C2288" w:rsidP="00E77D32">
      <w:pPr>
        <w:rPr>
          <w:rFonts w:hint="eastAsia"/>
        </w:rPr>
      </w:pPr>
    </w:p>
    <w:p w14:paraId="022E3E5E" w14:textId="77777777" w:rsidR="001C2288" w:rsidRDefault="001C2288" w:rsidP="00E77D32"/>
    <w:p w14:paraId="09ECFD40" w14:textId="77777777" w:rsidR="001C2288" w:rsidRDefault="001C2288" w:rsidP="00E77D32">
      <w:pPr>
        <w:rPr>
          <w:rFonts w:hint="eastAsia"/>
        </w:rPr>
      </w:pPr>
    </w:p>
    <w:p w14:paraId="4050A297" w14:textId="77777777" w:rsidR="008764DD" w:rsidRPr="00CE3ADC" w:rsidRDefault="008764DD" w:rsidP="00E77D32"/>
    <w:sectPr w:rsidR="008764DD" w:rsidRPr="00CE3ADC" w:rsidSect="00B1751C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23BAE"/>
    <w:multiLevelType w:val="hybridMultilevel"/>
    <w:tmpl w:val="B78C0BAA"/>
    <w:lvl w:ilvl="0" w:tplc="1D56F0C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86010E"/>
    <w:multiLevelType w:val="hybridMultilevel"/>
    <w:tmpl w:val="95F8C634"/>
    <w:lvl w:ilvl="0" w:tplc="3968A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58055613">
    <w:abstractNumId w:val="1"/>
  </w:num>
  <w:num w:numId="2" w16cid:durableId="95571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D0"/>
    <w:rsid w:val="00016B31"/>
    <w:rsid w:val="0001794B"/>
    <w:rsid w:val="0003188B"/>
    <w:rsid w:val="000811EC"/>
    <w:rsid w:val="00087E87"/>
    <w:rsid w:val="000C154B"/>
    <w:rsid w:val="000D465E"/>
    <w:rsid w:val="000D79FC"/>
    <w:rsid w:val="000F6827"/>
    <w:rsid w:val="001001E4"/>
    <w:rsid w:val="0011108C"/>
    <w:rsid w:val="00114304"/>
    <w:rsid w:val="00140726"/>
    <w:rsid w:val="00151B24"/>
    <w:rsid w:val="00154CBB"/>
    <w:rsid w:val="00170164"/>
    <w:rsid w:val="00191187"/>
    <w:rsid w:val="00192B4F"/>
    <w:rsid w:val="0019729E"/>
    <w:rsid w:val="001C2288"/>
    <w:rsid w:val="001F7280"/>
    <w:rsid w:val="00203C2E"/>
    <w:rsid w:val="002046AB"/>
    <w:rsid w:val="00213F60"/>
    <w:rsid w:val="00217792"/>
    <w:rsid w:val="00222BAA"/>
    <w:rsid w:val="002338A7"/>
    <w:rsid w:val="00240DAA"/>
    <w:rsid w:val="0024400D"/>
    <w:rsid w:val="00251B99"/>
    <w:rsid w:val="00253713"/>
    <w:rsid w:val="00270A16"/>
    <w:rsid w:val="002804D5"/>
    <w:rsid w:val="00281E4C"/>
    <w:rsid w:val="002A3D15"/>
    <w:rsid w:val="002D28A6"/>
    <w:rsid w:val="002D394D"/>
    <w:rsid w:val="002E4D80"/>
    <w:rsid w:val="00311879"/>
    <w:rsid w:val="003408E1"/>
    <w:rsid w:val="00342867"/>
    <w:rsid w:val="00343354"/>
    <w:rsid w:val="0034731E"/>
    <w:rsid w:val="0035145E"/>
    <w:rsid w:val="00387ACC"/>
    <w:rsid w:val="003B241F"/>
    <w:rsid w:val="003D11FD"/>
    <w:rsid w:val="003E083A"/>
    <w:rsid w:val="003E2005"/>
    <w:rsid w:val="003E6632"/>
    <w:rsid w:val="003F2BE7"/>
    <w:rsid w:val="003F2E79"/>
    <w:rsid w:val="003F51CA"/>
    <w:rsid w:val="003F54AE"/>
    <w:rsid w:val="004070D9"/>
    <w:rsid w:val="00426022"/>
    <w:rsid w:val="004449C8"/>
    <w:rsid w:val="0045188F"/>
    <w:rsid w:val="00475B61"/>
    <w:rsid w:val="00483E94"/>
    <w:rsid w:val="00491F0F"/>
    <w:rsid w:val="00497863"/>
    <w:rsid w:val="004A545C"/>
    <w:rsid w:val="004A6104"/>
    <w:rsid w:val="004B29D4"/>
    <w:rsid w:val="004B5441"/>
    <w:rsid w:val="004D68AE"/>
    <w:rsid w:val="00506275"/>
    <w:rsid w:val="00545580"/>
    <w:rsid w:val="00564924"/>
    <w:rsid w:val="00595619"/>
    <w:rsid w:val="005B199A"/>
    <w:rsid w:val="005C4C8A"/>
    <w:rsid w:val="005C5CE0"/>
    <w:rsid w:val="005D2CFA"/>
    <w:rsid w:val="005E2358"/>
    <w:rsid w:val="005E516C"/>
    <w:rsid w:val="005F6427"/>
    <w:rsid w:val="00600008"/>
    <w:rsid w:val="00602E6A"/>
    <w:rsid w:val="00616D06"/>
    <w:rsid w:val="006459D2"/>
    <w:rsid w:val="0065164A"/>
    <w:rsid w:val="0066193F"/>
    <w:rsid w:val="006717B0"/>
    <w:rsid w:val="00686CF7"/>
    <w:rsid w:val="00690AD5"/>
    <w:rsid w:val="006949BE"/>
    <w:rsid w:val="006A1A5C"/>
    <w:rsid w:val="006B2C3E"/>
    <w:rsid w:val="006B4EA3"/>
    <w:rsid w:val="006D72BC"/>
    <w:rsid w:val="006F0C76"/>
    <w:rsid w:val="00733B3F"/>
    <w:rsid w:val="00752D09"/>
    <w:rsid w:val="0076009B"/>
    <w:rsid w:val="007629D0"/>
    <w:rsid w:val="007711D1"/>
    <w:rsid w:val="007E5CD1"/>
    <w:rsid w:val="007F3659"/>
    <w:rsid w:val="00834268"/>
    <w:rsid w:val="00842BF6"/>
    <w:rsid w:val="0087349E"/>
    <w:rsid w:val="008764DD"/>
    <w:rsid w:val="008832F9"/>
    <w:rsid w:val="008913F8"/>
    <w:rsid w:val="008A638B"/>
    <w:rsid w:val="008C6740"/>
    <w:rsid w:val="00912A2A"/>
    <w:rsid w:val="00912A98"/>
    <w:rsid w:val="00930255"/>
    <w:rsid w:val="00934DFA"/>
    <w:rsid w:val="00936D10"/>
    <w:rsid w:val="00955C4F"/>
    <w:rsid w:val="00984A78"/>
    <w:rsid w:val="009A68FB"/>
    <w:rsid w:val="009D331A"/>
    <w:rsid w:val="009D42E3"/>
    <w:rsid w:val="009D7539"/>
    <w:rsid w:val="009F3AC7"/>
    <w:rsid w:val="00A12DA2"/>
    <w:rsid w:val="00A15B7A"/>
    <w:rsid w:val="00A26ADB"/>
    <w:rsid w:val="00A61FD2"/>
    <w:rsid w:val="00A65499"/>
    <w:rsid w:val="00A66654"/>
    <w:rsid w:val="00AA315E"/>
    <w:rsid w:val="00AB0522"/>
    <w:rsid w:val="00AB1E34"/>
    <w:rsid w:val="00AC52D5"/>
    <w:rsid w:val="00AE440A"/>
    <w:rsid w:val="00B06BA4"/>
    <w:rsid w:val="00B07CF8"/>
    <w:rsid w:val="00B15CF0"/>
    <w:rsid w:val="00B1751C"/>
    <w:rsid w:val="00B3753B"/>
    <w:rsid w:val="00B411AD"/>
    <w:rsid w:val="00B41A81"/>
    <w:rsid w:val="00B44F3E"/>
    <w:rsid w:val="00B5154C"/>
    <w:rsid w:val="00B61F91"/>
    <w:rsid w:val="00B811F6"/>
    <w:rsid w:val="00B932EF"/>
    <w:rsid w:val="00BB0E20"/>
    <w:rsid w:val="00BB6F37"/>
    <w:rsid w:val="00BD03A1"/>
    <w:rsid w:val="00C05470"/>
    <w:rsid w:val="00C1293E"/>
    <w:rsid w:val="00C14A94"/>
    <w:rsid w:val="00C254F4"/>
    <w:rsid w:val="00C55E07"/>
    <w:rsid w:val="00C713F1"/>
    <w:rsid w:val="00C762F1"/>
    <w:rsid w:val="00C77070"/>
    <w:rsid w:val="00C96788"/>
    <w:rsid w:val="00CB3063"/>
    <w:rsid w:val="00CC421E"/>
    <w:rsid w:val="00CE1D80"/>
    <w:rsid w:val="00CE3ADC"/>
    <w:rsid w:val="00CE7D2A"/>
    <w:rsid w:val="00D11F5D"/>
    <w:rsid w:val="00D17548"/>
    <w:rsid w:val="00D20198"/>
    <w:rsid w:val="00D84E82"/>
    <w:rsid w:val="00D85F09"/>
    <w:rsid w:val="00D931A0"/>
    <w:rsid w:val="00D979A1"/>
    <w:rsid w:val="00DA1636"/>
    <w:rsid w:val="00DA5247"/>
    <w:rsid w:val="00DA5ED2"/>
    <w:rsid w:val="00DB54E7"/>
    <w:rsid w:val="00DC2DB0"/>
    <w:rsid w:val="00DD04A1"/>
    <w:rsid w:val="00DD7A1A"/>
    <w:rsid w:val="00DE29CD"/>
    <w:rsid w:val="00DE2C6D"/>
    <w:rsid w:val="00E16935"/>
    <w:rsid w:val="00E2559A"/>
    <w:rsid w:val="00E27872"/>
    <w:rsid w:val="00E33BD0"/>
    <w:rsid w:val="00E40B86"/>
    <w:rsid w:val="00E41F77"/>
    <w:rsid w:val="00E54ADD"/>
    <w:rsid w:val="00E54E94"/>
    <w:rsid w:val="00E6014F"/>
    <w:rsid w:val="00E77D32"/>
    <w:rsid w:val="00EC2512"/>
    <w:rsid w:val="00EC66C0"/>
    <w:rsid w:val="00ED5758"/>
    <w:rsid w:val="00ED7B13"/>
    <w:rsid w:val="00EE4F25"/>
    <w:rsid w:val="00F5633E"/>
    <w:rsid w:val="00F60AE3"/>
    <w:rsid w:val="00F67CFC"/>
    <w:rsid w:val="00F739BD"/>
    <w:rsid w:val="00F83337"/>
    <w:rsid w:val="00F90CB1"/>
    <w:rsid w:val="00F94FA7"/>
    <w:rsid w:val="00FA24B6"/>
    <w:rsid w:val="00FB45C9"/>
    <w:rsid w:val="00FC386B"/>
    <w:rsid w:val="00FE17CD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0813B2"/>
  <w15:chartTrackingRefBased/>
  <w15:docId w15:val="{BEE83A6D-9D5C-4E4A-8737-1A95340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9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9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29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629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629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629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6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9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629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9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629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9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629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6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629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629D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7629D0"/>
  </w:style>
  <w:style w:type="character" w:customStyle="1" w:styleId="ab">
    <w:name w:val="日付 (文字)"/>
    <w:basedOn w:val="a0"/>
    <w:link w:val="aa"/>
    <w:uiPriority w:val="99"/>
    <w:semiHidden/>
    <w:rsid w:val="007629D0"/>
  </w:style>
  <w:style w:type="character" w:styleId="ac">
    <w:name w:val="Hyperlink"/>
    <w:basedOn w:val="a0"/>
    <w:uiPriority w:val="99"/>
    <w:unhideWhenUsed/>
    <w:rsid w:val="00087E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7E8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D72BC"/>
    <w:rPr>
      <w:color w:val="96607D" w:themeColor="followedHyperlink"/>
      <w:u w:val="single"/>
    </w:rPr>
  </w:style>
  <w:style w:type="paragraph" w:styleId="Web">
    <w:name w:val="Normal (Web)"/>
    <w:basedOn w:val="a"/>
    <w:uiPriority w:val="99"/>
    <w:unhideWhenUsed/>
    <w:rsid w:val="00BD03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">
    <w:name w:val="Placeholder Text"/>
    <w:basedOn w:val="a0"/>
    <w:uiPriority w:val="99"/>
    <w:semiHidden/>
    <w:rsid w:val="003F5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2D5772-C6AE-B948-9DCA-50588DED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Isaya Ina</dc:creator>
  <cp:keywords/>
  <dc:description/>
  <cp:lastModifiedBy>Isaya Ina</cp:lastModifiedBy>
  <cp:revision>60</cp:revision>
  <cp:lastPrinted>2024-05-31T03:30:00Z</cp:lastPrinted>
  <dcterms:created xsi:type="dcterms:W3CDTF">2024-05-31T03:30:00Z</dcterms:created>
  <dcterms:modified xsi:type="dcterms:W3CDTF">2024-07-19T03:47:00Z</dcterms:modified>
</cp:coreProperties>
</file>