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B16F7D" w14:textId="77777777" w:rsidR="00B02184" w:rsidRDefault="00B02184"/>
    <w:p w14:paraId="54C204F3" w14:textId="3F2DE27A" w:rsidR="00B02184" w:rsidRDefault="00B02184">
      <w:r>
        <w:t>I have now got code for the Two-Step Adams-Bashforth method which has the following computational stencil</w:t>
      </w:r>
    </w:p>
    <w:p w14:paraId="140449CB" w14:textId="5F996659" w:rsidR="00B02184" w:rsidRDefault="00B02184">
      <w:r>
        <w:rPr>
          <w:noProof/>
        </w:rPr>
        <w:drawing>
          <wp:inline distT="0" distB="0" distL="0" distR="0" wp14:anchorId="1AF860DE" wp14:editId="78D15CCB">
            <wp:extent cx="4267200" cy="1778000"/>
            <wp:effectExtent l="0" t="0" r="0" b="0"/>
            <wp:docPr id="561706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6958" name="Picture 5617069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4889" w14:textId="12DB3597" w:rsidR="00B02184" w:rsidRDefault="00B02184">
      <w:r>
        <w:t>Using this exact stencil for the GETLM with the smallest 1 eigenvalue eigenvector being selected, I then compared it to the LETLM and IETLM with the following stencil</w:t>
      </w:r>
    </w:p>
    <w:p w14:paraId="3D90BCF0" w14:textId="63687228" w:rsidR="00B02184" w:rsidRPr="00B02184" w:rsidRDefault="00B02184">
      <w:pPr>
        <w:rPr>
          <w:b/>
          <w:bCs/>
        </w:rPr>
      </w:pPr>
      <w:r>
        <w:rPr>
          <w:b/>
          <w:bCs/>
        </w:rPr>
        <w:t>LETLM</w:t>
      </w:r>
    </w:p>
    <w:p w14:paraId="10B93A59" w14:textId="1456B0C7" w:rsidR="00B02184" w:rsidRDefault="00B02184">
      <w:r>
        <w:rPr>
          <w:noProof/>
        </w:rPr>
        <w:drawing>
          <wp:inline distT="0" distB="0" distL="0" distR="0" wp14:anchorId="5CC88773" wp14:editId="36C5429D">
            <wp:extent cx="5943600" cy="1570990"/>
            <wp:effectExtent l="0" t="0" r="0" b="3810"/>
            <wp:docPr id="1866344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4805" name="Picture 1866344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945" w14:textId="0F972510" w:rsidR="00B02184" w:rsidRDefault="00B02184">
      <w:r w:rsidRPr="00B02184">
        <w:rPr>
          <w:b/>
          <w:bCs/>
        </w:rPr>
        <w:t>IETLM</w:t>
      </w:r>
    </w:p>
    <w:p w14:paraId="78E931BC" w14:textId="03EF54DC" w:rsidR="00B02184" w:rsidRDefault="00B021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51D695" wp14:editId="2000399B">
            <wp:extent cx="3543300" cy="1917700"/>
            <wp:effectExtent l="0" t="0" r="0" b="0"/>
            <wp:docPr id="1929688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8963" name="Picture 1929688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930F" w14:textId="42CA6B40" w:rsidR="00B02184" w:rsidRPr="00B02184" w:rsidRDefault="00B02184">
      <w:pPr>
        <w:rPr>
          <w:b/>
          <w:bCs/>
        </w:rPr>
      </w:pPr>
      <w:r>
        <w:rPr>
          <w:b/>
          <w:bCs/>
        </w:rPr>
        <w:t>These are the results that I got</w:t>
      </w:r>
    </w:p>
    <w:p w14:paraId="3AB3570E" w14:textId="3244C9F3" w:rsidR="00CF4264" w:rsidRDefault="00B02184">
      <w:r w:rsidRPr="00B02184">
        <w:rPr>
          <w:noProof/>
        </w:rPr>
        <w:lastRenderedPageBreak/>
        <w:drawing>
          <wp:inline distT="0" distB="0" distL="0" distR="0" wp14:anchorId="54E73CD2" wp14:editId="4EF3A4CA">
            <wp:extent cx="5943600" cy="2334260"/>
            <wp:effectExtent l="0" t="0" r="0" b="2540"/>
            <wp:docPr id="12158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6A2BD" wp14:editId="341F0E0B">
            <wp:extent cx="1498600" cy="368300"/>
            <wp:effectExtent l="0" t="0" r="0" b="0"/>
            <wp:docPr id="17940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9395" name="Picture 1794079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AC4D" w14:textId="324A9CF8" w:rsidR="00B02184" w:rsidRDefault="00B02184">
      <w:r w:rsidRPr="00B02184">
        <w:rPr>
          <w:noProof/>
        </w:rPr>
        <w:drawing>
          <wp:inline distT="0" distB="0" distL="0" distR="0" wp14:anchorId="1816F002" wp14:editId="3410FA5C">
            <wp:extent cx="5943600" cy="2284095"/>
            <wp:effectExtent l="0" t="0" r="0" b="1905"/>
            <wp:docPr id="11600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2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4A1C5" wp14:editId="26AAF545">
            <wp:extent cx="2095500" cy="876300"/>
            <wp:effectExtent l="0" t="0" r="0" b="0"/>
            <wp:docPr id="136184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45195" name="Picture 13618451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82F8" w14:textId="088F95E1" w:rsidR="00B02184" w:rsidRDefault="00B02184">
      <w:r w:rsidRPr="00B02184">
        <w:rPr>
          <w:noProof/>
        </w:rPr>
        <w:lastRenderedPageBreak/>
        <w:drawing>
          <wp:inline distT="0" distB="0" distL="0" distR="0" wp14:anchorId="0A419832" wp14:editId="58087DDE">
            <wp:extent cx="5943600" cy="2261870"/>
            <wp:effectExtent l="0" t="0" r="0" b="0"/>
            <wp:docPr id="14487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2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58BB1" wp14:editId="25C059D3">
            <wp:extent cx="2438400" cy="838200"/>
            <wp:effectExtent l="0" t="0" r="0" b="0"/>
            <wp:docPr id="390566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66097" name="Picture 390566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0505" w14:textId="6AC05FD3" w:rsidR="00B02184" w:rsidRDefault="00B02184">
      <w:r>
        <w:t>But then the GETLM becomes very unstable and explodes</w:t>
      </w:r>
    </w:p>
    <w:p w14:paraId="7E886CE9" w14:textId="5DF385A8" w:rsidR="00B02184" w:rsidRDefault="00B02184">
      <w:r>
        <w:t>What is quite interesting that the eigenvalue spectrum starts with a very separate zero-eigenvalue-eigenvector</w:t>
      </w:r>
    </w:p>
    <w:p w14:paraId="65C551FE" w14:textId="6F80D4FB" w:rsidR="00B02184" w:rsidRDefault="00B02184">
      <w:r w:rsidRPr="00B02184">
        <w:rPr>
          <w:noProof/>
        </w:rPr>
        <w:drawing>
          <wp:inline distT="0" distB="0" distL="0" distR="0" wp14:anchorId="3C778AB8" wp14:editId="76C496C5">
            <wp:extent cx="5943600" cy="2947035"/>
            <wp:effectExtent l="0" t="0" r="0" b="0"/>
            <wp:docPr id="96550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3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C237" w14:textId="3AA00FBB" w:rsidR="00B02184" w:rsidRDefault="00B02184">
      <w:r>
        <w:t xml:space="preserve">But by the 12 </w:t>
      </w:r>
      <w:proofErr w:type="gramStart"/>
      <w:r>
        <w:t>step</w:t>
      </w:r>
      <w:proofErr w:type="gramEnd"/>
      <w:r>
        <w:t>, there is no longer a clear singular zero-eigenvalue eigenvector</w:t>
      </w:r>
    </w:p>
    <w:p w14:paraId="6E4F426D" w14:textId="7DA9456E" w:rsidR="00B02184" w:rsidRDefault="00B02184">
      <w:r w:rsidRPr="00B02184">
        <w:rPr>
          <w:noProof/>
        </w:rPr>
        <w:lastRenderedPageBreak/>
        <w:drawing>
          <wp:inline distT="0" distB="0" distL="0" distR="0" wp14:anchorId="61D9855E" wp14:editId="711025FC">
            <wp:extent cx="5943600" cy="2951480"/>
            <wp:effectExtent l="0" t="0" r="0" b="0"/>
            <wp:docPr id="108959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5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95F" w14:textId="77777777" w:rsidR="008F31A7" w:rsidRDefault="008F31A7"/>
    <w:p w14:paraId="3BF02BD6" w14:textId="7F995497" w:rsidR="008F31A7" w:rsidRDefault="008F31A7">
      <w:r w:rsidRPr="008F31A7">
        <w:drawing>
          <wp:inline distT="0" distB="0" distL="0" distR="0" wp14:anchorId="384F29B4" wp14:editId="4FFFBA2D">
            <wp:extent cx="4165600" cy="2882900"/>
            <wp:effectExtent l="0" t="0" r="0" b="0"/>
            <wp:docPr id="20963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6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835B" w14:textId="77777777" w:rsidR="008F31A7" w:rsidRDefault="008F31A7"/>
    <w:p w14:paraId="2C6F5376" w14:textId="6E55DF31" w:rsidR="008F31A7" w:rsidRDefault="00A85B72">
      <w:r w:rsidRPr="00A85B72">
        <w:lastRenderedPageBreak/>
        <w:drawing>
          <wp:inline distT="0" distB="0" distL="0" distR="0" wp14:anchorId="6F603DC7" wp14:editId="5A2EF98C">
            <wp:extent cx="4165600" cy="2882900"/>
            <wp:effectExtent l="0" t="0" r="0" b="0"/>
            <wp:docPr id="17874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90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48"/>
    <w:rsid w:val="000551C0"/>
    <w:rsid w:val="00471F48"/>
    <w:rsid w:val="00894B17"/>
    <w:rsid w:val="008F31A7"/>
    <w:rsid w:val="00A85B72"/>
    <w:rsid w:val="00B02184"/>
    <w:rsid w:val="00CF4264"/>
    <w:rsid w:val="00F4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A678E"/>
  <w15:chartTrackingRefBased/>
  <w15:docId w15:val="{350A72C6-2CCA-0E4D-8CBF-4DA595B4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48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48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48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48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48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48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48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47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4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48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47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48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47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48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471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3</cp:revision>
  <dcterms:created xsi:type="dcterms:W3CDTF">2026-07-21T03:10:00Z</dcterms:created>
  <dcterms:modified xsi:type="dcterms:W3CDTF">2026-07-27T05:28:00Z</dcterms:modified>
</cp:coreProperties>
</file>