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2EA5" w:rsidRDefault="00212EA5" w:rsidP="00212EA5">
      <w:pPr>
        <w:rPr>
          <w:rFonts w:ascii="Times New Roman" w:hAnsi="Times New Roman"/>
          <w:sz w:val="24"/>
          <w:szCs w:val="24"/>
        </w:rPr>
      </w:pPr>
    </w:p>
    <w:p w:rsidR="00212EA5" w:rsidRPr="008B2E6E" w:rsidRDefault="008B2E6E" w:rsidP="007B7321">
      <w:pPr>
        <w:spacing w:line="480" w:lineRule="auto"/>
        <w:jc w:val="center"/>
        <w:rPr>
          <w:rFonts w:ascii="Times New Roman" w:hAnsi="Times New Roman"/>
          <w:i/>
          <w:sz w:val="24"/>
          <w:szCs w:val="24"/>
        </w:rPr>
      </w:pPr>
      <w:r w:rsidRPr="008B2E6E">
        <w:rPr>
          <w:rFonts w:ascii="Times New Roman" w:hAnsi="Times New Roman"/>
          <w:i/>
          <w:sz w:val="24"/>
          <w:szCs w:val="24"/>
        </w:rPr>
        <w:t>New Title</w:t>
      </w:r>
      <w:proofErr w:type="gramStart"/>
      <w:r w:rsidRPr="008B2E6E">
        <w:rPr>
          <w:rFonts w:ascii="Times New Roman" w:hAnsi="Times New Roman"/>
          <w:i/>
          <w:sz w:val="24"/>
          <w:szCs w:val="24"/>
        </w:rPr>
        <w:t>?:</w:t>
      </w:r>
      <w:proofErr w:type="gramEnd"/>
      <w:r w:rsidRPr="008B2E6E">
        <w:rPr>
          <w:rFonts w:ascii="Times New Roman" w:hAnsi="Times New Roman"/>
          <w:i/>
          <w:sz w:val="24"/>
          <w:szCs w:val="24"/>
        </w:rPr>
        <w:t xml:space="preserve">  </w:t>
      </w:r>
      <w:r w:rsidR="007B7321" w:rsidRPr="008B2E6E">
        <w:rPr>
          <w:rFonts w:ascii="Times New Roman" w:hAnsi="Times New Roman"/>
          <w:i/>
          <w:sz w:val="24"/>
          <w:szCs w:val="24"/>
        </w:rPr>
        <w:t xml:space="preserve">Graphical Data Analysis on the Circle:  </w:t>
      </w:r>
      <w:r w:rsidRPr="008B2E6E">
        <w:rPr>
          <w:rFonts w:ascii="Times New Roman" w:hAnsi="Times New Roman"/>
          <w:i/>
          <w:sz w:val="24"/>
          <w:szCs w:val="24"/>
        </w:rPr>
        <w:t>Wrap-around Time Series Plots for</w:t>
      </w:r>
      <w:r w:rsidR="007B7321" w:rsidRPr="008B2E6E">
        <w:rPr>
          <w:rFonts w:ascii="Times New Roman" w:hAnsi="Times New Roman"/>
          <w:i/>
          <w:sz w:val="24"/>
          <w:szCs w:val="24"/>
        </w:rPr>
        <w:t xml:space="preserve"> (Interrupted) Time Series D</w:t>
      </w:r>
      <w:r w:rsidRPr="008B2E6E">
        <w:rPr>
          <w:rFonts w:ascii="Times New Roman" w:hAnsi="Times New Roman"/>
          <w:i/>
          <w:sz w:val="24"/>
          <w:szCs w:val="24"/>
        </w:rPr>
        <w:t>esigns</w:t>
      </w:r>
    </w:p>
    <w:p w:rsidR="00212EA5" w:rsidRPr="008B2E6E" w:rsidRDefault="00212EA5" w:rsidP="007B7321">
      <w:pPr>
        <w:spacing w:line="480" w:lineRule="auto"/>
        <w:jc w:val="center"/>
        <w:rPr>
          <w:rFonts w:ascii="Times New Roman" w:hAnsi="Times New Roman"/>
          <w:i/>
          <w:sz w:val="24"/>
          <w:szCs w:val="24"/>
        </w:rPr>
      </w:pPr>
    </w:p>
    <w:p w:rsidR="00212EA5" w:rsidRDefault="00212EA5" w:rsidP="000C094D">
      <w:pPr>
        <w:spacing w:line="480" w:lineRule="auto"/>
        <w:rPr>
          <w:rFonts w:ascii="Times New Roman" w:hAnsi="Times New Roman"/>
          <w:sz w:val="24"/>
          <w:szCs w:val="24"/>
        </w:rPr>
      </w:pPr>
    </w:p>
    <w:p w:rsidR="00743884" w:rsidRDefault="00743884" w:rsidP="00743884">
      <w:pPr>
        <w:spacing w:line="480" w:lineRule="auto"/>
        <w:jc w:val="center"/>
        <w:rPr>
          <w:rFonts w:ascii="Times New Roman" w:hAnsi="Times New Roman"/>
          <w:sz w:val="24"/>
          <w:szCs w:val="24"/>
        </w:rPr>
      </w:pPr>
      <w:r>
        <w:rPr>
          <w:rFonts w:ascii="Times New Roman" w:hAnsi="Times New Roman"/>
          <w:sz w:val="24"/>
          <w:szCs w:val="24"/>
        </w:rPr>
        <w:t xml:space="preserve">Wrap-around Time Series Plots </w:t>
      </w:r>
      <w:r w:rsidR="00F333F3">
        <w:rPr>
          <w:rFonts w:ascii="Times New Roman" w:hAnsi="Times New Roman"/>
          <w:sz w:val="24"/>
          <w:szCs w:val="24"/>
        </w:rPr>
        <w:t xml:space="preserve">(WATS Plots) </w:t>
      </w:r>
      <w:r>
        <w:rPr>
          <w:rFonts w:ascii="Times New Roman" w:hAnsi="Times New Roman"/>
          <w:sz w:val="24"/>
          <w:szCs w:val="24"/>
        </w:rPr>
        <w:t>for Interrupted Time Series Designs</w:t>
      </w:r>
      <w:r w:rsidR="00F333F3">
        <w:rPr>
          <w:rFonts w:ascii="Times New Roman" w:hAnsi="Times New Roman"/>
          <w:sz w:val="24"/>
          <w:szCs w:val="24"/>
        </w:rPr>
        <w:t>:</w:t>
      </w:r>
    </w:p>
    <w:p w:rsidR="00743884" w:rsidRDefault="00743884" w:rsidP="00743884">
      <w:pPr>
        <w:spacing w:line="480" w:lineRule="auto"/>
        <w:jc w:val="center"/>
        <w:rPr>
          <w:rFonts w:ascii="Times New Roman" w:hAnsi="Times New Roman"/>
          <w:sz w:val="24"/>
          <w:szCs w:val="24"/>
        </w:rPr>
      </w:pPr>
      <w:r>
        <w:rPr>
          <w:rFonts w:ascii="Times New Roman" w:hAnsi="Times New Roman"/>
          <w:sz w:val="24"/>
          <w:szCs w:val="24"/>
        </w:rPr>
        <w:t xml:space="preserve">Applications to Fertility Rates </w:t>
      </w:r>
      <w:r w:rsidR="00F333F3">
        <w:rPr>
          <w:rFonts w:ascii="Times New Roman" w:hAnsi="Times New Roman"/>
          <w:sz w:val="24"/>
          <w:szCs w:val="24"/>
        </w:rPr>
        <w:t>and</w:t>
      </w:r>
      <w:r>
        <w:rPr>
          <w:rFonts w:ascii="Times New Roman" w:hAnsi="Times New Roman"/>
          <w:sz w:val="24"/>
          <w:szCs w:val="24"/>
        </w:rPr>
        <w:t xml:space="preserve"> the Oklahoma City Bombing</w:t>
      </w:r>
    </w:p>
    <w:p w:rsidR="00212EA5" w:rsidRDefault="00212EA5" w:rsidP="000C094D">
      <w:pPr>
        <w:spacing w:line="480" w:lineRule="auto"/>
        <w:jc w:val="center"/>
        <w:rPr>
          <w:rFonts w:ascii="Times New Roman" w:hAnsi="Times New Roman"/>
          <w:sz w:val="24"/>
          <w:szCs w:val="24"/>
        </w:rPr>
      </w:pPr>
    </w:p>
    <w:p w:rsidR="00212EA5" w:rsidRDefault="00212EA5" w:rsidP="000C094D">
      <w:pPr>
        <w:spacing w:line="480" w:lineRule="auto"/>
        <w:jc w:val="center"/>
        <w:rPr>
          <w:rFonts w:ascii="Times New Roman" w:hAnsi="Times New Roman"/>
          <w:sz w:val="24"/>
          <w:szCs w:val="24"/>
        </w:rPr>
      </w:pPr>
      <w:r>
        <w:rPr>
          <w:rFonts w:ascii="Times New Roman" w:hAnsi="Times New Roman"/>
          <w:sz w:val="24"/>
          <w:szCs w:val="24"/>
        </w:rPr>
        <w:t>Joseph Lee Rodgers</w:t>
      </w:r>
    </w:p>
    <w:p w:rsidR="00212EA5" w:rsidRDefault="00212EA5" w:rsidP="000C094D">
      <w:pPr>
        <w:spacing w:line="480" w:lineRule="auto"/>
        <w:jc w:val="center"/>
        <w:rPr>
          <w:rFonts w:ascii="Times New Roman" w:hAnsi="Times New Roman"/>
          <w:sz w:val="24"/>
          <w:szCs w:val="24"/>
        </w:rPr>
      </w:pPr>
      <w:r>
        <w:rPr>
          <w:rFonts w:ascii="Times New Roman" w:hAnsi="Times New Roman"/>
          <w:sz w:val="24"/>
          <w:szCs w:val="24"/>
        </w:rPr>
        <w:t>William H</w:t>
      </w:r>
      <w:r w:rsidR="00283963">
        <w:rPr>
          <w:rFonts w:ascii="Times New Roman" w:hAnsi="Times New Roman"/>
          <w:sz w:val="24"/>
          <w:szCs w:val="24"/>
        </w:rPr>
        <w:t>oward</w:t>
      </w:r>
      <w:r>
        <w:rPr>
          <w:rFonts w:ascii="Times New Roman" w:hAnsi="Times New Roman"/>
          <w:sz w:val="24"/>
          <w:szCs w:val="24"/>
        </w:rPr>
        <w:t xml:space="preserve"> Beasley</w:t>
      </w:r>
    </w:p>
    <w:p w:rsidR="0037505E" w:rsidRDefault="0037505E" w:rsidP="000C094D">
      <w:pPr>
        <w:spacing w:line="480" w:lineRule="auto"/>
        <w:jc w:val="center"/>
        <w:rPr>
          <w:rFonts w:ascii="Times New Roman" w:hAnsi="Times New Roman"/>
          <w:sz w:val="24"/>
          <w:szCs w:val="24"/>
        </w:rPr>
      </w:pPr>
      <w:r>
        <w:rPr>
          <w:rFonts w:ascii="Times New Roman" w:hAnsi="Times New Roman"/>
          <w:sz w:val="24"/>
          <w:szCs w:val="24"/>
        </w:rPr>
        <w:t>Matthew Schu</w:t>
      </w:r>
      <w:r w:rsidR="005E167C">
        <w:rPr>
          <w:rFonts w:ascii="Times New Roman" w:hAnsi="Times New Roman"/>
          <w:sz w:val="24"/>
          <w:szCs w:val="24"/>
        </w:rPr>
        <w:t>e</w:t>
      </w:r>
      <w:r>
        <w:rPr>
          <w:rFonts w:ascii="Times New Roman" w:hAnsi="Times New Roman"/>
          <w:sz w:val="24"/>
          <w:szCs w:val="24"/>
        </w:rPr>
        <w:t>lke</w:t>
      </w:r>
    </w:p>
    <w:p w:rsidR="00212EA5" w:rsidRDefault="00212EA5" w:rsidP="000C094D">
      <w:pPr>
        <w:spacing w:line="480" w:lineRule="auto"/>
        <w:rPr>
          <w:rFonts w:ascii="Times New Roman" w:hAnsi="Times New Roman"/>
          <w:sz w:val="24"/>
          <w:szCs w:val="24"/>
        </w:rPr>
      </w:pPr>
    </w:p>
    <w:p w:rsidR="00212EA5" w:rsidRDefault="00212EA5" w:rsidP="000C094D">
      <w:pPr>
        <w:spacing w:line="480" w:lineRule="auto"/>
        <w:jc w:val="center"/>
        <w:rPr>
          <w:rFonts w:ascii="Times New Roman" w:hAnsi="Times New Roman"/>
          <w:sz w:val="24"/>
          <w:szCs w:val="24"/>
        </w:rPr>
      </w:pPr>
      <w:r>
        <w:rPr>
          <w:rFonts w:ascii="Times New Roman" w:hAnsi="Times New Roman"/>
          <w:sz w:val="24"/>
          <w:szCs w:val="24"/>
        </w:rPr>
        <w:t>University of Oklahoma</w:t>
      </w:r>
    </w:p>
    <w:p w:rsidR="00212EA5" w:rsidRDefault="00212EA5" w:rsidP="000C094D">
      <w:pPr>
        <w:spacing w:line="480" w:lineRule="auto"/>
        <w:jc w:val="center"/>
        <w:rPr>
          <w:rFonts w:ascii="Times New Roman" w:hAnsi="Times New Roman"/>
          <w:sz w:val="24"/>
          <w:szCs w:val="24"/>
        </w:rPr>
      </w:pPr>
      <w:r>
        <w:rPr>
          <w:rFonts w:ascii="Times New Roman" w:hAnsi="Times New Roman"/>
          <w:sz w:val="24"/>
          <w:szCs w:val="24"/>
        </w:rPr>
        <w:t>Department of Psychology</w:t>
      </w:r>
    </w:p>
    <w:p w:rsidR="00212EA5" w:rsidRDefault="00212EA5" w:rsidP="002B46B0">
      <w:pPr>
        <w:spacing w:line="480" w:lineRule="auto"/>
        <w:rPr>
          <w:rFonts w:ascii="Times New Roman" w:hAnsi="Times New Roman"/>
          <w:sz w:val="24"/>
          <w:szCs w:val="24"/>
        </w:rPr>
      </w:pPr>
    </w:p>
    <w:p w:rsidR="005E167C" w:rsidRDefault="00ED5238" w:rsidP="002B46B0">
      <w:pPr>
        <w:tabs>
          <w:tab w:val="left" w:pos="-648"/>
          <w:tab w:val="left" w:pos="-18"/>
          <w:tab w:val="left" w:pos="720"/>
        </w:tabs>
        <w:spacing w:line="480" w:lineRule="auto"/>
        <w:rPr>
          <w:rFonts w:ascii="Times New Roman" w:hAnsi="Times New Roman"/>
          <w:sz w:val="24"/>
          <w:szCs w:val="24"/>
        </w:rPr>
      </w:pPr>
      <w:r>
        <w:rPr>
          <w:rFonts w:ascii="Times New Roman" w:hAnsi="Times New Roman"/>
          <w:sz w:val="24"/>
          <w:szCs w:val="24"/>
        </w:rPr>
        <w:t xml:space="preserve">Author Footnote:  </w:t>
      </w:r>
      <w:r w:rsidR="006E1C40">
        <w:rPr>
          <w:rFonts w:ascii="Times New Roman" w:hAnsi="Times New Roman"/>
          <w:sz w:val="24"/>
          <w:szCs w:val="24"/>
        </w:rPr>
        <w:t xml:space="preserve">Joseph Lee Rodgers is </w:t>
      </w:r>
      <w:r w:rsidR="002B46B0" w:rsidRPr="002B46B0">
        <w:rPr>
          <w:rFonts w:ascii="Times New Roman" w:hAnsi="Times New Roman"/>
          <w:bCs/>
          <w:iCs/>
          <w:color w:val="000000" w:themeColor="text1"/>
          <w:sz w:val="24"/>
          <w:szCs w:val="24"/>
        </w:rPr>
        <w:t xml:space="preserve">Lois </w:t>
      </w:r>
      <w:proofErr w:type="spellStart"/>
      <w:r w:rsidR="002B46B0" w:rsidRPr="002B46B0">
        <w:rPr>
          <w:rFonts w:ascii="Times New Roman" w:hAnsi="Times New Roman"/>
          <w:bCs/>
          <w:iCs/>
          <w:color w:val="000000" w:themeColor="text1"/>
          <w:sz w:val="24"/>
          <w:szCs w:val="24"/>
        </w:rPr>
        <w:t>Autrey</w:t>
      </w:r>
      <w:proofErr w:type="spellEnd"/>
      <w:r w:rsidR="002B46B0" w:rsidRPr="002B46B0">
        <w:rPr>
          <w:rFonts w:ascii="Times New Roman" w:hAnsi="Times New Roman"/>
          <w:bCs/>
          <w:iCs/>
          <w:color w:val="000000" w:themeColor="text1"/>
          <w:sz w:val="24"/>
          <w:szCs w:val="24"/>
        </w:rPr>
        <w:t xml:space="preserve"> Betts Chair in Education and Humanities</w:t>
      </w:r>
      <w:r w:rsidR="002B46B0">
        <w:rPr>
          <w:rFonts w:ascii="Times New Roman" w:hAnsi="Times New Roman"/>
          <w:bCs/>
          <w:iCs/>
          <w:color w:val="000000" w:themeColor="text1"/>
          <w:sz w:val="24"/>
          <w:szCs w:val="24"/>
        </w:rPr>
        <w:t xml:space="preserve"> and Professor of Psychology and Human Development</w:t>
      </w:r>
      <w:r w:rsidR="00743884">
        <w:rPr>
          <w:rFonts w:ascii="Times New Roman" w:hAnsi="Times New Roman"/>
          <w:bCs/>
          <w:iCs/>
          <w:color w:val="000000" w:themeColor="text1"/>
          <w:sz w:val="24"/>
          <w:szCs w:val="24"/>
        </w:rPr>
        <w:t>,</w:t>
      </w:r>
      <w:r w:rsidR="002B46B0" w:rsidRPr="002B46B0">
        <w:rPr>
          <w:rFonts w:ascii="Times New Roman" w:hAnsi="Times New Roman"/>
          <w:bCs/>
          <w:iCs/>
          <w:color w:val="000000" w:themeColor="text1"/>
          <w:sz w:val="24"/>
          <w:szCs w:val="24"/>
        </w:rPr>
        <w:t xml:space="preserve"> Vanderbilt University</w:t>
      </w:r>
      <w:r w:rsidR="005A0A02">
        <w:rPr>
          <w:rFonts w:ascii="Times New Roman" w:hAnsi="Times New Roman"/>
          <w:sz w:val="24"/>
          <w:szCs w:val="24"/>
        </w:rPr>
        <w:t xml:space="preserve"> (e-mail </w:t>
      </w:r>
      <w:r w:rsidR="00743884">
        <w:rPr>
          <w:rFonts w:ascii="Times New Roman" w:hAnsi="Times New Roman"/>
          <w:sz w:val="24"/>
          <w:szCs w:val="24"/>
        </w:rPr>
        <w:t>joseph.l.rodgers@vanderbilt.edu</w:t>
      </w:r>
      <w:r w:rsidR="005A0A02">
        <w:rPr>
          <w:rFonts w:ascii="Times New Roman" w:hAnsi="Times New Roman"/>
          <w:sz w:val="24"/>
          <w:szCs w:val="24"/>
        </w:rPr>
        <w:t>)</w:t>
      </w:r>
      <w:r w:rsidR="006E1C40">
        <w:rPr>
          <w:rFonts w:ascii="Times New Roman" w:hAnsi="Times New Roman"/>
          <w:sz w:val="24"/>
          <w:szCs w:val="24"/>
        </w:rPr>
        <w:t>.  Will Beasley is</w:t>
      </w:r>
      <w:r w:rsidR="00283963">
        <w:rPr>
          <w:rFonts w:ascii="Times New Roman" w:hAnsi="Times New Roman"/>
          <w:sz w:val="24"/>
          <w:szCs w:val="24"/>
        </w:rPr>
        <w:t xml:space="preserve"> Assistant Research Professor at the University </w:t>
      </w:r>
      <w:proofErr w:type="gramStart"/>
      <w:r w:rsidR="00283963">
        <w:rPr>
          <w:rFonts w:ascii="Times New Roman" w:hAnsi="Times New Roman"/>
          <w:sz w:val="24"/>
          <w:szCs w:val="24"/>
        </w:rPr>
        <w:t>of</w:t>
      </w:r>
      <w:proofErr w:type="gramEnd"/>
      <w:r w:rsidR="00283963">
        <w:rPr>
          <w:rFonts w:ascii="Times New Roman" w:hAnsi="Times New Roman"/>
          <w:sz w:val="24"/>
          <w:szCs w:val="24"/>
        </w:rPr>
        <w:t xml:space="preserve"> Oklahoma Health Sciences Center, Dept of Pediatrics.</w:t>
      </w:r>
      <w:r>
        <w:rPr>
          <w:rFonts w:ascii="Times New Roman" w:hAnsi="Times New Roman"/>
          <w:sz w:val="24"/>
          <w:szCs w:val="24"/>
        </w:rPr>
        <w:t xml:space="preserve">  </w:t>
      </w:r>
      <w:r w:rsidR="005E167C">
        <w:rPr>
          <w:rFonts w:ascii="Times New Roman" w:hAnsi="Times New Roman"/>
          <w:sz w:val="24"/>
          <w:szCs w:val="24"/>
        </w:rPr>
        <w:t xml:space="preserve">Matthew Schuelke is </w:t>
      </w:r>
      <w:r w:rsidR="00283963">
        <w:rPr>
          <w:rFonts w:ascii="Times New Roman" w:hAnsi="Times New Roman"/>
          <w:sz w:val="24"/>
          <w:szCs w:val="24"/>
        </w:rPr>
        <w:t xml:space="preserve">a Research Psychologist, Wright-Patterson Air Force Base, </w:t>
      </w:r>
      <w:proofErr w:type="gramStart"/>
      <w:r w:rsidR="00283963">
        <w:rPr>
          <w:rFonts w:ascii="Times New Roman" w:hAnsi="Times New Roman"/>
          <w:sz w:val="24"/>
          <w:szCs w:val="24"/>
        </w:rPr>
        <w:t>Dayton</w:t>
      </w:r>
      <w:proofErr w:type="gramEnd"/>
      <w:r w:rsidR="00283963">
        <w:rPr>
          <w:rFonts w:ascii="Times New Roman" w:hAnsi="Times New Roman"/>
          <w:sz w:val="24"/>
          <w:szCs w:val="24"/>
        </w:rPr>
        <w:t xml:space="preserve"> OH.</w:t>
      </w:r>
    </w:p>
    <w:p w:rsidR="00212EA5" w:rsidRDefault="00212EA5" w:rsidP="002B46B0">
      <w:pPr>
        <w:spacing w:line="480" w:lineRule="auto"/>
        <w:rPr>
          <w:rFonts w:ascii="Times New Roman" w:hAnsi="Times New Roman"/>
          <w:sz w:val="24"/>
          <w:szCs w:val="24"/>
        </w:rPr>
      </w:pPr>
    </w:p>
    <w:p w:rsidR="008B2E6E" w:rsidRDefault="008B2E6E">
      <w:pPr>
        <w:rPr>
          <w:rFonts w:ascii="Times New Roman" w:hAnsi="Times New Roman"/>
          <w:i/>
          <w:sz w:val="24"/>
          <w:szCs w:val="24"/>
        </w:rPr>
      </w:pPr>
      <w:r>
        <w:rPr>
          <w:rFonts w:ascii="Times New Roman" w:hAnsi="Times New Roman"/>
          <w:i/>
          <w:sz w:val="24"/>
          <w:szCs w:val="24"/>
        </w:rPr>
        <w:br w:type="page"/>
      </w:r>
    </w:p>
    <w:p w:rsidR="008B2E6E" w:rsidRPr="008B2E6E" w:rsidRDefault="008B2E6E" w:rsidP="008B2E6E">
      <w:pPr>
        <w:spacing w:line="480" w:lineRule="auto"/>
        <w:jc w:val="center"/>
        <w:rPr>
          <w:rFonts w:ascii="Times New Roman" w:hAnsi="Times New Roman"/>
          <w:i/>
          <w:sz w:val="24"/>
          <w:szCs w:val="24"/>
        </w:rPr>
      </w:pPr>
      <w:r w:rsidRPr="008B2E6E">
        <w:rPr>
          <w:rFonts w:ascii="Times New Roman" w:hAnsi="Times New Roman"/>
          <w:i/>
          <w:sz w:val="24"/>
          <w:szCs w:val="24"/>
        </w:rPr>
        <w:lastRenderedPageBreak/>
        <w:t>Graphical Data Analysis on the Circle:  Wrap-around Time Series Plots for (Interrupted) Time Series Designs</w:t>
      </w:r>
    </w:p>
    <w:p w:rsidR="008B2E6E" w:rsidRDefault="008B2E6E" w:rsidP="00F333F3">
      <w:pPr>
        <w:spacing w:line="480" w:lineRule="auto"/>
        <w:jc w:val="center"/>
        <w:rPr>
          <w:rFonts w:ascii="Times New Roman" w:hAnsi="Times New Roman"/>
          <w:sz w:val="24"/>
          <w:szCs w:val="24"/>
        </w:rPr>
      </w:pPr>
    </w:p>
    <w:p w:rsidR="00F333F3" w:rsidRDefault="00F333F3" w:rsidP="00F333F3">
      <w:pPr>
        <w:spacing w:line="480" w:lineRule="auto"/>
        <w:jc w:val="center"/>
        <w:rPr>
          <w:rFonts w:ascii="Times New Roman" w:hAnsi="Times New Roman"/>
          <w:sz w:val="24"/>
          <w:szCs w:val="24"/>
        </w:rPr>
      </w:pPr>
      <w:r>
        <w:rPr>
          <w:rFonts w:ascii="Times New Roman" w:hAnsi="Times New Roman"/>
          <w:sz w:val="24"/>
          <w:szCs w:val="24"/>
        </w:rPr>
        <w:t>Wrap-around Time Series Plots (WATS Plots) for Interrupted Time Series Designs:</w:t>
      </w:r>
    </w:p>
    <w:p w:rsidR="00F333F3" w:rsidRDefault="00F333F3" w:rsidP="00F333F3">
      <w:pPr>
        <w:spacing w:line="480" w:lineRule="auto"/>
        <w:jc w:val="center"/>
        <w:rPr>
          <w:rFonts w:ascii="Times New Roman" w:hAnsi="Times New Roman"/>
          <w:sz w:val="24"/>
          <w:szCs w:val="24"/>
        </w:rPr>
      </w:pPr>
      <w:r>
        <w:rPr>
          <w:rFonts w:ascii="Times New Roman" w:hAnsi="Times New Roman"/>
          <w:sz w:val="24"/>
          <w:szCs w:val="24"/>
        </w:rPr>
        <w:t>Applications to Fertility Rates and the Oklahoma City Bombing</w:t>
      </w:r>
    </w:p>
    <w:p w:rsidR="00603CB7" w:rsidRDefault="00603CB7" w:rsidP="00F333F3">
      <w:pPr>
        <w:spacing w:line="480" w:lineRule="auto"/>
        <w:jc w:val="center"/>
        <w:rPr>
          <w:rFonts w:ascii="Times New Roman" w:hAnsi="Times New Roman"/>
          <w:sz w:val="24"/>
          <w:szCs w:val="24"/>
        </w:rPr>
      </w:pPr>
    </w:p>
    <w:p w:rsidR="00212EA5" w:rsidRDefault="00212EA5" w:rsidP="000C094D">
      <w:pPr>
        <w:spacing w:line="480" w:lineRule="auto"/>
        <w:jc w:val="center"/>
        <w:rPr>
          <w:rFonts w:ascii="Times New Roman" w:hAnsi="Times New Roman"/>
          <w:sz w:val="24"/>
          <w:szCs w:val="24"/>
        </w:rPr>
      </w:pPr>
      <w:r>
        <w:rPr>
          <w:rFonts w:ascii="Times New Roman" w:hAnsi="Times New Roman"/>
          <w:sz w:val="24"/>
          <w:szCs w:val="24"/>
        </w:rPr>
        <w:t>Abstract</w:t>
      </w:r>
    </w:p>
    <w:p w:rsidR="005A0A02" w:rsidRDefault="00603CB7" w:rsidP="000C094D">
      <w:pPr>
        <w:spacing w:line="480" w:lineRule="auto"/>
        <w:rPr>
          <w:rFonts w:ascii="Times New Roman" w:hAnsi="Times New Roman"/>
          <w:sz w:val="24"/>
          <w:szCs w:val="24"/>
        </w:rPr>
      </w:pPr>
      <w:r>
        <w:rPr>
          <w:rFonts w:ascii="Times New Roman" w:hAnsi="Times New Roman"/>
          <w:sz w:val="24"/>
          <w:szCs w:val="24"/>
        </w:rPr>
        <w:tab/>
      </w:r>
      <w:r w:rsidR="007B7321" w:rsidRPr="007B7321">
        <w:rPr>
          <w:rFonts w:ascii="Times New Roman" w:hAnsi="Times New Roman"/>
          <w:i/>
          <w:sz w:val="24"/>
          <w:szCs w:val="24"/>
        </w:rPr>
        <w:t>Many data structures</w:t>
      </w:r>
      <w:r w:rsidR="007B7321">
        <w:rPr>
          <w:rFonts w:ascii="Times New Roman" w:hAnsi="Times New Roman"/>
          <w:i/>
          <w:sz w:val="24"/>
          <w:szCs w:val="24"/>
        </w:rPr>
        <w:t>, particular time series data,</w:t>
      </w:r>
      <w:r w:rsidR="007B7321" w:rsidRPr="007B7321">
        <w:rPr>
          <w:rFonts w:ascii="Times New Roman" w:hAnsi="Times New Roman"/>
          <w:i/>
          <w:sz w:val="24"/>
          <w:szCs w:val="24"/>
        </w:rPr>
        <w:t xml:space="preserve"> are naturally seasonal, cyclical, or otherwise circular.  Past graphical methods for time series have focused on linear plots.</w:t>
      </w:r>
      <w:r w:rsidR="007B7321">
        <w:rPr>
          <w:rFonts w:ascii="Times New Roman" w:hAnsi="Times New Roman"/>
          <w:i/>
          <w:sz w:val="24"/>
          <w:szCs w:val="24"/>
        </w:rPr>
        <w:t xml:space="preserve">  In this paper, we move graphical analysis onto the circle.  We focus on two methods, one old and one new.  Rose diagrams are circular histograms, and can be produced in several different forms using the </w:t>
      </w:r>
      <w:proofErr w:type="spellStart"/>
      <w:r w:rsidR="007B7321">
        <w:rPr>
          <w:rFonts w:ascii="Times New Roman" w:hAnsi="Times New Roman"/>
          <w:i/>
          <w:sz w:val="24"/>
          <w:szCs w:val="24"/>
        </w:rPr>
        <w:t>RRose</w:t>
      </w:r>
      <w:proofErr w:type="spellEnd"/>
      <w:r w:rsidR="007B7321">
        <w:rPr>
          <w:rFonts w:ascii="Times New Roman" w:hAnsi="Times New Roman"/>
          <w:i/>
          <w:sz w:val="24"/>
          <w:szCs w:val="24"/>
        </w:rPr>
        <w:t xml:space="preserve"> software system.  In addition, w</w:t>
      </w:r>
      <w:r w:rsidR="00212EA5">
        <w:rPr>
          <w:rFonts w:ascii="Times New Roman" w:hAnsi="Times New Roman"/>
          <w:sz w:val="24"/>
          <w:szCs w:val="24"/>
        </w:rPr>
        <w:t xml:space="preserve">e propose, develop, and illustrate a new </w:t>
      </w:r>
      <w:r w:rsidR="007B7321">
        <w:rPr>
          <w:rFonts w:ascii="Times New Roman" w:hAnsi="Times New Roman"/>
          <w:sz w:val="24"/>
          <w:szCs w:val="24"/>
        </w:rPr>
        <w:t xml:space="preserve">circular </w:t>
      </w:r>
      <w:r w:rsidR="00212EA5">
        <w:rPr>
          <w:rFonts w:ascii="Times New Roman" w:hAnsi="Times New Roman"/>
          <w:sz w:val="24"/>
          <w:szCs w:val="24"/>
        </w:rPr>
        <w:t>graphical method</w:t>
      </w:r>
      <w:r w:rsidR="00743884">
        <w:rPr>
          <w:rFonts w:ascii="Times New Roman" w:hAnsi="Times New Roman"/>
          <w:sz w:val="24"/>
          <w:szCs w:val="24"/>
        </w:rPr>
        <w:t>, called Wrap-Around Time Series Plots (WATS plots)</w:t>
      </w:r>
      <w:r w:rsidR="00212EA5">
        <w:rPr>
          <w:rFonts w:ascii="Times New Roman" w:hAnsi="Times New Roman"/>
          <w:sz w:val="24"/>
          <w:szCs w:val="24"/>
        </w:rPr>
        <w:t xml:space="preserve"> that is useful to support time series analyses</w:t>
      </w:r>
      <w:r w:rsidR="004819A4">
        <w:rPr>
          <w:rFonts w:ascii="Times New Roman" w:hAnsi="Times New Roman"/>
          <w:sz w:val="24"/>
          <w:szCs w:val="24"/>
        </w:rPr>
        <w:t xml:space="preserve"> </w:t>
      </w:r>
      <w:r w:rsidR="004819A4">
        <w:rPr>
          <w:rFonts w:ascii="Times New Roman" w:hAnsi="Times New Roman"/>
          <w:i/>
          <w:sz w:val="24"/>
          <w:szCs w:val="24"/>
        </w:rPr>
        <w:t>in general</w:t>
      </w:r>
      <w:r w:rsidR="000A6D86">
        <w:rPr>
          <w:rFonts w:ascii="Times New Roman" w:hAnsi="Times New Roman"/>
          <w:sz w:val="24"/>
          <w:szCs w:val="24"/>
        </w:rPr>
        <w:t>,</w:t>
      </w:r>
      <w:r w:rsidR="004819A4">
        <w:rPr>
          <w:rFonts w:ascii="Times New Roman" w:hAnsi="Times New Roman"/>
          <w:sz w:val="24"/>
          <w:szCs w:val="24"/>
        </w:rPr>
        <w:t xml:space="preserve"> </w:t>
      </w:r>
      <w:r w:rsidR="004819A4">
        <w:rPr>
          <w:rFonts w:ascii="Times New Roman" w:hAnsi="Times New Roman"/>
          <w:i/>
          <w:sz w:val="24"/>
          <w:szCs w:val="24"/>
        </w:rPr>
        <w:t>but in</w:t>
      </w:r>
      <w:r w:rsidR="000A6D86">
        <w:rPr>
          <w:rFonts w:ascii="Times New Roman" w:hAnsi="Times New Roman"/>
          <w:sz w:val="24"/>
          <w:szCs w:val="24"/>
        </w:rPr>
        <w:t xml:space="preserve"> </w:t>
      </w:r>
      <w:r w:rsidR="00743884">
        <w:rPr>
          <w:rFonts w:ascii="Times New Roman" w:hAnsi="Times New Roman"/>
          <w:sz w:val="24"/>
          <w:szCs w:val="24"/>
        </w:rPr>
        <w:t xml:space="preserve">particular in relation to interrupted time series designs.  </w:t>
      </w:r>
      <w:r w:rsidR="00212EA5">
        <w:rPr>
          <w:rFonts w:ascii="Times New Roman" w:hAnsi="Times New Roman"/>
          <w:sz w:val="24"/>
          <w:szCs w:val="24"/>
        </w:rPr>
        <w:t xml:space="preserve">We illustrate the use of WATS Plots </w:t>
      </w:r>
      <w:r w:rsidR="00743884">
        <w:rPr>
          <w:rFonts w:ascii="Times New Roman" w:hAnsi="Times New Roman"/>
          <w:sz w:val="24"/>
          <w:szCs w:val="24"/>
        </w:rPr>
        <w:t>from an interrupted time series design evaluating the effect of the Oklahoma City bombing on birth rates in Oklahoma County during the ten years</w:t>
      </w:r>
      <w:r w:rsidR="00212EA5">
        <w:rPr>
          <w:rFonts w:ascii="Times New Roman" w:hAnsi="Times New Roman"/>
          <w:sz w:val="24"/>
          <w:szCs w:val="24"/>
        </w:rPr>
        <w:t xml:space="preserve"> </w:t>
      </w:r>
      <w:r w:rsidR="00283963">
        <w:rPr>
          <w:rFonts w:ascii="Times New Roman" w:hAnsi="Times New Roman"/>
          <w:sz w:val="24"/>
          <w:szCs w:val="24"/>
        </w:rPr>
        <w:t>surrounding</w:t>
      </w:r>
      <w:r w:rsidR="00212EA5">
        <w:rPr>
          <w:rFonts w:ascii="Times New Roman" w:hAnsi="Times New Roman"/>
          <w:sz w:val="24"/>
          <w:szCs w:val="24"/>
        </w:rPr>
        <w:t xml:space="preserve"> the bombing of the </w:t>
      </w:r>
      <w:proofErr w:type="spellStart"/>
      <w:r w:rsidR="00212EA5">
        <w:rPr>
          <w:rFonts w:ascii="Times New Roman" w:hAnsi="Times New Roman"/>
          <w:sz w:val="24"/>
          <w:szCs w:val="24"/>
        </w:rPr>
        <w:t>Murrah</w:t>
      </w:r>
      <w:proofErr w:type="spellEnd"/>
      <w:r w:rsidR="00212EA5">
        <w:rPr>
          <w:rFonts w:ascii="Times New Roman" w:hAnsi="Times New Roman"/>
          <w:sz w:val="24"/>
          <w:szCs w:val="24"/>
        </w:rPr>
        <w:t xml:space="preserve"> Building in Oklahoma City.  We compare WATS Plots to linear time series representations with smoothing.  Each method is shown to have advantages in relation to the other</w:t>
      </w:r>
      <w:r w:rsidR="000A6D86">
        <w:rPr>
          <w:rFonts w:ascii="Times New Roman" w:hAnsi="Times New Roman"/>
          <w:sz w:val="24"/>
          <w:szCs w:val="24"/>
        </w:rPr>
        <w:t>;</w:t>
      </w:r>
      <w:r w:rsidR="00212EA5">
        <w:rPr>
          <w:rFonts w:ascii="Times New Roman" w:hAnsi="Times New Roman"/>
          <w:sz w:val="24"/>
          <w:szCs w:val="24"/>
        </w:rPr>
        <w:t xml:space="preserve"> </w:t>
      </w:r>
      <w:r w:rsidR="007B7321">
        <w:rPr>
          <w:rFonts w:ascii="Times New Roman" w:hAnsi="Times New Roman"/>
          <w:i/>
          <w:sz w:val="24"/>
          <w:szCs w:val="24"/>
        </w:rPr>
        <w:t xml:space="preserve">in our example, </w:t>
      </w:r>
      <w:r w:rsidR="00212EA5">
        <w:rPr>
          <w:rFonts w:ascii="Times New Roman" w:hAnsi="Times New Roman"/>
          <w:sz w:val="24"/>
          <w:szCs w:val="24"/>
        </w:rPr>
        <w:t xml:space="preserve">the WATS </w:t>
      </w:r>
      <w:r w:rsidR="00283963">
        <w:rPr>
          <w:rFonts w:ascii="Times New Roman" w:hAnsi="Times New Roman"/>
          <w:sz w:val="24"/>
          <w:szCs w:val="24"/>
        </w:rPr>
        <w:t>P</w:t>
      </w:r>
      <w:r w:rsidR="00212EA5">
        <w:rPr>
          <w:rFonts w:ascii="Times New Roman" w:hAnsi="Times New Roman"/>
          <w:sz w:val="24"/>
          <w:szCs w:val="24"/>
        </w:rPr>
        <w:t>lots more clearly show the existence and effect size of the fertility differential.</w:t>
      </w:r>
    </w:p>
    <w:p w:rsidR="00ED5238" w:rsidRDefault="00ED5238" w:rsidP="000C094D">
      <w:pPr>
        <w:spacing w:line="480" w:lineRule="auto"/>
        <w:rPr>
          <w:rFonts w:ascii="Times New Roman" w:hAnsi="Times New Roman"/>
          <w:sz w:val="24"/>
          <w:szCs w:val="24"/>
        </w:rPr>
      </w:pPr>
      <w:r>
        <w:rPr>
          <w:rFonts w:ascii="Times New Roman" w:hAnsi="Times New Roman"/>
          <w:sz w:val="24"/>
          <w:szCs w:val="24"/>
        </w:rPr>
        <w:t xml:space="preserve">Keywords:  time series, </w:t>
      </w:r>
      <w:r w:rsidR="00743884">
        <w:rPr>
          <w:rFonts w:ascii="Times New Roman" w:hAnsi="Times New Roman"/>
          <w:sz w:val="24"/>
          <w:szCs w:val="24"/>
        </w:rPr>
        <w:t xml:space="preserve">interrupted time series design, </w:t>
      </w:r>
      <w:r w:rsidR="000A6D86">
        <w:rPr>
          <w:rFonts w:ascii="Times New Roman" w:hAnsi="Times New Roman"/>
          <w:sz w:val="24"/>
          <w:szCs w:val="24"/>
        </w:rPr>
        <w:t xml:space="preserve">group differences, </w:t>
      </w:r>
      <w:r>
        <w:rPr>
          <w:rFonts w:ascii="Times New Roman" w:hAnsi="Times New Roman"/>
          <w:sz w:val="24"/>
          <w:szCs w:val="24"/>
        </w:rPr>
        <w:t>graphical a</w:t>
      </w:r>
      <w:r w:rsidR="005B0EF5">
        <w:rPr>
          <w:rFonts w:ascii="Times New Roman" w:hAnsi="Times New Roman"/>
          <w:sz w:val="24"/>
          <w:szCs w:val="24"/>
        </w:rPr>
        <w:t>nalysis, circular data, H-spread</w:t>
      </w:r>
    </w:p>
    <w:p w:rsidR="000A3632" w:rsidRDefault="000A3632" w:rsidP="000C094D">
      <w:pPr>
        <w:spacing w:line="480" w:lineRule="auto"/>
        <w:rPr>
          <w:rFonts w:ascii="Times New Roman" w:hAnsi="Times New Roman"/>
          <w:sz w:val="24"/>
          <w:szCs w:val="24"/>
        </w:rPr>
      </w:pPr>
    </w:p>
    <w:p w:rsidR="000A3632" w:rsidRDefault="000A3632" w:rsidP="00C660AF">
      <w:pPr>
        <w:spacing w:line="480" w:lineRule="auto"/>
        <w:jc w:val="center"/>
        <w:rPr>
          <w:rFonts w:ascii="Times New Roman" w:hAnsi="Times New Roman"/>
          <w:sz w:val="24"/>
          <w:szCs w:val="24"/>
        </w:rPr>
      </w:pPr>
      <w:r>
        <w:rPr>
          <w:rFonts w:ascii="Times New Roman" w:hAnsi="Times New Roman"/>
          <w:sz w:val="24"/>
          <w:szCs w:val="24"/>
        </w:rPr>
        <w:br w:type="page"/>
      </w:r>
      <w:r w:rsidR="00E37F99">
        <w:rPr>
          <w:rFonts w:ascii="Times New Roman" w:hAnsi="Times New Roman"/>
          <w:sz w:val="24"/>
          <w:szCs w:val="24"/>
        </w:rPr>
        <w:lastRenderedPageBreak/>
        <w:t>Introduction</w:t>
      </w:r>
    </w:p>
    <w:p w:rsidR="00072126" w:rsidRPr="00072126" w:rsidRDefault="00072126" w:rsidP="00DB39CA">
      <w:pPr>
        <w:spacing w:line="480" w:lineRule="auto"/>
        <w:rPr>
          <w:rFonts w:ascii="Times New Roman" w:hAnsi="Times New Roman"/>
          <w:i/>
          <w:sz w:val="24"/>
          <w:szCs w:val="24"/>
        </w:rPr>
      </w:pPr>
      <w:r>
        <w:rPr>
          <w:rFonts w:ascii="Times New Roman" w:hAnsi="Times New Roman"/>
          <w:sz w:val="24"/>
          <w:szCs w:val="24"/>
        </w:rPr>
        <w:tab/>
      </w:r>
      <w:r>
        <w:rPr>
          <w:rFonts w:ascii="Times New Roman" w:hAnsi="Times New Roman"/>
          <w:i/>
          <w:sz w:val="24"/>
          <w:szCs w:val="24"/>
        </w:rPr>
        <w:t xml:space="preserve">During the past </w:t>
      </w:r>
      <w:r w:rsidR="007B7321">
        <w:rPr>
          <w:rFonts w:ascii="Times New Roman" w:hAnsi="Times New Roman"/>
          <w:i/>
          <w:sz w:val="24"/>
          <w:szCs w:val="24"/>
        </w:rPr>
        <w:t>half century</w:t>
      </w:r>
      <w:r>
        <w:rPr>
          <w:rFonts w:ascii="Times New Roman" w:hAnsi="Times New Roman"/>
          <w:i/>
          <w:sz w:val="24"/>
          <w:szCs w:val="24"/>
        </w:rPr>
        <w:t xml:space="preserve">, </w:t>
      </w:r>
      <w:r w:rsidR="004819A4">
        <w:rPr>
          <w:rFonts w:ascii="Times New Roman" w:hAnsi="Times New Roman"/>
          <w:i/>
          <w:sz w:val="24"/>
          <w:szCs w:val="24"/>
        </w:rPr>
        <w:t xml:space="preserve">and especially </w:t>
      </w:r>
      <w:r>
        <w:rPr>
          <w:rFonts w:ascii="Times New Roman" w:hAnsi="Times New Roman"/>
          <w:i/>
          <w:sz w:val="24"/>
          <w:szCs w:val="24"/>
        </w:rPr>
        <w:t xml:space="preserve">since the publication of </w:t>
      </w:r>
      <w:proofErr w:type="spellStart"/>
      <w:r>
        <w:rPr>
          <w:rFonts w:ascii="Times New Roman" w:hAnsi="Times New Roman"/>
          <w:i/>
          <w:sz w:val="24"/>
          <w:szCs w:val="24"/>
        </w:rPr>
        <w:t>Tukey's</w:t>
      </w:r>
      <w:proofErr w:type="spellEnd"/>
      <w:r>
        <w:rPr>
          <w:rFonts w:ascii="Times New Roman" w:hAnsi="Times New Roman"/>
          <w:i/>
          <w:sz w:val="24"/>
          <w:szCs w:val="24"/>
        </w:rPr>
        <w:t xml:space="preserve"> (1977) Exploratory Data Analysis, new graphical methods have been developed to facilitate exploratory analysis and to support interpretations in confirmatory settings.  Some graphical methods are quite old; </w:t>
      </w:r>
      <w:proofErr w:type="spellStart"/>
      <w:r>
        <w:rPr>
          <w:rFonts w:ascii="Times New Roman" w:hAnsi="Times New Roman"/>
          <w:i/>
          <w:sz w:val="24"/>
          <w:szCs w:val="24"/>
        </w:rPr>
        <w:t>Wainer</w:t>
      </w:r>
      <w:proofErr w:type="spellEnd"/>
      <w:r>
        <w:rPr>
          <w:rFonts w:ascii="Times New Roman" w:hAnsi="Times New Roman"/>
          <w:i/>
          <w:sz w:val="24"/>
          <w:szCs w:val="24"/>
        </w:rPr>
        <w:t xml:space="preserve"> (2000) documented excellent graphs produced historically, including </w:t>
      </w:r>
      <w:proofErr w:type="spellStart"/>
      <w:r>
        <w:rPr>
          <w:rFonts w:ascii="Times New Roman" w:hAnsi="Times New Roman"/>
          <w:i/>
          <w:sz w:val="24"/>
          <w:szCs w:val="24"/>
        </w:rPr>
        <w:t>Playfair's</w:t>
      </w:r>
      <w:proofErr w:type="spellEnd"/>
      <w:r>
        <w:rPr>
          <w:rFonts w:ascii="Times New Roman" w:hAnsi="Times New Roman"/>
          <w:i/>
          <w:sz w:val="24"/>
          <w:szCs w:val="24"/>
        </w:rPr>
        <w:t xml:space="preserve"> work in the 18th century, and even before.  Other methods are both new and novel, including the development by </w:t>
      </w:r>
      <w:proofErr w:type="spellStart"/>
      <w:r>
        <w:rPr>
          <w:rFonts w:ascii="Times New Roman" w:hAnsi="Times New Roman"/>
          <w:i/>
          <w:sz w:val="24"/>
          <w:szCs w:val="24"/>
        </w:rPr>
        <w:t>Tukey</w:t>
      </w:r>
      <w:proofErr w:type="spellEnd"/>
      <w:r>
        <w:rPr>
          <w:rFonts w:ascii="Times New Roman" w:hAnsi="Times New Roman"/>
          <w:i/>
          <w:sz w:val="24"/>
          <w:szCs w:val="24"/>
        </w:rPr>
        <w:t xml:space="preserve"> of stem-and-leaf diagrams and </w:t>
      </w:r>
      <w:proofErr w:type="spellStart"/>
      <w:r>
        <w:rPr>
          <w:rFonts w:ascii="Times New Roman" w:hAnsi="Times New Roman"/>
          <w:i/>
          <w:sz w:val="24"/>
          <w:szCs w:val="24"/>
        </w:rPr>
        <w:t>boxplots</w:t>
      </w:r>
      <w:proofErr w:type="spellEnd"/>
      <w:r>
        <w:rPr>
          <w:rFonts w:ascii="Times New Roman" w:hAnsi="Times New Roman"/>
          <w:i/>
          <w:sz w:val="24"/>
          <w:szCs w:val="24"/>
        </w:rPr>
        <w:t>, and Cleveland's (19</w:t>
      </w:r>
      <w:r w:rsidR="00A16340">
        <w:rPr>
          <w:rFonts w:ascii="Times New Roman" w:hAnsi="Times New Roman"/>
          <w:i/>
          <w:sz w:val="24"/>
          <w:szCs w:val="24"/>
        </w:rPr>
        <w:t>92</w:t>
      </w:r>
      <w:r>
        <w:rPr>
          <w:rFonts w:ascii="Times New Roman" w:hAnsi="Times New Roman"/>
          <w:i/>
          <w:sz w:val="24"/>
          <w:szCs w:val="24"/>
        </w:rPr>
        <w:t xml:space="preserve">) multi-way dot plots and conditional plots.  In each case, the new graphical method is motivated by its ability to </w:t>
      </w:r>
      <w:r w:rsidR="004819A4">
        <w:rPr>
          <w:rFonts w:ascii="Times New Roman" w:hAnsi="Times New Roman"/>
          <w:i/>
          <w:sz w:val="24"/>
          <w:szCs w:val="24"/>
        </w:rPr>
        <w:t>portray features of data that were not otherwise clear and/or apparent</w:t>
      </w:r>
      <w:r>
        <w:rPr>
          <w:rFonts w:ascii="Times New Roman" w:hAnsi="Times New Roman"/>
          <w:i/>
          <w:sz w:val="24"/>
          <w:szCs w:val="24"/>
        </w:rPr>
        <w:t xml:space="preserve">.  As </w:t>
      </w:r>
      <w:proofErr w:type="spellStart"/>
      <w:r>
        <w:rPr>
          <w:rFonts w:ascii="Times New Roman" w:hAnsi="Times New Roman"/>
          <w:i/>
          <w:sz w:val="24"/>
          <w:szCs w:val="24"/>
        </w:rPr>
        <w:t>Tukey</w:t>
      </w:r>
      <w:proofErr w:type="spellEnd"/>
      <w:r>
        <w:rPr>
          <w:rFonts w:ascii="Times New Roman" w:hAnsi="Times New Roman"/>
          <w:i/>
          <w:sz w:val="24"/>
          <w:szCs w:val="24"/>
        </w:rPr>
        <w:t xml:space="preserve"> emphasized, no graph (or other statistical model) can accommodate all statistical goals:  "</w:t>
      </w:r>
      <w:r w:rsidR="00103501">
        <w:rPr>
          <w:rFonts w:ascii="Times New Roman" w:hAnsi="Times New Roman"/>
          <w:i/>
          <w:sz w:val="24"/>
          <w:szCs w:val="24"/>
        </w:rPr>
        <w:t>Approximately:  There is no more reason to expect one plot to adequately portray the data than to expect one number to do so.”</w:t>
      </w:r>
      <w:r w:rsidR="00E866C0">
        <w:rPr>
          <w:rFonts w:ascii="Times New Roman" w:hAnsi="Times New Roman"/>
          <w:i/>
          <w:sz w:val="24"/>
          <w:szCs w:val="24"/>
        </w:rPr>
        <w:t xml:space="preserve">  </w:t>
      </w:r>
      <w:r w:rsidR="00103501">
        <w:rPr>
          <w:rFonts w:ascii="Times New Roman" w:hAnsi="Times New Roman"/>
          <w:i/>
          <w:sz w:val="24"/>
          <w:szCs w:val="24"/>
        </w:rPr>
        <w:t>In this paper, w</w:t>
      </w:r>
      <w:r w:rsidR="00E866C0">
        <w:rPr>
          <w:rFonts w:ascii="Times New Roman" w:hAnsi="Times New Roman"/>
          <w:i/>
          <w:sz w:val="24"/>
          <w:szCs w:val="24"/>
        </w:rPr>
        <w:t xml:space="preserve">e present and develop </w:t>
      </w:r>
      <w:r w:rsidR="007B7321">
        <w:rPr>
          <w:rFonts w:ascii="Times New Roman" w:hAnsi="Times New Roman"/>
          <w:i/>
          <w:sz w:val="24"/>
          <w:szCs w:val="24"/>
        </w:rPr>
        <w:t xml:space="preserve">circular graphical methods </w:t>
      </w:r>
      <w:r w:rsidR="00E866C0">
        <w:rPr>
          <w:rFonts w:ascii="Times New Roman" w:hAnsi="Times New Roman"/>
          <w:i/>
          <w:sz w:val="24"/>
          <w:szCs w:val="24"/>
        </w:rPr>
        <w:t xml:space="preserve">that </w:t>
      </w:r>
      <w:r w:rsidR="007B7321">
        <w:rPr>
          <w:rFonts w:ascii="Times New Roman" w:hAnsi="Times New Roman"/>
          <w:i/>
          <w:sz w:val="24"/>
          <w:szCs w:val="24"/>
        </w:rPr>
        <w:t>are</w:t>
      </w:r>
      <w:r w:rsidR="00E866C0">
        <w:rPr>
          <w:rFonts w:ascii="Times New Roman" w:hAnsi="Times New Roman"/>
          <w:i/>
          <w:sz w:val="24"/>
          <w:szCs w:val="24"/>
        </w:rPr>
        <w:t xml:space="preserve"> useful in plotting time series data.</w:t>
      </w:r>
    </w:p>
    <w:p w:rsidR="00044859" w:rsidRPr="00CA661B" w:rsidRDefault="000C094D" w:rsidP="00DB39CA">
      <w:pPr>
        <w:spacing w:line="480" w:lineRule="auto"/>
        <w:rPr>
          <w:rFonts w:ascii="Times New Roman" w:hAnsi="Times New Roman"/>
          <w:i/>
          <w:sz w:val="24"/>
          <w:szCs w:val="24"/>
        </w:rPr>
      </w:pPr>
      <w:r>
        <w:rPr>
          <w:rFonts w:ascii="Times New Roman" w:hAnsi="Times New Roman"/>
          <w:sz w:val="24"/>
          <w:szCs w:val="24"/>
        </w:rPr>
        <w:tab/>
      </w:r>
      <w:r w:rsidR="001F5B18" w:rsidRPr="001F5B18">
        <w:rPr>
          <w:rFonts w:ascii="Times New Roman" w:hAnsi="Times New Roman"/>
          <w:sz w:val="24"/>
          <w:szCs w:val="24"/>
        </w:rPr>
        <w:t>Cyclical patterns are often plotted linearly on the number line</w:t>
      </w:r>
      <w:r w:rsidR="002B1D02">
        <w:rPr>
          <w:rFonts w:ascii="Times New Roman" w:hAnsi="Times New Roman"/>
          <w:sz w:val="24"/>
          <w:szCs w:val="24"/>
        </w:rPr>
        <w:t xml:space="preserve"> (for example, as histograms</w:t>
      </w:r>
      <w:r w:rsidR="00F333F3">
        <w:rPr>
          <w:rFonts w:ascii="Times New Roman" w:hAnsi="Times New Roman"/>
          <w:sz w:val="24"/>
          <w:szCs w:val="24"/>
        </w:rPr>
        <w:t xml:space="preserve"> or dot plots</w:t>
      </w:r>
      <w:r w:rsidR="002B1D02">
        <w:rPr>
          <w:rFonts w:ascii="Times New Roman" w:hAnsi="Times New Roman"/>
          <w:sz w:val="24"/>
          <w:szCs w:val="24"/>
        </w:rPr>
        <w:t xml:space="preserve"> with month on the </w:t>
      </w:r>
      <w:r w:rsidR="00631558">
        <w:rPr>
          <w:rFonts w:ascii="Times New Roman" w:hAnsi="Times New Roman"/>
          <w:sz w:val="24"/>
          <w:szCs w:val="24"/>
        </w:rPr>
        <w:t>horizontal</w:t>
      </w:r>
      <w:r w:rsidR="00743884">
        <w:rPr>
          <w:rFonts w:ascii="Times New Roman" w:hAnsi="Times New Roman"/>
          <w:sz w:val="24"/>
          <w:szCs w:val="24"/>
        </w:rPr>
        <w:t xml:space="preserve"> </w:t>
      </w:r>
      <w:r w:rsidR="002B1D02">
        <w:rPr>
          <w:rFonts w:ascii="Times New Roman" w:hAnsi="Times New Roman"/>
          <w:sz w:val="24"/>
          <w:szCs w:val="24"/>
        </w:rPr>
        <w:t>axis)</w:t>
      </w:r>
      <w:r w:rsidR="001F5B18" w:rsidRPr="001F5B18">
        <w:rPr>
          <w:rFonts w:ascii="Times New Roman" w:hAnsi="Times New Roman"/>
          <w:sz w:val="24"/>
          <w:szCs w:val="24"/>
        </w:rPr>
        <w:t>.</w:t>
      </w:r>
      <w:r w:rsidR="000A3632">
        <w:rPr>
          <w:rFonts w:ascii="Times New Roman" w:hAnsi="Times New Roman"/>
          <w:sz w:val="24"/>
          <w:szCs w:val="24"/>
        </w:rPr>
        <w:t xml:space="preserve">  </w:t>
      </w:r>
      <w:r w:rsidR="00044859">
        <w:rPr>
          <w:rFonts w:ascii="Times New Roman" w:hAnsi="Times New Roman"/>
          <w:sz w:val="24"/>
          <w:szCs w:val="24"/>
        </w:rPr>
        <w:t>There are obvious advantages to such plots</w:t>
      </w:r>
      <w:r w:rsidR="00743884">
        <w:rPr>
          <w:rFonts w:ascii="Times New Roman" w:hAnsi="Times New Roman"/>
          <w:sz w:val="24"/>
          <w:szCs w:val="24"/>
        </w:rPr>
        <w:t>, including</w:t>
      </w:r>
      <w:r w:rsidR="00044859">
        <w:rPr>
          <w:rFonts w:ascii="Times New Roman" w:hAnsi="Times New Roman"/>
          <w:sz w:val="24"/>
          <w:szCs w:val="24"/>
        </w:rPr>
        <w:t xml:space="preserve"> interpretability, convention, and software availability, among others.  </w:t>
      </w:r>
      <w:r w:rsidR="00E866C0">
        <w:rPr>
          <w:rFonts w:ascii="Times New Roman" w:hAnsi="Times New Roman"/>
          <w:i/>
          <w:sz w:val="24"/>
          <w:szCs w:val="24"/>
        </w:rPr>
        <w:t>Time series data are naturally cyclical, because of the daily, weekly,  yearly</w:t>
      </w:r>
      <w:r w:rsidR="004819A4">
        <w:rPr>
          <w:rFonts w:ascii="Times New Roman" w:hAnsi="Times New Roman"/>
          <w:i/>
          <w:sz w:val="24"/>
          <w:szCs w:val="24"/>
        </w:rPr>
        <w:t>, or other</w:t>
      </w:r>
      <w:r w:rsidR="00E866C0">
        <w:rPr>
          <w:rFonts w:ascii="Times New Roman" w:hAnsi="Times New Roman"/>
          <w:i/>
          <w:sz w:val="24"/>
          <w:szCs w:val="24"/>
        </w:rPr>
        <w:t xml:space="preserve"> patterns that may (or may not) be built into such data.</w:t>
      </w:r>
      <w:r w:rsidR="00CA661B">
        <w:rPr>
          <w:rFonts w:ascii="Times New Roman" w:hAnsi="Times New Roman"/>
          <w:i/>
          <w:sz w:val="24"/>
          <w:szCs w:val="24"/>
        </w:rPr>
        <w:t xml:space="preserve">  Circular graphical methods have both advantages and disadvantages relative to linear methods.</w:t>
      </w:r>
      <w:r w:rsidR="00E866C0">
        <w:rPr>
          <w:rFonts w:ascii="Times New Roman" w:hAnsi="Times New Roman"/>
          <w:i/>
          <w:sz w:val="24"/>
          <w:szCs w:val="24"/>
        </w:rPr>
        <w:t xml:space="preserve">  </w:t>
      </w:r>
      <w:r w:rsidR="00E37F99">
        <w:rPr>
          <w:rFonts w:ascii="Times New Roman" w:hAnsi="Times New Roman"/>
          <w:sz w:val="24"/>
          <w:szCs w:val="24"/>
        </w:rPr>
        <w:t xml:space="preserve"> We do not propose to replace linear methods with this new approach, but rather </w:t>
      </w:r>
      <w:r w:rsidR="00E866C0">
        <w:rPr>
          <w:rFonts w:ascii="Times New Roman" w:hAnsi="Times New Roman"/>
          <w:sz w:val="24"/>
          <w:szCs w:val="24"/>
        </w:rPr>
        <w:t>(</w:t>
      </w:r>
      <w:r w:rsidR="00E866C0">
        <w:rPr>
          <w:rFonts w:ascii="Times New Roman" w:hAnsi="Times New Roman"/>
          <w:i/>
          <w:sz w:val="24"/>
          <w:szCs w:val="24"/>
        </w:rPr>
        <w:t xml:space="preserve">in the spirit of </w:t>
      </w:r>
      <w:proofErr w:type="spellStart"/>
      <w:r w:rsidR="00E866C0">
        <w:rPr>
          <w:rFonts w:ascii="Times New Roman" w:hAnsi="Times New Roman"/>
          <w:i/>
          <w:sz w:val="24"/>
          <w:szCs w:val="24"/>
        </w:rPr>
        <w:t>Tukey's</w:t>
      </w:r>
      <w:proofErr w:type="spellEnd"/>
      <w:r w:rsidR="00E866C0">
        <w:rPr>
          <w:rFonts w:ascii="Times New Roman" w:hAnsi="Times New Roman"/>
          <w:i/>
          <w:sz w:val="24"/>
          <w:szCs w:val="24"/>
        </w:rPr>
        <w:t xml:space="preserve"> quote above) </w:t>
      </w:r>
      <w:r w:rsidR="00E37F99">
        <w:rPr>
          <w:rFonts w:ascii="Times New Roman" w:hAnsi="Times New Roman"/>
          <w:sz w:val="24"/>
          <w:szCs w:val="24"/>
        </w:rPr>
        <w:t>suggest that the two methods in combination provide substantial advantage</w:t>
      </w:r>
      <w:r w:rsidR="00072126">
        <w:rPr>
          <w:rFonts w:ascii="Times New Roman" w:hAnsi="Times New Roman"/>
          <w:sz w:val="24"/>
          <w:szCs w:val="24"/>
        </w:rPr>
        <w:t>s compared to each one separately.</w:t>
      </w:r>
      <w:r w:rsidR="00CA661B">
        <w:rPr>
          <w:rFonts w:ascii="Times New Roman" w:hAnsi="Times New Roman"/>
          <w:sz w:val="24"/>
          <w:szCs w:val="24"/>
        </w:rPr>
        <w:t xml:space="preserve">  </w:t>
      </w:r>
      <w:r w:rsidR="00CA661B">
        <w:rPr>
          <w:rFonts w:ascii="Times New Roman" w:hAnsi="Times New Roman"/>
          <w:i/>
          <w:sz w:val="24"/>
          <w:szCs w:val="24"/>
        </w:rPr>
        <w:t xml:space="preserve">We briefly discuss several previous circular graphical methods, in particular the rose diagram.  We then focus in more detail on a relatively new method, called Wrap </w:t>
      </w:r>
      <w:proofErr w:type="gramStart"/>
      <w:r w:rsidR="00CA661B">
        <w:rPr>
          <w:rFonts w:ascii="Times New Roman" w:hAnsi="Times New Roman"/>
          <w:i/>
          <w:sz w:val="24"/>
          <w:szCs w:val="24"/>
        </w:rPr>
        <w:t>Around</w:t>
      </w:r>
      <w:proofErr w:type="gramEnd"/>
      <w:r w:rsidR="00CA661B">
        <w:rPr>
          <w:rFonts w:ascii="Times New Roman" w:hAnsi="Times New Roman"/>
          <w:i/>
          <w:sz w:val="24"/>
          <w:szCs w:val="24"/>
        </w:rPr>
        <w:t xml:space="preserve"> Time Series Plots (WATS Plots).</w:t>
      </w:r>
    </w:p>
    <w:p w:rsidR="0047113B" w:rsidRPr="00E866C0" w:rsidRDefault="0047113B" w:rsidP="00DB39CA">
      <w:pPr>
        <w:spacing w:line="480" w:lineRule="auto"/>
        <w:rPr>
          <w:rFonts w:ascii="Times New Roman" w:hAnsi="Times New Roman"/>
          <w:i/>
          <w:sz w:val="24"/>
          <w:szCs w:val="24"/>
        </w:rPr>
      </w:pPr>
      <w:r>
        <w:rPr>
          <w:rFonts w:ascii="Times New Roman" w:hAnsi="Times New Roman"/>
          <w:sz w:val="24"/>
          <w:szCs w:val="24"/>
        </w:rPr>
        <w:lastRenderedPageBreak/>
        <w:tab/>
      </w:r>
      <w:r w:rsidR="00CA661B">
        <w:rPr>
          <w:rFonts w:ascii="Times New Roman" w:hAnsi="Times New Roman"/>
          <w:sz w:val="24"/>
          <w:szCs w:val="24"/>
        </w:rPr>
        <w:t>W</w:t>
      </w:r>
      <w:r>
        <w:rPr>
          <w:rFonts w:ascii="Times New Roman" w:hAnsi="Times New Roman"/>
          <w:sz w:val="24"/>
          <w:szCs w:val="24"/>
        </w:rPr>
        <w:t xml:space="preserve">e motivate the use and value of </w:t>
      </w:r>
      <w:r w:rsidR="00CA661B">
        <w:rPr>
          <w:rFonts w:ascii="Times New Roman" w:hAnsi="Times New Roman"/>
          <w:sz w:val="24"/>
          <w:szCs w:val="24"/>
        </w:rPr>
        <w:t>WATS plots</w:t>
      </w:r>
      <w:r>
        <w:rPr>
          <w:rFonts w:ascii="Times New Roman" w:hAnsi="Times New Roman"/>
          <w:sz w:val="24"/>
          <w:szCs w:val="24"/>
        </w:rPr>
        <w:t xml:space="preserve"> with reference to time series data already </w:t>
      </w:r>
      <w:r w:rsidR="00CA661B">
        <w:rPr>
          <w:rFonts w:ascii="Times New Roman" w:hAnsi="Times New Roman"/>
          <w:sz w:val="24"/>
          <w:szCs w:val="24"/>
        </w:rPr>
        <w:t>analyzed</w:t>
      </w:r>
      <w:r>
        <w:rPr>
          <w:rFonts w:ascii="Times New Roman" w:hAnsi="Times New Roman"/>
          <w:sz w:val="24"/>
          <w:szCs w:val="24"/>
        </w:rPr>
        <w:t xml:space="preserve"> </w:t>
      </w:r>
      <w:r w:rsidR="00F333F3">
        <w:rPr>
          <w:rFonts w:ascii="Times New Roman" w:hAnsi="Times New Roman"/>
          <w:sz w:val="24"/>
          <w:szCs w:val="24"/>
        </w:rPr>
        <w:t>in</w:t>
      </w:r>
      <w:r>
        <w:rPr>
          <w:rFonts w:ascii="Times New Roman" w:hAnsi="Times New Roman"/>
          <w:sz w:val="24"/>
          <w:szCs w:val="24"/>
        </w:rPr>
        <w:t xml:space="preserve"> Rodgers, St. John &amp; Coleman (2005), who relied on standard linear methods for graphical presentation.</w:t>
      </w:r>
      <w:r w:rsidR="00D1436D">
        <w:rPr>
          <w:rFonts w:ascii="Times New Roman" w:hAnsi="Times New Roman"/>
          <w:sz w:val="24"/>
          <w:szCs w:val="24"/>
        </w:rPr>
        <w:t xml:space="preserve">  We motivate </w:t>
      </w:r>
      <w:r w:rsidR="00CA661B">
        <w:rPr>
          <w:rFonts w:ascii="Times New Roman" w:hAnsi="Times New Roman"/>
          <w:sz w:val="24"/>
          <w:szCs w:val="24"/>
        </w:rPr>
        <w:t xml:space="preserve">the </w:t>
      </w:r>
      <w:r w:rsidR="00CA661B" w:rsidRPr="00CA661B">
        <w:rPr>
          <w:rFonts w:ascii="Times New Roman" w:hAnsi="Times New Roman"/>
          <w:i/>
          <w:sz w:val="24"/>
          <w:szCs w:val="24"/>
        </w:rPr>
        <w:t>need for circular meth</w:t>
      </w:r>
      <w:r w:rsidR="00CA661B">
        <w:rPr>
          <w:rFonts w:ascii="Times New Roman" w:hAnsi="Times New Roman"/>
          <w:i/>
          <w:sz w:val="24"/>
          <w:szCs w:val="24"/>
        </w:rPr>
        <w:t>o</w:t>
      </w:r>
      <w:r w:rsidR="00CA661B" w:rsidRPr="00CA661B">
        <w:rPr>
          <w:rFonts w:ascii="Times New Roman" w:hAnsi="Times New Roman"/>
          <w:i/>
          <w:sz w:val="24"/>
          <w:szCs w:val="24"/>
        </w:rPr>
        <w:t>ds</w:t>
      </w:r>
      <w:r w:rsidR="00D1436D">
        <w:rPr>
          <w:rFonts w:ascii="Times New Roman" w:hAnsi="Times New Roman"/>
          <w:sz w:val="24"/>
          <w:szCs w:val="24"/>
        </w:rPr>
        <w:t xml:space="preserve"> by reviewing graphical results from this previous study.  </w:t>
      </w:r>
      <w:r w:rsidR="00103501">
        <w:rPr>
          <w:rFonts w:ascii="Times New Roman" w:hAnsi="Times New Roman"/>
          <w:sz w:val="24"/>
          <w:szCs w:val="24"/>
        </w:rPr>
        <w:t>W</w:t>
      </w:r>
      <w:r w:rsidR="00D1436D">
        <w:rPr>
          <w:rFonts w:ascii="Times New Roman" w:hAnsi="Times New Roman"/>
          <w:sz w:val="24"/>
          <w:szCs w:val="24"/>
        </w:rPr>
        <w:t xml:space="preserve">e </w:t>
      </w:r>
      <w:r w:rsidR="00103501">
        <w:rPr>
          <w:rFonts w:ascii="Times New Roman" w:hAnsi="Times New Roman"/>
          <w:sz w:val="24"/>
          <w:szCs w:val="24"/>
        </w:rPr>
        <w:t xml:space="preserve">then </w:t>
      </w:r>
      <w:r w:rsidR="00D1436D">
        <w:rPr>
          <w:rFonts w:ascii="Times New Roman" w:hAnsi="Times New Roman"/>
          <w:sz w:val="24"/>
          <w:szCs w:val="24"/>
        </w:rPr>
        <w:t>review previous graphical metho</w:t>
      </w:r>
      <w:r w:rsidR="00CA661B">
        <w:rPr>
          <w:rFonts w:ascii="Times New Roman" w:hAnsi="Times New Roman"/>
          <w:sz w:val="24"/>
          <w:szCs w:val="24"/>
        </w:rPr>
        <w:t>ds used in time series analysis</w:t>
      </w:r>
      <w:r w:rsidR="00CA661B">
        <w:rPr>
          <w:rFonts w:ascii="Times New Roman" w:hAnsi="Times New Roman"/>
          <w:i/>
          <w:sz w:val="24"/>
          <w:szCs w:val="24"/>
        </w:rPr>
        <w:t>, with focus on rose diagrams.</w:t>
      </w:r>
      <w:r w:rsidR="00D1436D">
        <w:rPr>
          <w:rFonts w:ascii="Times New Roman" w:hAnsi="Times New Roman"/>
          <w:sz w:val="24"/>
          <w:szCs w:val="24"/>
        </w:rPr>
        <w:t xml:space="preserve"> </w:t>
      </w:r>
      <w:r w:rsidR="00CA661B">
        <w:rPr>
          <w:rFonts w:ascii="Times New Roman" w:hAnsi="Times New Roman"/>
          <w:sz w:val="24"/>
          <w:szCs w:val="24"/>
        </w:rPr>
        <w:t xml:space="preserve">  Next, we present and</w:t>
      </w:r>
      <w:r w:rsidR="00D1436D">
        <w:rPr>
          <w:rFonts w:ascii="Times New Roman" w:hAnsi="Times New Roman"/>
          <w:sz w:val="24"/>
          <w:szCs w:val="24"/>
        </w:rPr>
        <w:t xml:space="preserve"> explain our new method.  We present the </w:t>
      </w:r>
      <w:r w:rsidR="00862D9C">
        <w:rPr>
          <w:rFonts w:ascii="Times New Roman" w:hAnsi="Times New Roman"/>
          <w:sz w:val="24"/>
          <w:szCs w:val="24"/>
        </w:rPr>
        <w:t>typical</w:t>
      </w:r>
      <w:r w:rsidR="00D1436D">
        <w:rPr>
          <w:rFonts w:ascii="Times New Roman" w:hAnsi="Times New Roman"/>
          <w:sz w:val="24"/>
          <w:szCs w:val="24"/>
        </w:rPr>
        <w:t xml:space="preserve"> linear and the new circular plots together, which illustrates advantages of each</w:t>
      </w:r>
      <w:r w:rsidR="004819A4">
        <w:rPr>
          <w:rFonts w:ascii="Times New Roman" w:hAnsi="Times New Roman"/>
          <w:sz w:val="24"/>
          <w:szCs w:val="24"/>
        </w:rPr>
        <w:t xml:space="preserve">, </w:t>
      </w:r>
      <w:r w:rsidR="004819A4">
        <w:rPr>
          <w:rFonts w:ascii="Times New Roman" w:hAnsi="Times New Roman"/>
          <w:i/>
          <w:sz w:val="24"/>
          <w:szCs w:val="24"/>
        </w:rPr>
        <w:t xml:space="preserve">and </w:t>
      </w:r>
      <w:proofErr w:type="spellStart"/>
      <w:r w:rsidR="004819A4">
        <w:rPr>
          <w:rFonts w:ascii="Times New Roman" w:hAnsi="Times New Roman"/>
          <w:i/>
          <w:sz w:val="24"/>
          <w:szCs w:val="24"/>
        </w:rPr>
        <w:t>complementarity</w:t>
      </w:r>
      <w:proofErr w:type="spellEnd"/>
      <w:r w:rsidR="004819A4">
        <w:rPr>
          <w:rFonts w:ascii="Times New Roman" w:hAnsi="Times New Roman"/>
          <w:i/>
          <w:sz w:val="24"/>
          <w:szCs w:val="24"/>
        </w:rPr>
        <w:t xml:space="preserve"> between the two</w:t>
      </w:r>
      <w:r w:rsidR="00D1436D">
        <w:rPr>
          <w:rFonts w:ascii="Times New Roman" w:hAnsi="Times New Roman"/>
          <w:sz w:val="24"/>
          <w:szCs w:val="24"/>
        </w:rPr>
        <w:t>.</w:t>
      </w:r>
      <w:r w:rsidR="004819A4">
        <w:rPr>
          <w:rFonts w:ascii="Times New Roman" w:hAnsi="Times New Roman"/>
          <w:sz w:val="24"/>
          <w:szCs w:val="24"/>
        </w:rPr>
        <w:t xml:space="preserve"> </w:t>
      </w:r>
      <w:r w:rsidR="00D1436D">
        <w:rPr>
          <w:rFonts w:ascii="Times New Roman" w:hAnsi="Times New Roman"/>
          <w:sz w:val="24"/>
          <w:szCs w:val="24"/>
        </w:rPr>
        <w:t xml:space="preserve"> </w:t>
      </w:r>
      <w:r w:rsidR="00E866C0">
        <w:rPr>
          <w:rFonts w:ascii="Times New Roman" w:hAnsi="Times New Roman"/>
          <w:i/>
          <w:sz w:val="24"/>
          <w:szCs w:val="24"/>
        </w:rPr>
        <w:t>We conclude by illustrating other research applications within behavioral science (and other) settings that might be facilitated by use of th</w:t>
      </w:r>
      <w:r w:rsidR="00103501">
        <w:rPr>
          <w:rFonts w:ascii="Times New Roman" w:hAnsi="Times New Roman"/>
          <w:i/>
          <w:sz w:val="24"/>
          <w:szCs w:val="24"/>
        </w:rPr>
        <w:t>e</w:t>
      </w:r>
      <w:r w:rsidR="00E866C0">
        <w:rPr>
          <w:rFonts w:ascii="Times New Roman" w:hAnsi="Times New Roman"/>
          <w:i/>
          <w:sz w:val="24"/>
          <w:szCs w:val="24"/>
        </w:rPr>
        <w:t xml:space="preserve"> </w:t>
      </w:r>
      <w:r w:rsidR="00CA661B">
        <w:rPr>
          <w:rFonts w:ascii="Times New Roman" w:hAnsi="Times New Roman"/>
          <w:i/>
          <w:sz w:val="24"/>
          <w:szCs w:val="24"/>
        </w:rPr>
        <w:t>WATS Plots</w:t>
      </w:r>
      <w:r w:rsidR="00E866C0">
        <w:rPr>
          <w:rFonts w:ascii="Times New Roman" w:hAnsi="Times New Roman"/>
          <w:i/>
          <w:sz w:val="24"/>
          <w:szCs w:val="24"/>
        </w:rPr>
        <w:t xml:space="preserve">. </w:t>
      </w:r>
    </w:p>
    <w:p w:rsidR="00E37F99" w:rsidRDefault="00E37F99" w:rsidP="00E37F99">
      <w:pPr>
        <w:spacing w:line="480" w:lineRule="auto"/>
        <w:jc w:val="center"/>
        <w:rPr>
          <w:rFonts w:ascii="Times New Roman" w:hAnsi="Times New Roman"/>
          <w:sz w:val="24"/>
          <w:szCs w:val="24"/>
        </w:rPr>
      </w:pPr>
      <w:r>
        <w:rPr>
          <w:rFonts w:ascii="Times New Roman" w:hAnsi="Times New Roman"/>
          <w:sz w:val="24"/>
          <w:szCs w:val="24"/>
        </w:rPr>
        <w:t>Motivating Example</w:t>
      </w:r>
    </w:p>
    <w:p w:rsidR="002B2F47" w:rsidRDefault="000C094D" w:rsidP="002B2F47">
      <w:pPr>
        <w:autoSpaceDE w:val="0"/>
        <w:autoSpaceDN w:val="0"/>
        <w:adjustRightInd w:val="0"/>
        <w:spacing w:line="480" w:lineRule="auto"/>
        <w:rPr>
          <w:rFonts w:ascii="Times New Roman" w:hAnsi="Times New Roman"/>
          <w:sz w:val="24"/>
          <w:szCs w:val="24"/>
        </w:rPr>
      </w:pPr>
      <w:r>
        <w:rPr>
          <w:rFonts w:ascii="Times New Roman" w:hAnsi="Times New Roman"/>
          <w:sz w:val="24"/>
          <w:szCs w:val="24"/>
        </w:rPr>
        <w:tab/>
      </w:r>
      <w:r w:rsidR="00D1436D">
        <w:rPr>
          <w:rFonts w:ascii="Times New Roman" w:hAnsi="Times New Roman"/>
          <w:sz w:val="24"/>
          <w:szCs w:val="24"/>
        </w:rPr>
        <w:t xml:space="preserve">A linear time series plot from Rodgers, St. John, and Coleman (2005) is shown in Figure 1.   </w:t>
      </w:r>
      <w:r w:rsidR="005A0A02">
        <w:rPr>
          <w:rFonts w:ascii="Times New Roman" w:hAnsi="Times New Roman"/>
          <w:sz w:val="24"/>
          <w:szCs w:val="24"/>
        </w:rPr>
        <w:t xml:space="preserve">The outcomes in this plot are monthly birth rates </w:t>
      </w:r>
      <w:r w:rsidR="00DB39CA">
        <w:rPr>
          <w:rFonts w:ascii="Times New Roman" w:hAnsi="Times New Roman"/>
          <w:sz w:val="24"/>
          <w:szCs w:val="24"/>
        </w:rPr>
        <w:t xml:space="preserve">(General Fertility Rates, GFR's) </w:t>
      </w:r>
      <w:r w:rsidR="005A0A02">
        <w:rPr>
          <w:rFonts w:ascii="Times New Roman" w:hAnsi="Times New Roman"/>
          <w:sz w:val="24"/>
          <w:szCs w:val="24"/>
        </w:rPr>
        <w:t xml:space="preserve">in </w:t>
      </w:r>
      <w:r w:rsidR="00044859">
        <w:rPr>
          <w:rFonts w:ascii="Times New Roman" w:hAnsi="Times New Roman"/>
          <w:sz w:val="24"/>
          <w:szCs w:val="24"/>
        </w:rPr>
        <w:t xml:space="preserve">Oklahoma </w:t>
      </w:r>
      <w:r w:rsidR="00A94254">
        <w:rPr>
          <w:rFonts w:ascii="Times New Roman" w:hAnsi="Times New Roman"/>
          <w:sz w:val="24"/>
          <w:szCs w:val="24"/>
        </w:rPr>
        <w:t>C</w:t>
      </w:r>
      <w:r w:rsidR="00044859">
        <w:rPr>
          <w:rFonts w:ascii="Times New Roman" w:hAnsi="Times New Roman"/>
          <w:sz w:val="24"/>
          <w:szCs w:val="24"/>
        </w:rPr>
        <w:t>ounty</w:t>
      </w:r>
      <w:r w:rsidR="005A0A02">
        <w:rPr>
          <w:rFonts w:ascii="Times New Roman" w:hAnsi="Times New Roman"/>
          <w:sz w:val="24"/>
          <w:szCs w:val="24"/>
        </w:rPr>
        <w:t xml:space="preserve"> </w:t>
      </w:r>
      <w:r w:rsidR="00E37F99">
        <w:rPr>
          <w:rFonts w:ascii="Times New Roman" w:hAnsi="Times New Roman"/>
          <w:sz w:val="24"/>
          <w:szCs w:val="24"/>
        </w:rPr>
        <w:t>(</w:t>
      </w:r>
      <w:r w:rsidR="002B1D02">
        <w:rPr>
          <w:rFonts w:ascii="Times New Roman" w:hAnsi="Times New Roman"/>
          <w:sz w:val="24"/>
          <w:szCs w:val="24"/>
        </w:rPr>
        <w:t>the</w:t>
      </w:r>
      <w:r w:rsidR="00E37F99">
        <w:rPr>
          <w:rFonts w:ascii="Times New Roman" w:hAnsi="Times New Roman"/>
          <w:sz w:val="24"/>
          <w:szCs w:val="24"/>
        </w:rPr>
        <w:t xml:space="preserve"> metropolitan county </w:t>
      </w:r>
      <w:r w:rsidR="00A94254">
        <w:rPr>
          <w:rFonts w:ascii="Times New Roman" w:hAnsi="Times New Roman"/>
          <w:sz w:val="24"/>
          <w:szCs w:val="24"/>
        </w:rPr>
        <w:t>where Oklahoma City is located</w:t>
      </w:r>
      <w:r w:rsidR="00E37F99">
        <w:rPr>
          <w:rFonts w:ascii="Times New Roman" w:hAnsi="Times New Roman"/>
          <w:sz w:val="24"/>
          <w:szCs w:val="24"/>
        </w:rPr>
        <w:t>)</w:t>
      </w:r>
      <w:r w:rsidR="00C660AF">
        <w:rPr>
          <w:rFonts w:ascii="Times New Roman" w:hAnsi="Times New Roman"/>
          <w:sz w:val="24"/>
          <w:szCs w:val="24"/>
        </w:rPr>
        <w:t>,</w:t>
      </w:r>
      <w:r w:rsidR="00A94254">
        <w:rPr>
          <w:rFonts w:ascii="Times New Roman" w:hAnsi="Times New Roman"/>
          <w:sz w:val="24"/>
          <w:szCs w:val="24"/>
        </w:rPr>
        <w:t xml:space="preserve"> </w:t>
      </w:r>
      <w:r w:rsidR="005A0A02">
        <w:rPr>
          <w:rFonts w:ascii="Times New Roman" w:hAnsi="Times New Roman"/>
          <w:sz w:val="24"/>
          <w:szCs w:val="24"/>
        </w:rPr>
        <w:t xml:space="preserve">between </w:t>
      </w:r>
      <w:r w:rsidR="00603CB7">
        <w:rPr>
          <w:rFonts w:ascii="Times New Roman" w:hAnsi="Times New Roman"/>
          <w:sz w:val="24"/>
          <w:szCs w:val="24"/>
        </w:rPr>
        <w:t xml:space="preserve">January, </w:t>
      </w:r>
      <w:r w:rsidR="005A0A02">
        <w:rPr>
          <w:rFonts w:ascii="Times New Roman" w:hAnsi="Times New Roman"/>
          <w:sz w:val="24"/>
          <w:szCs w:val="24"/>
        </w:rPr>
        <w:t xml:space="preserve">1990 and </w:t>
      </w:r>
      <w:r w:rsidR="00603CB7">
        <w:rPr>
          <w:rFonts w:ascii="Times New Roman" w:hAnsi="Times New Roman"/>
          <w:sz w:val="24"/>
          <w:szCs w:val="24"/>
        </w:rPr>
        <w:t>December, 1999</w:t>
      </w:r>
      <w:r w:rsidR="005A0A02">
        <w:rPr>
          <w:rFonts w:ascii="Times New Roman" w:hAnsi="Times New Roman"/>
          <w:sz w:val="24"/>
          <w:szCs w:val="24"/>
        </w:rPr>
        <w:t xml:space="preserve">.  In April, 1995, the </w:t>
      </w:r>
      <w:proofErr w:type="spellStart"/>
      <w:r w:rsidR="00A94254">
        <w:rPr>
          <w:rFonts w:ascii="Times New Roman" w:hAnsi="Times New Roman"/>
          <w:sz w:val="24"/>
          <w:szCs w:val="24"/>
        </w:rPr>
        <w:t>Murrah</w:t>
      </w:r>
      <w:proofErr w:type="spellEnd"/>
      <w:r w:rsidR="00A94254">
        <w:rPr>
          <w:rFonts w:ascii="Times New Roman" w:hAnsi="Times New Roman"/>
          <w:sz w:val="24"/>
          <w:szCs w:val="24"/>
        </w:rPr>
        <w:t xml:space="preserve"> Federal Building </w:t>
      </w:r>
      <w:r w:rsidR="00C660AF">
        <w:rPr>
          <w:rFonts w:ascii="Times New Roman" w:hAnsi="Times New Roman"/>
          <w:sz w:val="24"/>
          <w:szCs w:val="24"/>
        </w:rPr>
        <w:t xml:space="preserve">in Oklahoma City </w:t>
      </w:r>
      <w:r w:rsidR="00A94254">
        <w:rPr>
          <w:rFonts w:ascii="Times New Roman" w:hAnsi="Times New Roman"/>
          <w:sz w:val="24"/>
          <w:szCs w:val="24"/>
        </w:rPr>
        <w:t>was bombed</w:t>
      </w:r>
      <w:r w:rsidR="002B5201">
        <w:rPr>
          <w:rFonts w:ascii="Times New Roman" w:hAnsi="Times New Roman"/>
          <w:sz w:val="24"/>
          <w:szCs w:val="24"/>
        </w:rPr>
        <w:t>, resulting in 168 deaths, including several babies and young children in the</w:t>
      </w:r>
      <w:r w:rsidR="00401497">
        <w:rPr>
          <w:rFonts w:ascii="Times New Roman" w:hAnsi="Times New Roman"/>
          <w:sz w:val="24"/>
          <w:szCs w:val="24"/>
        </w:rPr>
        <w:t xml:space="preserve"> building</w:t>
      </w:r>
      <w:r w:rsidR="002B5201">
        <w:rPr>
          <w:rFonts w:ascii="Times New Roman" w:hAnsi="Times New Roman"/>
          <w:sz w:val="24"/>
          <w:szCs w:val="24"/>
        </w:rPr>
        <w:t xml:space="preserve"> day care.  </w:t>
      </w:r>
      <w:r w:rsidR="002640CF">
        <w:rPr>
          <w:rFonts w:ascii="Times New Roman" w:hAnsi="Times New Roman"/>
          <w:sz w:val="24"/>
          <w:szCs w:val="24"/>
        </w:rPr>
        <w:t>Several studies</w:t>
      </w:r>
      <w:r w:rsidR="00DB39CA">
        <w:rPr>
          <w:rFonts w:ascii="Times New Roman" w:hAnsi="Times New Roman"/>
          <w:sz w:val="24"/>
          <w:szCs w:val="24"/>
        </w:rPr>
        <w:t xml:space="preserve"> have</w:t>
      </w:r>
      <w:r w:rsidR="00A94254">
        <w:rPr>
          <w:rFonts w:ascii="Times New Roman" w:hAnsi="Times New Roman"/>
          <w:sz w:val="24"/>
          <w:szCs w:val="24"/>
        </w:rPr>
        <w:t xml:space="preserve"> suggest</w:t>
      </w:r>
      <w:r w:rsidR="00DB39CA">
        <w:rPr>
          <w:rFonts w:ascii="Times New Roman" w:hAnsi="Times New Roman"/>
          <w:sz w:val="24"/>
          <w:szCs w:val="24"/>
        </w:rPr>
        <w:t>ed</w:t>
      </w:r>
      <w:r w:rsidR="00A94254">
        <w:rPr>
          <w:rFonts w:ascii="Times New Roman" w:hAnsi="Times New Roman"/>
          <w:sz w:val="24"/>
          <w:szCs w:val="24"/>
        </w:rPr>
        <w:t xml:space="preserve"> that </w:t>
      </w:r>
      <w:r w:rsidR="00546DDF">
        <w:rPr>
          <w:rFonts w:ascii="Times New Roman" w:hAnsi="Times New Roman"/>
          <w:sz w:val="24"/>
          <w:szCs w:val="24"/>
        </w:rPr>
        <w:t>both natural and man-made disasters</w:t>
      </w:r>
      <w:r w:rsidR="00A94254">
        <w:rPr>
          <w:rFonts w:ascii="Times New Roman" w:hAnsi="Times New Roman"/>
          <w:sz w:val="24"/>
          <w:szCs w:val="24"/>
        </w:rPr>
        <w:t xml:space="preserve"> can </w:t>
      </w:r>
      <w:r w:rsidR="00546DDF">
        <w:rPr>
          <w:rFonts w:ascii="Times New Roman" w:hAnsi="Times New Roman"/>
          <w:sz w:val="24"/>
          <w:szCs w:val="24"/>
        </w:rPr>
        <w:t>lead to</w:t>
      </w:r>
      <w:r w:rsidR="00A94254">
        <w:rPr>
          <w:rFonts w:ascii="Times New Roman" w:hAnsi="Times New Roman"/>
          <w:sz w:val="24"/>
          <w:szCs w:val="24"/>
        </w:rPr>
        <w:t xml:space="preserve"> increases in birth and marriage rates, and decreases in divorce rates, and</w:t>
      </w:r>
      <w:r w:rsidR="002B2F47">
        <w:rPr>
          <w:rFonts w:ascii="Times New Roman" w:hAnsi="Times New Roman"/>
          <w:sz w:val="24"/>
          <w:szCs w:val="24"/>
        </w:rPr>
        <w:t xml:space="preserve"> these effects can be of relatively long duration (see, e.g., Cohen &amp; Cole 2002</w:t>
      </w:r>
      <w:proofErr w:type="gramStart"/>
      <w:r w:rsidR="002B2F47">
        <w:rPr>
          <w:rFonts w:ascii="Times New Roman" w:hAnsi="Times New Roman"/>
          <w:sz w:val="24"/>
          <w:szCs w:val="24"/>
        </w:rPr>
        <w:t>;  Cohen</w:t>
      </w:r>
      <w:proofErr w:type="gramEnd"/>
      <w:r w:rsidR="002B2F47">
        <w:rPr>
          <w:rFonts w:ascii="Times New Roman" w:hAnsi="Times New Roman"/>
          <w:sz w:val="24"/>
          <w:szCs w:val="24"/>
        </w:rPr>
        <w:t xml:space="preserve">, Cole, &amp; </w:t>
      </w:r>
      <w:proofErr w:type="spellStart"/>
      <w:r w:rsidR="002B2F47">
        <w:rPr>
          <w:rFonts w:ascii="Times New Roman" w:hAnsi="Times New Roman"/>
          <w:sz w:val="24"/>
          <w:szCs w:val="24"/>
        </w:rPr>
        <w:t>Shoen</w:t>
      </w:r>
      <w:proofErr w:type="spellEnd"/>
      <w:r w:rsidR="002B2F47">
        <w:rPr>
          <w:rFonts w:ascii="Times New Roman" w:hAnsi="Times New Roman"/>
          <w:sz w:val="24"/>
          <w:szCs w:val="24"/>
        </w:rPr>
        <w:t xml:space="preserve"> 2009;  Hansel, </w:t>
      </w:r>
      <w:proofErr w:type="spellStart"/>
      <w:r w:rsidR="002B2F47">
        <w:rPr>
          <w:rFonts w:ascii="Times New Roman" w:hAnsi="Times New Roman"/>
          <w:sz w:val="24"/>
          <w:szCs w:val="24"/>
        </w:rPr>
        <w:t>Nakonezny</w:t>
      </w:r>
      <w:proofErr w:type="spellEnd"/>
      <w:r w:rsidR="002B2F47">
        <w:rPr>
          <w:rFonts w:ascii="Times New Roman" w:hAnsi="Times New Roman"/>
          <w:sz w:val="24"/>
          <w:szCs w:val="24"/>
        </w:rPr>
        <w:t xml:space="preserve">, &amp; Rodgers 2011;  </w:t>
      </w:r>
      <w:proofErr w:type="spellStart"/>
      <w:r w:rsidR="002B2F47">
        <w:rPr>
          <w:rFonts w:ascii="Times New Roman" w:hAnsi="Times New Roman"/>
          <w:sz w:val="24"/>
          <w:szCs w:val="24"/>
        </w:rPr>
        <w:t>Nakonezny</w:t>
      </w:r>
      <w:proofErr w:type="spellEnd"/>
      <w:r w:rsidR="002B2F47">
        <w:rPr>
          <w:rFonts w:ascii="Times New Roman" w:hAnsi="Times New Roman"/>
          <w:sz w:val="24"/>
          <w:szCs w:val="24"/>
        </w:rPr>
        <w:t xml:space="preserve">, Rodgers, &amp; </w:t>
      </w:r>
      <w:proofErr w:type="spellStart"/>
      <w:r w:rsidR="002B2F47">
        <w:rPr>
          <w:rFonts w:ascii="Times New Roman" w:hAnsi="Times New Roman"/>
          <w:sz w:val="24"/>
          <w:szCs w:val="24"/>
        </w:rPr>
        <w:t>Reddick</w:t>
      </w:r>
      <w:proofErr w:type="spellEnd"/>
      <w:r w:rsidR="002B2F47">
        <w:rPr>
          <w:rFonts w:ascii="Times New Roman" w:hAnsi="Times New Roman"/>
          <w:sz w:val="24"/>
          <w:szCs w:val="24"/>
        </w:rPr>
        <w:t xml:space="preserve"> 2004;  also see Tong, </w:t>
      </w:r>
      <w:proofErr w:type="spellStart"/>
      <w:r w:rsidR="002B2F47">
        <w:rPr>
          <w:rFonts w:ascii="Times New Roman" w:hAnsi="Times New Roman"/>
          <w:sz w:val="24"/>
          <w:szCs w:val="24"/>
        </w:rPr>
        <w:t>Zotti</w:t>
      </w:r>
      <w:proofErr w:type="spellEnd"/>
      <w:r w:rsidR="002B2F47">
        <w:rPr>
          <w:rFonts w:ascii="Times New Roman" w:hAnsi="Times New Roman"/>
          <w:sz w:val="24"/>
          <w:szCs w:val="24"/>
        </w:rPr>
        <w:t>, &amp; Hsia 2011, for data containing a decreasing trend in birth rates following a natural disaster).</w:t>
      </w:r>
    </w:p>
    <w:p w:rsidR="002B2F47" w:rsidRDefault="002B2F47" w:rsidP="00DB39CA">
      <w:pPr>
        <w:autoSpaceDE w:val="0"/>
        <w:autoSpaceDN w:val="0"/>
        <w:adjustRightInd w:val="0"/>
        <w:spacing w:line="480" w:lineRule="auto"/>
        <w:rPr>
          <w:rFonts w:ascii="Times New Roman" w:hAnsi="Times New Roman"/>
          <w:sz w:val="24"/>
          <w:szCs w:val="24"/>
        </w:rPr>
      </w:pPr>
    </w:p>
    <w:p w:rsidR="002B2F47" w:rsidRDefault="002B2F47" w:rsidP="00DB39CA">
      <w:pPr>
        <w:autoSpaceDE w:val="0"/>
        <w:autoSpaceDN w:val="0"/>
        <w:adjustRightInd w:val="0"/>
        <w:spacing w:line="480" w:lineRule="auto"/>
        <w:rPr>
          <w:rFonts w:ascii="Times New Roman" w:hAnsi="Times New Roman"/>
          <w:sz w:val="24"/>
          <w:szCs w:val="24"/>
        </w:rPr>
      </w:pPr>
    </w:p>
    <w:p w:rsidR="002B2F47" w:rsidRDefault="002B2F47" w:rsidP="00DB39CA">
      <w:pPr>
        <w:autoSpaceDE w:val="0"/>
        <w:autoSpaceDN w:val="0"/>
        <w:adjustRightInd w:val="0"/>
        <w:spacing w:line="480" w:lineRule="auto"/>
        <w:rPr>
          <w:rFonts w:ascii="Times New Roman" w:hAnsi="Times New Roman"/>
          <w:sz w:val="24"/>
          <w:szCs w:val="24"/>
        </w:rPr>
      </w:pPr>
    </w:p>
    <w:p w:rsidR="003D5DB0" w:rsidRDefault="00AB57A5" w:rsidP="000C094D">
      <w:pPr>
        <w:spacing w:line="480" w:lineRule="auto"/>
        <w:rPr>
          <w:rFonts w:ascii="Times New Roman" w:hAnsi="Times New Roman"/>
          <w:sz w:val="24"/>
          <w:szCs w:val="24"/>
        </w:rPr>
      </w:pPr>
      <w:r>
        <w:rPr>
          <w:rFonts w:ascii="Times New Roman" w:hAnsi="Times New Roman"/>
          <w:noProof/>
          <w:sz w:val="24"/>
          <w:szCs w:val="24"/>
        </w:rPr>
        <w:lastRenderedPageBreak/>
        <w:drawing>
          <wp:inline distT="0" distB="0" distL="0" distR="0">
            <wp:extent cx="4161155" cy="2341880"/>
            <wp:effectExtent l="19050" t="0" r="0"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srcRect/>
                    <a:stretch>
                      <a:fillRect/>
                    </a:stretch>
                  </pic:blipFill>
                  <pic:spPr bwMode="auto">
                    <a:xfrm>
                      <a:off x="0" y="0"/>
                      <a:ext cx="4161155" cy="2341880"/>
                    </a:xfrm>
                    <a:prstGeom prst="rect">
                      <a:avLst/>
                    </a:prstGeom>
                    <a:noFill/>
                    <a:ln w="9525">
                      <a:noFill/>
                      <a:miter lim="800000"/>
                      <a:headEnd/>
                      <a:tailEnd/>
                    </a:ln>
                  </pic:spPr>
                </pic:pic>
              </a:graphicData>
            </a:graphic>
          </wp:inline>
        </w:drawing>
      </w:r>
    </w:p>
    <w:p w:rsidR="003D5DB0" w:rsidRDefault="003D5DB0" w:rsidP="000C094D">
      <w:pPr>
        <w:spacing w:line="480" w:lineRule="auto"/>
        <w:rPr>
          <w:rFonts w:ascii="Times New Roman" w:hAnsi="Times New Roman"/>
          <w:sz w:val="24"/>
          <w:szCs w:val="24"/>
        </w:rPr>
      </w:pPr>
      <w:r>
        <w:rPr>
          <w:rFonts w:ascii="Times New Roman" w:hAnsi="Times New Roman"/>
          <w:sz w:val="24"/>
          <w:szCs w:val="24"/>
        </w:rPr>
        <w:t>Figure 1:  Raw monthly birth rates (General Fertility Rates</w:t>
      </w:r>
      <w:proofErr w:type="gramStart"/>
      <w:r>
        <w:rPr>
          <w:rFonts w:ascii="Times New Roman" w:hAnsi="Times New Roman"/>
          <w:sz w:val="24"/>
          <w:szCs w:val="24"/>
        </w:rPr>
        <w:t>;  GFR's</w:t>
      </w:r>
      <w:proofErr w:type="gramEnd"/>
      <w:r>
        <w:rPr>
          <w:rFonts w:ascii="Times New Roman" w:hAnsi="Times New Roman"/>
          <w:sz w:val="24"/>
          <w:szCs w:val="24"/>
        </w:rPr>
        <w:t>) for Oklahoma County, 1990-1999</w:t>
      </w:r>
      <w:r w:rsidR="008E47BF">
        <w:rPr>
          <w:rFonts w:ascii="Times New Roman" w:hAnsi="Times New Roman"/>
          <w:sz w:val="24"/>
          <w:szCs w:val="24"/>
        </w:rPr>
        <w:t>, plotted in a linear plot</w:t>
      </w:r>
      <w:r w:rsidR="00D1436D">
        <w:rPr>
          <w:rFonts w:ascii="Times New Roman" w:hAnsi="Times New Roman"/>
          <w:sz w:val="24"/>
          <w:szCs w:val="24"/>
        </w:rPr>
        <w:t>;  the "bombing effect" is located ten months after</w:t>
      </w:r>
    </w:p>
    <w:p w:rsidR="00D1436D" w:rsidRDefault="00D1436D" w:rsidP="000C094D">
      <w:pPr>
        <w:spacing w:line="480" w:lineRule="auto"/>
        <w:rPr>
          <w:rFonts w:ascii="Times New Roman" w:hAnsi="Times New Roman"/>
          <w:sz w:val="24"/>
          <w:szCs w:val="24"/>
        </w:rPr>
      </w:pPr>
      <w:proofErr w:type="gramStart"/>
      <w:r>
        <w:rPr>
          <w:rFonts w:ascii="Times New Roman" w:hAnsi="Times New Roman"/>
          <w:sz w:val="24"/>
          <w:szCs w:val="24"/>
        </w:rPr>
        <w:t>the</w:t>
      </w:r>
      <w:proofErr w:type="gramEnd"/>
      <w:r>
        <w:rPr>
          <w:rFonts w:ascii="Times New Roman" w:hAnsi="Times New Roman"/>
          <w:sz w:val="24"/>
          <w:szCs w:val="24"/>
        </w:rPr>
        <w:t xml:space="preserve"> Oklahoma City bombing</w:t>
      </w:r>
    </w:p>
    <w:p w:rsidR="002B5201" w:rsidRDefault="002B5201" w:rsidP="004819A4">
      <w:pPr>
        <w:autoSpaceDE w:val="0"/>
        <w:autoSpaceDN w:val="0"/>
        <w:adjustRightInd w:val="0"/>
        <w:spacing w:line="480" w:lineRule="auto"/>
        <w:rPr>
          <w:rFonts w:ascii="Times New Roman" w:hAnsi="Times New Roman"/>
          <w:sz w:val="24"/>
          <w:szCs w:val="24"/>
        </w:rPr>
      </w:pPr>
    </w:p>
    <w:p w:rsidR="0023483B" w:rsidRPr="0023483B" w:rsidRDefault="00D1436D" w:rsidP="007E0FFC">
      <w:pPr>
        <w:spacing w:line="480" w:lineRule="auto"/>
        <w:rPr>
          <w:rFonts w:ascii="Times New Roman" w:hAnsi="Times New Roman"/>
          <w:sz w:val="24"/>
          <w:szCs w:val="24"/>
        </w:rPr>
      </w:pPr>
      <w:r>
        <w:rPr>
          <w:rFonts w:ascii="Times New Roman" w:hAnsi="Times New Roman"/>
          <w:sz w:val="24"/>
          <w:szCs w:val="24"/>
        </w:rPr>
        <w:tab/>
      </w:r>
      <w:r w:rsidR="005A0A02">
        <w:rPr>
          <w:rFonts w:ascii="Times New Roman" w:hAnsi="Times New Roman"/>
          <w:sz w:val="24"/>
          <w:szCs w:val="24"/>
        </w:rPr>
        <w:t>The original purpose of th</w:t>
      </w:r>
      <w:r w:rsidR="00A94254">
        <w:rPr>
          <w:rFonts w:ascii="Times New Roman" w:hAnsi="Times New Roman"/>
          <w:sz w:val="24"/>
          <w:szCs w:val="24"/>
        </w:rPr>
        <w:t>e</w:t>
      </w:r>
      <w:r w:rsidR="005A0A02">
        <w:rPr>
          <w:rFonts w:ascii="Times New Roman" w:hAnsi="Times New Roman"/>
          <w:sz w:val="24"/>
          <w:szCs w:val="24"/>
        </w:rPr>
        <w:t xml:space="preserve"> linear plot</w:t>
      </w:r>
      <w:r w:rsidR="00A94254">
        <w:rPr>
          <w:rFonts w:ascii="Times New Roman" w:hAnsi="Times New Roman"/>
          <w:sz w:val="24"/>
          <w:szCs w:val="24"/>
        </w:rPr>
        <w:t xml:space="preserve"> in Figure 1</w:t>
      </w:r>
      <w:r w:rsidR="005A0A02">
        <w:rPr>
          <w:rFonts w:ascii="Times New Roman" w:hAnsi="Times New Roman"/>
          <w:sz w:val="24"/>
          <w:szCs w:val="24"/>
        </w:rPr>
        <w:t xml:space="preserve"> was to support the </w:t>
      </w:r>
      <w:r w:rsidR="000A6D86">
        <w:rPr>
          <w:rFonts w:ascii="Times New Roman" w:hAnsi="Times New Roman"/>
          <w:sz w:val="24"/>
          <w:szCs w:val="24"/>
        </w:rPr>
        <w:t xml:space="preserve">statistical </w:t>
      </w:r>
      <w:r w:rsidR="005A0A02">
        <w:rPr>
          <w:rFonts w:ascii="Times New Roman" w:hAnsi="Times New Roman"/>
          <w:sz w:val="24"/>
          <w:szCs w:val="24"/>
        </w:rPr>
        <w:t>evaluation of a</w:t>
      </w:r>
      <w:r w:rsidR="00E866C0">
        <w:rPr>
          <w:rFonts w:ascii="Times New Roman" w:hAnsi="Times New Roman"/>
          <w:sz w:val="24"/>
          <w:szCs w:val="24"/>
        </w:rPr>
        <w:t xml:space="preserve"> </w:t>
      </w:r>
      <w:r w:rsidR="00E866C0" w:rsidRPr="00E866C0">
        <w:rPr>
          <w:rFonts w:ascii="Times New Roman" w:hAnsi="Times New Roman"/>
          <w:i/>
          <w:sz w:val="24"/>
          <w:szCs w:val="24"/>
        </w:rPr>
        <w:t>potential</w:t>
      </w:r>
      <w:r w:rsidR="005A0A02">
        <w:rPr>
          <w:rFonts w:ascii="Times New Roman" w:hAnsi="Times New Roman"/>
          <w:sz w:val="24"/>
          <w:szCs w:val="24"/>
        </w:rPr>
        <w:t xml:space="preserve"> effect of the Oklahoma City bombing on birth rates in Oklahoma County and several </w:t>
      </w:r>
      <w:r w:rsidR="00ED5238">
        <w:rPr>
          <w:rFonts w:ascii="Times New Roman" w:hAnsi="Times New Roman"/>
          <w:sz w:val="24"/>
          <w:szCs w:val="24"/>
        </w:rPr>
        <w:t>surrounding</w:t>
      </w:r>
      <w:r w:rsidR="005A0A02">
        <w:rPr>
          <w:rFonts w:ascii="Times New Roman" w:hAnsi="Times New Roman"/>
          <w:sz w:val="24"/>
          <w:szCs w:val="24"/>
        </w:rPr>
        <w:t xml:space="preserve"> counties.  </w:t>
      </w:r>
      <w:r w:rsidR="0023483B">
        <w:rPr>
          <w:rFonts w:ascii="Times New Roman" w:hAnsi="Times New Roman"/>
          <w:sz w:val="24"/>
          <w:szCs w:val="24"/>
        </w:rPr>
        <w:t>According to Cook and Campbell (1979, p. 207), "</w:t>
      </w:r>
      <w:r w:rsidR="0023483B">
        <w:rPr>
          <w:rFonts w:ascii="Times New Roman" w:hAnsi="Times New Roman"/>
          <w:i/>
          <w:sz w:val="24"/>
          <w:szCs w:val="24"/>
        </w:rPr>
        <w:t>Interrupted</w:t>
      </w:r>
      <w:r w:rsidR="0023483B">
        <w:rPr>
          <w:rFonts w:ascii="Times New Roman" w:hAnsi="Times New Roman"/>
          <w:sz w:val="24"/>
          <w:szCs w:val="24"/>
        </w:rPr>
        <w:t xml:space="preserve"> time-series analysis requires knowing the specific point in the series when a treatment occurred. </w:t>
      </w:r>
      <w:proofErr w:type="gramStart"/>
      <w:r w:rsidR="00E15D6C">
        <w:rPr>
          <w:rFonts w:ascii="Times New Roman" w:hAnsi="Times New Roman"/>
          <w:sz w:val="24"/>
          <w:szCs w:val="24"/>
        </w:rPr>
        <w:t>T</w:t>
      </w:r>
      <w:r w:rsidR="0023483B">
        <w:rPr>
          <w:rFonts w:ascii="Times New Roman" w:hAnsi="Times New Roman"/>
          <w:sz w:val="24"/>
          <w:szCs w:val="24"/>
        </w:rPr>
        <w:t>he purpose of the analysis is to infer whether the treatment had any impact" (italics in original).</w:t>
      </w:r>
      <w:proofErr w:type="gramEnd"/>
      <w:r w:rsidR="0023483B">
        <w:rPr>
          <w:rFonts w:ascii="Times New Roman" w:hAnsi="Times New Roman"/>
          <w:sz w:val="24"/>
          <w:szCs w:val="24"/>
        </w:rPr>
        <w:t xml:space="preserve">  This is exactly the situation in the Oklahoma City bombing study; the authors wished to infer whether the Oklahoma City bombing, the "treatment," had an impact on subsequent birth rates.  Cook and Campbell (also see </w:t>
      </w:r>
      <w:proofErr w:type="spellStart"/>
      <w:r w:rsidR="0023483B">
        <w:rPr>
          <w:rFonts w:ascii="Times New Roman" w:hAnsi="Times New Roman"/>
          <w:sz w:val="24"/>
          <w:szCs w:val="24"/>
        </w:rPr>
        <w:t>Shadish</w:t>
      </w:r>
      <w:proofErr w:type="spellEnd"/>
      <w:r w:rsidR="0023483B">
        <w:rPr>
          <w:rFonts w:ascii="Times New Roman" w:hAnsi="Times New Roman"/>
          <w:sz w:val="24"/>
          <w:szCs w:val="24"/>
        </w:rPr>
        <w:t>, Cook, &amp; Campbell, 20</w:t>
      </w:r>
      <w:r w:rsidR="00E15D6C">
        <w:rPr>
          <w:rFonts w:ascii="Times New Roman" w:hAnsi="Times New Roman"/>
          <w:sz w:val="24"/>
          <w:szCs w:val="24"/>
        </w:rPr>
        <w:t>02) devote</w:t>
      </w:r>
      <w:r w:rsidR="004819A4">
        <w:rPr>
          <w:rFonts w:ascii="Times New Roman" w:hAnsi="Times New Roman"/>
          <w:sz w:val="24"/>
          <w:szCs w:val="24"/>
        </w:rPr>
        <w:t>d</w:t>
      </w:r>
      <w:r w:rsidR="00E15D6C">
        <w:rPr>
          <w:rFonts w:ascii="Times New Roman" w:hAnsi="Times New Roman"/>
          <w:sz w:val="24"/>
          <w:szCs w:val="24"/>
        </w:rPr>
        <w:t xml:space="preserve"> two chapters to interrupted time series analysis, including careful treatment of slope changes, intercept changes, and lagged effects.</w:t>
      </w:r>
      <w:r w:rsidR="002B2F47">
        <w:rPr>
          <w:rFonts w:ascii="Times New Roman" w:hAnsi="Times New Roman"/>
          <w:sz w:val="24"/>
          <w:szCs w:val="24"/>
        </w:rPr>
        <w:t xml:space="preserve">  </w:t>
      </w:r>
      <w:r w:rsidR="002B2F47">
        <w:rPr>
          <w:rFonts w:ascii="Times New Roman" w:hAnsi="Times New Roman"/>
          <w:i/>
          <w:sz w:val="24"/>
          <w:szCs w:val="24"/>
        </w:rPr>
        <w:t>Notably, all of their graphical portrayals were linear.</w:t>
      </w:r>
      <w:r w:rsidR="00E15D6C">
        <w:rPr>
          <w:rFonts w:ascii="Times New Roman" w:hAnsi="Times New Roman"/>
          <w:sz w:val="24"/>
          <w:szCs w:val="24"/>
        </w:rPr>
        <w:t xml:space="preserve">  More broadly, many statistical methods exist to study time series patterns in weather, business, behavioral science, and many other areas.  </w:t>
      </w:r>
      <w:r w:rsidR="00F333F3">
        <w:rPr>
          <w:rFonts w:ascii="Times New Roman" w:hAnsi="Times New Roman"/>
          <w:sz w:val="24"/>
          <w:szCs w:val="24"/>
        </w:rPr>
        <w:t>A</w:t>
      </w:r>
      <w:r w:rsidR="00E15D6C">
        <w:rPr>
          <w:rFonts w:ascii="Times New Roman" w:hAnsi="Times New Roman"/>
          <w:sz w:val="24"/>
          <w:szCs w:val="24"/>
        </w:rPr>
        <w:t xml:space="preserve">utoregressive integrated moving average and related models, which </w:t>
      </w:r>
      <w:r w:rsidR="00E15D6C">
        <w:rPr>
          <w:rFonts w:ascii="Times New Roman" w:hAnsi="Times New Roman"/>
          <w:sz w:val="24"/>
          <w:szCs w:val="24"/>
        </w:rPr>
        <w:lastRenderedPageBreak/>
        <w:t>were original</w:t>
      </w:r>
      <w:r w:rsidR="00F333F3">
        <w:rPr>
          <w:rFonts w:ascii="Times New Roman" w:hAnsi="Times New Roman"/>
          <w:sz w:val="24"/>
          <w:szCs w:val="24"/>
        </w:rPr>
        <w:t>ly developed by Box and Jenkins (</w:t>
      </w:r>
      <w:proofErr w:type="gramStart"/>
      <w:r w:rsidR="00E15D6C">
        <w:rPr>
          <w:rFonts w:ascii="Times New Roman" w:hAnsi="Times New Roman"/>
          <w:sz w:val="24"/>
          <w:szCs w:val="24"/>
        </w:rPr>
        <w:t>1970</w:t>
      </w:r>
      <w:r w:rsidR="00F333F3">
        <w:rPr>
          <w:rFonts w:ascii="Times New Roman" w:hAnsi="Times New Roman"/>
          <w:sz w:val="24"/>
          <w:szCs w:val="24"/>
        </w:rPr>
        <w:t>)</w:t>
      </w:r>
      <w:proofErr w:type="gramEnd"/>
      <w:r w:rsidR="00E15D6C">
        <w:rPr>
          <w:rFonts w:ascii="Times New Roman" w:hAnsi="Times New Roman"/>
          <w:sz w:val="24"/>
          <w:szCs w:val="24"/>
        </w:rPr>
        <w:t xml:space="preserve"> have been popular.  Our concern in the current paper is with the exploratory evaluation </w:t>
      </w:r>
      <w:proofErr w:type="gramStart"/>
      <w:r w:rsidR="00E15D6C">
        <w:rPr>
          <w:rFonts w:ascii="Times New Roman" w:hAnsi="Times New Roman"/>
          <w:sz w:val="24"/>
          <w:szCs w:val="24"/>
        </w:rPr>
        <w:t>of  interrupted</w:t>
      </w:r>
      <w:proofErr w:type="gramEnd"/>
      <w:r w:rsidR="00E15D6C">
        <w:rPr>
          <w:rFonts w:ascii="Times New Roman" w:hAnsi="Times New Roman"/>
          <w:sz w:val="24"/>
          <w:szCs w:val="24"/>
        </w:rPr>
        <w:t xml:space="preserve"> time series data using graphical analysis and visual inspection.  Such graphical analysis can be useful as a support tool for statistical modeling, or to suggest models and theories to further investigate.</w:t>
      </w:r>
    </w:p>
    <w:p w:rsidR="006E709D" w:rsidRDefault="0023483B" w:rsidP="007E0FFC">
      <w:pPr>
        <w:spacing w:line="480" w:lineRule="auto"/>
        <w:rPr>
          <w:rFonts w:ascii="Times New Roman" w:hAnsi="Times New Roman"/>
          <w:sz w:val="24"/>
          <w:szCs w:val="24"/>
        </w:rPr>
      </w:pPr>
      <w:r>
        <w:rPr>
          <w:rFonts w:ascii="Times New Roman" w:hAnsi="Times New Roman"/>
          <w:sz w:val="24"/>
          <w:szCs w:val="24"/>
        </w:rPr>
        <w:tab/>
      </w:r>
      <w:r w:rsidR="005A0A02">
        <w:rPr>
          <w:rFonts w:ascii="Times New Roman" w:hAnsi="Times New Roman"/>
          <w:sz w:val="24"/>
          <w:szCs w:val="24"/>
        </w:rPr>
        <w:t>Within Figure 1</w:t>
      </w:r>
      <w:r w:rsidR="00044859">
        <w:rPr>
          <w:rFonts w:ascii="Times New Roman" w:hAnsi="Times New Roman"/>
          <w:sz w:val="24"/>
          <w:szCs w:val="24"/>
        </w:rPr>
        <w:t xml:space="preserve"> is an indicator of </w:t>
      </w:r>
      <w:r w:rsidR="002B1D02">
        <w:rPr>
          <w:rFonts w:ascii="Times New Roman" w:hAnsi="Times New Roman"/>
          <w:sz w:val="24"/>
          <w:szCs w:val="24"/>
        </w:rPr>
        <w:t>February, 1996</w:t>
      </w:r>
      <w:r w:rsidR="00401497">
        <w:rPr>
          <w:rFonts w:ascii="Times New Roman" w:hAnsi="Times New Roman"/>
          <w:sz w:val="24"/>
          <w:szCs w:val="24"/>
        </w:rPr>
        <w:t>;  this month, which</w:t>
      </w:r>
      <w:r w:rsidR="00044859">
        <w:rPr>
          <w:rFonts w:ascii="Times New Roman" w:hAnsi="Times New Roman"/>
          <w:sz w:val="24"/>
          <w:szCs w:val="24"/>
        </w:rPr>
        <w:t xml:space="preserve"> </w:t>
      </w:r>
      <w:r w:rsidR="00A94254">
        <w:rPr>
          <w:rFonts w:ascii="Times New Roman" w:hAnsi="Times New Roman"/>
          <w:sz w:val="24"/>
          <w:szCs w:val="24"/>
        </w:rPr>
        <w:t>followed</w:t>
      </w:r>
      <w:r w:rsidR="00044859">
        <w:rPr>
          <w:rFonts w:ascii="Times New Roman" w:hAnsi="Times New Roman"/>
          <w:sz w:val="24"/>
          <w:szCs w:val="24"/>
        </w:rPr>
        <w:t xml:space="preserve"> ten months after the </w:t>
      </w:r>
      <w:r w:rsidR="00287402">
        <w:rPr>
          <w:rFonts w:ascii="Times New Roman" w:hAnsi="Times New Roman"/>
          <w:sz w:val="24"/>
          <w:szCs w:val="24"/>
        </w:rPr>
        <w:t xml:space="preserve">Oklahoma City </w:t>
      </w:r>
      <w:r w:rsidR="00044859">
        <w:rPr>
          <w:rFonts w:ascii="Times New Roman" w:hAnsi="Times New Roman"/>
          <w:sz w:val="24"/>
          <w:szCs w:val="24"/>
        </w:rPr>
        <w:t xml:space="preserve">bombing, </w:t>
      </w:r>
      <w:r w:rsidR="00401497">
        <w:rPr>
          <w:rFonts w:ascii="Times New Roman" w:hAnsi="Times New Roman"/>
          <w:sz w:val="24"/>
          <w:szCs w:val="24"/>
        </w:rPr>
        <w:t xml:space="preserve">was </w:t>
      </w:r>
      <w:r w:rsidR="00044859">
        <w:rPr>
          <w:rFonts w:ascii="Times New Roman" w:hAnsi="Times New Roman"/>
          <w:sz w:val="24"/>
          <w:szCs w:val="24"/>
        </w:rPr>
        <w:t xml:space="preserve">the earliest that </w:t>
      </w:r>
      <w:r w:rsidR="007D0328">
        <w:rPr>
          <w:rFonts w:ascii="Times New Roman" w:hAnsi="Times New Roman"/>
          <w:sz w:val="24"/>
          <w:szCs w:val="24"/>
        </w:rPr>
        <w:t xml:space="preserve">meaningful </w:t>
      </w:r>
      <w:r w:rsidR="00044859">
        <w:rPr>
          <w:rFonts w:ascii="Times New Roman" w:hAnsi="Times New Roman"/>
          <w:sz w:val="24"/>
          <w:szCs w:val="24"/>
        </w:rPr>
        <w:t>pregnanc</w:t>
      </w:r>
      <w:r w:rsidR="007D0328">
        <w:rPr>
          <w:rFonts w:ascii="Times New Roman" w:hAnsi="Times New Roman"/>
          <w:sz w:val="24"/>
          <w:szCs w:val="24"/>
        </w:rPr>
        <w:t>y patterns</w:t>
      </w:r>
      <w:r w:rsidR="00044859">
        <w:rPr>
          <w:rFonts w:ascii="Times New Roman" w:hAnsi="Times New Roman"/>
          <w:sz w:val="24"/>
          <w:szCs w:val="24"/>
        </w:rPr>
        <w:t xml:space="preserve"> after the bombing </w:t>
      </w:r>
      <w:r w:rsidR="00A94254">
        <w:rPr>
          <w:rFonts w:ascii="Times New Roman" w:hAnsi="Times New Roman"/>
          <w:sz w:val="24"/>
          <w:szCs w:val="24"/>
        </w:rPr>
        <w:t>c</w:t>
      </w:r>
      <w:r w:rsidR="00044859">
        <w:rPr>
          <w:rFonts w:ascii="Times New Roman" w:hAnsi="Times New Roman"/>
          <w:sz w:val="24"/>
          <w:szCs w:val="24"/>
        </w:rPr>
        <w:t xml:space="preserve">ould be expected to </w:t>
      </w:r>
      <w:r w:rsidR="007D0328">
        <w:rPr>
          <w:rFonts w:ascii="Times New Roman" w:hAnsi="Times New Roman"/>
          <w:sz w:val="24"/>
          <w:szCs w:val="24"/>
        </w:rPr>
        <w:t>occur</w:t>
      </w:r>
      <w:r w:rsidR="00044859">
        <w:rPr>
          <w:rFonts w:ascii="Times New Roman" w:hAnsi="Times New Roman"/>
          <w:sz w:val="24"/>
          <w:szCs w:val="24"/>
        </w:rPr>
        <w:t xml:space="preserve">.  </w:t>
      </w:r>
      <w:r w:rsidR="00603CB7">
        <w:rPr>
          <w:rFonts w:ascii="Times New Roman" w:hAnsi="Times New Roman"/>
          <w:sz w:val="24"/>
          <w:szCs w:val="24"/>
        </w:rPr>
        <w:t>We invite t</w:t>
      </w:r>
      <w:r w:rsidR="00044859">
        <w:rPr>
          <w:rFonts w:ascii="Times New Roman" w:hAnsi="Times New Roman"/>
          <w:sz w:val="24"/>
          <w:szCs w:val="24"/>
        </w:rPr>
        <w:t xml:space="preserve">he reader to study Figure 1, and determine </w:t>
      </w:r>
      <w:r w:rsidR="0002376F">
        <w:rPr>
          <w:rFonts w:ascii="Times New Roman" w:hAnsi="Times New Roman"/>
          <w:sz w:val="24"/>
          <w:szCs w:val="24"/>
        </w:rPr>
        <w:t xml:space="preserve">visually </w:t>
      </w:r>
      <w:r w:rsidR="00044859">
        <w:rPr>
          <w:rFonts w:ascii="Times New Roman" w:hAnsi="Times New Roman"/>
          <w:sz w:val="24"/>
          <w:szCs w:val="24"/>
        </w:rPr>
        <w:t xml:space="preserve">whether a change in birth rates did occur following February, 1996.  Because monthly birth rates at the county level are </w:t>
      </w:r>
      <w:r w:rsidR="007D0328">
        <w:rPr>
          <w:rFonts w:ascii="Times New Roman" w:hAnsi="Times New Roman"/>
          <w:sz w:val="24"/>
          <w:szCs w:val="24"/>
        </w:rPr>
        <w:t>generally highly variable, as in Figure 1,</w:t>
      </w:r>
      <w:r w:rsidR="00044859">
        <w:rPr>
          <w:rFonts w:ascii="Times New Roman" w:hAnsi="Times New Roman"/>
          <w:sz w:val="24"/>
          <w:szCs w:val="24"/>
        </w:rPr>
        <w:t xml:space="preserve"> this assessment </w:t>
      </w:r>
      <w:r w:rsidR="00603CB7">
        <w:rPr>
          <w:rFonts w:ascii="Times New Roman" w:hAnsi="Times New Roman"/>
          <w:sz w:val="24"/>
          <w:szCs w:val="24"/>
        </w:rPr>
        <w:t>may be</w:t>
      </w:r>
      <w:r w:rsidR="00044859">
        <w:rPr>
          <w:rFonts w:ascii="Times New Roman" w:hAnsi="Times New Roman"/>
          <w:sz w:val="24"/>
          <w:szCs w:val="24"/>
        </w:rPr>
        <w:t xml:space="preserve"> difficult in relation to the </w:t>
      </w:r>
      <w:r w:rsidR="00C660AF">
        <w:rPr>
          <w:rFonts w:ascii="Times New Roman" w:hAnsi="Times New Roman"/>
          <w:sz w:val="24"/>
          <w:szCs w:val="24"/>
        </w:rPr>
        <w:t>GFR</w:t>
      </w:r>
      <w:r w:rsidR="00044859">
        <w:rPr>
          <w:rFonts w:ascii="Times New Roman" w:hAnsi="Times New Roman"/>
          <w:sz w:val="24"/>
          <w:szCs w:val="24"/>
        </w:rPr>
        <w:t xml:space="preserve"> rates.  To facilitate this inspection, </w:t>
      </w:r>
      <w:r w:rsidR="00603CB7">
        <w:rPr>
          <w:rFonts w:ascii="Times New Roman" w:hAnsi="Times New Roman"/>
          <w:sz w:val="24"/>
          <w:szCs w:val="24"/>
        </w:rPr>
        <w:t>Rodgers et al</w:t>
      </w:r>
      <w:r w:rsidR="007E0FFC">
        <w:rPr>
          <w:rFonts w:ascii="Times New Roman" w:hAnsi="Times New Roman"/>
          <w:sz w:val="24"/>
          <w:szCs w:val="24"/>
        </w:rPr>
        <w:t>.</w:t>
      </w:r>
      <w:r w:rsidR="00603CB7">
        <w:rPr>
          <w:rFonts w:ascii="Times New Roman" w:hAnsi="Times New Roman"/>
          <w:sz w:val="24"/>
          <w:szCs w:val="24"/>
        </w:rPr>
        <w:t xml:space="preserve"> </w:t>
      </w:r>
      <w:r w:rsidR="00CC35B0">
        <w:rPr>
          <w:rFonts w:ascii="Times New Roman" w:hAnsi="Times New Roman"/>
          <w:sz w:val="24"/>
          <w:szCs w:val="24"/>
        </w:rPr>
        <w:t xml:space="preserve">(2005) </w:t>
      </w:r>
      <w:r w:rsidR="00603CB7">
        <w:rPr>
          <w:rFonts w:ascii="Times New Roman" w:hAnsi="Times New Roman"/>
          <w:sz w:val="24"/>
          <w:szCs w:val="24"/>
        </w:rPr>
        <w:t>pass</w:t>
      </w:r>
      <w:r w:rsidR="00044859">
        <w:rPr>
          <w:rFonts w:ascii="Times New Roman" w:hAnsi="Times New Roman"/>
          <w:sz w:val="24"/>
          <w:szCs w:val="24"/>
        </w:rPr>
        <w:t xml:space="preserve">ed </w:t>
      </w:r>
      <w:r w:rsidR="00603CB7">
        <w:rPr>
          <w:rFonts w:ascii="Times New Roman" w:hAnsi="Times New Roman"/>
          <w:sz w:val="24"/>
          <w:szCs w:val="24"/>
        </w:rPr>
        <w:t xml:space="preserve">a </w:t>
      </w:r>
      <w:r w:rsidR="004F6E9B">
        <w:rPr>
          <w:rFonts w:ascii="Times New Roman" w:hAnsi="Times New Roman"/>
          <w:i/>
          <w:sz w:val="24"/>
          <w:szCs w:val="24"/>
        </w:rPr>
        <w:t xml:space="preserve">graphical smoothing </w:t>
      </w:r>
      <w:r w:rsidR="00603CB7">
        <w:rPr>
          <w:rFonts w:ascii="Times New Roman" w:hAnsi="Times New Roman"/>
          <w:sz w:val="24"/>
          <w:szCs w:val="24"/>
        </w:rPr>
        <w:t xml:space="preserve">model </w:t>
      </w:r>
      <w:r w:rsidR="00044859">
        <w:rPr>
          <w:rFonts w:ascii="Times New Roman" w:hAnsi="Times New Roman"/>
          <w:sz w:val="24"/>
          <w:szCs w:val="24"/>
        </w:rPr>
        <w:t>through the data in Figure 1,</w:t>
      </w:r>
      <w:r w:rsidR="00603CB7">
        <w:rPr>
          <w:rFonts w:ascii="Times New Roman" w:hAnsi="Times New Roman"/>
          <w:sz w:val="24"/>
          <w:szCs w:val="24"/>
        </w:rPr>
        <w:t xml:space="preserve"> a 12-</w:t>
      </w:r>
      <w:r w:rsidR="00D61E80">
        <w:rPr>
          <w:rFonts w:ascii="Times New Roman" w:hAnsi="Times New Roman"/>
          <w:sz w:val="24"/>
          <w:szCs w:val="24"/>
        </w:rPr>
        <w:t>month running</w:t>
      </w:r>
      <w:r w:rsidR="00603CB7">
        <w:rPr>
          <w:rFonts w:ascii="Times New Roman" w:hAnsi="Times New Roman"/>
          <w:sz w:val="24"/>
          <w:szCs w:val="24"/>
        </w:rPr>
        <w:t xml:space="preserve"> mean smoother</w:t>
      </w:r>
      <w:r w:rsidR="0002376F">
        <w:rPr>
          <w:rFonts w:ascii="Times New Roman" w:hAnsi="Times New Roman"/>
          <w:sz w:val="24"/>
          <w:szCs w:val="24"/>
        </w:rPr>
        <w:t xml:space="preserve">.  In </w:t>
      </w:r>
      <w:r w:rsidR="00044859">
        <w:rPr>
          <w:rFonts w:ascii="Times New Roman" w:hAnsi="Times New Roman"/>
          <w:sz w:val="24"/>
          <w:szCs w:val="24"/>
        </w:rPr>
        <w:t>Figure 2</w:t>
      </w:r>
      <w:r w:rsidR="0002376F">
        <w:rPr>
          <w:rFonts w:ascii="Times New Roman" w:hAnsi="Times New Roman"/>
          <w:sz w:val="24"/>
          <w:szCs w:val="24"/>
        </w:rPr>
        <w:t>, we present</w:t>
      </w:r>
      <w:r w:rsidR="005B0EF5">
        <w:rPr>
          <w:rFonts w:ascii="Times New Roman" w:hAnsi="Times New Roman"/>
          <w:sz w:val="24"/>
          <w:szCs w:val="24"/>
        </w:rPr>
        <w:t xml:space="preserve"> three re-portrayals of their original figure</w:t>
      </w:r>
      <w:r w:rsidR="00287402">
        <w:rPr>
          <w:rFonts w:ascii="Times New Roman" w:hAnsi="Times New Roman"/>
          <w:sz w:val="24"/>
          <w:szCs w:val="24"/>
        </w:rPr>
        <w:t>, using mean smoother</w:t>
      </w:r>
      <w:r w:rsidR="007D756A">
        <w:rPr>
          <w:rFonts w:ascii="Times New Roman" w:hAnsi="Times New Roman"/>
          <w:sz w:val="24"/>
          <w:szCs w:val="24"/>
        </w:rPr>
        <w:t>s</w:t>
      </w:r>
      <w:r w:rsidR="00BE1A5C">
        <w:rPr>
          <w:rFonts w:ascii="Times New Roman" w:hAnsi="Times New Roman"/>
          <w:i/>
          <w:sz w:val="24"/>
          <w:szCs w:val="24"/>
        </w:rPr>
        <w:t xml:space="preserve"> in the top and middle portrayals</w:t>
      </w:r>
      <w:r w:rsidR="00BE1A5C">
        <w:rPr>
          <w:rFonts w:ascii="Times New Roman" w:hAnsi="Times New Roman"/>
          <w:sz w:val="24"/>
          <w:szCs w:val="24"/>
        </w:rPr>
        <w:t xml:space="preserve">, </w:t>
      </w:r>
      <w:r w:rsidR="00287402">
        <w:rPr>
          <w:rFonts w:ascii="Times New Roman" w:hAnsi="Times New Roman"/>
          <w:sz w:val="24"/>
          <w:szCs w:val="24"/>
        </w:rPr>
        <w:t xml:space="preserve"> and a smoothed H-spread band</w:t>
      </w:r>
      <w:r w:rsidR="004F6E9B">
        <w:rPr>
          <w:rFonts w:ascii="Times New Roman" w:hAnsi="Times New Roman"/>
          <w:sz w:val="24"/>
          <w:szCs w:val="24"/>
        </w:rPr>
        <w:t xml:space="preserve"> </w:t>
      </w:r>
      <w:r w:rsidR="00BE1A5C">
        <w:rPr>
          <w:rFonts w:ascii="Times New Roman" w:hAnsi="Times New Roman"/>
          <w:i/>
          <w:sz w:val="24"/>
          <w:szCs w:val="24"/>
        </w:rPr>
        <w:t xml:space="preserve">in the bottom graph </w:t>
      </w:r>
      <w:r w:rsidR="004F6E9B">
        <w:rPr>
          <w:rFonts w:ascii="Times New Roman" w:hAnsi="Times New Roman"/>
          <w:sz w:val="24"/>
          <w:szCs w:val="24"/>
        </w:rPr>
        <w:t>(</w:t>
      </w:r>
      <w:r w:rsidR="004F6E9B">
        <w:rPr>
          <w:rFonts w:ascii="Times New Roman" w:hAnsi="Times New Roman"/>
          <w:i/>
          <w:sz w:val="24"/>
          <w:szCs w:val="24"/>
        </w:rPr>
        <w:t>methodological details will be presented in a later section)</w:t>
      </w:r>
      <w:r w:rsidR="00044859">
        <w:rPr>
          <w:rFonts w:ascii="Times New Roman" w:hAnsi="Times New Roman"/>
          <w:sz w:val="24"/>
          <w:szCs w:val="24"/>
        </w:rPr>
        <w:t xml:space="preserve">.  </w:t>
      </w:r>
      <w:r w:rsidR="00D61E80">
        <w:rPr>
          <w:rFonts w:ascii="Times New Roman" w:hAnsi="Times New Roman"/>
          <w:sz w:val="24"/>
          <w:szCs w:val="24"/>
        </w:rPr>
        <w:t>The blue</w:t>
      </w:r>
      <w:r w:rsidR="004F6E9B">
        <w:rPr>
          <w:rFonts w:ascii="Times New Roman" w:hAnsi="Times New Roman"/>
          <w:sz w:val="24"/>
          <w:szCs w:val="24"/>
        </w:rPr>
        <w:t>/green smoother</w:t>
      </w:r>
      <w:r w:rsidR="00D61E80">
        <w:rPr>
          <w:rFonts w:ascii="Times New Roman" w:hAnsi="Times New Roman"/>
          <w:sz w:val="24"/>
          <w:szCs w:val="24"/>
        </w:rPr>
        <w:t xml:space="preserve"> </w:t>
      </w:r>
      <w:r w:rsidR="006E709D">
        <w:rPr>
          <w:rFonts w:ascii="Times New Roman" w:hAnsi="Times New Roman"/>
          <w:i/>
          <w:sz w:val="24"/>
          <w:szCs w:val="24"/>
        </w:rPr>
        <w:t xml:space="preserve">in the middle plot </w:t>
      </w:r>
      <w:r w:rsidR="00D61E80">
        <w:rPr>
          <w:rFonts w:ascii="Times New Roman" w:hAnsi="Times New Roman"/>
          <w:sz w:val="24"/>
          <w:szCs w:val="24"/>
        </w:rPr>
        <w:t xml:space="preserve">is the 12-month running mean.  The red </w:t>
      </w:r>
      <w:r w:rsidR="004F6E9B">
        <w:rPr>
          <w:rFonts w:ascii="Times New Roman" w:hAnsi="Times New Roman"/>
          <w:sz w:val="24"/>
          <w:szCs w:val="24"/>
        </w:rPr>
        <w:t>smoother</w:t>
      </w:r>
      <w:r w:rsidR="00D61E80">
        <w:rPr>
          <w:rFonts w:ascii="Times New Roman" w:hAnsi="Times New Roman"/>
          <w:sz w:val="24"/>
          <w:szCs w:val="24"/>
        </w:rPr>
        <w:t xml:space="preserve"> </w:t>
      </w:r>
      <w:r w:rsidR="006E709D">
        <w:rPr>
          <w:rFonts w:ascii="Times New Roman" w:hAnsi="Times New Roman"/>
          <w:i/>
          <w:sz w:val="24"/>
          <w:szCs w:val="24"/>
        </w:rPr>
        <w:t xml:space="preserve">in the first plot </w:t>
      </w:r>
      <w:r w:rsidR="00D61E80">
        <w:rPr>
          <w:rFonts w:ascii="Times New Roman" w:hAnsi="Times New Roman"/>
          <w:sz w:val="24"/>
          <w:szCs w:val="24"/>
        </w:rPr>
        <w:t xml:space="preserve">only </w:t>
      </w:r>
      <w:proofErr w:type="spellStart"/>
      <w:r w:rsidR="00D61E80">
        <w:rPr>
          <w:rFonts w:ascii="Times New Roman" w:hAnsi="Times New Roman"/>
          <w:sz w:val="24"/>
          <w:szCs w:val="24"/>
        </w:rPr>
        <w:t>smooths</w:t>
      </w:r>
      <w:proofErr w:type="spellEnd"/>
      <w:r w:rsidR="00D61E80">
        <w:rPr>
          <w:rFonts w:ascii="Times New Roman" w:hAnsi="Times New Roman"/>
          <w:sz w:val="24"/>
          <w:szCs w:val="24"/>
        </w:rPr>
        <w:t xml:space="preserve"> the February points (</w:t>
      </w:r>
      <w:r w:rsidR="007D756A">
        <w:rPr>
          <w:rFonts w:ascii="Times New Roman" w:hAnsi="Times New Roman"/>
          <w:sz w:val="24"/>
          <w:szCs w:val="24"/>
        </w:rPr>
        <w:t>averaging each</w:t>
      </w:r>
      <w:r w:rsidR="00D61E80">
        <w:rPr>
          <w:rFonts w:ascii="Times New Roman" w:hAnsi="Times New Roman"/>
          <w:sz w:val="24"/>
          <w:szCs w:val="24"/>
        </w:rPr>
        <w:t xml:space="preserve"> February and the previous 11 months</w:t>
      </w:r>
      <w:r w:rsidR="007D756A">
        <w:rPr>
          <w:rFonts w:ascii="Times New Roman" w:hAnsi="Times New Roman"/>
          <w:sz w:val="24"/>
          <w:szCs w:val="24"/>
        </w:rPr>
        <w:t xml:space="preserve"> of GFR's</w:t>
      </w:r>
      <w:r w:rsidR="00D61E80">
        <w:rPr>
          <w:rFonts w:ascii="Times New Roman" w:hAnsi="Times New Roman"/>
          <w:sz w:val="24"/>
          <w:szCs w:val="24"/>
        </w:rPr>
        <w:t xml:space="preserve">), then connects those points (resulting in a smoother fit).  </w:t>
      </w:r>
      <w:r w:rsidR="00603CB7">
        <w:rPr>
          <w:rFonts w:ascii="Times New Roman" w:hAnsi="Times New Roman"/>
          <w:sz w:val="24"/>
          <w:szCs w:val="24"/>
        </w:rPr>
        <w:t>Other methods were also inspected</w:t>
      </w:r>
      <w:r w:rsidR="00DB39CA">
        <w:rPr>
          <w:rFonts w:ascii="Times New Roman" w:hAnsi="Times New Roman"/>
          <w:sz w:val="24"/>
          <w:szCs w:val="24"/>
        </w:rPr>
        <w:t xml:space="preserve"> (e.g., </w:t>
      </w:r>
      <w:proofErr w:type="spellStart"/>
      <w:r w:rsidR="00DB39CA">
        <w:rPr>
          <w:rFonts w:ascii="Times New Roman" w:hAnsi="Times New Roman"/>
          <w:sz w:val="24"/>
          <w:szCs w:val="24"/>
        </w:rPr>
        <w:t>spline</w:t>
      </w:r>
      <w:proofErr w:type="spellEnd"/>
      <w:r w:rsidR="0002376F">
        <w:rPr>
          <w:rFonts w:ascii="Times New Roman" w:hAnsi="Times New Roman"/>
          <w:sz w:val="24"/>
          <w:szCs w:val="24"/>
        </w:rPr>
        <w:t xml:space="preserve"> smoothing</w:t>
      </w:r>
      <w:r w:rsidR="00DB39CA">
        <w:rPr>
          <w:rFonts w:ascii="Times New Roman" w:hAnsi="Times New Roman"/>
          <w:sz w:val="24"/>
          <w:szCs w:val="24"/>
        </w:rPr>
        <w:t xml:space="preserve">, </w:t>
      </w:r>
      <w:r w:rsidR="0002376F">
        <w:rPr>
          <w:rFonts w:ascii="Times New Roman" w:hAnsi="Times New Roman"/>
          <w:sz w:val="24"/>
          <w:szCs w:val="24"/>
        </w:rPr>
        <w:t xml:space="preserve">median smoothing, and </w:t>
      </w:r>
      <w:r w:rsidR="00287402">
        <w:rPr>
          <w:rFonts w:ascii="Times New Roman" w:hAnsi="Times New Roman"/>
          <w:sz w:val="24"/>
          <w:szCs w:val="24"/>
        </w:rPr>
        <w:t>various</w:t>
      </w:r>
      <w:r w:rsidR="002B1D02">
        <w:rPr>
          <w:rFonts w:ascii="Times New Roman" w:hAnsi="Times New Roman"/>
          <w:sz w:val="24"/>
          <w:szCs w:val="24"/>
        </w:rPr>
        <w:t xml:space="preserve"> </w:t>
      </w:r>
      <w:r w:rsidR="00DB39CA">
        <w:rPr>
          <w:rFonts w:ascii="Times New Roman" w:hAnsi="Times New Roman"/>
          <w:sz w:val="24"/>
          <w:szCs w:val="24"/>
        </w:rPr>
        <w:t>loess</w:t>
      </w:r>
      <w:r w:rsidR="00287402">
        <w:rPr>
          <w:rFonts w:ascii="Times New Roman" w:hAnsi="Times New Roman"/>
          <w:sz w:val="24"/>
          <w:szCs w:val="24"/>
        </w:rPr>
        <w:t xml:space="preserve"> curves</w:t>
      </w:r>
      <w:r w:rsidR="00DB39CA">
        <w:rPr>
          <w:rFonts w:ascii="Times New Roman" w:hAnsi="Times New Roman"/>
          <w:sz w:val="24"/>
          <w:szCs w:val="24"/>
        </w:rPr>
        <w:t>)</w:t>
      </w:r>
      <w:r w:rsidR="00603CB7">
        <w:rPr>
          <w:rFonts w:ascii="Times New Roman" w:hAnsi="Times New Roman"/>
          <w:sz w:val="24"/>
          <w:szCs w:val="24"/>
        </w:rPr>
        <w:t xml:space="preserve">, </w:t>
      </w:r>
      <w:r w:rsidR="0002376F">
        <w:rPr>
          <w:rFonts w:ascii="Times New Roman" w:hAnsi="Times New Roman"/>
          <w:sz w:val="24"/>
          <w:szCs w:val="24"/>
        </w:rPr>
        <w:t>which</w:t>
      </w:r>
      <w:r w:rsidR="00603CB7">
        <w:rPr>
          <w:rFonts w:ascii="Times New Roman" w:hAnsi="Times New Roman"/>
          <w:sz w:val="24"/>
          <w:szCs w:val="24"/>
        </w:rPr>
        <w:t xml:space="preserve"> provide</w:t>
      </w:r>
      <w:r w:rsidR="007E0FFC">
        <w:rPr>
          <w:rFonts w:ascii="Times New Roman" w:hAnsi="Times New Roman"/>
          <w:sz w:val="24"/>
          <w:szCs w:val="24"/>
        </w:rPr>
        <w:t>d comparable</w:t>
      </w:r>
      <w:r w:rsidR="00603CB7">
        <w:rPr>
          <w:rFonts w:ascii="Times New Roman" w:hAnsi="Times New Roman"/>
          <w:sz w:val="24"/>
          <w:szCs w:val="24"/>
        </w:rPr>
        <w:t xml:space="preserve"> </w:t>
      </w:r>
      <w:r w:rsidR="007E0FFC">
        <w:rPr>
          <w:rFonts w:ascii="Times New Roman" w:hAnsi="Times New Roman"/>
          <w:sz w:val="24"/>
          <w:szCs w:val="24"/>
        </w:rPr>
        <w:t>improvement</w:t>
      </w:r>
      <w:r w:rsidR="00603CB7">
        <w:rPr>
          <w:rFonts w:ascii="Times New Roman" w:hAnsi="Times New Roman"/>
          <w:sz w:val="24"/>
          <w:szCs w:val="24"/>
        </w:rPr>
        <w:t xml:space="preserve"> in visual clarity</w:t>
      </w:r>
      <w:r w:rsidR="00044859">
        <w:rPr>
          <w:rFonts w:ascii="Times New Roman" w:hAnsi="Times New Roman"/>
          <w:sz w:val="24"/>
          <w:szCs w:val="24"/>
        </w:rPr>
        <w:t xml:space="preserve">.  </w:t>
      </w:r>
      <w:r w:rsidR="00603CB7">
        <w:rPr>
          <w:rFonts w:ascii="Times New Roman" w:hAnsi="Times New Roman"/>
          <w:sz w:val="24"/>
          <w:szCs w:val="24"/>
        </w:rPr>
        <w:t>Specifically, a</w:t>
      </w:r>
      <w:r w:rsidR="00044859">
        <w:rPr>
          <w:rFonts w:ascii="Times New Roman" w:hAnsi="Times New Roman"/>
          <w:sz w:val="24"/>
          <w:szCs w:val="24"/>
        </w:rPr>
        <w:t xml:space="preserve">n increase </w:t>
      </w:r>
      <w:r w:rsidR="00603CB7">
        <w:rPr>
          <w:rFonts w:ascii="Times New Roman" w:hAnsi="Times New Roman"/>
          <w:sz w:val="24"/>
          <w:szCs w:val="24"/>
        </w:rPr>
        <w:t xml:space="preserve">in births </w:t>
      </w:r>
      <w:r w:rsidR="00C660AF">
        <w:rPr>
          <w:rFonts w:ascii="Times New Roman" w:hAnsi="Times New Roman"/>
          <w:sz w:val="24"/>
          <w:szCs w:val="24"/>
        </w:rPr>
        <w:t xml:space="preserve">rates </w:t>
      </w:r>
      <w:r w:rsidR="00044859">
        <w:rPr>
          <w:rFonts w:ascii="Times New Roman" w:hAnsi="Times New Roman"/>
          <w:sz w:val="24"/>
          <w:szCs w:val="24"/>
        </w:rPr>
        <w:t>can be see</w:t>
      </w:r>
      <w:r w:rsidR="007E0FFC">
        <w:rPr>
          <w:rFonts w:ascii="Times New Roman" w:hAnsi="Times New Roman"/>
          <w:sz w:val="24"/>
          <w:szCs w:val="24"/>
        </w:rPr>
        <w:t>n</w:t>
      </w:r>
      <w:r w:rsidR="00044859">
        <w:rPr>
          <w:rFonts w:ascii="Times New Roman" w:hAnsi="Times New Roman"/>
          <w:sz w:val="24"/>
          <w:szCs w:val="24"/>
        </w:rPr>
        <w:t xml:space="preserve"> </w:t>
      </w:r>
      <w:r w:rsidR="00A94254">
        <w:rPr>
          <w:rFonts w:ascii="Times New Roman" w:hAnsi="Times New Roman"/>
          <w:sz w:val="24"/>
          <w:szCs w:val="24"/>
        </w:rPr>
        <w:t>beginning</w:t>
      </w:r>
      <w:r w:rsidR="00044859">
        <w:rPr>
          <w:rFonts w:ascii="Times New Roman" w:hAnsi="Times New Roman"/>
          <w:sz w:val="24"/>
          <w:szCs w:val="24"/>
        </w:rPr>
        <w:t xml:space="preserve"> at exactly the month of interest, February, 1996, supporting that a systematic increase in births in Oklahoma County following the Oklahoma </w:t>
      </w:r>
      <w:r w:rsidR="007E0FFC">
        <w:rPr>
          <w:rFonts w:ascii="Times New Roman" w:hAnsi="Times New Roman"/>
          <w:sz w:val="24"/>
          <w:szCs w:val="24"/>
        </w:rPr>
        <w:t>C</w:t>
      </w:r>
      <w:r w:rsidR="00044859">
        <w:rPr>
          <w:rFonts w:ascii="Times New Roman" w:hAnsi="Times New Roman"/>
          <w:sz w:val="24"/>
          <w:szCs w:val="24"/>
        </w:rPr>
        <w:t>ity bombing</w:t>
      </w:r>
      <w:r w:rsidR="00C660AF">
        <w:rPr>
          <w:rFonts w:ascii="Times New Roman" w:hAnsi="Times New Roman"/>
          <w:sz w:val="24"/>
          <w:szCs w:val="24"/>
        </w:rPr>
        <w:t xml:space="preserve"> </w:t>
      </w:r>
      <w:r w:rsidR="00DB39CA">
        <w:rPr>
          <w:rFonts w:ascii="Times New Roman" w:hAnsi="Times New Roman"/>
          <w:sz w:val="24"/>
          <w:szCs w:val="24"/>
        </w:rPr>
        <w:t>start</w:t>
      </w:r>
      <w:r w:rsidR="0002376F">
        <w:rPr>
          <w:rFonts w:ascii="Times New Roman" w:hAnsi="Times New Roman"/>
          <w:sz w:val="24"/>
          <w:szCs w:val="24"/>
        </w:rPr>
        <w:t>ed</w:t>
      </w:r>
      <w:r w:rsidR="00DB39CA">
        <w:rPr>
          <w:rFonts w:ascii="Times New Roman" w:hAnsi="Times New Roman"/>
          <w:sz w:val="24"/>
          <w:szCs w:val="24"/>
        </w:rPr>
        <w:t xml:space="preserve"> </w:t>
      </w:r>
      <w:r w:rsidR="0002376F">
        <w:rPr>
          <w:rFonts w:ascii="Times New Roman" w:hAnsi="Times New Roman"/>
          <w:sz w:val="24"/>
          <w:szCs w:val="24"/>
        </w:rPr>
        <w:t>ten months after the bombing</w:t>
      </w:r>
      <w:r w:rsidR="00DB39CA">
        <w:rPr>
          <w:rFonts w:ascii="Times New Roman" w:hAnsi="Times New Roman"/>
          <w:sz w:val="24"/>
          <w:szCs w:val="24"/>
        </w:rPr>
        <w:t xml:space="preserve"> and </w:t>
      </w:r>
      <w:r w:rsidR="0002376F">
        <w:rPr>
          <w:rFonts w:ascii="Times New Roman" w:hAnsi="Times New Roman"/>
          <w:sz w:val="24"/>
          <w:szCs w:val="24"/>
        </w:rPr>
        <w:t xml:space="preserve">then </w:t>
      </w:r>
      <w:r w:rsidR="00DB39CA">
        <w:rPr>
          <w:rFonts w:ascii="Times New Roman" w:hAnsi="Times New Roman"/>
          <w:sz w:val="24"/>
          <w:szCs w:val="24"/>
        </w:rPr>
        <w:t>persist</w:t>
      </w:r>
      <w:r w:rsidR="0002376F">
        <w:rPr>
          <w:rFonts w:ascii="Times New Roman" w:hAnsi="Times New Roman"/>
          <w:sz w:val="24"/>
          <w:szCs w:val="24"/>
        </w:rPr>
        <w:t>ed</w:t>
      </w:r>
      <w:r w:rsidR="00DB39CA">
        <w:rPr>
          <w:rFonts w:ascii="Times New Roman" w:hAnsi="Times New Roman"/>
          <w:sz w:val="24"/>
          <w:szCs w:val="24"/>
        </w:rPr>
        <w:t xml:space="preserve"> for several years</w:t>
      </w:r>
      <w:r w:rsidR="00044859">
        <w:rPr>
          <w:rFonts w:ascii="Times New Roman" w:hAnsi="Times New Roman"/>
          <w:sz w:val="24"/>
          <w:szCs w:val="24"/>
        </w:rPr>
        <w:t>.</w:t>
      </w:r>
    </w:p>
    <w:p w:rsidR="004F6E9B" w:rsidRDefault="006E709D" w:rsidP="00401497">
      <w:pPr>
        <w:spacing w:line="480" w:lineRule="auto"/>
        <w:rPr>
          <w:rFonts w:ascii="Times New Roman" w:hAnsi="Times New Roman"/>
          <w:sz w:val="24"/>
          <w:szCs w:val="24"/>
        </w:rPr>
      </w:pPr>
      <w:r>
        <w:rPr>
          <w:rFonts w:ascii="Times New Roman" w:hAnsi="Times New Roman"/>
          <w:sz w:val="24"/>
          <w:szCs w:val="24"/>
        </w:rPr>
        <w:tab/>
      </w:r>
      <w:r w:rsidR="004F6E9B">
        <w:rPr>
          <w:rFonts w:ascii="Times New Roman" w:hAnsi="Times New Roman"/>
          <w:sz w:val="24"/>
          <w:szCs w:val="24"/>
        </w:rPr>
        <w:t xml:space="preserve"> </w:t>
      </w:r>
    </w:p>
    <w:p w:rsidR="00797899" w:rsidRDefault="00797899" w:rsidP="004F6E9B">
      <w:pPr>
        <w:spacing w:line="480" w:lineRule="auto"/>
        <w:rPr>
          <w:rFonts w:ascii="Times New Roman" w:hAnsi="Times New Roman"/>
          <w:sz w:val="24"/>
          <w:szCs w:val="24"/>
        </w:rPr>
      </w:pPr>
    </w:p>
    <w:p w:rsidR="001D3018" w:rsidRDefault="00AB57A5" w:rsidP="007E0FFC">
      <w:pPr>
        <w:spacing w:line="480" w:lineRule="auto"/>
        <w:rPr>
          <w:rFonts w:ascii="Times New Roman" w:hAnsi="Times New Roman"/>
          <w:sz w:val="24"/>
          <w:szCs w:val="24"/>
        </w:rPr>
      </w:pPr>
      <w:r>
        <w:rPr>
          <w:rFonts w:ascii="Times New Roman" w:hAnsi="Times New Roman"/>
          <w:noProof/>
          <w:sz w:val="24"/>
          <w:szCs w:val="24"/>
        </w:rPr>
        <w:drawing>
          <wp:inline distT="0" distB="0" distL="0" distR="0">
            <wp:extent cx="5943600" cy="4301490"/>
            <wp:effectExtent l="19050" t="0" r="0" b="0"/>
            <wp:docPr id="2" name="Picture 2" descr="Fig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2"/>
                    <pic:cNvPicPr>
                      <a:picLocks noChangeAspect="1" noChangeArrowheads="1"/>
                    </pic:cNvPicPr>
                  </pic:nvPicPr>
                  <pic:blipFill>
                    <a:blip r:embed="rId9" cstate="print"/>
                    <a:srcRect/>
                    <a:stretch>
                      <a:fillRect/>
                    </a:stretch>
                  </pic:blipFill>
                  <pic:spPr bwMode="auto">
                    <a:xfrm>
                      <a:off x="0" y="0"/>
                      <a:ext cx="5943600" cy="4301490"/>
                    </a:xfrm>
                    <a:prstGeom prst="rect">
                      <a:avLst/>
                    </a:prstGeom>
                    <a:noFill/>
                    <a:ln w="9525">
                      <a:noFill/>
                      <a:miter lim="800000"/>
                      <a:headEnd/>
                      <a:tailEnd/>
                    </a:ln>
                  </pic:spPr>
                </pic:pic>
              </a:graphicData>
            </a:graphic>
          </wp:inline>
        </w:drawing>
      </w:r>
      <w:r w:rsidR="007E0FFC">
        <w:rPr>
          <w:rFonts w:ascii="Times New Roman" w:hAnsi="Times New Roman"/>
          <w:sz w:val="24"/>
          <w:szCs w:val="24"/>
        </w:rPr>
        <w:tab/>
      </w:r>
    </w:p>
    <w:p w:rsidR="001D3018" w:rsidRDefault="001D3018" w:rsidP="001D3018">
      <w:pPr>
        <w:spacing w:line="480" w:lineRule="auto"/>
        <w:rPr>
          <w:rFonts w:ascii="Times New Roman" w:hAnsi="Times New Roman"/>
          <w:sz w:val="24"/>
          <w:szCs w:val="24"/>
        </w:rPr>
      </w:pPr>
      <w:r>
        <w:rPr>
          <w:rFonts w:ascii="Times New Roman" w:hAnsi="Times New Roman"/>
          <w:sz w:val="24"/>
          <w:szCs w:val="24"/>
        </w:rPr>
        <w:t>Figure 2:  Smoothed monthly birth rates (General Fertility Rates</w:t>
      </w:r>
      <w:proofErr w:type="gramStart"/>
      <w:r>
        <w:rPr>
          <w:rFonts w:ascii="Times New Roman" w:hAnsi="Times New Roman"/>
          <w:sz w:val="24"/>
          <w:szCs w:val="24"/>
        </w:rPr>
        <w:t>;  GFR's</w:t>
      </w:r>
      <w:proofErr w:type="gramEnd"/>
      <w:r>
        <w:rPr>
          <w:rFonts w:ascii="Times New Roman" w:hAnsi="Times New Roman"/>
          <w:sz w:val="24"/>
          <w:szCs w:val="24"/>
        </w:rPr>
        <w:t>) for Oklahoma County, 1990-1999, plotted in a linear plot</w:t>
      </w:r>
      <w:r w:rsidR="004F6E9B">
        <w:rPr>
          <w:rFonts w:ascii="Times New Roman" w:hAnsi="Times New Roman"/>
          <w:sz w:val="24"/>
          <w:szCs w:val="24"/>
        </w:rPr>
        <w:t xml:space="preserve">.  </w:t>
      </w:r>
      <w:r w:rsidR="004F6E9B" w:rsidRPr="00A16340">
        <w:rPr>
          <w:rFonts w:ascii="Times New Roman" w:hAnsi="Times New Roman"/>
          <w:i/>
          <w:sz w:val="24"/>
          <w:szCs w:val="24"/>
        </w:rPr>
        <w:t xml:space="preserve">The top plot shows the connected raw data with a February smoother; the middle plot shows </w:t>
      </w:r>
      <w:r w:rsidRPr="00A16340">
        <w:rPr>
          <w:rFonts w:ascii="Times New Roman" w:hAnsi="Times New Roman"/>
          <w:i/>
          <w:sz w:val="24"/>
          <w:szCs w:val="24"/>
        </w:rPr>
        <w:t>smoothing with a 12-month moving average</w:t>
      </w:r>
      <w:r w:rsidR="007D756A" w:rsidRPr="00A16340">
        <w:rPr>
          <w:rFonts w:ascii="Times New Roman" w:hAnsi="Times New Roman"/>
          <w:i/>
          <w:sz w:val="24"/>
          <w:szCs w:val="24"/>
        </w:rPr>
        <w:t>, blue</w:t>
      </w:r>
      <w:r w:rsidR="004F6E9B" w:rsidRPr="00A16340">
        <w:rPr>
          <w:rFonts w:ascii="Times New Roman" w:hAnsi="Times New Roman"/>
          <w:i/>
          <w:sz w:val="24"/>
          <w:szCs w:val="24"/>
        </w:rPr>
        <w:t>/green</w:t>
      </w:r>
      <w:r w:rsidR="007D756A" w:rsidRPr="00A16340">
        <w:rPr>
          <w:rFonts w:ascii="Times New Roman" w:hAnsi="Times New Roman"/>
          <w:i/>
          <w:sz w:val="24"/>
          <w:szCs w:val="24"/>
        </w:rPr>
        <w:t xml:space="preserve"> line</w:t>
      </w:r>
      <w:r w:rsidR="004F6E9B" w:rsidRPr="00A16340">
        <w:rPr>
          <w:rFonts w:ascii="Times New Roman" w:hAnsi="Times New Roman"/>
          <w:i/>
          <w:sz w:val="24"/>
          <w:szCs w:val="24"/>
        </w:rPr>
        <w:t xml:space="preserve">, superimposed on </w:t>
      </w:r>
      <w:r w:rsidR="007D756A" w:rsidRPr="00A16340">
        <w:rPr>
          <w:rFonts w:ascii="Times New Roman" w:hAnsi="Times New Roman"/>
          <w:i/>
          <w:sz w:val="24"/>
          <w:szCs w:val="24"/>
        </w:rPr>
        <w:t>a February smoother, red line</w:t>
      </w:r>
      <w:r w:rsidRPr="00A16340">
        <w:rPr>
          <w:rFonts w:ascii="Times New Roman" w:hAnsi="Times New Roman"/>
          <w:i/>
          <w:sz w:val="24"/>
          <w:szCs w:val="24"/>
        </w:rPr>
        <w:t xml:space="preserve">); </w:t>
      </w:r>
      <w:r w:rsidR="004F6E9B" w:rsidRPr="00A16340">
        <w:rPr>
          <w:rFonts w:ascii="Times New Roman" w:hAnsi="Times New Roman"/>
          <w:i/>
          <w:sz w:val="24"/>
          <w:szCs w:val="24"/>
        </w:rPr>
        <w:t>the bottom plot shows the smoothers and</w:t>
      </w:r>
      <w:r w:rsidRPr="00A16340">
        <w:rPr>
          <w:rFonts w:ascii="Times New Roman" w:hAnsi="Times New Roman"/>
          <w:i/>
          <w:sz w:val="24"/>
          <w:szCs w:val="24"/>
        </w:rPr>
        <w:t xml:space="preserve"> confidence bands</w:t>
      </w:r>
      <w:r w:rsidR="004F6E9B" w:rsidRPr="00A16340">
        <w:rPr>
          <w:rFonts w:ascii="Times New Roman" w:hAnsi="Times New Roman"/>
          <w:i/>
          <w:sz w:val="24"/>
          <w:szCs w:val="24"/>
        </w:rPr>
        <w:t>,</w:t>
      </w:r>
      <w:r w:rsidR="004F6E9B">
        <w:rPr>
          <w:rFonts w:ascii="Times New Roman" w:hAnsi="Times New Roman"/>
          <w:sz w:val="24"/>
          <w:szCs w:val="24"/>
        </w:rPr>
        <w:t xml:space="preserve"> which </w:t>
      </w:r>
      <w:r>
        <w:rPr>
          <w:rFonts w:ascii="Times New Roman" w:hAnsi="Times New Roman"/>
          <w:sz w:val="24"/>
          <w:szCs w:val="24"/>
        </w:rPr>
        <w:t>are H-spreads</w:t>
      </w:r>
      <w:r w:rsidR="00675356">
        <w:rPr>
          <w:rFonts w:ascii="Times New Roman" w:hAnsi="Times New Roman"/>
          <w:sz w:val="24"/>
          <w:szCs w:val="24"/>
        </w:rPr>
        <w:t xml:space="preserve"> defined using the distribution of GFR's for the given month and 11 previous months</w:t>
      </w:r>
      <w:r w:rsidR="004F6E9B">
        <w:rPr>
          <w:rFonts w:ascii="Times New Roman" w:hAnsi="Times New Roman"/>
          <w:sz w:val="24"/>
          <w:szCs w:val="24"/>
        </w:rPr>
        <w:t>.</w:t>
      </w:r>
    </w:p>
    <w:p w:rsidR="007E0FFC" w:rsidRDefault="001D3018" w:rsidP="007E0FFC">
      <w:pPr>
        <w:spacing w:line="480" w:lineRule="auto"/>
        <w:rPr>
          <w:rFonts w:ascii="Times New Roman" w:hAnsi="Times New Roman"/>
          <w:sz w:val="24"/>
          <w:szCs w:val="24"/>
        </w:rPr>
      </w:pPr>
      <w:r>
        <w:rPr>
          <w:rFonts w:ascii="Times New Roman" w:hAnsi="Times New Roman"/>
          <w:sz w:val="24"/>
          <w:szCs w:val="24"/>
        </w:rPr>
        <w:tab/>
      </w:r>
      <w:r w:rsidR="007E0FFC">
        <w:rPr>
          <w:rFonts w:ascii="Times New Roman" w:hAnsi="Times New Roman"/>
          <w:sz w:val="24"/>
          <w:szCs w:val="24"/>
        </w:rPr>
        <w:t xml:space="preserve"> </w:t>
      </w:r>
    </w:p>
    <w:p w:rsidR="00401497" w:rsidRDefault="00401497">
      <w:pPr>
        <w:rPr>
          <w:rFonts w:ascii="Times New Roman" w:hAnsi="Times New Roman"/>
          <w:sz w:val="24"/>
          <w:szCs w:val="24"/>
        </w:rPr>
      </w:pPr>
      <w:r>
        <w:rPr>
          <w:rFonts w:ascii="Times New Roman" w:hAnsi="Times New Roman"/>
          <w:sz w:val="24"/>
          <w:szCs w:val="24"/>
        </w:rPr>
        <w:br w:type="page"/>
      </w:r>
    </w:p>
    <w:p w:rsidR="00401497" w:rsidRDefault="00401497" w:rsidP="00401497">
      <w:pPr>
        <w:spacing w:line="480" w:lineRule="auto"/>
        <w:ind w:firstLine="720"/>
        <w:rPr>
          <w:rFonts w:ascii="Times New Roman" w:hAnsi="Times New Roman"/>
          <w:sz w:val="24"/>
          <w:szCs w:val="24"/>
        </w:rPr>
      </w:pPr>
      <w:r>
        <w:rPr>
          <w:rFonts w:ascii="Times New Roman" w:hAnsi="Times New Roman"/>
          <w:i/>
          <w:sz w:val="24"/>
          <w:szCs w:val="24"/>
        </w:rPr>
        <w:lastRenderedPageBreak/>
        <w:t xml:space="preserve">Rodgers, St. John, and Coleman (2006) also presented plots and time series analyses of nine other metropolitan counties in Oklahoma.  These counties acted as control counties in relation to Oklahoma County, where the bombing occurred, in several different ways.  </w:t>
      </w:r>
      <w:proofErr w:type="gramStart"/>
      <w:r>
        <w:rPr>
          <w:rFonts w:ascii="Times New Roman" w:hAnsi="Times New Roman"/>
          <w:i/>
          <w:sz w:val="24"/>
          <w:szCs w:val="24"/>
        </w:rPr>
        <w:t>Fertility data from one [???</w:t>
      </w:r>
      <w:proofErr w:type="gramEnd"/>
      <w:r>
        <w:rPr>
          <w:rFonts w:ascii="Times New Roman" w:hAnsi="Times New Roman"/>
          <w:i/>
          <w:sz w:val="24"/>
          <w:szCs w:val="24"/>
        </w:rPr>
        <w:t xml:space="preserve"> </w:t>
      </w:r>
      <w:proofErr w:type="gramStart"/>
      <w:r>
        <w:rPr>
          <w:rFonts w:ascii="Times New Roman" w:hAnsi="Times New Roman"/>
          <w:i/>
          <w:sz w:val="24"/>
          <w:szCs w:val="24"/>
        </w:rPr>
        <w:t>Two???]</w:t>
      </w:r>
      <w:proofErr w:type="gramEnd"/>
      <w:r>
        <w:rPr>
          <w:rFonts w:ascii="Times New Roman" w:hAnsi="Times New Roman"/>
          <w:i/>
          <w:sz w:val="24"/>
          <w:szCs w:val="24"/>
        </w:rPr>
        <w:t xml:space="preserve"> </w:t>
      </w:r>
      <w:proofErr w:type="gramStart"/>
      <w:r>
        <w:rPr>
          <w:rFonts w:ascii="Times New Roman" w:hAnsi="Times New Roman"/>
          <w:i/>
          <w:sz w:val="24"/>
          <w:szCs w:val="24"/>
        </w:rPr>
        <w:t>other</w:t>
      </w:r>
      <w:proofErr w:type="gramEnd"/>
      <w:r>
        <w:rPr>
          <w:rFonts w:ascii="Times New Roman" w:hAnsi="Times New Roman"/>
          <w:i/>
          <w:sz w:val="24"/>
          <w:szCs w:val="24"/>
        </w:rPr>
        <w:t xml:space="preserve"> metropolitan counties will also be presented, along with the data from Oklahoma County, to provide broader illustration of the features of the methods developed in the current paper.  Readers interested in the substantive results of this analysis, or in the methodological details associated with it, are directed to the original 2006 article.</w:t>
      </w:r>
      <w:r>
        <w:rPr>
          <w:rFonts w:ascii="Times New Roman" w:hAnsi="Times New Roman"/>
          <w:sz w:val="24"/>
          <w:szCs w:val="24"/>
        </w:rPr>
        <w:tab/>
      </w:r>
    </w:p>
    <w:p w:rsidR="00401497" w:rsidRDefault="00401497" w:rsidP="00401497">
      <w:pPr>
        <w:spacing w:line="480" w:lineRule="auto"/>
        <w:rPr>
          <w:rFonts w:ascii="Times New Roman" w:hAnsi="Times New Roman"/>
          <w:sz w:val="24"/>
          <w:szCs w:val="24"/>
        </w:rPr>
      </w:pPr>
      <w:r>
        <w:rPr>
          <w:rFonts w:ascii="Times New Roman" w:hAnsi="Times New Roman"/>
          <w:sz w:val="24"/>
          <w:szCs w:val="24"/>
        </w:rPr>
        <w:tab/>
        <w:t xml:space="preserve">A weakness of the portrayals in Figures 1-2, and in other portrayals of time series data on the number line, is that the cyclical or seasonal nature of such data cannot be easily represented or observed.  For example, in virtually all time series datasets representing birth patterns, there are seasonal patterns in those data (see, e.g., </w:t>
      </w:r>
      <w:proofErr w:type="spellStart"/>
      <w:r>
        <w:rPr>
          <w:rFonts w:ascii="Times New Roman" w:hAnsi="Times New Roman"/>
          <w:sz w:val="24"/>
          <w:szCs w:val="24"/>
        </w:rPr>
        <w:t>Seiver</w:t>
      </w:r>
      <w:proofErr w:type="spellEnd"/>
      <w:r>
        <w:rPr>
          <w:rFonts w:ascii="Times New Roman" w:hAnsi="Times New Roman"/>
          <w:sz w:val="24"/>
          <w:szCs w:val="24"/>
        </w:rPr>
        <w:t xml:space="preserve"> 1985; Rodgers &amp; </w:t>
      </w:r>
      <w:proofErr w:type="spellStart"/>
      <w:r>
        <w:rPr>
          <w:rFonts w:ascii="Times New Roman" w:hAnsi="Times New Roman"/>
          <w:sz w:val="24"/>
          <w:szCs w:val="24"/>
        </w:rPr>
        <w:t>Udry</w:t>
      </w:r>
      <w:proofErr w:type="spellEnd"/>
      <w:r>
        <w:rPr>
          <w:rFonts w:ascii="Times New Roman" w:hAnsi="Times New Roman"/>
          <w:sz w:val="24"/>
          <w:szCs w:val="24"/>
        </w:rPr>
        <w:t xml:space="preserve"> 1988; Lam and </w:t>
      </w:r>
      <w:proofErr w:type="spellStart"/>
      <w:r>
        <w:rPr>
          <w:rFonts w:ascii="Times New Roman" w:hAnsi="Times New Roman"/>
          <w:sz w:val="24"/>
          <w:szCs w:val="24"/>
        </w:rPr>
        <w:t>Miron</w:t>
      </w:r>
      <w:proofErr w:type="spellEnd"/>
      <w:r>
        <w:rPr>
          <w:rFonts w:ascii="Times New Roman" w:hAnsi="Times New Roman"/>
          <w:sz w:val="24"/>
          <w:szCs w:val="24"/>
        </w:rPr>
        <w:t xml:space="preserve"> 1991).  In Figures 1 and 2, the seasonal birth patterns can be seen at the extremes; for example, </w:t>
      </w:r>
    </w:p>
    <w:p w:rsidR="00797899" w:rsidRDefault="00797899" w:rsidP="00797899">
      <w:pPr>
        <w:spacing w:line="480" w:lineRule="auto"/>
        <w:rPr>
          <w:rFonts w:ascii="Times New Roman" w:hAnsi="Times New Roman"/>
          <w:sz w:val="24"/>
          <w:szCs w:val="24"/>
        </w:rPr>
      </w:pPr>
      <w:proofErr w:type="gramStart"/>
      <w:r>
        <w:rPr>
          <w:rFonts w:ascii="Times New Roman" w:hAnsi="Times New Roman"/>
          <w:sz w:val="24"/>
          <w:szCs w:val="24"/>
        </w:rPr>
        <w:t>most</w:t>
      </w:r>
      <w:proofErr w:type="gramEnd"/>
      <w:r>
        <w:rPr>
          <w:rFonts w:ascii="Times New Roman" w:hAnsi="Times New Roman"/>
          <w:sz w:val="24"/>
          <w:szCs w:val="24"/>
        </w:rPr>
        <w:t xml:space="preserve"> of the highest GFR's occur in either August or September, although it takes some time and careful inspection to determine that. </w:t>
      </w:r>
    </w:p>
    <w:p w:rsidR="000A3632" w:rsidRDefault="0002376F" w:rsidP="0002376F">
      <w:pPr>
        <w:spacing w:line="480" w:lineRule="auto"/>
        <w:jc w:val="center"/>
        <w:rPr>
          <w:rFonts w:ascii="Times New Roman" w:hAnsi="Times New Roman"/>
          <w:sz w:val="24"/>
          <w:szCs w:val="24"/>
        </w:rPr>
      </w:pPr>
      <w:r>
        <w:rPr>
          <w:rFonts w:ascii="Times New Roman" w:hAnsi="Times New Roman"/>
          <w:sz w:val="24"/>
          <w:szCs w:val="24"/>
        </w:rPr>
        <w:t>Previous Graphical Methods to Portray Time Series</w:t>
      </w:r>
    </w:p>
    <w:p w:rsidR="00DB37F1" w:rsidRDefault="00110D44" w:rsidP="00443BCF">
      <w:pPr>
        <w:autoSpaceDE w:val="0"/>
        <w:autoSpaceDN w:val="0"/>
        <w:adjustRightInd w:val="0"/>
        <w:spacing w:line="480" w:lineRule="auto"/>
        <w:rPr>
          <w:rFonts w:ascii="Times New Roman" w:hAnsi="Times New Roman"/>
          <w:color w:val="131413"/>
          <w:sz w:val="24"/>
          <w:szCs w:val="24"/>
        </w:rPr>
      </w:pPr>
      <w:r>
        <w:rPr>
          <w:rFonts w:ascii="Times New Roman" w:hAnsi="Times New Roman"/>
          <w:sz w:val="24"/>
          <w:szCs w:val="24"/>
        </w:rPr>
        <w:tab/>
      </w:r>
      <w:r w:rsidR="00A66B4D">
        <w:rPr>
          <w:rFonts w:ascii="Times New Roman" w:hAnsi="Times New Roman"/>
          <w:color w:val="131413"/>
          <w:sz w:val="24"/>
          <w:szCs w:val="24"/>
        </w:rPr>
        <w:t>A number of linear graphical methods ha</w:t>
      </w:r>
      <w:r w:rsidR="00797899">
        <w:rPr>
          <w:rFonts w:ascii="Times New Roman" w:hAnsi="Times New Roman"/>
          <w:color w:val="131413"/>
          <w:sz w:val="24"/>
          <w:szCs w:val="24"/>
        </w:rPr>
        <w:t>ve</w:t>
      </w:r>
      <w:r w:rsidR="00A66B4D">
        <w:rPr>
          <w:rFonts w:ascii="Times New Roman" w:hAnsi="Times New Roman"/>
          <w:color w:val="131413"/>
          <w:sz w:val="24"/>
          <w:szCs w:val="24"/>
        </w:rPr>
        <w:t xml:space="preserve"> been developed to use in time series settings.  </w:t>
      </w:r>
      <w:proofErr w:type="spellStart"/>
      <w:r w:rsidR="00A66B4D">
        <w:rPr>
          <w:rFonts w:ascii="Times New Roman" w:hAnsi="Times New Roman"/>
          <w:color w:val="131413"/>
          <w:sz w:val="24"/>
          <w:szCs w:val="24"/>
        </w:rPr>
        <w:t>Correlograms</w:t>
      </w:r>
      <w:proofErr w:type="spellEnd"/>
      <w:r w:rsidR="00A66B4D">
        <w:rPr>
          <w:rFonts w:ascii="Times New Roman" w:hAnsi="Times New Roman"/>
          <w:color w:val="131413"/>
          <w:sz w:val="24"/>
          <w:szCs w:val="24"/>
        </w:rPr>
        <w:t xml:space="preserve"> are used to portray autocorrelation structure graphically, and </w:t>
      </w:r>
      <w:proofErr w:type="spellStart"/>
      <w:r w:rsidR="00A66B4D">
        <w:rPr>
          <w:rFonts w:ascii="Times New Roman" w:hAnsi="Times New Roman"/>
          <w:color w:val="131413"/>
          <w:sz w:val="24"/>
          <w:szCs w:val="24"/>
        </w:rPr>
        <w:t>periodograms</w:t>
      </w:r>
      <w:proofErr w:type="spellEnd"/>
      <w:r w:rsidR="00A66B4D">
        <w:rPr>
          <w:rFonts w:ascii="Times New Roman" w:hAnsi="Times New Roman"/>
          <w:color w:val="131413"/>
          <w:sz w:val="24"/>
          <w:szCs w:val="24"/>
        </w:rPr>
        <w:t xml:space="preserve"> fit a spectral smoother to time series data (these were originally proposed by </w:t>
      </w:r>
      <w:r w:rsidR="007B5F57">
        <w:rPr>
          <w:rFonts w:ascii="Times New Roman" w:hAnsi="Times New Roman"/>
          <w:color w:val="131413"/>
          <w:sz w:val="24"/>
          <w:szCs w:val="24"/>
        </w:rPr>
        <w:t>Schuster</w:t>
      </w:r>
      <w:r w:rsidR="00A66B4D">
        <w:rPr>
          <w:rFonts w:ascii="Times New Roman" w:hAnsi="Times New Roman"/>
          <w:color w:val="131413"/>
          <w:sz w:val="24"/>
          <w:szCs w:val="24"/>
        </w:rPr>
        <w:t xml:space="preserve"> in 1898</w:t>
      </w:r>
      <w:r w:rsidR="007616C9">
        <w:rPr>
          <w:rFonts w:ascii="Times New Roman" w:hAnsi="Times New Roman"/>
          <w:color w:val="131413"/>
          <w:sz w:val="24"/>
          <w:szCs w:val="24"/>
        </w:rPr>
        <w:t xml:space="preserve">; see </w:t>
      </w:r>
      <w:proofErr w:type="spellStart"/>
      <w:r w:rsidR="007616C9">
        <w:rPr>
          <w:rFonts w:ascii="Times New Roman" w:hAnsi="Times New Roman"/>
          <w:color w:val="131413"/>
          <w:sz w:val="24"/>
          <w:szCs w:val="24"/>
        </w:rPr>
        <w:t>Shumway</w:t>
      </w:r>
      <w:proofErr w:type="spellEnd"/>
      <w:r w:rsidR="007616C9">
        <w:rPr>
          <w:rFonts w:ascii="Times New Roman" w:hAnsi="Times New Roman"/>
          <w:color w:val="131413"/>
          <w:sz w:val="24"/>
          <w:szCs w:val="24"/>
        </w:rPr>
        <w:t xml:space="preserve"> &amp; </w:t>
      </w:r>
      <w:proofErr w:type="spellStart"/>
      <w:r w:rsidR="007616C9">
        <w:rPr>
          <w:rFonts w:ascii="Times New Roman" w:hAnsi="Times New Roman"/>
          <w:color w:val="131413"/>
          <w:sz w:val="24"/>
          <w:szCs w:val="24"/>
        </w:rPr>
        <w:t>Stoffer</w:t>
      </w:r>
      <w:proofErr w:type="spellEnd"/>
      <w:r w:rsidR="007616C9">
        <w:rPr>
          <w:rFonts w:ascii="Times New Roman" w:hAnsi="Times New Roman"/>
          <w:color w:val="131413"/>
          <w:sz w:val="24"/>
          <w:szCs w:val="24"/>
        </w:rPr>
        <w:t xml:space="preserve">, </w:t>
      </w:r>
      <w:r w:rsidR="007B5F57">
        <w:rPr>
          <w:rFonts w:ascii="Times New Roman" w:hAnsi="Times New Roman"/>
          <w:color w:val="131413"/>
          <w:sz w:val="24"/>
          <w:szCs w:val="24"/>
        </w:rPr>
        <w:t>2010</w:t>
      </w:r>
      <w:r w:rsidR="007616C9">
        <w:rPr>
          <w:rFonts w:ascii="Times New Roman" w:hAnsi="Times New Roman"/>
          <w:color w:val="131413"/>
          <w:sz w:val="24"/>
          <w:szCs w:val="24"/>
        </w:rPr>
        <w:t>, for modern treatment</w:t>
      </w:r>
      <w:r w:rsidR="00A66B4D">
        <w:rPr>
          <w:rFonts w:ascii="Times New Roman" w:hAnsi="Times New Roman"/>
          <w:color w:val="131413"/>
          <w:sz w:val="24"/>
          <w:szCs w:val="24"/>
        </w:rPr>
        <w:t xml:space="preserve">).   A number of more recent smoothing methods are routinely used in time series analysis, including mean- and median-smoothing, </w:t>
      </w:r>
      <w:proofErr w:type="spellStart"/>
      <w:r w:rsidR="00A66B4D">
        <w:rPr>
          <w:rFonts w:ascii="Times New Roman" w:hAnsi="Times New Roman"/>
          <w:color w:val="131413"/>
          <w:sz w:val="24"/>
          <w:szCs w:val="24"/>
        </w:rPr>
        <w:t>spline</w:t>
      </w:r>
      <w:proofErr w:type="spellEnd"/>
      <w:r w:rsidR="00A66B4D">
        <w:rPr>
          <w:rFonts w:ascii="Times New Roman" w:hAnsi="Times New Roman"/>
          <w:color w:val="131413"/>
          <w:sz w:val="24"/>
          <w:szCs w:val="24"/>
        </w:rPr>
        <w:t xml:space="preserve"> smoothing, and </w:t>
      </w:r>
      <w:r w:rsidR="0071045A">
        <w:rPr>
          <w:rFonts w:ascii="Times New Roman" w:hAnsi="Times New Roman"/>
          <w:color w:val="131413"/>
          <w:sz w:val="24"/>
          <w:szCs w:val="24"/>
        </w:rPr>
        <w:t>kernel</w:t>
      </w:r>
      <w:r w:rsidR="00A66B4D">
        <w:rPr>
          <w:rFonts w:ascii="Times New Roman" w:hAnsi="Times New Roman"/>
          <w:color w:val="131413"/>
          <w:sz w:val="24"/>
          <w:szCs w:val="24"/>
        </w:rPr>
        <w:t xml:space="preserve"> smoothing.  One of the most popular, flexible, and powerful linear smoothing methods (useful in time series, and also in many other scatterplot settings) is Cleveland's locally optimal scatterplot smoothing, </w:t>
      </w:r>
      <w:r w:rsidR="007B5F57">
        <w:rPr>
          <w:rFonts w:ascii="Times New Roman" w:hAnsi="Times New Roman"/>
          <w:color w:val="131413"/>
          <w:sz w:val="24"/>
          <w:szCs w:val="24"/>
        </w:rPr>
        <w:t xml:space="preserve">which produces </w:t>
      </w:r>
      <w:r w:rsidR="005B4627">
        <w:rPr>
          <w:rFonts w:ascii="Times New Roman" w:hAnsi="Times New Roman"/>
          <w:color w:val="131413"/>
          <w:sz w:val="24"/>
          <w:szCs w:val="24"/>
        </w:rPr>
        <w:t xml:space="preserve">loess </w:t>
      </w:r>
      <w:r w:rsidR="007B5F57">
        <w:rPr>
          <w:rFonts w:ascii="Times New Roman" w:hAnsi="Times New Roman"/>
          <w:color w:val="131413"/>
          <w:sz w:val="24"/>
          <w:szCs w:val="24"/>
        </w:rPr>
        <w:t xml:space="preserve">curves.  Cleveland </w:t>
      </w:r>
      <w:r w:rsidR="007B5F57">
        <w:rPr>
          <w:rFonts w:ascii="Times New Roman" w:hAnsi="Times New Roman"/>
          <w:color w:val="131413"/>
          <w:sz w:val="24"/>
          <w:szCs w:val="24"/>
        </w:rPr>
        <w:lastRenderedPageBreak/>
        <w:t>(1993</w:t>
      </w:r>
      <w:r w:rsidR="00A66B4D">
        <w:rPr>
          <w:rFonts w:ascii="Times New Roman" w:hAnsi="Times New Roman"/>
          <w:color w:val="131413"/>
          <w:sz w:val="24"/>
          <w:szCs w:val="24"/>
        </w:rPr>
        <w:t xml:space="preserve">) provides general review of these smoothing methods.  </w:t>
      </w:r>
      <w:r w:rsidR="00E37F99">
        <w:rPr>
          <w:rFonts w:ascii="Times New Roman" w:hAnsi="Times New Roman"/>
          <w:color w:val="131413"/>
          <w:sz w:val="24"/>
          <w:szCs w:val="24"/>
        </w:rPr>
        <w:t xml:space="preserve">Software implementation in interactive graphic mode of these smoothing methods is easily implemented in statistical software packages such as SAS and R.  </w:t>
      </w:r>
      <w:r w:rsidR="00A66B4D">
        <w:rPr>
          <w:rFonts w:ascii="Times New Roman" w:hAnsi="Times New Roman"/>
          <w:color w:val="131413"/>
          <w:sz w:val="24"/>
          <w:szCs w:val="24"/>
        </w:rPr>
        <w:t xml:space="preserve">In each of these linear plots, the eye is carried across the page, observing changes in the time series from left to right.  </w:t>
      </w:r>
    </w:p>
    <w:p w:rsidR="00CC35B0" w:rsidRDefault="00DB37F1" w:rsidP="00443BCF">
      <w:pPr>
        <w:autoSpaceDE w:val="0"/>
        <w:autoSpaceDN w:val="0"/>
        <w:adjustRightInd w:val="0"/>
        <w:spacing w:line="480" w:lineRule="auto"/>
        <w:rPr>
          <w:rFonts w:ascii="Times New Roman" w:hAnsi="Times New Roman"/>
          <w:color w:val="131413"/>
          <w:sz w:val="24"/>
          <w:szCs w:val="24"/>
        </w:rPr>
      </w:pPr>
      <w:r>
        <w:rPr>
          <w:rFonts w:ascii="Times New Roman" w:hAnsi="Times New Roman"/>
          <w:color w:val="131413"/>
          <w:sz w:val="24"/>
          <w:szCs w:val="24"/>
        </w:rPr>
        <w:tab/>
      </w:r>
      <w:r w:rsidR="00A66B4D">
        <w:rPr>
          <w:rFonts w:ascii="Times New Roman" w:hAnsi="Times New Roman"/>
          <w:color w:val="131413"/>
          <w:sz w:val="24"/>
          <w:szCs w:val="24"/>
        </w:rPr>
        <w:t xml:space="preserve">The advantages of software support and traditional interpretation is balanced against several disadvantages.  First, plotting time series across many years on a linear plot can be prohibitive of space (e.g., see Kohler, Rodgers, &amp; Christensen, 1999, who portrayed </w:t>
      </w:r>
      <w:r w:rsidR="00824F25">
        <w:rPr>
          <w:rFonts w:ascii="Times New Roman" w:hAnsi="Times New Roman"/>
          <w:color w:val="131413"/>
          <w:sz w:val="24"/>
          <w:szCs w:val="24"/>
        </w:rPr>
        <w:t>almost</w:t>
      </w:r>
      <w:r w:rsidR="007616C9">
        <w:rPr>
          <w:rFonts w:ascii="Times New Roman" w:hAnsi="Times New Roman"/>
          <w:color w:val="131413"/>
          <w:sz w:val="24"/>
          <w:szCs w:val="24"/>
        </w:rPr>
        <w:t xml:space="preserve"> </w:t>
      </w:r>
      <w:r w:rsidR="00A66B4D">
        <w:rPr>
          <w:rFonts w:ascii="Times New Roman" w:hAnsi="Times New Roman"/>
          <w:color w:val="131413"/>
          <w:sz w:val="24"/>
          <w:szCs w:val="24"/>
        </w:rPr>
        <w:t>100 years of fertility data</w:t>
      </w:r>
      <w:r w:rsidR="007616C9">
        <w:rPr>
          <w:rFonts w:ascii="Times New Roman" w:hAnsi="Times New Roman"/>
          <w:color w:val="131413"/>
          <w:sz w:val="24"/>
          <w:szCs w:val="24"/>
        </w:rPr>
        <w:t xml:space="preserve"> at the yearly level</w:t>
      </w:r>
      <w:r w:rsidR="00797899">
        <w:rPr>
          <w:rFonts w:ascii="Times New Roman" w:hAnsi="Times New Roman"/>
          <w:color w:val="131413"/>
          <w:sz w:val="24"/>
          <w:szCs w:val="24"/>
        </w:rPr>
        <w:t xml:space="preserve">;  </w:t>
      </w:r>
      <w:r w:rsidR="00797899">
        <w:rPr>
          <w:rFonts w:ascii="Times New Roman" w:hAnsi="Times New Roman"/>
          <w:i/>
          <w:color w:val="131413"/>
          <w:sz w:val="24"/>
          <w:szCs w:val="24"/>
        </w:rPr>
        <w:t>major features of the patterns were revealed, but virtually all details were lost</w:t>
      </w:r>
      <w:r w:rsidR="00A66B4D">
        <w:rPr>
          <w:rFonts w:ascii="Times New Roman" w:hAnsi="Times New Roman"/>
          <w:color w:val="131413"/>
          <w:sz w:val="24"/>
          <w:szCs w:val="24"/>
        </w:rPr>
        <w:t>).</w:t>
      </w:r>
      <w:r w:rsidR="00443BCF">
        <w:rPr>
          <w:rFonts w:ascii="Times New Roman" w:hAnsi="Times New Roman"/>
          <w:color w:val="131413"/>
          <w:sz w:val="24"/>
          <w:szCs w:val="24"/>
        </w:rPr>
        <w:t xml:space="preserve"> </w:t>
      </w:r>
      <w:r w:rsidR="007616C9">
        <w:rPr>
          <w:rFonts w:ascii="Times New Roman" w:hAnsi="Times New Roman"/>
          <w:color w:val="131413"/>
          <w:sz w:val="24"/>
          <w:szCs w:val="24"/>
        </w:rPr>
        <w:t xml:space="preserve">  Second, and perhaps most importantly, seasonal (e.g., monthly) trends are difficult to see in linear time series plots.  Third, if linear data are averaged into a single plot, the 12-month cycle necessarily separates two months </w:t>
      </w:r>
      <w:r w:rsidR="001D3018">
        <w:rPr>
          <w:rFonts w:ascii="Times New Roman" w:hAnsi="Times New Roman"/>
          <w:color w:val="131413"/>
          <w:sz w:val="24"/>
          <w:szCs w:val="24"/>
        </w:rPr>
        <w:t xml:space="preserve">(December and January) </w:t>
      </w:r>
      <w:r w:rsidR="007616C9">
        <w:rPr>
          <w:rFonts w:ascii="Times New Roman" w:hAnsi="Times New Roman"/>
          <w:color w:val="131413"/>
          <w:sz w:val="24"/>
          <w:szCs w:val="24"/>
        </w:rPr>
        <w:t xml:space="preserve">that visually appear to be far apart, but which are in fact temporally contiguous.  </w:t>
      </w:r>
      <w:r w:rsidR="00824F25">
        <w:rPr>
          <w:rFonts w:ascii="Times New Roman" w:hAnsi="Times New Roman"/>
          <w:color w:val="131413"/>
          <w:sz w:val="24"/>
          <w:szCs w:val="24"/>
        </w:rPr>
        <w:t xml:space="preserve">Fourth, and of particular relevance to motivate the current article, it is difficult </w:t>
      </w:r>
      <w:r w:rsidR="00661D6A">
        <w:rPr>
          <w:rFonts w:ascii="Times New Roman" w:hAnsi="Times New Roman"/>
          <w:color w:val="131413"/>
          <w:sz w:val="24"/>
          <w:szCs w:val="24"/>
        </w:rPr>
        <w:t xml:space="preserve">in linear plots </w:t>
      </w:r>
      <w:r w:rsidR="00824F25">
        <w:rPr>
          <w:rFonts w:ascii="Times New Roman" w:hAnsi="Times New Roman"/>
          <w:color w:val="131413"/>
          <w:sz w:val="24"/>
          <w:szCs w:val="24"/>
        </w:rPr>
        <w:t xml:space="preserve">to portray and to visualize </w:t>
      </w:r>
      <w:r w:rsidR="00661D6A">
        <w:rPr>
          <w:rFonts w:ascii="Times New Roman" w:hAnsi="Times New Roman"/>
          <w:color w:val="131413"/>
          <w:sz w:val="24"/>
          <w:szCs w:val="24"/>
        </w:rPr>
        <w:t xml:space="preserve">time series interruptions or </w:t>
      </w:r>
      <w:r w:rsidR="00824F25">
        <w:rPr>
          <w:rFonts w:ascii="Times New Roman" w:hAnsi="Times New Roman"/>
          <w:color w:val="131413"/>
          <w:sz w:val="24"/>
          <w:szCs w:val="24"/>
        </w:rPr>
        <w:t xml:space="preserve">group differences </w:t>
      </w:r>
      <w:r w:rsidR="00661D6A">
        <w:rPr>
          <w:rFonts w:ascii="Times New Roman" w:hAnsi="Times New Roman"/>
          <w:color w:val="131413"/>
          <w:sz w:val="24"/>
          <w:szCs w:val="24"/>
        </w:rPr>
        <w:t>of any type</w:t>
      </w:r>
      <w:r w:rsidR="00824F25">
        <w:rPr>
          <w:rFonts w:ascii="Times New Roman" w:hAnsi="Times New Roman"/>
          <w:color w:val="131413"/>
          <w:sz w:val="24"/>
          <w:szCs w:val="24"/>
        </w:rPr>
        <w:t>, especially across separate time periods</w:t>
      </w:r>
      <w:r w:rsidR="009652C3">
        <w:rPr>
          <w:rFonts w:ascii="Times New Roman" w:hAnsi="Times New Roman"/>
          <w:color w:val="131413"/>
          <w:sz w:val="24"/>
          <w:szCs w:val="24"/>
        </w:rPr>
        <w:t xml:space="preserve"> (</w:t>
      </w:r>
      <w:r w:rsidR="009652C3">
        <w:rPr>
          <w:rFonts w:ascii="Times New Roman" w:hAnsi="Times New Roman"/>
          <w:i/>
          <w:color w:val="131413"/>
          <w:sz w:val="24"/>
          <w:szCs w:val="24"/>
        </w:rPr>
        <w:t>see Figure 1, for example)</w:t>
      </w:r>
      <w:r w:rsidR="00824F25">
        <w:rPr>
          <w:rFonts w:ascii="Times New Roman" w:hAnsi="Times New Roman"/>
          <w:color w:val="131413"/>
          <w:sz w:val="24"/>
          <w:szCs w:val="24"/>
        </w:rPr>
        <w:t xml:space="preserve">.  </w:t>
      </w:r>
      <w:r w:rsidR="007616C9">
        <w:rPr>
          <w:rFonts w:ascii="Times New Roman" w:hAnsi="Times New Roman"/>
          <w:color w:val="131413"/>
          <w:sz w:val="24"/>
          <w:szCs w:val="24"/>
        </w:rPr>
        <w:t xml:space="preserve">These comments motivate the idea of wrapping a linear plot around a circle to portray time series patterns.  </w:t>
      </w:r>
      <w:r w:rsidR="00824F25">
        <w:rPr>
          <w:rFonts w:ascii="Times New Roman" w:hAnsi="Times New Roman"/>
          <w:color w:val="131413"/>
          <w:sz w:val="24"/>
          <w:szCs w:val="24"/>
        </w:rPr>
        <w:t>This method has been used in several different ways in the past</w:t>
      </w:r>
      <w:r w:rsidR="007616C9">
        <w:rPr>
          <w:rFonts w:ascii="Times New Roman" w:hAnsi="Times New Roman"/>
          <w:color w:val="131413"/>
          <w:sz w:val="24"/>
          <w:szCs w:val="24"/>
        </w:rPr>
        <w:t>.</w:t>
      </w:r>
    </w:p>
    <w:p w:rsidR="007616C9" w:rsidRDefault="007616C9" w:rsidP="007616C9">
      <w:pPr>
        <w:spacing w:line="480" w:lineRule="auto"/>
        <w:rPr>
          <w:rFonts w:ascii="Times New Roman" w:hAnsi="Times New Roman"/>
          <w:sz w:val="24"/>
          <w:szCs w:val="24"/>
          <w:vertAlign w:val="superscript"/>
        </w:rPr>
      </w:pPr>
      <w:r>
        <w:rPr>
          <w:rFonts w:ascii="Times New Roman" w:hAnsi="Times New Roman"/>
          <w:sz w:val="24"/>
          <w:szCs w:val="24"/>
        </w:rPr>
        <w:tab/>
        <w:t>A well-known and popular method to accommodate cyclic</w:t>
      </w:r>
      <w:r w:rsidR="00824F25">
        <w:rPr>
          <w:rFonts w:ascii="Times New Roman" w:hAnsi="Times New Roman"/>
          <w:sz w:val="24"/>
          <w:szCs w:val="24"/>
        </w:rPr>
        <w:t>al, seasonal, or circular</w:t>
      </w:r>
      <w:r>
        <w:rPr>
          <w:rFonts w:ascii="Times New Roman" w:hAnsi="Times New Roman"/>
          <w:sz w:val="24"/>
          <w:szCs w:val="24"/>
        </w:rPr>
        <w:t xml:space="preserve"> </w:t>
      </w:r>
      <w:r w:rsidR="005B4627">
        <w:rPr>
          <w:rFonts w:ascii="Times New Roman" w:hAnsi="Times New Roman"/>
          <w:sz w:val="24"/>
          <w:szCs w:val="24"/>
        </w:rPr>
        <w:t xml:space="preserve">frequencies </w:t>
      </w:r>
      <w:r>
        <w:rPr>
          <w:rFonts w:ascii="Times New Roman" w:hAnsi="Times New Roman"/>
          <w:sz w:val="24"/>
          <w:szCs w:val="24"/>
        </w:rPr>
        <w:t xml:space="preserve">is the use of the rose diagram.  This method was invented by Florence Nightingale to plot mortality patterns by month during the Crimean War; see </w:t>
      </w:r>
      <w:proofErr w:type="spellStart"/>
      <w:r>
        <w:rPr>
          <w:rFonts w:ascii="Times New Roman" w:hAnsi="Times New Roman"/>
          <w:sz w:val="24"/>
          <w:szCs w:val="24"/>
        </w:rPr>
        <w:t>Wainer</w:t>
      </w:r>
      <w:proofErr w:type="spellEnd"/>
      <w:r>
        <w:rPr>
          <w:rFonts w:ascii="Times New Roman" w:hAnsi="Times New Roman"/>
          <w:sz w:val="24"/>
          <w:szCs w:val="24"/>
        </w:rPr>
        <w:t xml:space="preserve"> (2000) for background.  The rose diagram (Nightingale called them "coxcombs") wraps the histogram around a circle. This representation uses angles rather than intervals along the number line to represent the levels of the explanatory variable (usually time).  Quantitative information reflected in the levels of the </w:t>
      </w:r>
      <w:r>
        <w:rPr>
          <w:rFonts w:ascii="Times New Roman" w:hAnsi="Times New Roman"/>
          <w:sz w:val="24"/>
          <w:szCs w:val="24"/>
        </w:rPr>
        <w:lastRenderedPageBreak/>
        <w:t xml:space="preserve">explanatory variable can be also represented by allowing the angles to vary; in monthly time series data, the angels are fixed at 30 degrees (1/12 of the circle).  Interpretational challenges with rose diagrams </w:t>
      </w:r>
      <w:proofErr w:type="gramStart"/>
      <w:r>
        <w:rPr>
          <w:rFonts w:ascii="Times New Roman" w:hAnsi="Times New Roman"/>
          <w:sz w:val="24"/>
          <w:szCs w:val="24"/>
        </w:rPr>
        <w:t>exist,</w:t>
      </w:r>
      <w:proofErr w:type="gramEnd"/>
      <w:r>
        <w:rPr>
          <w:rFonts w:ascii="Times New Roman" w:hAnsi="Times New Roman"/>
          <w:sz w:val="24"/>
          <w:szCs w:val="24"/>
        </w:rPr>
        <w:t xml:space="preserve"> associated with the proper cognitive representation of the height of histograms (which expand disproportionately the further from the center of the circle).  But the advantage of rose diagrams is that they properly account for the cyclical nature of seasonal/</w:t>
      </w:r>
      <w:r w:rsidR="0006569B">
        <w:rPr>
          <w:rFonts w:ascii="Times New Roman" w:hAnsi="Times New Roman"/>
          <w:sz w:val="24"/>
          <w:szCs w:val="24"/>
        </w:rPr>
        <w:t xml:space="preserve"> </w:t>
      </w:r>
      <w:r>
        <w:rPr>
          <w:rFonts w:ascii="Times New Roman" w:hAnsi="Times New Roman"/>
          <w:sz w:val="24"/>
          <w:szCs w:val="24"/>
        </w:rPr>
        <w:t xml:space="preserve">circular data.  In particular, December is located contiguous to January, rather than as far away as possible.  Rodgers and </w:t>
      </w:r>
      <w:proofErr w:type="spellStart"/>
      <w:r>
        <w:rPr>
          <w:rFonts w:ascii="Times New Roman" w:hAnsi="Times New Roman"/>
          <w:sz w:val="24"/>
          <w:szCs w:val="24"/>
        </w:rPr>
        <w:t>Udry</w:t>
      </w:r>
      <w:proofErr w:type="spellEnd"/>
      <w:r>
        <w:rPr>
          <w:rFonts w:ascii="Times New Roman" w:hAnsi="Times New Roman"/>
          <w:sz w:val="24"/>
          <w:szCs w:val="24"/>
        </w:rPr>
        <w:t xml:space="preserve"> (1988) presented rose diagrams of national-level U.S. birth data and of college students</w:t>
      </w:r>
      <w:r w:rsidR="0006569B">
        <w:rPr>
          <w:rFonts w:ascii="Times New Roman" w:hAnsi="Times New Roman"/>
          <w:sz w:val="24"/>
          <w:szCs w:val="24"/>
        </w:rPr>
        <w:t>’</w:t>
      </w:r>
      <w:r>
        <w:rPr>
          <w:rFonts w:ascii="Times New Roman" w:hAnsi="Times New Roman"/>
          <w:sz w:val="24"/>
          <w:szCs w:val="24"/>
        </w:rPr>
        <w:t xml:space="preserve"> monthly preferences for giving birth.</w:t>
      </w:r>
      <w:r w:rsidRPr="00DB39CA">
        <w:rPr>
          <w:rFonts w:ascii="Times New Roman" w:hAnsi="Times New Roman"/>
          <w:sz w:val="24"/>
          <w:szCs w:val="24"/>
          <w:vertAlign w:val="superscript"/>
        </w:rPr>
        <w:t>1</w:t>
      </w:r>
    </w:p>
    <w:p w:rsidR="00C73F88" w:rsidRDefault="00CB7D47" w:rsidP="00CB7D47">
      <w:pPr>
        <w:spacing w:line="480" w:lineRule="auto"/>
        <w:ind w:firstLine="720"/>
        <w:rPr>
          <w:rFonts w:ascii="Times New Roman" w:hAnsi="Times New Roman"/>
          <w:sz w:val="24"/>
          <w:szCs w:val="24"/>
        </w:rPr>
      </w:pPr>
      <w:r>
        <w:rPr>
          <w:rFonts w:ascii="Times New Roman" w:hAnsi="Times New Roman"/>
          <w:sz w:val="24"/>
          <w:szCs w:val="24"/>
        </w:rPr>
        <w:t xml:space="preserve">The third author of this paper has developed a software system to represent rose diagrams.  The Java implementation of the system is called </w:t>
      </w:r>
      <w:proofErr w:type="spellStart"/>
      <w:r>
        <w:rPr>
          <w:rFonts w:ascii="Times New Roman" w:hAnsi="Times New Roman"/>
          <w:sz w:val="24"/>
          <w:szCs w:val="24"/>
        </w:rPr>
        <w:t>jRose</w:t>
      </w:r>
      <w:proofErr w:type="spellEnd"/>
      <w:r>
        <w:rPr>
          <w:rFonts w:ascii="Times New Roman" w:hAnsi="Times New Roman"/>
          <w:sz w:val="24"/>
          <w:szCs w:val="24"/>
        </w:rPr>
        <w:t xml:space="preserve">, and the R implementation is called </w:t>
      </w:r>
      <w:proofErr w:type="spellStart"/>
      <w:r>
        <w:rPr>
          <w:rFonts w:ascii="Times New Roman" w:hAnsi="Times New Roman"/>
          <w:sz w:val="24"/>
          <w:szCs w:val="24"/>
        </w:rPr>
        <w:t>RRose</w:t>
      </w:r>
      <w:proofErr w:type="spellEnd"/>
      <w:r>
        <w:rPr>
          <w:rFonts w:ascii="Times New Roman" w:hAnsi="Times New Roman"/>
          <w:sz w:val="24"/>
          <w:szCs w:val="24"/>
        </w:rPr>
        <w:t xml:space="preserve">.  The software and instructions can be obtained from the website </w:t>
      </w:r>
      <w:hyperlink r:id="rId10" w:tgtFrame="_blank" w:history="1">
        <w:r>
          <w:rPr>
            <w:rStyle w:val="Hyperlink"/>
            <w:rFonts w:ascii="Arial" w:hAnsi="Arial" w:cs="Arial"/>
            <w:sz w:val="20"/>
            <w:szCs w:val="20"/>
          </w:rPr>
          <w:t>http://endaemon.com/rose</w:t>
        </w:r>
      </w:hyperlink>
      <w:r>
        <w:rPr>
          <w:rFonts w:ascii="Times New Roman" w:hAnsi="Times New Roman"/>
          <w:sz w:val="24"/>
          <w:szCs w:val="24"/>
        </w:rPr>
        <w:t xml:space="preserve">.  The program will take time series data as input, and produce a standard rose diagram in color.  Alternatively, in the spirit of </w:t>
      </w:r>
      <w:proofErr w:type="spellStart"/>
      <w:r>
        <w:rPr>
          <w:rFonts w:ascii="Times New Roman" w:hAnsi="Times New Roman"/>
          <w:sz w:val="24"/>
          <w:szCs w:val="24"/>
        </w:rPr>
        <w:t>Tufte's</w:t>
      </w:r>
      <w:proofErr w:type="spellEnd"/>
      <w:r>
        <w:rPr>
          <w:rFonts w:ascii="Times New Roman" w:hAnsi="Times New Roman"/>
          <w:sz w:val="24"/>
          <w:szCs w:val="24"/>
        </w:rPr>
        <w:t xml:space="preserve"> (2000) entreaty to optimize the data-ink ratio, the system will also produce so-called "</w:t>
      </w:r>
      <w:proofErr w:type="spellStart"/>
      <w:r>
        <w:rPr>
          <w:rFonts w:ascii="Times New Roman" w:hAnsi="Times New Roman"/>
          <w:sz w:val="24"/>
          <w:szCs w:val="24"/>
        </w:rPr>
        <w:t>Tufterized</w:t>
      </w:r>
      <w:proofErr w:type="spellEnd"/>
      <w:r>
        <w:rPr>
          <w:rFonts w:ascii="Times New Roman" w:hAnsi="Times New Roman"/>
          <w:sz w:val="24"/>
          <w:szCs w:val="24"/>
        </w:rPr>
        <w:t xml:space="preserve"> rose diagrams" by eliminating most of the ink and retaining the  arcs that describe the values of the outcome, and the angles of the explanatory variables.  We provide two simple illustrations.  In </w:t>
      </w:r>
      <w:proofErr w:type="gramStart"/>
      <w:r>
        <w:rPr>
          <w:rFonts w:ascii="Times New Roman" w:hAnsi="Times New Roman"/>
          <w:sz w:val="24"/>
          <w:szCs w:val="24"/>
        </w:rPr>
        <w:t>Figure ??</w:t>
      </w:r>
      <w:proofErr w:type="gramEnd"/>
      <w:r>
        <w:rPr>
          <w:rFonts w:ascii="Times New Roman" w:hAnsi="Times New Roman"/>
          <w:sz w:val="24"/>
          <w:szCs w:val="24"/>
        </w:rPr>
        <w:t xml:space="preserve">, </w:t>
      </w:r>
      <w:r w:rsidR="00C76512">
        <w:rPr>
          <w:rFonts w:ascii="Times New Roman" w:hAnsi="Times New Roman"/>
          <w:sz w:val="24"/>
          <w:szCs w:val="24"/>
        </w:rPr>
        <w:t xml:space="preserve">we present an </w:t>
      </w:r>
      <w:proofErr w:type="spellStart"/>
      <w:r w:rsidR="00C76512">
        <w:rPr>
          <w:rFonts w:ascii="Times New Roman" w:hAnsi="Times New Roman"/>
          <w:sz w:val="24"/>
          <w:szCs w:val="24"/>
        </w:rPr>
        <w:t>RRose</w:t>
      </w:r>
      <w:proofErr w:type="spellEnd"/>
      <w:r w:rsidR="00C76512">
        <w:rPr>
          <w:rFonts w:ascii="Times New Roman" w:hAnsi="Times New Roman"/>
          <w:sz w:val="24"/>
          <w:szCs w:val="24"/>
        </w:rPr>
        <w:t xml:space="preserve"> presentation of diastolic blood pressure collected by the third author over a 24-hour period.  The angles reflect the intervals between data collection, and the lengths of the “petals” show </w:t>
      </w:r>
      <w:proofErr w:type="gramStart"/>
      <w:r w:rsidR="00C76512">
        <w:rPr>
          <w:rFonts w:ascii="Times New Roman" w:hAnsi="Times New Roman"/>
          <w:sz w:val="24"/>
          <w:szCs w:val="24"/>
        </w:rPr>
        <w:t>the  blood</w:t>
      </w:r>
      <w:proofErr w:type="gramEnd"/>
      <w:r w:rsidR="00C76512">
        <w:rPr>
          <w:rFonts w:ascii="Times New Roman" w:hAnsi="Times New Roman"/>
          <w:sz w:val="24"/>
          <w:szCs w:val="24"/>
        </w:rPr>
        <w:t xml:space="preserve"> pressure.  In </w:t>
      </w:r>
      <w:proofErr w:type="gramStart"/>
      <w:r w:rsidR="00C76512">
        <w:rPr>
          <w:rFonts w:ascii="Times New Roman" w:hAnsi="Times New Roman"/>
          <w:sz w:val="24"/>
          <w:szCs w:val="24"/>
        </w:rPr>
        <w:t>Figure ??</w:t>
      </w:r>
      <w:proofErr w:type="gramEnd"/>
      <w:r w:rsidR="00C76512">
        <w:rPr>
          <w:rFonts w:ascii="Times New Roman" w:hAnsi="Times New Roman"/>
          <w:sz w:val="24"/>
          <w:szCs w:val="24"/>
        </w:rPr>
        <w:t xml:space="preserve">b, </w:t>
      </w:r>
      <w:proofErr w:type="gramStart"/>
      <w:r w:rsidR="00C76512">
        <w:rPr>
          <w:rFonts w:ascii="Times New Roman" w:hAnsi="Times New Roman"/>
          <w:sz w:val="24"/>
          <w:szCs w:val="24"/>
        </w:rPr>
        <w:t>a ”</w:t>
      </w:r>
      <w:proofErr w:type="spellStart"/>
      <w:proofErr w:type="gramEnd"/>
      <w:r w:rsidR="00C76512">
        <w:rPr>
          <w:rFonts w:ascii="Times New Roman" w:hAnsi="Times New Roman"/>
          <w:sz w:val="24"/>
          <w:szCs w:val="24"/>
        </w:rPr>
        <w:t>Tufterized</w:t>
      </w:r>
      <w:proofErr w:type="spellEnd"/>
      <w:r w:rsidR="00C76512">
        <w:rPr>
          <w:rFonts w:ascii="Times New Roman" w:hAnsi="Times New Roman"/>
          <w:sz w:val="24"/>
          <w:szCs w:val="24"/>
        </w:rPr>
        <w:t xml:space="preserve"> rose diagram” is presented for the same data, in which the amount of ink is minimized.</w:t>
      </w:r>
    </w:p>
    <w:p w:rsidR="00C73F88" w:rsidRDefault="00C73F88">
      <w:pPr>
        <w:rPr>
          <w:rFonts w:ascii="Times New Roman" w:hAnsi="Times New Roman"/>
          <w:sz w:val="24"/>
          <w:szCs w:val="24"/>
        </w:rPr>
      </w:pPr>
      <w:r>
        <w:rPr>
          <w:rFonts w:ascii="Times New Roman" w:hAnsi="Times New Roman"/>
          <w:sz w:val="24"/>
          <w:szCs w:val="24"/>
        </w:rPr>
        <w:br w:type="page"/>
      </w:r>
    </w:p>
    <w:p w:rsidR="00C76512" w:rsidRDefault="00AB57A5" w:rsidP="007616C9">
      <w:pPr>
        <w:spacing w:line="480" w:lineRule="auto"/>
        <w:rPr>
          <w:rFonts w:ascii="Times New Roman" w:hAnsi="Times New Roman"/>
          <w:sz w:val="24"/>
          <w:szCs w:val="24"/>
        </w:rPr>
      </w:pPr>
      <w:r>
        <w:rPr>
          <w:rFonts w:ascii="Times New Roman" w:hAnsi="Times New Roman"/>
          <w:noProof/>
          <w:sz w:val="24"/>
          <w:szCs w:val="24"/>
        </w:rPr>
        <w:lastRenderedPageBreak/>
        <w:drawing>
          <wp:inline distT="0" distB="0" distL="0" distR="0">
            <wp:extent cx="2406909" cy="2896313"/>
            <wp:effectExtent l="19050" t="0" r="0" b="0"/>
            <wp:docPr id="3" name="Picture 1" descr="Diastolic (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stolic (normal)"/>
                    <pic:cNvPicPr>
                      <a:picLocks noChangeAspect="1" noChangeArrowheads="1"/>
                    </pic:cNvPicPr>
                  </pic:nvPicPr>
                  <pic:blipFill>
                    <a:blip r:embed="rId11" cstate="print"/>
                    <a:srcRect l="26440" r="26440"/>
                    <a:stretch>
                      <a:fillRect/>
                    </a:stretch>
                  </pic:blipFill>
                  <pic:spPr bwMode="auto">
                    <a:xfrm>
                      <a:off x="0" y="0"/>
                      <a:ext cx="2407799" cy="2897384"/>
                    </a:xfrm>
                    <a:prstGeom prst="rect">
                      <a:avLst/>
                    </a:prstGeom>
                    <a:noFill/>
                    <a:ln w="9525">
                      <a:noFill/>
                      <a:miter lim="800000"/>
                      <a:headEnd/>
                      <a:tailEnd/>
                    </a:ln>
                  </pic:spPr>
                </pic:pic>
              </a:graphicData>
            </a:graphic>
          </wp:inline>
        </w:drawing>
      </w:r>
    </w:p>
    <w:p w:rsidR="00BE1A5C" w:rsidRDefault="00AB57A5" w:rsidP="007616C9">
      <w:pPr>
        <w:autoSpaceDE w:val="0"/>
        <w:autoSpaceDN w:val="0"/>
        <w:adjustRightInd w:val="0"/>
        <w:spacing w:line="480" w:lineRule="auto"/>
        <w:rPr>
          <w:rFonts w:ascii="Times New Roman" w:hAnsi="Times New Roman"/>
          <w:sz w:val="24"/>
          <w:szCs w:val="24"/>
        </w:rPr>
      </w:pPr>
      <w:r>
        <w:rPr>
          <w:rFonts w:ascii="Times New Roman" w:hAnsi="Times New Roman"/>
          <w:noProof/>
          <w:sz w:val="24"/>
          <w:szCs w:val="24"/>
        </w:rPr>
        <w:drawing>
          <wp:inline distT="0" distB="0" distL="0" distR="0">
            <wp:extent cx="2401257" cy="3144417"/>
            <wp:effectExtent l="19050" t="0" r="0" b="0"/>
            <wp:docPr id="4" name="Picture 3" descr="Diastolic (al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stolic (alt1)"/>
                    <pic:cNvPicPr>
                      <a:picLocks noChangeAspect="1" noChangeArrowheads="1"/>
                    </pic:cNvPicPr>
                  </pic:nvPicPr>
                  <pic:blipFill>
                    <a:blip r:embed="rId12" cstate="print"/>
                    <a:srcRect l="28337" r="28337"/>
                    <a:stretch>
                      <a:fillRect/>
                    </a:stretch>
                  </pic:blipFill>
                  <pic:spPr bwMode="auto">
                    <a:xfrm>
                      <a:off x="0" y="0"/>
                      <a:ext cx="2402528" cy="3146082"/>
                    </a:xfrm>
                    <a:prstGeom prst="rect">
                      <a:avLst/>
                    </a:prstGeom>
                    <a:noFill/>
                    <a:ln w="9525">
                      <a:noFill/>
                      <a:miter lim="800000"/>
                      <a:headEnd/>
                      <a:tailEnd/>
                    </a:ln>
                  </pic:spPr>
                </pic:pic>
              </a:graphicData>
            </a:graphic>
          </wp:inline>
        </w:drawing>
      </w:r>
    </w:p>
    <w:p w:rsidR="00C73F88" w:rsidRDefault="00C73F88" w:rsidP="007616C9">
      <w:pPr>
        <w:autoSpaceDE w:val="0"/>
        <w:autoSpaceDN w:val="0"/>
        <w:adjustRightInd w:val="0"/>
        <w:spacing w:line="480" w:lineRule="auto"/>
        <w:rPr>
          <w:rFonts w:ascii="Times New Roman" w:hAnsi="Times New Roman"/>
          <w:sz w:val="24"/>
          <w:szCs w:val="24"/>
        </w:rPr>
      </w:pPr>
      <w:r>
        <w:rPr>
          <w:rFonts w:ascii="Times New Roman" w:hAnsi="Times New Roman"/>
          <w:sz w:val="24"/>
          <w:szCs w:val="24"/>
        </w:rPr>
        <w:t>Figure 3</w:t>
      </w:r>
      <w:r w:rsidR="00401497">
        <w:rPr>
          <w:rFonts w:ascii="Times New Roman" w:hAnsi="Times New Roman"/>
          <w:sz w:val="24"/>
          <w:szCs w:val="24"/>
        </w:rPr>
        <w:t>a and 3b</w:t>
      </w:r>
      <w:r>
        <w:rPr>
          <w:rFonts w:ascii="Times New Roman" w:hAnsi="Times New Roman"/>
          <w:sz w:val="24"/>
          <w:szCs w:val="24"/>
        </w:rPr>
        <w:t>:  Rose diagram</w:t>
      </w:r>
      <w:r w:rsidR="00401497">
        <w:rPr>
          <w:rFonts w:ascii="Times New Roman" w:hAnsi="Times New Roman"/>
          <w:sz w:val="24"/>
          <w:szCs w:val="24"/>
        </w:rPr>
        <w:t>s (regular in 3a and “</w:t>
      </w:r>
      <w:proofErr w:type="spellStart"/>
      <w:r w:rsidR="00401497">
        <w:rPr>
          <w:rFonts w:ascii="Times New Roman" w:hAnsi="Times New Roman"/>
          <w:sz w:val="24"/>
          <w:szCs w:val="24"/>
        </w:rPr>
        <w:t>Tufterized</w:t>
      </w:r>
      <w:proofErr w:type="spellEnd"/>
      <w:r w:rsidR="00401497">
        <w:rPr>
          <w:rFonts w:ascii="Times New Roman" w:hAnsi="Times New Roman"/>
          <w:sz w:val="24"/>
          <w:szCs w:val="24"/>
        </w:rPr>
        <w:t>” in 3b),</w:t>
      </w:r>
      <w:r>
        <w:rPr>
          <w:rFonts w:ascii="Times New Roman" w:hAnsi="Times New Roman"/>
          <w:sz w:val="24"/>
          <w:szCs w:val="24"/>
        </w:rPr>
        <w:t xml:space="preserve"> produced with </w:t>
      </w:r>
      <w:proofErr w:type="spellStart"/>
      <w:r>
        <w:rPr>
          <w:rFonts w:ascii="Times New Roman" w:hAnsi="Times New Roman"/>
          <w:sz w:val="24"/>
          <w:szCs w:val="24"/>
        </w:rPr>
        <w:t>JRose</w:t>
      </w:r>
      <w:proofErr w:type="spellEnd"/>
      <w:r>
        <w:rPr>
          <w:rFonts w:ascii="Times New Roman" w:hAnsi="Times New Roman"/>
          <w:sz w:val="24"/>
          <w:szCs w:val="24"/>
        </w:rPr>
        <w:t>/</w:t>
      </w:r>
      <w:proofErr w:type="spellStart"/>
      <w:r>
        <w:rPr>
          <w:rFonts w:ascii="Times New Roman" w:hAnsi="Times New Roman"/>
          <w:sz w:val="24"/>
          <w:szCs w:val="24"/>
        </w:rPr>
        <w:t>RRose</w:t>
      </w:r>
      <w:proofErr w:type="spellEnd"/>
      <w:r>
        <w:rPr>
          <w:rFonts w:ascii="Times New Roman" w:hAnsi="Times New Roman"/>
          <w:sz w:val="24"/>
          <w:szCs w:val="24"/>
        </w:rPr>
        <w:t xml:space="preserve"> software, diastolic blood pressure measured for on</w:t>
      </w:r>
      <w:r w:rsidR="00401497">
        <w:rPr>
          <w:rFonts w:ascii="Times New Roman" w:hAnsi="Times New Roman"/>
          <w:sz w:val="24"/>
          <w:szCs w:val="24"/>
        </w:rPr>
        <w:t>e</w:t>
      </w:r>
      <w:r>
        <w:rPr>
          <w:rFonts w:ascii="Times New Roman" w:hAnsi="Times New Roman"/>
          <w:sz w:val="24"/>
          <w:szCs w:val="24"/>
        </w:rPr>
        <w:t xml:space="preserve"> individual over the course of a 24-hours period; angles reflect measurement intervals, length of petals show measured blood pressure</w:t>
      </w:r>
    </w:p>
    <w:p w:rsidR="00C73F88" w:rsidRDefault="00C73F88" w:rsidP="007616C9">
      <w:pPr>
        <w:autoSpaceDE w:val="0"/>
        <w:autoSpaceDN w:val="0"/>
        <w:adjustRightInd w:val="0"/>
        <w:spacing w:line="480" w:lineRule="auto"/>
        <w:rPr>
          <w:rFonts w:ascii="Times New Roman" w:hAnsi="Times New Roman"/>
          <w:sz w:val="24"/>
          <w:szCs w:val="24"/>
        </w:rPr>
      </w:pPr>
    </w:p>
    <w:p w:rsidR="007616C9" w:rsidRDefault="007616C9" w:rsidP="007616C9">
      <w:pPr>
        <w:autoSpaceDE w:val="0"/>
        <w:autoSpaceDN w:val="0"/>
        <w:adjustRightInd w:val="0"/>
        <w:spacing w:line="480" w:lineRule="auto"/>
        <w:rPr>
          <w:rFonts w:ascii="Times New Roman" w:hAnsi="Times New Roman"/>
          <w:color w:val="131413"/>
          <w:sz w:val="24"/>
          <w:szCs w:val="24"/>
        </w:rPr>
      </w:pPr>
      <w:r>
        <w:rPr>
          <w:rFonts w:ascii="Times New Roman" w:hAnsi="Times New Roman"/>
          <w:sz w:val="24"/>
          <w:szCs w:val="24"/>
        </w:rPr>
        <w:lastRenderedPageBreak/>
        <w:tab/>
      </w:r>
      <w:r w:rsidR="00824F25">
        <w:rPr>
          <w:rFonts w:ascii="Times New Roman" w:hAnsi="Times New Roman"/>
          <w:sz w:val="24"/>
          <w:szCs w:val="24"/>
        </w:rPr>
        <w:t xml:space="preserve">A recent book presents a number of </w:t>
      </w:r>
      <w:r w:rsidRPr="00443BCF">
        <w:rPr>
          <w:rFonts w:ascii="Times New Roman" w:hAnsi="Times New Roman"/>
          <w:sz w:val="24"/>
          <w:szCs w:val="24"/>
        </w:rPr>
        <w:t>methods to portray time series data</w:t>
      </w:r>
      <w:r w:rsidR="00824F25">
        <w:rPr>
          <w:rFonts w:ascii="Times New Roman" w:hAnsi="Times New Roman"/>
          <w:sz w:val="24"/>
          <w:szCs w:val="24"/>
        </w:rPr>
        <w:t>,</w:t>
      </w:r>
      <w:r w:rsidRPr="00443BCF">
        <w:rPr>
          <w:rFonts w:ascii="Times New Roman" w:hAnsi="Times New Roman"/>
          <w:sz w:val="24"/>
          <w:szCs w:val="24"/>
        </w:rPr>
        <w:t xml:space="preserve"> several of which </w:t>
      </w:r>
      <w:r>
        <w:rPr>
          <w:rFonts w:ascii="Times New Roman" w:hAnsi="Times New Roman"/>
          <w:sz w:val="24"/>
          <w:szCs w:val="24"/>
        </w:rPr>
        <w:t xml:space="preserve">also </w:t>
      </w:r>
      <w:r w:rsidRPr="00443BCF">
        <w:rPr>
          <w:rFonts w:ascii="Times New Roman" w:hAnsi="Times New Roman"/>
          <w:sz w:val="24"/>
          <w:szCs w:val="24"/>
        </w:rPr>
        <w:t>help motivate the use of WATS plots.  Wills (2010, p. 34) show</w:t>
      </w:r>
      <w:r>
        <w:rPr>
          <w:rFonts w:ascii="Times New Roman" w:hAnsi="Times New Roman"/>
          <w:sz w:val="24"/>
          <w:szCs w:val="24"/>
        </w:rPr>
        <w:t>ed</w:t>
      </w:r>
      <w:r w:rsidRPr="00443BCF">
        <w:rPr>
          <w:rFonts w:ascii="Times New Roman" w:hAnsi="Times New Roman"/>
          <w:sz w:val="24"/>
          <w:szCs w:val="24"/>
        </w:rPr>
        <w:t xml:space="preserve"> a linear time series graph of monthly wind speeds in Ireland, with a 95% confidence interval superimposed to show both local and general stability of the trends.  Then, </w:t>
      </w:r>
      <w:r w:rsidR="000E0976">
        <w:rPr>
          <w:rFonts w:ascii="Times New Roman" w:hAnsi="Times New Roman"/>
          <w:sz w:val="24"/>
          <w:szCs w:val="24"/>
        </w:rPr>
        <w:t>he</w:t>
      </w:r>
      <w:r w:rsidRPr="00443BCF">
        <w:rPr>
          <w:rFonts w:ascii="Times New Roman" w:hAnsi="Times New Roman"/>
          <w:sz w:val="24"/>
          <w:szCs w:val="24"/>
        </w:rPr>
        <w:t xml:space="preserve"> </w:t>
      </w:r>
      <w:r w:rsidR="000E0976">
        <w:rPr>
          <w:rFonts w:ascii="Times New Roman" w:hAnsi="Times New Roman"/>
          <w:sz w:val="24"/>
          <w:szCs w:val="24"/>
        </w:rPr>
        <w:t>p</w:t>
      </w:r>
      <w:r w:rsidRPr="00443BCF">
        <w:rPr>
          <w:rFonts w:ascii="Times New Roman" w:hAnsi="Times New Roman"/>
          <w:sz w:val="24"/>
          <w:szCs w:val="24"/>
        </w:rPr>
        <w:t>resent</w:t>
      </w:r>
      <w:r w:rsidR="00551294">
        <w:rPr>
          <w:rFonts w:ascii="Times New Roman" w:hAnsi="Times New Roman"/>
          <w:sz w:val="24"/>
          <w:szCs w:val="24"/>
        </w:rPr>
        <w:t>ed</w:t>
      </w:r>
      <w:r w:rsidRPr="00443BCF">
        <w:rPr>
          <w:rFonts w:ascii="Times New Roman" w:hAnsi="Times New Roman"/>
          <w:sz w:val="24"/>
          <w:szCs w:val="24"/>
        </w:rPr>
        <w:t xml:space="preserve"> </w:t>
      </w:r>
      <w:r w:rsidR="000E0976">
        <w:rPr>
          <w:rFonts w:ascii="Times New Roman" w:hAnsi="Times New Roman"/>
          <w:sz w:val="24"/>
          <w:szCs w:val="24"/>
        </w:rPr>
        <w:t xml:space="preserve">(p. 54) </w:t>
      </w:r>
      <w:r w:rsidRPr="00443BCF">
        <w:rPr>
          <w:rFonts w:ascii="Times New Roman" w:hAnsi="Times New Roman"/>
          <w:sz w:val="24"/>
          <w:szCs w:val="24"/>
        </w:rPr>
        <w:t xml:space="preserve">time series patterns of sea and air temperatures during El Nino that show the distribution of temperatures during each month as boxplots wrapped around the circle; on the same page are also presented linear plots, which show similar structure but suggest different visual interpretations.  Finally, </w:t>
      </w:r>
      <w:r w:rsidR="000E0976">
        <w:rPr>
          <w:rFonts w:ascii="Times New Roman" w:hAnsi="Times New Roman"/>
          <w:sz w:val="24"/>
          <w:szCs w:val="24"/>
        </w:rPr>
        <w:t>he</w:t>
      </w:r>
      <w:r w:rsidRPr="00443BCF">
        <w:rPr>
          <w:rFonts w:ascii="Times New Roman" w:hAnsi="Times New Roman"/>
          <w:sz w:val="24"/>
          <w:szCs w:val="24"/>
        </w:rPr>
        <w:t xml:space="preserve"> present</w:t>
      </w:r>
      <w:r w:rsidR="00551294">
        <w:rPr>
          <w:rFonts w:ascii="Times New Roman" w:hAnsi="Times New Roman"/>
          <w:sz w:val="24"/>
          <w:szCs w:val="24"/>
        </w:rPr>
        <w:t>ed</w:t>
      </w:r>
      <w:r w:rsidRPr="00443BCF">
        <w:rPr>
          <w:rFonts w:ascii="Times New Roman" w:hAnsi="Times New Roman"/>
          <w:sz w:val="24"/>
          <w:szCs w:val="24"/>
        </w:rPr>
        <w:t xml:space="preserve"> </w:t>
      </w:r>
      <w:r w:rsidR="000E0976">
        <w:rPr>
          <w:rFonts w:ascii="Times New Roman" w:hAnsi="Times New Roman"/>
          <w:sz w:val="24"/>
          <w:szCs w:val="24"/>
        </w:rPr>
        <w:t xml:space="preserve">(p. 128) </w:t>
      </w:r>
      <w:r w:rsidRPr="00443BCF">
        <w:rPr>
          <w:rFonts w:ascii="Times New Roman" w:hAnsi="Times New Roman"/>
          <w:sz w:val="24"/>
          <w:szCs w:val="24"/>
        </w:rPr>
        <w:t xml:space="preserve">a graph </w:t>
      </w:r>
      <w:r>
        <w:rPr>
          <w:rFonts w:ascii="Times New Roman" w:hAnsi="Times New Roman"/>
          <w:sz w:val="24"/>
          <w:szCs w:val="24"/>
        </w:rPr>
        <w:t xml:space="preserve">that wraps the data patterns around the circle, similar </w:t>
      </w:r>
      <w:r w:rsidRPr="00443BCF">
        <w:rPr>
          <w:rFonts w:ascii="Times New Roman" w:hAnsi="Times New Roman"/>
          <w:sz w:val="24"/>
          <w:szCs w:val="24"/>
        </w:rPr>
        <w:t xml:space="preserve">to the WATS plots, </w:t>
      </w:r>
      <w:r w:rsidR="000E0976">
        <w:rPr>
          <w:rFonts w:ascii="Times New Roman" w:hAnsi="Times New Roman"/>
          <w:sz w:val="24"/>
          <w:szCs w:val="24"/>
        </w:rPr>
        <w:t>to portray</w:t>
      </w:r>
      <w:r w:rsidRPr="00443BCF">
        <w:rPr>
          <w:rFonts w:ascii="Times New Roman" w:hAnsi="Times New Roman"/>
          <w:sz w:val="24"/>
          <w:szCs w:val="24"/>
        </w:rPr>
        <w:t xml:space="preserve"> business "layoff data" over an 11-year period from 1998 to 2008. He justifie</w:t>
      </w:r>
      <w:r w:rsidR="00551294">
        <w:rPr>
          <w:rFonts w:ascii="Times New Roman" w:hAnsi="Times New Roman"/>
          <w:sz w:val="24"/>
          <w:szCs w:val="24"/>
        </w:rPr>
        <w:t>d</w:t>
      </w:r>
      <w:r w:rsidRPr="00443BCF">
        <w:rPr>
          <w:rFonts w:ascii="Times New Roman" w:hAnsi="Times New Roman"/>
          <w:sz w:val="24"/>
          <w:szCs w:val="24"/>
        </w:rPr>
        <w:t xml:space="preserve"> the plot as follows:  "</w:t>
      </w:r>
      <w:r w:rsidRPr="00443BCF">
        <w:rPr>
          <w:rFonts w:ascii="Times New Roman" w:hAnsi="Times New Roman"/>
          <w:color w:val="131413"/>
          <w:sz w:val="24"/>
          <w:szCs w:val="24"/>
        </w:rPr>
        <w:t>This</w:t>
      </w:r>
      <w:r>
        <w:rPr>
          <w:rFonts w:ascii="Times New Roman" w:hAnsi="Times New Roman"/>
          <w:color w:val="131413"/>
          <w:sz w:val="24"/>
          <w:szCs w:val="24"/>
        </w:rPr>
        <w:t xml:space="preserve"> </w:t>
      </w:r>
      <w:r w:rsidRPr="00443BCF">
        <w:rPr>
          <w:rFonts w:ascii="Times New Roman" w:hAnsi="Times New Roman"/>
          <w:color w:val="131413"/>
          <w:sz w:val="24"/>
          <w:szCs w:val="24"/>
        </w:rPr>
        <w:t>version is more compact than the linear version, and it visually appears more like a</w:t>
      </w:r>
      <w:r>
        <w:rPr>
          <w:rFonts w:ascii="Times New Roman" w:hAnsi="Times New Roman"/>
          <w:color w:val="131413"/>
          <w:sz w:val="24"/>
          <w:szCs w:val="24"/>
        </w:rPr>
        <w:t xml:space="preserve"> </w:t>
      </w:r>
      <w:r w:rsidRPr="00443BCF">
        <w:rPr>
          <w:rFonts w:ascii="Times New Roman" w:hAnsi="Times New Roman"/>
          <w:color w:val="131413"/>
          <w:sz w:val="24"/>
          <w:szCs w:val="24"/>
        </w:rPr>
        <w:t>single entity, which makes the chart easier to compare to other similar charts</w:t>
      </w:r>
      <w:r>
        <w:rPr>
          <w:rFonts w:ascii="Times New Roman" w:hAnsi="Times New Roman"/>
          <w:color w:val="131413"/>
          <w:sz w:val="24"/>
          <w:szCs w:val="24"/>
        </w:rPr>
        <w:t>.</w:t>
      </w:r>
      <w:r w:rsidR="000E0976">
        <w:rPr>
          <w:rFonts w:ascii="Times New Roman" w:hAnsi="Times New Roman"/>
          <w:color w:val="131413"/>
          <w:sz w:val="24"/>
          <w:szCs w:val="24"/>
        </w:rPr>
        <w:t>"</w:t>
      </w:r>
      <w:r>
        <w:rPr>
          <w:rFonts w:ascii="Times New Roman" w:hAnsi="Times New Roman"/>
          <w:color w:val="131413"/>
          <w:sz w:val="24"/>
          <w:szCs w:val="24"/>
        </w:rPr>
        <w:t xml:space="preserve">  Our presentation expands that of Wills by </w:t>
      </w:r>
      <w:r w:rsidR="001D3018">
        <w:rPr>
          <w:rFonts w:ascii="Times New Roman" w:hAnsi="Times New Roman"/>
          <w:color w:val="131413"/>
          <w:sz w:val="24"/>
          <w:szCs w:val="24"/>
        </w:rPr>
        <w:t>considering the</w:t>
      </w:r>
      <w:r w:rsidR="004747E1">
        <w:rPr>
          <w:rFonts w:ascii="Times New Roman" w:hAnsi="Times New Roman"/>
          <w:color w:val="131413"/>
          <w:sz w:val="24"/>
          <w:szCs w:val="24"/>
        </w:rPr>
        <w:t xml:space="preserve"> graphical presentation of</w:t>
      </w:r>
      <w:r>
        <w:rPr>
          <w:rFonts w:ascii="Times New Roman" w:hAnsi="Times New Roman"/>
          <w:color w:val="131413"/>
          <w:sz w:val="24"/>
          <w:szCs w:val="24"/>
        </w:rPr>
        <w:t xml:space="preserve"> group differences</w:t>
      </w:r>
      <w:r w:rsidR="001D3018">
        <w:rPr>
          <w:rFonts w:ascii="Times New Roman" w:hAnsi="Times New Roman"/>
          <w:color w:val="131413"/>
          <w:sz w:val="24"/>
          <w:szCs w:val="24"/>
        </w:rPr>
        <w:t xml:space="preserve"> and interrupted time series</w:t>
      </w:r>
      <w:r>
        <w:rPr>
          <w:rFonts w:ascii="Times New Roman" w:hAnsi="Times New Roman"/>
          <w:color w:val="131413"/>
          <w:sz w:val="24"/>
          <w:szCs w:val="24"/>
        </w:rPr>
        <w:t>, and also expanding the treatment of confidence intervals beyond his treatment.</w:t>
      </w:r>
    </w:p>
    <w:p w:rsidR="00551294" w:rsidRDefault="00551294" w:rsidP="00551294">
      <w:pPr>
        <w:autoSpaceDE w:val="0"/>
        <w:autoSpaceDN w:val="0"/>
        <w:adjustRightInd w:val="0"/>
        <w:spacing w:line="480" w:lineRule="auto"/>
        <w:jc w:val="center"/>
        <w:rPr>
          <w:rFonts w:ascii="Times New Roman" w:hAnsi="Times New Roman"/>
          <w:color w:val="131413"/>
          <w:sz w:val="24"/>
          <w:szCs w:val="24"/>
        </w:rPr>
      </w:pPr>
      <w:r>
        <w:rPr>
          <w:rFonts w:ascii="Times New Roman" w:hAnsi="Times New Roman"/>
          <w:color w:val="131413"/>
          <w:sz w:val="24"/>
          <w:szCs w:val="24"/>
        </w:rPr>
        <w:t>WATS Plots</w:t>
      </w:r>
    </w:p>
    <w:p w:rsidR="00B6122A" w:rsidRPr="009652C3" w:rsidRDefault="000C094D" w:rsidP="00551294">
      <w:pPr>
        <w:spacing w:line="480" w:lineRule="auto"/>
        <w:rPr>
          <w:rFonts w:ascii="Times New Roman" w:hAnsi="Times New Roman"/>
          <w:i/>
          <w:sz w:val="24"/>
          <w:szCs w:val="24"/>
        </w:rPr>
      </w:pPr>
      <w:r>
        <w:rPr>
          <w:rFonts w:ascii="Times New Roman" w:hAnsi="Times New Roman"/>
          <w:sz w:val="24"/>
          <w:szCs w:val="24"/>
        </w:rPr>
        <w:tab/>
      </w:r>
      <w:r w:rsidR="00E54015">
        <w:rPr>
          <w:rFonts w:ascii="Times New Roman" w:hAnsi="Times New Roman"/>
          <w:sz w:val="24"/>
          <w:szCs w:val="24"/>
        </w:rPr>
        <w:t xml:space="preserve">We present here a </w:t>
      </w:r>
      <w:r w:rsidR="00A94254">
        <w:rPr>
          <w:rFonts w:ascii="Times New Roman" w:hAnsi="Times New Roman"/>
          <w:sz w:val="24"/>
          <w:szCs w:val="24"/>
        </w:rPr>
        <w:t>method</w:t>
      </w:r>
      <w:r w:rsidR="004C6DCE">
        <w:rPr>
          <w:rFonts w:ascii="Times New Roman" w:hAnsi="Times New Roman"/>
          <w:sz w:val="24"/>
          <w:szCs w:val="24"/>
        </w:rPr>
        <w:t xml:space="preserve"> for graphing time series data on a circle</w:t>
      </w:r>
      <w:r w:rsidR="00E54015">
        <w:rPr>
          <w:rFonts w:ascii="Times New Roman" w:hAnsi="Times New Roman"/>
          <w:sz w:val="24"/>
          <w:szCs w:val="24"/>
        </w:rPr>
        <w:t xml:space="preserve">.  Our method has relationships to rose diagrams and to the "wind rose" charts developed by </w:t>
      </w:r>
      <w:proofErr w:type="spellStart"/>
      <w:r w:rsidR="00E54015">
        <w:rPr>
          <w:rFonts w:ascii="Times New Roman" w:hAnsi="Times New Roman"/>
          <w:sz w:val="24"/>
          <w:szCs w:val="24"/>
        </w:rPr>
        <w:t>La</w:t>
      </w:r>
      <w:r w:rsidR="00CC35B0">
        <w:rPr>
          <w:rFonts w:ascii="Times New Roman" w:hAnsi="Times New Roman"/>
          <w:sz w:val="24"/>
          <w:szCs w:val="24"/>
        </w:rPr>
        <w:t>l</w:t>
      </w:r>
      <w:r w:rsidR="00E54015">
        <w:rPr>
          <w:rFonts w:ascii="Times New Roman" w:hAnsi="Times New Roman"/>
          <w:sz w:val="24"/>
          <w:szCs w:val="24"/>
        </w:rPr>
        <w:t>anne</w:t>
      </w:r>
      <w:proofErr w:type="spellEnd"/>
      <w:r w:rsidR="00E54015">
        <w:rPr>
          <w:rFonts w:ascii="Times New Roman" w:hAnsi="Times New Roman"/>
          <w:sz w:val="24"/>
          <w:szCs w:val="24"/>
        </w:rPr>
        <w:t xml:space="preserve"> (1830), which preceded Nightingale's rose diagrams (see </w:t>
      </w:r>
      <w:r w:rsidR="006122B9">
        <w:rPr>
          <w:rFonts w:ascii="Times New Roman" w:hAnsi="Times New Roman"/>
          <w:sz w:val="24"/>
          <w:szCs w:val="24"/>
        </w:rPr>
        <w:t xml:space="preserve">Friendly 2007; </w:t>
      </w:r>
      <w:proofErr w:type="spellStart"/>
      <w:r w:rsidR="00E54015">
        <w:rPr>
          <w:rFonts w:ascii="Times New Roman" w:hAnsi="Times New Roman"/>
          <w:sz w:val="24"/>
          <w:szCs w:val="24"/>
        </w:rPr>
        <w:t>Wainer</w:t>
      </w:r>
      <w:proofErr w:type="spellEnd"/>
      <w:r w:rsidR="00E54015">
        <w:rPr>
          <w:rFonts w:ascii="Times New Roman" w:hAnsi="Times New Roman"/>
          <w:sz w:val="24"/>
          <w:szCs w:val="24"/>
        </w:rPr>
        <w:t xml:space="preserve"> 200</w:t>
      </w:r>
      <w:r w:rsidR="00C660AF">
        <w:rPr>
          <w:rFonts w:ascii="Times New Roman" w:hAnsi="Times New Roman"/>
          <w:sz w:val="24"/>
          <w:szCs w:val="24"/>
        </w:rPr>
        <w:t>0</w:t>
      </w:r>
      <w:r w:rsidR="00E54015">
        <w:rPr>
          <w:rFonts w:ascii="Times New Roman" w:hAnsi="Times New Roman"/>
          <w:sz w:val="24"/>
          <w:szCs w:val="24"/>
        </w:rPr>
        <w:t>)</w:t>
      </w:r>
      <w:r w:rsidR="00665ECE">
        <w:rPr>
          <w:rFonts w:ascii="Times New Roman" w:hAnsi="Times New Roman"/>
          <w:sz w:val="24"/>
          <w:szCs w:val="24"/>
        </w:rPr>
        <w:t>, and also to the (unnamed) plot presented in Wills (2010) and described above</w:t>
      </w:r>
      <w:r w:rsidR="00A94254">
        <w:rPr>
          <w:rFonts w:ascii="Times New Roman" w:hAnsi="Times New Roman"/>
          <w:sz w:val="24"/>
          <w:szCs w:val="24"/>
        </w:rPr>
        <w:t xml:space="preserve">.  We refer to </w:t>
      </w:r>
      <w:r w:rsidR="004C6DCE">
        <w:rPr>
          <w:rFonts w:ascii="Times New Roman" w:hAnsi="Times New Roman"/>
          <w:sz w:val="24"/>
          <w:szCs w:val="24"/>
        </w:rPr>
        <w:t>our</w:t>
      </w:r>
      <w:r w:rsidR="00A94254">
        <w:rPr>
          <w:rFonts w:ascii="Times New Roman" w:hAnsi="Times New Roman"/>
          <w:sz w:val="24"/>
          <w:szCs w:val="24"/>
        </w:rPr>
        <w:t xml:space="preserve"> method as "Wrap</w:t>
      </w:r>
      <w:r w:rsidR="004747E1">
        <w:rPr>
          <w:rFonts w:ascii="Times New Roman" w:hAnsi="Times New Roman"/>
          <w:sz w:val="24"/>
          <w:szCs w:val="24"/>
        </w:rPr>
        <w:t>-</w:t>
      </w:r>
      <w:r w:rsidR="00A94254">
        <w:rPr>
          <w:rFonts w:ascii="Times New Roman" w:hAnsi="Times New Roman"/>
          <w:sz w:val="24"/>
          <w:szCs w:val="24"/>
        </w:rPr>
        <w:t xml:space="preserve">Around Time Series" plots, or </w:t>
      </w:r>
      <w:r w:rsidR="004C6DCE">
        <w:rPr>
          <w:rFonts w:ascii="Times New Roman" w:hAnsi="Times New Roman"/>
          <w:sz w:val="24"/>
          <w:szCs w:val="24"/>
        </w:rPr>
        <w:t>in</w:t>
      </w:r>
      <w:r w:rsidR="00A94254">
        <w:rPr>
          <w:rFonts w:ascii="Times New Roman" w:hAnsi="Times New Roman"/>
          <w:sz w:val="24"/>
          <w:szCs w:val="24"/>
        </w:rPr>
        <w:t xml:space="preserve"> the acronym</w:t>
      </w:r>
      <w:r w:rsidR="00E43CB8">
        <w:rPr>
          <w:rFonts w:ascii="Times New Roman" w:hAnsi="Times New Roman"/>
          <w:sz w:val="24"/>
          <w:szCs w:val="24"/>
        </w:rPr>
        <w:t>,</w:t>
      </w:r>
      <w:r w:rsidR="00A94254">
        <w:rPr>
          <w:rFonts w:ascii="Times New Roman" w:hAnsi="Times New Roman"/>
          <w:sz w:val="24"/>
          <w:szCs w:val="24"/>
        </w:rPr>
        <w:t xml:space="preserve"> WATS Plots.  In WATS Plots, raw </w:t>
      </w:r>
      <w:r w:rsidR="00D96959">
        <w:rPr>
          <w:rFonts w:ascii="Times New Roman" w:hAnsi="Times New Roman"/>
          <w:sz w:val="24"/>
          <w:szCs w:val="24"/>
        </w:rPr>
        <w:t xml:space="preserve">or smoothed </w:t>
      </w:r>
      <w:r w:rsidR="00A94254">
        <w:rPr>
          <w:rFonts w:ascii="Times New Roman" w:hAnsi="Times New Roman"/>
          <w:sz w:val="24"/>
          <w:szCs w:val="24"/>
        </w:rPr>
        <w:t>data,</w:t>
      </w:r>
      <w:r w:rsidR="00D96959">
        <w:rPr>
          <w:rFonts w:ascii="Times New Roman" w:hAnsi="Times New Roman"/>
          <w:sz w:val="24"/>
          <w:szCs w:val="24"/>
        </w:rPr>
        <w:t xml:space="preserve"> and</w:t>
      </w:r>
      <w:r w:rsidR="00A94254">
        <w:rPr>
          <w:rFonts w:ascii="Times New Roman" w:hAnsi="Times New Roman"/>
          <w:sz w:val="24"/>
          <w:szCs w:val="24"/>
        </w:rPr>
        <w:t xml:space="preserve"> confidence </w:t>
      </w:r>
      <w:r w:rsidR="004C6DCE">
        <w:rPr>
          <w:rFonts w:ascii="Times New Roman" w:hAnsi="Times New Roman"/>
          <w:sz w:val="24"/>
          <w:szCs w:val="24"/>
        </w:rPr>
        <w:t>bands</w:t>
      </w:r>
      <w:r w:rsidR="00A94254">
        <w:rPr>
          <w:rFonts w:ascii="Times New Roman" w:hAnsi="Times New Roman"/>
          <w:sz w:val="24"/>
          <w:szCs w:val="24"/>
        </w:rPr>
        <w:t xml:space="preserve">, are wrapped around a circle.  </w:t>
      </w:r>
      <w:r w:rsidR="00B6122A">
        <w:rPr>
          <w:rFonts w:ascii="Times New Roman" w:hAnsi="Times New Roman"/>
          <w:sz w:val="24"/>
          <w:szCs w:val="24"/>
        </w:rPr>
        <w:t xml:space="preserve"> </w:t>
      </w:r>
      <w:r w:rsidR="00E43CB8">
        <w:rPr>
          <w:rFonts w:ascii="Times New Roman" w:hAnsi="Times New Roman"/>
          <w:sz w:val="24"/>
          <w:szCs w:val="24"/>
        </w:rPr>
        <w:t xml:space="preserve">Whereas a rose diagram can be described as a circular histogram, a </w:t>
      </w:r>
      <w:r w:rsidR="00C660AF">
        <w:rPr>
          <w:rFonts w:ascii="Times New Roman" w:hAnsi="Times New Roman"/>
          <w:sz w:val="24"/>
          <w:szCs w:val="24"/>
        </w:rPr>
        <w:t xml:space="preserve">general version of the </w:t>
      </w:r>
      <w:r w:rsidR="00E43CB8">
        <w:rPr>
          <w:rFonts w:ascii="Times New Roman" w:hAnsi="Times New Roman"/>
          <w:sz w:val="24"/>
          <w:szCs w:val="24"/>
        </w:rPr>
        <w:t xml:space="preserve">WATS Plot is closer in concept to a circular </w:t>
      </w:r>
      <w:r w:rsidR="000E0976">
        <w:rPr>
          <w:rFonts w:ascii="Times New Roman" w:hAnsi="Times New Roman"/>
          <w:sz w:val="24"/>
          <w:szCs w:val="24"/>
        </w:rPr>
        <w:t>frequency polygon</w:t>
      </w:r>
      <w:r w:rsidR="00C660AF">
        <w:rPr>
          <w:rFonts w:ascii="Times New Roman" w:hAnsi="Times New Roman"/>
          <w:sz w:val="24"/>
          <w:szCs w:val="24"/>
        </w:rPr>
        <w:t xml:space="preserve"> </w:t>
      </w:r>
      <w:r w:rsidR="000E0976">
        <w:rPr>
          <w:rFonts w:ascii="Times New Roman" w:hAnsi="Times New Roman"/>
          <w:sz w:val="24"/>
          <w:szCs w:val="24"/>
        </w:rPr>
        <w:t xml:space="preserve">(or, once augmented with H-Spread confidence bands, as an </w:t>
      </w:r>
      <w:r w:rsidR="000E0976">
        <w:rPr>
          <w:rFonts w:ascii="Times New Roman" w:hAnsi="Times New Roman"/>
          <w:sz w:val="24"/>
          <w:szCs w:val="24"/>
        </w:rPr>
        <w:lastRenderedPageBreak/>
        <w:t>expanded circular boxplot</w:t>
      </w:r>
      <w:r w:rsidR="004C6DCE">
        <w:rPr>
          <w:rFonts w:ascii="Times New Roman" w:hAnsi="Times New Roman"/>
          <w:sz w:val="24"/>
          <w:szCs w:val="24"/>
        </w:rPr>
        <w:t>)</w:t>
      </w:r>
      <w:r w:rsidR="00E43CB8">
        <w:rPr>
          <w:rFonts w:ascii="Times New Roman" w:hAnsi="Times New Roman"/>
          <w:sz w:val="24"/>
          <w:szCs w:val="24"/>
        </w:rPr>
        <w:t xml:space="preserve">.  </w:t>
      </w:r>
      <w:r w:rsidR="00C660AF">
        <w:rPr>
          <w:rFonts w:ascii="Times New Roman" w:hAnsi="Times New Roman"/>
          <w:sz w:val="24"/>
          <w:szCs w:val="24"/>
        </w:rPr>
        <w:t>Of particu</w:t>
      </w:r>
      <w:r w:rsidR="00D96959">
        <w:rPr>
          <w:rFonts w:ascii="Times New Roman" w:hAnsi="Times New Roman"/>
          <w:sz w:val="24"/>
          <w:szCs w:val="24"/>
        </w:rPr>
        <w:t>l</w:t>
      </w:r>
      <w:r w:rsidR="00C660AF">
        <w:rPr>
          <w:rFonts w:ascii="Times New Roman" w:hAnsi="Times New Roman"/>
          <w:sz w:val="24"/>
          <w:szCs w:val="24"/>
        </w:rPr>
        <w:t>ar value is that</w:t>
      </w:r>
      <w:r w:rsidR="00E43CB8">
        <w:rPr>
          <w:rFonts w:ascii="Times New Roman" w:hAnsi="Times New Roman"/>
          <w:sz w:val="24"/>
          <w:szCs w:val="24"/>
        </w:rPr>
        <w:t xml:space="preserve"> multiple years can be wrapped around the circle in a WATS Plot, whereas a rose diagram typically only shows one year, or shows an average circular histogram.  (Night</w:t>
      </w:r>
      <w:r w:rsidR="00E54015">
        <w:rPr>
          <w:rFonts w:ascii="Times New Roman" w:hAnsi="Times New Roman"/>
          <w:sz w:val="24"/>
          <w:szCs w:val="24"/>
        </w:rPr>
        <w:t>i</w:t>
      </w:r>
      <w:r w:rsidR="00E43CB8">
        <w:rPr>
          <w:rFonts w:ascii="Times New Roman" w:hAnsi="Times New Roman"/>
          <w:sz w:val="24"/>
          <w:szCs w:val="24"/>
        </w:rPr>
        <w:t>ngale showed two</w:t>
      </w:r>
      <w:r w:rsidR="00D96959">
        <w:rPr>
          <w:rFonts w:ascii="Times New Roman" w:hAnsi="Times New Roman"/>
          <w:sz w:val="24"/>
          <w:szCs w:val="24"/>
        </w:rPr>
        <w:t xml:space="preserve"> </w:t>
      </w:r>
      <w:r w:rsidR="00E43CB8">
        <w:rPr>
          <w:rFonts w:ascii="Times New Roman" w:hAnsi="Times New Roman"/>
          <w:sz w:val="24"/>
          <w:szCs w:val="24"/>
        </w:rPr>
        <w:t xml:space="preserve">years of mortality data by drawing a dotted line between two different rose diagrams; see </w:t>
      </w:r>
      <w:proofErr w:type="spellStart"/>
      <w:r w:rsidR="00E43CB8">
        <w:rPr>
          <w:rFonts w:ascii="Times New Roman" w:hAnsi="Times New Roman"/>
          <w:sz w:val="24"/>
          <w:szCs w:val="24"/>
        </w:rPr>
        <w:t>Wainer</w:t>
      </w:r>
      <w:proofErr w:type="spellEnd"/>
      <w:r w:rsidR="00E43CB8">
        <w:rPr>
          <w:rFonts w:ascii="Times New Roman" w:hAnsi="Times New Roman"/>
          <w:sz w:val="24"/>
          <w:szCs w:val="24"/>
        </w:rPr>
        <w:t>, 200</w:t>
      </w:r>
      <w:r w:rsidR="004C6DCE">
        <w:rPr>
          <w:rFonts w:ascii="Times New Roman" w:hAnsi="Times New Roman"/>
          <w:sz w:val="24"/>
          <w:szCs w:val="24"/>
        </w:rPr>
        <w:t>0</w:t>
      </w:r>
      <w:r w:rsidR="00E43CB8">
        <w:rPr>
          <w:rFonts w:ascii="Times New Roman" w:hAnsi="Times New Roman"/>
          <w:sz w:val="24"/>
          <w:szCs w:val="24"/>
        </w:rPr>
        <w:t xml:space="preserve"> to view the original </w:t>
      </w:r>
      <w:r w:rsidR="00D96959">
        <w:rPr>
          <w:rFonts w:ascii="Times New Roman" w:hAnsi="Times New Roman"/>
          <w:sz w:val="24"/>
          <w:szCs w:val="24"/>
        </w:rPr>
        <w:t xml:space="preserve">wind rose and </w:t>
      </w:r>
      <w:r w:rsidR="00E43CB8">
        <w:rPr>
          <w:rFonts w:ascii="Times New Roman" w:hAnsi="Times New Roman"/>
          <w:sz w:val="24"/>
          <w:szCs w:val="24"/>
        </w:rPr>
        <w:t>Night</w:t>
      </w:r>
      <w:r w:rsidR="00E54015">
        <w:rPr>
          <w:rFonts w:ascii="Times New Roman" w:hAnsi="Times New Roman"/>
          <w:sz w:val="24"/>
          <w:szCs w:val="24"/>
        </w:rPr>
        <w:t>i</w:t>
      </w:r>
      <w:r w:rsidR="00E43CB8">
        <w:rPr>
          <w:rFonts w:ascii="Times New Roman" w:hAnsi="Times New Roman"/>
          <w:sz w:val="24"/>
          <w:szCs w:val="24"/>
        </w:rPr>
        <w:t>ngale rose diagrams.)</w:t>
      </w:r>
      <w:r w:rsidR="004C6DCE">
        <w:rPr>
          <w:rFonts w:ascii="Times New Roman" w:hAnsi="Times New Roman"/>
          <w:sz w:val="24"/>
          <w:szCs w:val="24"/>
        </w:rPr>
        <w:t xml:space="preserve">  </w:t>
      </w:r>
      <w:r w:rsidR="00E43CB8">
        <w:rPr>
          <w:rFonts w:ascii="Times New Roman" w:hAnsi="Times New Roman"/>
          <w:sz w:val="24"/>
          <w:szCs w:val="24"/>
        </w:rPr>
        <w:t xml:space="preserve">Because multiple years (or other cycles) can be wrapped around the circle, </w:t>
      </w:r>
      <w:r w:rsidR="00B6122A">
        <w:rPr>
          <w:rFonts w:ascii="Times New Roman" w:hAnsi="Times New Roman"/>
          <w:sz w:val="24"/>
          <w:szCs w:val="24"/>
        </w:rPr>
        <w:t>WATS Plots are particularly valuable to evaluate the quantitative effect of an intervention</w:t>
      </w:r>
      <w:r w:rsidR="00C660AF">
        <w:rPr>
          <w:rFonts w:ascii="Times New Roman" w:hAnsi="Times New Roman"/>
          <w:sz w:val="24"/>
          <w:szCs w:val="24"/>
        </w:rPr>
        <w:t>,</w:t>
      </w:r>
      <w:r w:rsidR="00E43CB8">
        <w:rPr>
          <w:rFonts w:ascii="Times New Roman" w:hAnsi="Times New Roman"/>
          <w:sz w:val="24"/>
          <w:szCs w:val="24"/>
        </w:rPr>
        <w:t xml:space="preserve"> </w:t>
      </w:r>
      <w:r w:rsidR="000E0976">
        <w:rPr>
          <w:rFonts w:ascii="Times New Roman" w:hAnsi="Times New Roman"/>
          <w:sz w:val="24"/>
          <w:szCs w:val="24"/>
        </w:rPr>
        <w:t xml:space="preserve">or other group differences, </w:t>
      </w:r>
      <w:r w:rsidR="00E43CB8">
        <w:rPr>
          <w:rFonts w:ascii="Times New Roman" w:hAnsi="Times New Roman"/>
          <w:sz w:val="24"/>
          <w:szCs w:val="24"/>
        </w:rPr>
        <w:t>as we will demonstrate</w:t>
      </w:r>
      <w:r w:rsidR="00C660AF">
        <w:rPr>
          <w:rFonts w:ascii="Times New Roman" w:hAnsi="Times New Roman"/>
          <w:sz w:val="24"/>
          <w:szCs w:val="24"/>
        </w:rPr>
        <w:t xml:space="preserve"> in the next section</w:t>
      </w:r>
      <w:r w:rsidR="00B6122A">
        <w:rPr>
          <w:rFonts w:ascii="Times New Roman" w:hAnsi="Times New Roman"/>
          <w:sz w:val="24"/>
          <w:szCs w:val="24"/>
        </w:rPr>
        <w:t>.</w:t>
      </w:r>
      <w:r w:rsidR="009652C3">
        <w:rPr>
          <w:rFonts w:ascii="Times New Roman" w:hAnsi="Times New Roman"/>
          <w:sz w:val="24"/>
          <w:szCs w:val="24"/>
        </w:rPr>
        <w:t xml:space="preserve">  </w:t>
      </w:r>
      <w:r w:rsidR="009652C3">
        <w:rPr>
          <w:rFonts w:ascii="Times New Roman" w:hAnsi="Times New Roman"/>
          <w:i/>
          <w:sz w:val="24"/>
          <w:szCs w:val="24"/>
        </w:rPr>
        <w:t xml:space="preserve">However, we emphasize that their use in interrupted time series designs is only one of many potential applications; we discuss these further in the </w:t>
      </w:r>
      <w:r w:rsidR="0006569B">
        <w:rPr>
          <w:rFonts w:ascii="Times New Roman" w:hAnsi="Times New Roman"/>
          <w:i/>
          <w:sz w:val="24"/>
          <w:szCs w:val="24"/>
        </w:rPr>
        <w:t>Discussion</w:t>
      </w:r>
      <w:r w:rsidR="009652C3">
        <w:rPr>
          <w:rFonts w:ascii="Times New Roman" w:hAnsi="Times New Roman"/>
          <w:i/>
          <w:sz w:val="24"/>
          <w:szCs w:val="24"/>
        </w:rPr>
        <w:t>.</w:t>
      </w:r>
    </w:p>
    <w:p w:rsidR="00E43CB8" w:rsidRDefault="000C094D" w:rsidP="00551294">
      <w:pPr>
        <w:spacing w:line="480" w:lineRule="auto"/>
        <w:rPr>
          <w:rFonts w:ascii="Times New Roman" w:hAnsi="Times New Roman"/>
          <w:sz w:val="24"/>
          <w:szCs w:val="24"/>
        </w:rPr>
      </w:pPr>
      <w:r>
        <w:rPr>
          <w:rFonts w:ascii="Times New Roman" w:hAnsi="Times New Roman"/>
          <w:sz w:val="24"/>
          <w:szCs w:val="24"/>
        </w:rPr>
        <w:tab/>
      </w:r>
      <w:r w:rsidR="009652C3">
        <w:rPr>
          <w:rFonts w:ascii="Times New Roman" w:hAnsi="Times New Roman"/>
          <w:i/>
          <w:sz w:val="24"/>
          <w:szCs w:val="24"/>
        </w:rPr>
        <w:t>Software implementation of WATS Plots can be facilitated through an R package that is available on the Comprehensive R Archival Network (CRAN)</w:t>
      </w:r>
      <w:r w:rsidR="006D1EDE">
        <w:rPr>
          <w:rFonts w:ascii="Times New Roman" w:hAnsi="Times New Roman"/>
          <w:i/>
          <w:sz w:val="24"/>
          <w:szCs w:val="24"/>
        </w:rPr>
        <w:t>:  URL HERE</w:t>
      </w:r>
      <w:r w:rsidR="009652C3">
        <w:rPr>
          <w:rFonts w:ascii="Times New Roman" w:hAnsi="Times New Roman"/>
          <w:i/>
          <w:sz w:val="24"/>
          <w:szCs w:val="24"/>
        </w:rPr>
        <w:t xml:space="preserve">.  </w:t>
      </w:r>
      <w:r w:rsidR="006D1EDE">
        <w:rPr>
          <w:rFonts w:ascii="Times New Roman" w:hAnsi="Times New Roman"/>
          <w:i/>
          <w:sz w:val="24"/>
          <w:szCs w:val="24"/>
        </w:rPr>
        <w:t xml:space="preserve">Code, documentation, and examples are included on that website, to support researchers who wish to develop WATS Plots for their own research purposes.  </w:t>
      </w:r>
    </w:p>
    <w:p w:rsidR="000E0976" w:rsidRDefault="000E0976" w:rsidP="000E0976">
      <w:pPr>
        <w:spacing w:line="480" w:lineRule="auto"/>
        <w:jc w:val="center"/>
        <w:rPr>
          <w:rFonts w:ascii="Times New Roman" w:hAnsi="Times New Roman"/>
          <w:sz w:val="24"/>
          <w:szCs w:val="24"/>
        </w:rPr>
      </w:pPr>
      <w:r>
        <w:rPr>
          <w:rFonts w:ascii="Times New Roman" w:hAnsi="Times New Roman"/>
          <w:sz w:val="24"/>
          <w:szCs w:val="24"/>
        </w:rPr>
        <w:t>Creating WATS Plots</w:t>
      </w:r>
    </w:p>
    <w:p w:rsidR="000E0976" w:rsidRPr="001B589E" w:rsidRDefault="000E0976" w:rsidP="000E0976">
      <w:pPr>
        <w:spacing w:line="480" w:lineRule="auto"/>
        <w:rPr>
          <w:rFonts w:ascii="Times New Roman" w:hAnsi="Times New Roman"/>
          <w:i/>
          <w:sz w:val="24"/>
          <w:szCs w:val="24"/>
        </w:rPr>
      </w:pPr>
      <w:r>
        <w:rPr>
          <w:rFonts w:ascii="Times New Roman" w:hAnsi="Times New Roman"/>
          <w:sz w:val="24"/>
          <w:szCs w:val="24"/>
        </w:rPr>
        <w:tab/>
        <w:t xml:space="preserve">Like many graphical methods, the basic WATS Plot emerges from a very simple idea, to wrap the frequency polygon around a circle so that distance from the center reflects frequency.  </w:t>
      </w:r>
      <w:r w:rsidR="001B589E" w:rsidRPr="001B589E">
        <w:rPr>
          <w:rFonts w:ascii="Times New Roman" w:hAnsi="Times New Roman"/>
          <w:i/>
          <w:sz w:val="24"/>
          <w:szCs w:val="24"/>
        </w:rPr>
        <w:t xml:space="preserve">The ideas for the stem-and-leaf diagram and </w:t>
      </w:r>
      <w:proofErr w:type="spellStart"/>
      <w:r w:rsidR="001B589E" w:rsidRPr="001B589E">
        <w:rPr>
          <w:rFonts w:ascii="Times New Roman" w:hAnsi="Times New Roman"/>
          <w:i/>
          <w:sz w:val="24"/>
          <w:szCs w:val="24"/>
        </w:rPr>
        <w:t>boxplot</w:t>
      </w:r>
      <w:proofErr w:type="spellEnd"/>
      <w:r w:rsidR="001B589E" w:rsidRPr="001B589E">
        <w:rPr>
          <w:rFonts w:ascii="Times New Roman" w:hAnsi="Times New Roman"/>
          <w:i/>
          <w:sz w:val="24"/>
          <w:szCs w:val="24"/>
        </w:rPr>
        <w:t xml:space="preserve"> were similarly simple, but </w:t>
      </w:r>
      <w:r w:rsidR="001B589E">
        <w:rPr>
          <w:rFonts w:ascii="Times New Roman" w:hAnsi="Times New Roman"/>
          <w:i/>
          <w:sz w:val="24"/>
          <w:szCs w:val="24"/>
        </w:rPr>
        <w:t xml:space="preserve">following </w:t>
      </w:r>
      <w:proofErr w:type="spellStart"/>
      <w:r w:rsidR="001B589E">
        <w:rPr>
          <w:rFonts w:ascii="Times New Roman" w:hAnsi="Times New Roman"/>
          <w:i/>
          <w:sz w:val="24"/>
          <w:szCs w:val="24"/>
        </w:rPr>
        <w:t>Tukey's</w:t>
      </w:r>
      <w:proofErr w:type="spellEnd"/>
      <w:r w:rsidR="001B589E">
        <w:rPr>
          <w:rFonts w:ascii="Times New Roman" w:hAnsi="Times New Roman"/>
          <w:i/>
          <w:sz w:val="24"/>
          <w:szCs w:val="24"/>
        </w:rPr>
        <w:t xml:space="preserve"> original development, </w:t>
      </w:r>
      <w:r w:rsidR="001B589E" w:rsidRPr="001B589E">
        <w:rPr>
          <w:rFonts w:ascii="Times New Roman" w:hAnsi="Times New Roman"/>
          <w:i/>
          <w:sz w:val="24"/>
          <w:szCs w:val="24"/>
        </w:rPr>
        <w:t xml:space="preserve">these have been expanded in many different ways (including back-to-back stem and leaf diagrams, notched </w:t>
      </w:r>
      <w:proofErr w:type="spellStart"/>
      <w:r w:rsidR="001B589E" w:rsidRPr="001B589E">
        <w:rPr>
          <w:rFonts w:ascii="Times New Roman" w:hAnsi="Times New Roman"/>
          <w:i/>
          <w:sz w:val="24"/>
          <w:szCs w:val="24"/>
        </w:rPr>
        <w:t>boxplots</w:t>
      </w:r>
      <w:proofErr w:type="spellEnd"/>
      <w:r w:rsidR="001B589E" w:rsidRPr="001B589E">
        <w:rPr>
          <w:rFonts w:ascii="Times New Roman" w:hAnsi="Times New Roman"/>
          <w:i/>
          <w:sz w:val="24"/>
          <w:szCs w:val="24"/>
        </w:rPr>
        <w:t xml:space="preserve">, using </w:t>
      </w:r>
      <w:proofErr w:type="spellStart"/>
      <w:r w:rsidR="001B589E" w:rsidRPr="001B589E">
        <w:rPr>
          <w:rFonts w:ascii="Times New Roman" w:hAnsi="Times New Roman"/>
          <w:i/>
          <w:sz w:val="24"/>
          <w:szCs w:val="24"/>
        </w:rPr>
        <w:t>boxplots</w:t>
      </w:r>
      <w:proofErr w:type="spellEnd"/>
      <w:r w:rsidR="001B589E" w:rsidRPr="001B589E">
        <w:rPr>
          <w:rFonts w:ascii="Times New Roman" w:hAnsi="Times New Roman"/>
          <w:i/>
          <w:sz w:val="24"/>
          <w:szCs w:val="24"/>
        </w:rPr>
        <w:t xml:space="preserve"> as coordinate axes, etc.).  Similarly, t</w:t>
      </w:r>
      <w:r w:rsidRPr="001B589E">
        <w:rPr>
          <w:rFonts w:ascii="Times New Roman" w:hAnsi="Times New Roman"/>
          <w:i/>
          <w:sz w:val="24"/>
          <w:szCs w:val="24"/>
        </w:rPr>
        <w:t>here are many variations of th</w:t>
      </w:r>
      <w:r w:rsidR="001B589E" w:rsidRPr="001B589E">
        <w:rPr>
          <w:rFonts w:ascii="Times New Roman" w:hAnsi="Times New Roman"/>
          <w:i/>
          <w:sz w:val="24"/>
          <w:szCs w:val="24"/>
        </w:rPr>
        <w:t>e</w:t>
      </w:r>
      <w:r w:rsidRPr="001B589E">
        <w:rPr>
          <w:rFonts w:ascii="Times New Roman" w:hAnsi="Times New Roman"/>
          <w:i/>
          <w:sz w:val="24"/>
          <w:szCs w:val="24"/>
        </w:rPr>
        <w:t xml:space="preserve"> basic idea </w:t>
      </w:r>
      <w:r w:rsidR="001B589E" w:rsidRPr="001B589E">
        <w:rPr>
          <w:rFonts w:ascii="Times New Roman" w:hAnsi="Times New Roman"/>
          <w:i/>
          <w:sz w:val="24"/>
          <w:szCs w:val="24"/>
        </w:rPr>
        <w:t xml:space="preserve">of the WATS Plot </w:t>
      </w:r>
      <w:r w:rsidRPr="001B589E">
        <w:rPr>
          <w:rFonts w:ascii="Times New Roman" w:hAnsi="Times New Roman"/>
          <w:i/>
          <w:sz w:val="24"/>
          <w:szCs w:val="24"/>
        </w:rPr>
        <w:t>that can facilitate the graphical production and presentation of the WATS Plots.</w:t>
      </w:r>
      <w:r w:rsidR="001B589E" w:rsidRPr="001B589E">
        <w:rPr>
          <w:rFonts w:ascii="Times New Roman" w:hAnsi="Times New Roman"/>
          <w:i/>
          <w:sz w:val="24"/>
          <w:szCs w:val="24"/>
        </w:rPr>
        <w:t xml:space="preserve">  We present several of those here; there are undoubtedly others that creative graph-makers can develop in addition to the ones that we present.</w:t>
      </w:r>
    </w:p>
    <w:p w:rsidR="000E0976" w:rsidRPr="001B589E" w:rsidRDefault="000E0976" w:rsidP="001B589E">
      <w:pPr>
        <w:spacing w:line="480" w:lineRule="auto"/>
        <w:jc w:val="both"/>
        <w:rPr>
          <w:rFonts w:ascii="Times New Roman" w:hAnsi="Times New Roman"/>
          <w:i/>
          <w:sz w:val="24"/>
          <w:szCs w:val="24"/>
        </w:rPr>
      </w:pPr>
      <w:r>
        <w:rPr>
          <w:rFonts w:ascii="Times New Roman" w:hAnsi="Times New Roman"/>
          <w:sz w:val="24"/>
          <w:szCs w:val="24"/>
        </w:rPr>
        <w:lastRenderedPageBreak/>
        <w:tab/>
      </w:r>
      <w:r w:rsidR="00960FDF">
        <w:rPr>
          <w:rFonts w:ascii="Times New Roman" w:hAnsi="Times New Roman"/>
          <w:sz w:val="24"/>
          <w:szCs w:val="24"/>
        </w:rPr>
        <w:t>First, b</w:t>
      </w:r>
      <w:r>
        <w:rPr>
          <w:rFonts w:ascii="Times New Roman" w:hAnsi="Times New Roman"/>
          <w:sz w:val="24"/>
          <w:szCs w:val="24"/>
        </w:rPr>
        <w:t xml:space="preserve">ecause the lines can overlap and become difficult to distinguish visually if there are many years portrayed, using color can help in the presentation of WATS Plots.  For example, if presenting 15 years of monthly data, </w:t>
      </w:r>
      <w:r w:rsidR="006F41F3">
        <w:rPr>
          <w:rFonts w:ascii="Times New Roman" w:hAnsi="Times New Roman"/>
          <w:sz w:val="24"/>
          <w:szCs w:val="24"/>
        </w:rPr>
        <w:t xml:space="preserve">yellow </w:t>
      </w:r>
      <w:r>
        <w:rPr>
          <w:rFonts w:ascii="Times New Roman" w:hAnsi="Times New Roman"/>
          <w:sz w:val="24"/>
          <w:szCs w:val="24"/>
        </w:rPr>
        <w:t xml:space="preserve">can be used for the first 5 years, </w:t>
      </w:r>
      <w:r w:rsidR="006F41F3">
        <w:rPr>
          <w:rFonts w:ascii="Times New Roman" w:hAnsi="Times New Roman"/>
          <w:sz w:val="24"/>
          <w:szCs w:val="24"/>
        </w:rPr>
        <w:t xml:space="preserve">purple </w:t>
      </w:r>
      <w:r>
        <w:rPr>
          <w:rFonts w:ascii="Times New Roman" w:hAnsi="Times New Roman"/>
          <w:sz w:val="24"/>
          <w:szCs w:val="24"/>
        </w:rPr>
        <w:t>for the next five years, and green for the last five</w:t>
      </w:r>
      <w:r w:rsidR="004747E1">
        <w:rPr>
          <w:rFonts w:ascii="Times New Roman" w:hAnsi="Times New Roman"/>
          <w:sz w:val="24"/>
          <w:szCs w:val="24"/>
        </w:rPr>
        <w:t xml:space="preserve"> (these colors are selected because on the spectral dimension they are far apart, and in fact can even be distinguished by most color-blind viewers)</w:t>
      </w:r>
      <w:r>
        <w:rPr>
          <w:rFonts w:ascii="Times New Roman" w:hAnsi="Times New Roman"/>
          <w:sz w:val="24"/>
          <w:szCs w:val="24"/>
        </w:rPr>
        <w:t xml:space="preserve">; of course interactive </w:t>
      </w:r>
      <w:r w:rsidR="00960FDF">
        <w:rPr>
          <w:rFonts w:ascii="Times New Roman" w:hAnsi="Times New Roman"/>
          <w:sz w:val="24"/>
          <w:szCs w:val="24"/>
        </w:rPr>
        <w:t xml:space="preserve">trial-and-error are useful to create </w:t>
      </w:r>
      <w:r w:rsidR="001B589E">
        <w:rPr>
          <w:rFonts w:ascii="Times New Roman" w:hAnsi="Times New Roman"/>
          <w:i/>
          <w:sz w:val="24"/>
          <w:szCs w:val="24"/>
        </w:rPr>
        <w:t>color within</w:t>
      </w:r>
      <w:r w:rsidR="00960FDF">
        <w:rPr>
          <w:rFonts w:ascii="Times New Roman" w:hAnsi="Times New Roman"/>
          <w:sz w:val="24"/>
          <w:szCs w:val="24"/>
        </w:rPr>
        <w:t xml:space="preserve"> plots that achieve the graph-makers</w:t>
      </w:r>
      <w:r w:rsidR="004747E1">
        <w:rPr>
          <w:rFonts w:ascii="Times New Roman" w:hAnsi="Times New Roman"/>
          <w:sz w:val="24"/>
          <w:szCs w:val="24"/>
        </w:rPr>
        <w:t>'</w:t>
      </w:r>
      <w:r w:rsidR="00960FDF">
        <w:rPr>
          <w:rFonts w:ascii="Times New Roman" w:hAnsi="Times New Roman"/>
          <w:sz w:val="24"/>
          <w:szCs w:val="24"/>
        </w:rPr>
        <w:t xml:space="preserve"> purpose.  Second, boxplots can be superimposed over the lines, </w:t>
      </w:r>
      <w:r w:rsidR="001B589E" w:rsidRPr="001B589E">
        <w:rPr>
          <w:rFonts w:ascii="Times New Roman" w:hAnsi="Times New Roman"/>
          <w:i/>
          <w:sz w:val="24"/>
          <w:szCs w:val="24"/>
        </w:rPr>
        <w:t>within each angular category and extending out from the origin,</w:t>
      </w:r>
      <w:r w:rsidR="001B589E">
        <w:rPr>
          <w:rFonts w:ascii="Times New Roman" w:hAnsi="Times New Roman"/>
          <w:sz w:val="24"/>
          <w:szCs w:val="24"/>
        </w:rPr>
        <w:t xml:space="preserve"> </w:t>
      </w:r>
      <w:r w:rsidR="00960FDF">
        <w:rPr>
          <w:rFonts w:ascii="Times New Roman" w:hAnsi="Times New Roman"/>
          <w:sz w:val="24"/>
          <w:szCs w:val="24"/>
        </w:rPr>
        <w:t xml:space="preserve">to give visual comparison of the distributional structure at each month (or whatever relevant unit is represented by the angles).   Third, there are various methods to superimpose parametric or nonparametric confidence intervals over the lines themselves; ultimately, the lines </w:t>
      </w:r>
      <w:r w:rsidR="004747E1">
        <w:rPr>
          <w:rFonts w:ascii="Times New Roman" w:hAnsi="Times New Roman"/>
          <w:sz w:val="24"/>
          <w:szCs w:val="24"/>
        </w:rPr>
        <w:t xml:space="preserve">connecting data points </w:t>
      </w:r>
      <w:r w:rsidR="00960FDF">
        <w:rPr>
          <w:rFonts w:ascii="Times New Roman" w:hAnsi="Times New Roman"/>
          <w:sz w:val="24"/>
          <w:szCs w:val="24"/>
        </w:rPr>
        <w:t xml:space="preserve">may be superfluous and </w:t>
      </w:r>
      <w:r w:rsidR="001B589E">
        <w:rPr>
          <w:rFonts w:ascii="Times New Roman" w:hAnsi="Times New Roman"/>
          <w:sz w:val="24"/>
          <w:szCs w:val="24"/>
        </w:rPr>
        <w:t>may</w:t>
      </w:r>
      <w:r w:rsidR="00960FDF">
        <w:rPr>
          <w:rFonts w:ascii="Times New Roman" w:hAnsi="Times New Roman"/>
          <w:sz w:val="24"/>
          <w:szCs w:val="24"/>
        </w:rPr>
        <w:t xml:space="preserve"> be eliminated if the confidence bands effectively portray the time series structure.</w:t>
      </w:r>
      <w:r w:rsidR="001B589E">
        <w:rPr>
          <w:rFonts w:ascii="Times New Roman" w:hAnsi="Times New Roman"/>
          <w:sz w:val="24"/>
          <w:szCs w:val="24"/>
        </w:rPr>
        <w:t xml:space="preserve">  </w:t>
      </w:r>
      <w:r w:rsidR="001B589E" w:rsidRPr="001B589E">
        <w:rPr>
          <w:rFonts w:ascii="Times New Roman" w:hAnsi="Times New Roman"/>
          <w:i/>
          <w:sz w:val="24"/>
          <w:szCs w:val="24"/>
        </w:rPr>
        <w:t>We elaborate on this third enhancement, and illustrate it later in the paper.</w:t>
      </w:r>
    </w:p>
    <w:p w:rsidR="00960FDF" w:rsidRPr="001B589E" w:rsidRDefault="00960FDF" w:rsidP="000E0976">
      <w:pPr>
        <w:spacing w:line="480" w:lineRule="auto"/>
        <w:rPr>
          <w:rFonts w:ascii="Times New Roman" w:hAnsi="Times New Roman"/>
          <w:i/>
          <w:sz w:val="24"/>
          <w:szCs w:val="24"/>
        </w:rPr>
      </w:pPr>
      <w:r>
        <w:rPr>
          <w:rFonts w:ascii="Times New Roman" w:hAnsi="Times New Roman"/>
          <w:sz w:val="24"/>
          <w:szCs w:val="24"/>
        </w:rPr>
        <w:tab/>
        <w:t>The creation of the confidence bands includes several difference approaches.  First, each month (or other unit) can be viewed separately, with a parametric 95% confidence interval</w:t>
      </w:r>
      <w:r w:rsidR="001B589E">
        <w:rPr>
          <w:rFonts w:ascii="Times New Roman" w:hAnsi="Times New Roman"/>
          <w:i/>
          <w:sz w:val="24"/>
          <w:szCs w:val="24"/>
        </w:rPr>
        <w:t xml:space="preserve"> </w:t>
      </w:r>
      <w:r w:rsidRPr="001B589E">
        <w:rPr>
          <w:rFonts w:ascii="Times New Roman" w:hAnsi="Times New Roman"/>
          <w:i/>
          <w:sz w:val="24"/>
          <w:szCs w:val="24"/>
        </w:rPr>
        <w:t xml:space="preserve">defined </w:t>
      </w:r>
      <w:r w:rsidR="001B589E" w:rsidRPr="001B589E">
        <w:rPr>
          <w:rFonts w:ascii="Times New Roman" w:hAnsi="Times New Roman"/>
          <w:i/>
          <w:sz w:val="24"/>
          <w:szCs w:val="24"/>
        </w:rPr>
        <w:t>across the replications within that category</w:t>
      </w:r>
      <w:r>
        <w:rPr>
          <w:rFonts w:ascii="Times New Roman" w:hAnsi="Times New Roman"/>
          <w:sz w:val="24"/>
          <w:szCs w:val="24"/>
        </w:rPr>
        <w:t>.  Alternatively, the inter-quartile range, or H-Spread, which account</w:t>
      </w:r>
      <w:r w:rsidR="0006569B">
        <w:rPr>
          <w:rFonts w:ascii="Times New Roman" w:hAnsi="Times New Roman"/>
          <w:sz w:val="24"/>
          <w:szCs w:val="24"/>
        </w:rPr>
        <w:t>s</w:t>
      </w:r>
      <w:r>
        <w:rPr>
          <w:rFonts w:ascii="Times New Roman" w:hAnsi="Times New Roman"/>
          <w:sz w:val="24"/>
          <w:szCs w:val="24"/>
        </w:rPr>
        <w:t xml:space="preserve"> for the middle 50% of the distribution, can be defined for each angular unit.  Second, a smoothing method may be passed across the months, such that each confidence interval or H-Spread band may reflect (say) the month on which it is centered and the two months surrounding it on each side.  Third, group or time differences may be accounted for as separate CIs or H-Spread bands.</w:t>
      </w:r>
      <w:r w:rsidR="001B589E">
        <w:rPr>
          <w:rFonts w:ascii="Times New Roman" w:hAnsi="Times New Roman"/>
          <w:sz w:val="24"/>
          <w:szCs w:val="24"/>
        </w:rPr>
        <w:t xml:space="preserve">  </w:t>
      </w:r>
      <w:r w:rsidR="001B589E">
        <w:rPr>
          <w:rFonts w:ascii="Times New Roman" w:hAnsi="Times New Roman"/>
          <w:i/>
          <w:sz w:val="24"/>
          <w:szCs w:val="24"/>
        </w:rPr>
        <w:t>This latter approach is especially useful within interrupted time series graphs, as separate H-Spread bands (or parametric CI's) can be defined for the period before and after the interruption.</w:t>
      </w:r>
    </w:p>
    <w:p w:rsidR="00960FDF" w:rsidRDefault="00960FDF" w:rsidP="000E0976">
      <w:pPr>
        <w:spacing w:line="480" w:lineRule="auto"/>
        <w:rPr>
          <w:rFonts w:ascii="Times New Roman" w:hAnsi="Times New Roman"/>
          <w:sz w:val="24"/>
          <w:szCs w:val="24"/>
        </w:rPr>
      </w:pPr>
      <w:r>
        <w:rPr>
          <w:rFonts w:ascii="Times New Roman" w:hAnsi="Times New Roman"/>
          <w:sz w:val="24"/>
          <w:szCs w:val="24"/>
        </w:rPr>
        <w:lastRenderedPageBreak/>
        <w:tab/>
        <w:t xml:space="preserve">Several of these innovations are included within the R package that supports this article. </w:t>
      </w:r>
      <w:r w:rsidR="001B589E">
        <w:rPr>
          <w:rFonts w:ascii="Times New Roman" w:hAnsi="Times New Roman"/>
          <w:i/>
          <w:sz w:val="24"/>
          <w:szCs w:val="24"/>
        </w:rPr>
        <w:t xml:space="preserve">Researchers may simply apply the methods built into the online package; examples later within </w:t>
      </w:r>
      <w:r w:rsidR="0006569B">
        <w:rPr>
          <w:rFonts w:ascii="Times New Roman" w:hAnsi="Times New Roman"/>
          <w:i/>
          <w:sz w:val="24"/>
          <w:szCs w:val="24"/>
        </w:rPr>
        <w:t>th</w:t>
      </w:r>
      <w:r w:rsidR="001B589E">
        <w:rPr>
          <w:rFonts w:ascii="Times New Roman" w:hAnsi="Times New Roman"/>
          <w:i/>
          <w:sz w:val="24"/>
          <w:szCs w:val="24"/>
        </w:rPr>
        <w:t xml:space="preserve">is article illustrate the results.  Alternatively, </w:t>
      </w:r>
      <w:r>
        <w:rPr>
          <w:rFonts w:ascii="Times New Roman" w:hAnsi="Times New Roman"/>
          <w:sz w:val="24"/>
          <w:szCs w:val="24"/>
        </w:rPr>
        <w:t>data analys</w:t>
      </w:r>
      <w:r w:rsidR="0006569B">
        <w:rPr>
          <w:rFonts w:ascii="Times New Roman" w:hAnsi="Times New Roman"/>
          <w:sz w:val="24"/>
          <w:szCs w:val="24"/>
        </w:rPr>
        <w:t>ts</w:t>
      </w:r>
      <w:r>
        <w:rPr>
          <w:rFonts w:ascii="Times New Roman" w:hAnsi="Times New Roman"/>
          <w:sz w:val="24"/>
          <w:szCs w:val="24"/>
        </w:rPr>
        <w:t xml:space="preserve"> facile with R (or SAS, or </w:t>
      </w:r>
      <w:proofErr w:type="spellStart"/>
      <w:r>
        <w:rPr>
          <w:rFonts w:ascii="Times New Roman" w:hAnsi="Times New Roman"/>
          <w:sz w:val="24"/>
          <w:szCs w:val="24"/>
        </w:rPr>
        <w:t>Stata</w:t>
      </w:r>
      <w:proofErr w:type="spellEnd"/>
      <w:r>
        <w:rPr>
          <w:rFonts w:ascii="Times New Roman" w:hAnsi="Times New Roman"/>
          <w:sz w:val="24"/>
          <w:szCs w:val="24"/>
        </w:rPr>
        <w:t>) can program these and other innovations to enhance WATS plots as they wish.</w:t>
      </w:r>
    </w:p>
    <w:p w:rsidR="00E43CB8" w:rsidRDefault="00960FDF" w:rsidP="000C094D">
      <w:pPr>
        <w:spacing w:line="480" w:lineRule="auto"/>
        <w:jc w:val="center"/>
        <w:rPr>
          <w:rFonts w:ascii="Times New Roman" w:hAnsi="Times New Roman"/>
          <w:sz w:val="24"/>
          <w:szCs w:val="24"/>
        </w:rPr>
      </w:pPr>
      <w:r>
        <w:rPr>
          <w:rFonts w:ascii="Times New Roman" w:hAnsi="Times New Roman"/>
          <w:sz w:val="24"/>
          <w:szCs w:val="24"/>
        </w:rPr>
        <w:t>Motivating Example:  Continued</w:t>
      </w:r>
    </w:p>
    <w:p w:rsidR="008E47BF" w:rsidRDefault="000C094D" w:rsidP="000C094D">
      <w:pPr>
        <w:spacing w:line="480" w:lineRule="auto"/>
        <w:rPr>
          <w:rFonts w:ascii="Times New Roman" w:hAnsi="Times New Roman"/>
          <w:sz w:val="24"/>
          <w:szCs w:val="24"/>
        </w:rPr>
      </w:pPr>
      <w:r>
        <w:rPr>
          <w:rFonts w:ascii="Times New Roman" w:hAnsi="Times New Roman"/>
          <w:sz w:val="24"/>
          <w:szCs w:val="24"/>
        </w:rPr>
        <w:tab/>
      </w:r>
      <w:r w:rsidR="00E43CB8">
        <w:rPr>
          <w:rFonts w:ascii="Times New Roman" w:hAnsi="Times New Roman"/>
          <w:sz w:val="24"/>
          <w:szCs w:val="24"/>
        </w:rPr>
        <w:t xml:space="preserve">We now return to the motivating example to illustrate the construction of WATS Plots, to compare them to linear frequency polygons </w:t>
      </w:r>
      <w:r w:rsidR="00960FDF">
        <w:rPr>
          <w:rFonts w:ascii="Times New Roman" w:hAnsi="Times New Roman"/>
          <w:sz w:val="24"/>
          <w:szCs w:val="24"/>
        </w:rPr>
        <w:t>and</w:t>
      </w:r>
      <w:r w:rsidR="00E43CB8">
        <w:rPr>
          <w:rFonts w:ascii="Times New Roman" w:hAnsi="Times New Roman"/>
          <w:sz w:val="24"/>
          <w:szCs w:val="24"/>
        </w:rPr>
        <w:t xml:space="preserve"> </w:t>
      </w:r>
      <w:r w:rsidR="006122B9">
        <w:rPr>
          <w:rFonts w:ascii="Times New Roman" w:hAnsi="Times New Roman"/>
          <w:sz w:val="24"/>
          <w:szCs w:val="24"/>
        </w:rPr>
        <w:t xml:space="preserve">other </w:t>
      </w:r>
      <w:r w:rsidR="00E43CB8">
        <w:rPr>
          <w:rFonts w:ascii="Times New Roman" w:hAnsi="Times New Roman"/>
          <w:sz w:val="24"/>
          <w:szCs w:val="24"/>
        </w:rPr>
        <w:t>time-series plots, and to illustrate their value in addressing an actual research</w:t>
      </w:r>
      <w:r w:rsidR="006122B9">
        <w:rPr>
          <w:rFonts w:ascii="Times New Roman" w:hAnsi="Times New Roman"/>
          <w:sz w:val="24"/>
          <w:szCs w:val="24"/>
        </w:rPr>
        <w:t xml:space="preserve"> </w:t>
      </w:r>
      <w:r w:rsidR="00E43CB8">
        <w:rPr>
          <w:rFonts w:ascii="Times New Roman" w:hAnsi="Times New Roman"/>
          <w:sz w:val="24"/>
          <w:szCs w:val="24"/>
        </w:rPr>
        <w:t>problem</w:t>
      </w:r>
      <w:r w:rsidR="00960FDF">
        <w:rPr>
          <w:rFonts w:ascii="Times New Roman" w:hAnsi="Times New Roman"/>
          <w:sz w:val="24"/>
          <w:szCs w:val="24"/>
        </w:rPr>
        <w:t xml:space="preserve"> involving group differences</w:t>
      </w:r>
      <w:r w:rsidR="00E43CB8">
        <w:rPr>
          <w:rFonts w:ascii="Times New Roman" w:hAnsi="Times New Roman"/>
          <w:sz w:val="24"/>
          <w:szCs w:val="24"/>
        </w:rPr>
        <w:t>.</w:t>
      </w:r>
      <w:r w:rsidR="008E47BF">
        <w:rPr>
          <w:rFonts w:ascii="Times New Roman" w:hAnsi="Times New Roman"/>
          <w:sz w:val="24"/>
          <w:szCs w:val="24"/>
        </w:rPr>
        <w:t xml:space="preserve">  First, we present in Figure </w:t>
      </w:r>
      <w:r w:rsidR="00C73F88">
        <w:rPr>
          <w:rFonts w:ascii="Times New Roman" w:hAnsi="Times New Roman"/>
          <w:sz w:val="24"/>
          <w:szCs w:val="24"/>
        </w:rPr>
        <w:t>4</w:t>
      </w:r>
      <w:r w:rsidR="008E47BF">
        <w:rPr>
          <w:rFonts w:ascii="Times New Roman" w:hAnsi="Times New Roman"/>
          <w:sz w:val="24"/>
          <w:szCs w:val="24"/>
        </w:rPr>
        <w:t xml:space="preserve"> a re-portrayal of the raw GFR's presented </w:t>
      </w:r>
      <w:r w:rsidR="001F43F9">
        <w:rPr>
          <w:rFonts w:ascii="Times New Roman" w:hAnsi="Times New Roman"/>
          <w:sz w:val="24"/>
          <w:szCs w:val="24"/>
        </w:rPr>
        <w:t xml:space="preserve">in a linear plot </w:t>
      </w:r>
      <w:r w:rsidR="008E47BF">
        <w:rPr>
          <w:rFonts w:ascii="Times New Roman" w:hAnsi="Times New Roman"/>
          <w:sz w:val="24"/>
          <w:szCs w:val="24"/>
        </w:rPr>
        <w:t xml:space="preserve">in Figure 1.  In this figure, pre-bombing fertility is represented in </w:t>
      </w:r>
      <w:r w:rsidR="0071045A">
        <w:rPr>
          <w:rFonts w:ascii="Times New Roman" w:hAnsi="Times New Roman"/>
          <w:sz w:val="24"/>
          <w:szCs w:val="24"/>
        </w:rPr>
        <w:t>blue</w:t>
      </w:r>
      <w:r w:rsidR="008E47BF">
        <w:rPr>
          <w:rFonts w:ascii="Times New Roman" w:hAnsi="Times New Roman"/>
          <w:sz w:val="24"/>
          <w:szCs w:val="24"/>
        </w:rPr>
        <w:t xml:space="preserve">, and post-bombing in </w:t>
      </w:r>
      <w:r w:rsidR="0071045A">
        <w:rPr>
          <w:rFonts w:ascii="Times New Roman" w:hAnsi="Times New Roman"/>
          <w:sz w:val="24"/>
          <w:szCs w:val="24"/>
        </w:rPr>
        <w:t>green</w:t>
      </w:r>
      <w:r w:rsidR="008E47BF">
        <w:rPr>
          <w:rFonts w:ascii="Times New Roman" w:hAnsi="Times New Roman"/>
          <w:sz w:val="24"/>
          <w:szCs w:val="24"/>
        </w:rPr>
        <w:t>.  Without the smoother, it is difficult to visually detect increasing birth patterns that occur after the bombing.</w:t>
      </w:r>
    </w:p>
    <w:p w:rsidR="00E43CB8" w:rsidRDefault="00E43CB8" w:rsidP="000C094D">
      <w:pPr>
        <w:spacing w:line="480" w:lineRule="auto"/>
        <w:rPr>
          <w:rFonts w:ascii="Times New Roman" w:hAnsi="Times New Roman"/>
          <w:sz w:val="24"/>
          <w:szCs w:val="24"/>
        </w:rPr>
      </w:pPr>
    </w:p>
    <w:p w:rsidR="006C75D6" w:rsidRPr="00E43CB8" w:rsidRDefault="00AB57A5" w:rsidP="000C094D">
      <w:pPr>
        <w:spacing w:line="480" w:lineRule="auto"/>
        <w:rPr>
          <w:rFonts w:ascii="Times New Roman" w:hAnsi="Times New Roman"/>
          <w:sz w:val="24"/>
          <w:szCs w:val="24"/>
        </w:rPr>
      </w:pPr>
      <w:r>
        <w:rPr>
          <w:rFonts w:ascii="Times New Roman" w:hAnsi="Times New Roman"/>
          <w:noProof/>
          <w:sz w:val="24"/>
          <w:szCs w:val="24"/>
        </w:rPr>
        <w:drawing>
          <wp:inline distT="0" distB="0" distL="0" distR="0">
            <wp:extent cx="5943600" cy="1437005"/>
            <wp:effectExtent l="19050" t="0" r="0" b="0"/>
            <wp:docPr id="5" name="Picture 5" descr="Fig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3"/>
                    <pic:cNvPicPr>
                      <a:picLocks noChangeAspect="1" noChangeArrowheads="1"/>
                    </pic:cNvPicPr>
                  </pic:nvPicPr>
                  <pic:blipFill>
                    <a:blip r:embed="rId13" cstate="print"/>
                    <a:srcRect/>
                    <a:stretch>
                      <a:fillRect/>
                    </a:stretch>
                  </pic:blipFill>
                  <pic:spPr bwMode="auto">
                    <a:xfrm>
                      <a:off x="0" y="0"/>
                      <a:ext cx="5943600" cy="1437005"/>
                    </a:xfrm>
                    <a:prstGeom prst="rect">
                      <a:avLst/>
                    </a:prstGeom>
                    <a:noFill/>
                    <a:ln w="9525">
                      <a:noFill/>
                      <a:miter lim="800000"/>
                      <a:headEnd/>
                      <a:tailEnd/>
                    </a:ln>
                  </pic:spPr>
                </pic:pic>
              </a:graphicData>
            </a:graphic>
          </wp:inline>
        </w:drawing>
      </w:r>
    </w:p>
    <w:p w:rsidR="00610C38" w:rsidRDefault="00610C38" w:rsidP="000C094D">
      <w:pPr>
        <w:spacing w:line="480" w:lineRule="auto"/>
        <w:rPr>
          <w:rFonts w:ascii="Times New Roman" w:hAnsi="Times New Roman"/>
          <w:sz w:val="24"/>
          <w:szCs w:val="24"/>
        </w:rPr>
      </w:pPr>
      <w:r>
        <w:rPr>
          <w:rFonts w:ascii="Times New Roman" w:hAnsi="Times New Roman"/>
          <w:sz w:val="24"/>
          <w:szCs w:val="24"/>
        </w:rPr>
        <w:t xml:space="preserve">Figure </w:t>
      </w:r>
      <w:r w:rsidR="00C73F88">
        <w:rPr>
          <w:rFonts w:ascii="Times New Roman" w:hAnsi="Times New Roman"/>
          <w:sz w:val="24"/>
          <w:szCs w:val="24"/>
        </w:rPr>
        <w:t>4</w:t>
      </w:r>
      <w:r>
        <w:rPr>
          <w:rFonts w:ascii="Times New Roman" w:hAnsi="Times New Roman"/>
          <w:sz w:val="24"/>
          <w:szCs w:val="24"/>
        </w:rPr>
        <w:t>:  Re-portrayal of the linear plot of the GFR time series in Oklahoma County</w:t>
      </w:r>
    </w:p>
    <w:p w:rsidR="00C660AF" w:rsidRDefault="000C094D" w:rsidP="004C6DCE">
      <w:pPr>
        <w:spacing w:line="480" w:lineRule="auto"/>
        <w:rPr>
          <w:rFonts w:ascii="Times New Roman" w:hAnsi="Times New Roman"/>
          <w:sz w:val="24"/>
          <w:szCs w:val="24"/>
        </w:rPr>
      </w:pPr>
      <w:r>
        <w:rPr>
          <w:rFonts w:ascii="Times New Roman" w:hAnsi="Times New Roman"/>
          <w:sz w:val="24"/>
          <w:szCs w:val="24"/>
        </w:rPr>
        <w:tab/>
      </w:r>
    </w:p>
    <w:p w:rsidR="001F43F9" w:rsidRDefault="00C660AF" w:rsidP="001F43F9">
      <w:pPr>
        <w:spacing w:line="480" w:lineRule="auto"/>
        <w:rPr>
          <w:rFonts w:ascii="Times New Roman" w:hAnsi="Times New Roman"/>
          <w:sz w:val="24"/>
          <w:szCs w:val="24"/>
        </w:rPr>
      </w:pPr>
      <w:r>
        <w:rPr>
          <w:rFonts w:ascii="Times New Roman" w:hAnsi="Times New Roman"/>
          <w:sz w:val="24"/>
          <w:szCs w:val="24"/>
        </w:rPr>
        <w:tab/>
      </w:r>
      <w:r w:rsidR="00610C38">
        <w:rPr>
          <w:rFonts w:ascii="Times New Roman" w:hAnsi="Times New Roman"/>
          <w:sz w:val="24"/>
          <w:szCs w:val="24"/>
        </w:rPr>
        <w:t>To further develop this plot, we superimpose robust confidence intervals on the plot</w:t>
      </w:r>
      <w:r w:rsidR="00A32DD9">
        <w:rPr>
          <w:rFonts w:ascii="Times New Roman" w:hAnsi="Times New Roman"/>
          <w:sz w:val="24"/>
          <w:szCs w:val="24"/>
        </w:rPr>
        <w:t xml:space="preserve"> (see Figure </w:t>
      </w:r>
      <w:r w:rsidR="00C73F88">
        <w:rPr>
          <w:rFonts w:ascii="Times New Roman" w:hAnsi="Times New Roman"/>
          <w:sz w:val="24"/>
          <w:szCs w:val="24"/>
        </w:rPr>
        <w:t>5</w:t>
      </w:r>
      <w:r w:rsidR="00A32DD9">
        <w:rPr>
          <w:rFonts w:ascii="Times New Roman" w:hAnsi="Times New Roman"/>
          <w:sz w:val="24"/>
          <w:szCs w:val="24"/>
        </w:rPr>
        <w:t>)</w:t>
      </w:r>
      <w:r w:rsidR="00610C38">
        <w:rPr>
          <w:rFonts w:ascii="Times New Roman" w:hAnsi="Times New Roman"/>
          <w:sz w:val="24"/>
          <w:szCs w:val="24"/>
        </w:rPr>
        <w:t>.  These CI's are defined as "H-</w:t>
      </w:r>
      <w:r w:rsidR="00D96959">
        <w:rPr>
          <w:rFonts w:ascii="Times New Roman" w:hAnsi="Times New Roman"/>
          <w:sz w:val="24"/>
          <w:szCs w:val="24"/>
        </w:rPr>
        <w:t>s</w:t>
      </w:r>
      <w:r w:rsidR="00610C38">
        <w:rPr>
          <w:rFonts w:ascii="Times New Roman" w:hAnsi="Times New Roman"/>
          <w:sz w:val="24"/>
          <w:szCs w:val="24"/>
        </w:rPr>
        <w:t>pread bands"</w:t>
      </w:r>
      <w:r w:rsidR="004C6DCE">
        <w:rPr>
          <w:rFonts w:ascii="Times New Roman" w:hAnsi="Times New Roman"/>
          <w:sz w:val="24"/>
          <w:szCs w:val="24"/>
        </w:rPr>
        <w:t xml:space="preserve"> (</w:t>
      </w:r>
      <w:proofErr w:type="spellStart"/>
      <w:r w:rsidR="004C6DCE">
        <w:rPr>
          <w:rFonts w:ascii="Times New Roman" w:hAnsi="Times New Roman"/>
          <w:sz w:val="24"/>
          <w:szCs w:val="24"/>
        </w:rPr>
        <w:t>Tukey</w:t>
      </w:r>
      <w:proofErr w:type="spellEnd"/>
      <w:r w:rsidR="004C6DCE">
        <w:rPr>
          <w:rFonts w:ascii="Times New Roman" w:hAnsi="Times New Roman"/>
          <w:sz w:val="24"/>
          <w:szCs w:val="24"/>
        </w:rPr>
        <w:t xml:space="preserve"> 1977</w:t>
      </w:r>
      <w:r w:rsidR="00D96959">
        <w:rPr>
          <w:rFonts w:ascii="Times New Roman" w:hAnsi="Times New Roman"/>
          <w:sz w:val="24"/>
          <w:szCs w:val="24"/>
        </w:rPr>
        <w:t>, p. 44</w:t>
      </w:r>
      <w:r w:rsidR="001F43F9">
        <w:rPr>
          <w:rFonts w:ascii="Times New Roman" w:hAnsi="Times New Roman"/>
          <w:sz w:val="24"/>
          <w:szCs w:val="24"/>
        </w:rPr>
        <w:t>)</w:t>
      </w:r>
      <w:r w:rsidR="00610C38">
        <w:rPr>
          <w:rFonts w:ascii="Times New Roman" w:hAnsi="Times New Roman"/>
          <w:sz w:val="24"/>
          <w:szCs w:val="24"/>
        </w:rPr>
        <w:t xml:space="preserve"> and both the </w:t>
      </w:r>
      <w:r w:rsidR="0071045A">
        <w:rPr>
          <w:rFonts w:ascii="Times New Roman" w:hAnsi="Times New Roman"/>
          <w:sz w:val="24"/>
          <w:szCs w:val="24"/>
        </w:rPr>
        <w:t>blue</w:t>
      </w:r>
      <w:r w:rsidR="00610C38">
        <w:rPr>
          <w:rFonts w:ascii="Times New Roman" w:hAnsi="Times New Roman"/>
          <w:sz w:val="24"/>
          <w:szCs w:val="24"/>
        </w:rPr>
        <w:t xml:space="preserve"> and the </w:t>
      </w:r>
      <w:r w:rsidR="0071045A">
        <w:rPr>
          <w:rFonts w:ascii="Times New Roman" w:hAnsi="Times New Roman"/>
          <w:sz w:val="24"/>
          <w:szCs w:val="24"/>
        </w:rPr>
        <w:t>green</w:t>
      </w:r>
      <w:r w:rsidR="00610C38">
        <w:rPr>
          <w:rFonts w:ascii="Times New Roman" w:hAnsi="Times New Roman"/>
          <w:sz w:val="24"/>
          <w:szCs w:val="24"/>
        </w:rPr>
        <w:t xml:space="preserve"> H-spread bands are superimposed on each side of the plot so that they can be compared.</w:t>
      </w:r>
      <w:r w:rsidR="004C6DCE">
        <w:rPr>
          <w:rFonts w:ascii="Times New Roman" w:hAnsi="Times New Roman"/>
          <w:sz w:val="24"/>
          <w:szCs w:val="24"/>
        </w:rPr>
        <w:t xml:space="preserve">  </w:t>
      </w:r>
      <w:r w:rsidR="006122B9">
        <w:rPr>
          <w:rFonts w:ascii="Times New Roman" w:hAnsi="Times New Roman"/>
          <w:sz w:val="24"/>
          <w:szCs w:val="24"/>
        </w:rPr>
        <w:t xml:space="preserve">These H-spread bands are H-spreads defined within month categories, separately for the months before and the months after the bombing.  </w:t>
      </w:r>
      <w:r w:rsidR="001F43F9">
        <w:rPr>
          <w:rFonts w:ascii="Times New Roman" w:hAnsi="Times New Roman"/>
          <w:i/>
          <w:sz w:val="24"/>
          <w:szCs w:val="24"/>
        </w:rPr>
        <w:t xml:space="preserve">More specifically, we defined an h-spread </w:t>
      </w:r>
      <w:r w:rsidR="001F43F9">
        <w:rPr>
          <w:rFonts w:ascii="Times New Roman" w:hAnsi="Times New Roman"/>
          <w:i/>
          <w:sz w:val="24"/>
          <w:szCs w:val="24"/>
        </w:rPr>
        <w:lastRenderedPageBreak/>
        <w:t xml:space="preserve">from the distribution of six pre-bombing January GFR's, attached to the h-spread for the six pre-bombing February GFR's, etc.  The resulting H-Spread band is then repeated for each year.  The same procedure is used to across the four post-bombing GFR's for each month.   </w:t>
      </w:r>
      <w:r w:rsidR="004C6DCE">
        <w:rPr>
          <w:rFonts w:ascii="Times New Roman" w:hAnsi="Times New Roman"/>
          <w:sz w:val="24"/>
          <w:szCs w:val="24"/>
        </w:rPr>
        <w:t xml:space="preserve">It can be clearly seen </w:t>
      </w:r>
      <w:r w:rsidR="006122B9">
        <w:rPr>
          <w:rFonts w:ascii="Times New Roman" w:hAnsi="Times New Roman"/>
          <w:sz w:val="24"/>
          <w:szCs w:val="24"/>
        </w:rPr>
        <w:t xml:space="preserve">in this portrayal </w:t>
      </w:r>
      <w:r w:rsidR="004C6DCE">
        <w:rPr>
          <w:rFonts w:ascii="Times New Roman" w:hAnsi="Times New Roman"/>
          <w:sz w:val="24"/>
          <w:szCs w:val="24"/>
        </w:rPr>
        <w:t xml:space="preserve">that the middle half of the distribution of fertility rates after the bombing is </w:t>
      </w:r>
      <w:r w:rsidR="006F41F3">
        <w:rPr>
          <w:rFonts w:ascii="Times New Roman" w:hAnsi="Times New Roman"/>
          <w:sz w:val="24"/>
          <w:szCs w:val="24"/>
        </w:rPr>
        <w:t xml:space="preserve">typically </w:t>
      </w:r>
      <w:r w:rsidR="004C6DCE">
        <w:rPr>
          <w:rFonts w:ascii="Times New Roman" w:hAnsi="Times New Roman"/>
          <w:sz w:val="24"/>
          <w:szCs w:val="24"/>
        </w:rPr>
        <w:t xml:space="preserve">higher than the middle half of the rates before the bombing.  The WATS Plot will show </w:t>
      </w:r>
      <w:r w:rsidR="00551294">
        <w:rPr>
          <w:rFonts w:ascii="Times New Roman" w:hAnsi="Times New Roman"/>
          <w:sz w:val="24"/>
          <w:szCs w:val="24"/>
        </w:rPr>
        <w:t xml:space="preserve">this effect </w:t>
      </w:r>
      <w:r w:rsidR="00441623">
        <w:rPr>
          <w:rFonts w:ascii="Times New Roman" w:hAnsi="Times New Roman"/>
          <w:sz w:val="24"/>
          <w:szCs w:val="24"/>
        </w:rPr>
        <w:t>in a differen</w:t>
      </w:r>
      <w:r w:rsidR="00551294">
        <w:rPr>
          <w:rFonts w:ascii="Times New Roman" w:hAnsi="Times New Roman"/>
          <w:sz w:val="24"/>
          <w:szCs w:val="24"/>
        </w:rPr>
        <w:t>t</w:t>
      </w:r>
      <w:r w:rsidR="00441623">
        <w:rPr>
          <w:rFonts w:ascii="Times New Roman" w:hAnsi="Times New Roman"/>
          <w:sz w:val="24"/>
          <w:szCs w:val="24"/>
        </w:rPr>
        <w:t xml:space="preserve"> way, and </w:t>
      </w:r>
      <w:r w:rsidR="004C6DCE">
        <w:rPr>
          <w:rFonts w:ascii="Times New Roman" w:hAnsi="Times New Roman"/>
          <w:sz w:val="24"/>
          <w:szCs w:val="24"/>
        </w:rPr>
        <w:t>even more vividly.</w:t>
      </w:r>
      <w:r w:rsidR="00C73F88">
        <w:rPr>
          <w:rFonts w:ascii="Times New Roman" w:hAnsi="Times New Roman"/>
          <w:sz w:val="24"/>
          <w:szCs w:val="24"/>
        </w:rPr>
        <w:t xml:space="preserve">  </w:t>
      </w:r>
      <w:r w:rsidR="001F43F9">
        <w:rPr>
          <w:rFonts w:ascii="Times New Roman" w:hAnsi="Times New Roman"/>
          <w:sz w:val="24"/>
          <w:szCs w:val="24"/>
        </w:rPr>
        <w:t xml:space="preserve">In Figure </w:t>
      </w:r>
      <w:r w:rsidR="00C73F88">
        <w:rPr>
          <w:rFonts w:ascii="Times New Roman" w:hAnsi="Times New Roman"/>
          <w:sz w:val="24"/>
          <w:szCs w:val="24"/>
        </w:rPr>
        <w:t>6</w:t>
      </w:r>
      <w:r w:rsidR="001F43F9">
        <w:rPr>
          <w:rFonts w:ascii="Times New Roman" w:hAnsi="Times New Roman"/>
          <w:sz w:val="24"/>
          <w:szCs w:val="24"/>
        </w:rPr>
        <w:t xml:space="preserve">, we present the WATS Plot version of the raw GFR data.  There are ten yearly cycles superimposed within this plot, slightly over six in blue and slightly </w:t>
      </w:r>
      <w:proofErr w:type="gramStart"/>
      <w:r w:rsidR="001F43F9">
        <w:rPr>
          <w:rFonts w:ascii="Times New Roman" w:hAnsi="Times New Roman"/>
          <w:sz w:val="24"/>
          <w:szCs w:val="24"/>
        </w:rPr>
        <w:t>under</w:t>
      </w:r>
      <w:proofErr w:type="gramEnd"/>
      <w:r w:rsidR="001F43F9">
        <w:rPr>
          <w:rFonts w:ascii="Times New Roman" w:hAnsi="Times New Roman"/>
          <w:sz w:val="24"/>
          <w:szCs w:val="24"/>
        </w:rPr>
        <w:t xml:space="preserve"> four in green.  In Figure </w:t>
      </w:r>
      <w:r w:rsidR="00C73F88">
        <w:rPr>
          <w:rFonts w:ascii="Times New Roman" w:hAnsi="Times New Roman"/>
          <w:sz w:val="24"/>
          <w:szCs w:val="24"/>
        </w:rPr>
        <w:t>6</w:t>
      </w:r>
      <w:r w:rsidR="001F43F9">
        <w:rPr>
          <w:rFonts w:ascii="Times New Roman" w:hAnsi="Times New Roman"/>
          <w:sz w:val="24"/>
          <w:szCs w:val="24"/>
        </w:rPr>
        <w:t xml:space="preserve">, it is even </w:t>
      </w:r>
      <w:proofErr w:type="gramStart"/>
      <w:r w:rsidR="001F43F9">
        <w:rPr>
          <w:rFonts w:ascii="Times New Roman" w:hAnsi="Times New Roman"/>
          <w:sz w:val="24"/>
          <w:szCs w:val="24"/>
        </w:rPr>
        <w:t>more clear</w:t>
      </w:r>
      <w:proofErr w:type="gramEnd"/>
      <w:r w:rsidR="001F43F9">
        <w:rPr>
          <w:rFonts w:ascii="Times New Roman" w:hAnsi="Times New Roman"/>
          <w:sz w:val="24"/>
          <w:szCs w:val="24"/>
        </w:rPr>
        <w:t xml:space="preserve"> how the GFR fertility rates increased following the Oklahoma City bombing, despite the difficulty of detecting the effect visually in Figures 1 and 3.</w:t>
      </w:r>
    </w:p>
    <w:p w:rsidR="00401497" w:rsidRDefault="00401497" w:rsidP="00401497">
      <w:pPr>
        <w:spacing w:line="480" w:lineRule="auto"/>
        <w:rPr>
          <w:rFonts w:ascii="Times New Roman" w:hAnsi="Times New Roman"/>
          <w:sz w:val="24"/>
          <w:szCs w:val="24"/>
        </w:rPr>
      </w:pPr>
    </w:p>
    <w:p w:rsidR="00401497" w:rsidRDefault="00401497" w:rsidP="00401497">
      <w:pPr>
        <w:spacing w:line="480" w:lineRule="auto"/>
        <w:rPr>
          <w:rFonts w:ascii="Times New Roman" w:hAnsi="Times New Roman"/>
          <w:sz w:val="24"/>
          <w:szCs w:val="24"/>
        </w:rPr>
      </w:pPr>
      <w:r>
        <w:rPr>
          <w:rFonts w:ascii="Times New Roman" w:hAnsi="Times New Roman"/>
          <w:noProof/>
          <w:sz w:val="24"/>
          <w:szCs w:val="24"/>
        </w:rPr>
        <w:drawing>
          <wp:inline distT="0" distB="0" distL="0" distR="0">
            <wp:extent cx="5943600" cy="1437005"/>
            <wp:effectExtent l="19050" t="0" r="0" b="0"/>
            <wp:docPr id="9" name="Picture 6" descr="Fig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4"/>
                    <pic:cNvPicPr>
                      <a:picLocks noChangeAspect="1" noChangeArrowheads="1"/>
                    </pic:cNvPicPr>
                  </pic:nvPicPr>
                  <pic:blipFill>
                    <a:blip r:embed="rId14" cstate="print"/>
                    <a:srcRect/>
                    <a:stretch>
                      <a:fillRect/>
                    </a:stretch>
                  </pic:blipFill>
                  <pic:spPr bwMode="auto">
                    <a:xfrm>
                      <a:off x="0" y="0"/>
                      <a:ext cx="5943600" cy="1437005"/>
                    </a:xfrm>
                    <a:prstGeom prst="rect">
                      <a:avLst/>
                    </a:prstGeom>
                    <a:noFill/>
                    <a:ln w="9525">
                      <a:noFill/>
                      <a:miter lim="800000"/>
                      <a:headEnd/>
                      <a:tailEnd/>
                    </a:ln>
                  </pic:spPr>
                </pic:pic>
              </a:graphicData>
            </a:graphic>
          </wp:inline>
        </w:drawing>
      </w:r>
    </w:p>
    <w:p w:rsidR="00401497" w:rsidRDefault="00401497" w:rsidP="00401497">
      <w:pPr>
        <w:spacing w:line="480" w:lineRule="auto"/>
        <w:rPr>
          <w:rFonts w:ascii="Times New Roman" w:hAnsi="Times New Roman"/>
          <w:sz w:val="24"/>
          <w:szCs w:val="24"/>
        </w:rPr>
      </w:pPr>
      <w:r>
        <w:rPr>
          <w:rFonts w:ascii="Times New Roman" w:hAnsi="Times New Roman"/>
          <w:sz w:val="24"/>
          <w:szCs w:val="24"/>
        </w:rPr>
        <w:t>Figure 5:  Linear plot of the GFR time series data in Oklahoma County, with H-spread Bands superimposed</w:t>
      </w:r>
    </w:p>
    <w:p w:rsidR="00401497" w:rsidRDefault="00401497" w:rsidP="00401497">
      <w:pPr>
        <w:spacing w:line="480" w:lineRule="auto"/>
        <w:rPr>
          <w:rFonts w:ascii="Times New Roman" w:hAnsi="Times New Roman"/>
          <w:sz w:val="24"/>
          <w:szCs w:val="24"/>
        </w:rPr>
      </w:pPr>
    </w:p>
    <w:p w:rsidR="001F43F9" w:rsidRDefault="00C73F88" w:rsidP="0006569B">
      <w:pPr>
        <w:spacing w:line="480" w:lineRule="auto"/>
        <w:ind w:firstLine="720"/>
        <w:rPr>
          <w:rFonts w:ascii="Times New Roman" w:hAnsi="Times New Roman"/>
          <w:sz w:val="24"/>
          <w:szCs w:val="24"/>
        </w:rPr>
      </w:pPr>
      <w:r>
        <w:rPr>
          <w:rFonts w:ascii="Times New Roman" w:hAnsi="Times New Roman"/>
          <w:sz w:val="24"/>
          <w:szCs w:val="24"/>
        </w:rPr>
        <w:t>I</w:t>
      </w:r>
      <w:r w:rsidR="0006569B">
        <w:rPr>
          <w:rFonts w:ascii="Times New Roman" w:hAnsi="Times New Roman"/>
          <w:sz w:val="24"/>
          <w:szCs w:val="24"/>
        </w:rPr>
        <w:t xml:space="preserve">n Figure </w:t>
      </w:r>
      <w:r>
        <w:rPr>
          <w:rFonts w:ascii="Times New Roman" w:hAnsi="Times New Roman"/>
          <w:sz w:val="24"/>
          <w:szCs w:val="24"/>
        </w:rPr>
        <w:t>7</w:t>
      </w:r>
      <w:r w:rsidR="0006569B">
        <w:rPr>
          <w:rFonts w:ascii="Times New Roman" w:hAnsi="Times New Roman"/>
          <w:sz w:val="24"/>
          <w:szCs w:val="24"/>
        </w:rPr>
        <w:t xml:space="preserve">, we add several elaborations that summarize and illustrate the full development.  On the top left is the WATS Plot with the H-spread bands superimposed on top of the data.  In the top right is a plot in which the data lines have been deleted, so that only the H-spread bands from the before-bombing and after-bombing distributions are shown.  This plot vividly shows how clearly the bombing influenced fertility.  The two H-spreads rarely overlap </w:t>
      </w:r>
      <w:r w:rsidR="0006569B">
        <w:rPr>
          <w:rFonts w:ascii="Times New Roman" w:hAnsi="Times New Roman"/>
          <w:sz w:val="24"/>
          <w:szCs w:val="24"/>
        </w:rPr>
        <w:lastRenderedPageBreak/>
        <w:t xml:space="preserve">for any month.  Further, the distance between the blue and green bands can be viewed as </w:t>
      </w:r>
      <w:proofErr w:type="gramStart"/>
      <w:r w:rsidR="0006569B">
        <w:rPr>
          <w:rFonts w:ascii="Times New Roman" w:hAnsi="Times New Roman"/>
          <w:sz w:val="24"/>
          <w:szCs w:val="24"/>
        </w:rPr>
        <w:t>a  visual</w:t>
      </w:r>
      <w:proofErr w:type="gramEnd"/>
      <w:r w:rsidR="0006569B">
        <w:rPr>
          <w:rFonts w:ascii="Times New Roman" w:hAnsi="Times New Roman"/>
          <w:sz w:val="24"/>
          <w:szCs w:val="24"/>
        </w:rPr>
        <w:t xml:space="preserve"> effect size.  At the bottom we show the original linear plot.  The combination of the two provides an elaborate representation of the birth patterns in Oklahoma County before and after</w:t>
      </w:r>
    </w:p>
    <w:p w:rsidR="001F43F9" w:rsidRDefault="004F669E" w:rsidP="001F43F9">
      <w:pPr>
        <w:spacing w:line="480" w:lineRule="auto"/>
        <w:rPr>
          <w:rFonts w:ascii="Times New Roman" w:hAnsi="Times New Roman"/>
          <w:sz w:val="24"/>
          <w:szCs w:val="24"/>
        </w:rPr>
      </w:pPr>
      <w:proofErr w:type="gramStart"/>
      <w:r>
        <w:rPr>
          <w:rFonts w:ascii="Times New Roman" w:hAnsi="Times New Roman"/>
          <w:sz w:val="24"/>
          <w:szCs w:val="24"/>
        </w:rPr>
        <w:t>the</w:t>
      </w:r>
      <w:proofErr w:type="gramEnd"/>
      <w:r>
        <w:rPr>
          <w:rFonts w:ascii="Times New Roman" w:hAnsi="Times New Roman"/>
          <w:sz w:val="24"/>
          <w:szCs w:val="24"/>
        </w:rPr>
        <w:t xml:space="preserve"> bombing.  The linear plot does a better job of showing how the patterns change through time, as the eye is drawn from left to right across the graph.  The WATS Plot does a better job of showing the difference in the before- and after-bombing patterns</w:t>
      </w:r>
      <w:r w:rsidR="00CC4B64">
        <w:rPr>
          <w:rFonts w:ascii="Times New Roman" w:hAnsi="Times New Roman"/>
          <w:sz w:val="24"/>
          <w:szCs w:val="24"/>
        </w:rPr>
        <w:t xml:space="preserve">, effectively portraying the </w:t>
      </w:r>
      <w:r w:rsidR="001F43F9">
        <w:rPr>
          <w:rFonts w:ascii="Times New Roman" w:hAnsi="Times New Roman"/>
          <w:sz w:val="24"/>
          <w:szCs w:val="24"/>
        </w:rPr>
        <w:t xml:space="preserve">effect of the interruption in the time series.  Aggregate differences can be seen in the WATS Plot, or differences within months -- which are lined up in the WATS Plot -- can be studied.  We also note that the birth seasonality patterns are clearly visible in the WATS Plots (note the bulge out around September, and the dip in around April; these are the monthly birth peaks and valleys found in virtually all U.S. birth distributions).  </w:t>
      </w:r>
    </w:p>
    <w:p w:rsidR="00401497" w:rsidRDefault="00401497" w:rsidP="00401497">
      <w:pPr>
        <w:spacing w:line="480" w:lineRule="auto"/>
        <w:rPr>
          <w:rFonts w:ascii="Times New Roman" w:hAnsi="Times New Roman"/>
          <w:sz w:val="24"/>
          <w:szCs w:val="24"/>
        </w:rPr>
      </w:pPr>
    </w:p>
    <w:p w:rsidR="00401497" w:rsidRDefault="00401497" w:rsidP="00401497">
      <w:pPr>
        <w:spacing w:line="480" w:lineRule="auto"/>
        <w:rPr>
          <w:rFonts w:ascii="Times New Roman" w:hAnsi="Times New Roman"/>
          <w:sz w:val="24"/>
          <w:szCs w:val="24"/>
        </w:rPr>
      </w:pPr>
    </w:p>
    <w:p w:rsidR="00401497" w:rsidRDefault="00401497" w:rsidP="00401497">
      <w:pPr>
        <w:spacing w:line="480" w:lineRule="auto"/>
        <w:rPr>
          <w:rFonts w:ascii="Times New Roman" w:hAnsi="Times New Roman"/>
          <w:sz w:val="24"/>
          <w:szCs w:val="24"/>
        </w:rPr>
      </w:pPr>
      <w:r>
        <w:rPr>
          <w:rFonts w:ascii="Times New Roman" w:hAnsi="Times New Roman"/>
          <w:sz w:val="24"/>
          <w:szCs w:val="24"/>
        </w:rPr>
        <w:tab/>
      </w:r>
      <w:r>
        <w:rPr>
          <w:rFonts w:ascii="Times New Roman" w:hAnsi="Times New Roman"/>
          <w:noProof/>
          <w:sz w:val="24"/>
          <w:szCs w:val="24"/>
        </w:rPr>
        <w:drawing>
          <wp:inline distT="0" distB="0" distL="0" distR="0">
            <wp:extent cx="2827863" cy="2892381"/>
            <wp:effectExtent l="19050" t="0" r="0" b="0"/>
            <wp:docPr id="10" name="Picture 7" descr="Fig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5"/>
                    <pic:cNvPicPr>
                      <a:picLocks noChangeAspect="1" noChangeArrowheads="1"/>
                    </pic:cNvPicPr>
                  </pic:nvPicPr>
                  <pic:blipFill>
                    <a:blip r:embed="rId15" cstate="print"/>
                    <a:srcRect/>
                    <a:stretch>
                      <a:fillRect/>
                    </a:stretch>
                  </pic:blipFill>
                  <pic:spPr bwMode="auto">
                    <a:xfrm>
                      <a:off x="0" y="0"/>
                      <a:ext cx="2828064" cy="2892586"/>
                    </a:xfrm>
                    <a:prstGeom prst="rect">
                      <a:avLst/>
                    </a:prstGeom>
                    <a:noFill/>
                    <a:ln w="9525">
                      <a:noFill/>
                      <a:miter lim="800000"/>
                      <a:headEnd/>
                      <a:tailEnd/>
                    </a:ln>
                  </pic:spPr>
                </pic:pic>
              </a:graphicData>
            </a:graphic>
          </wp:inline>
        </w:drawing>
      </w:r>
    </w:p>
    <w:p w:rsidR="00401497" w:rsidRDefault="00401497" w:rsidP="00401497">
      <w:pPr>
        <w:spacing w:line="480" w:lineRule="auto"/>
        <w:rPr>
          <w:rFonts w:ascii="Times New Roman" w:hAnsi="Times New Roman"/>
          <w:sz w:val="24"/>
          <w:szCs w:val="24"/>
        </w:rPr>
      </w:pPr>
      <w:r>
        <w:rPr>
          <w:rFonts w:ascii="Times New Roman" w:hAnsi="Times New Roman"/>
          <w:sz w:val="24"/>
          <w:szCs w:val="24"/>
        </w:rPr>
        <w:t>Figure 6:  Wrap Around Time Series (WATS Plot) of the Oklahoma City GFR data, 1990-1999</w:t>
      </w:r>
    </w:p>
    <w:p w:rsidR="005C6D10" w:rsidRDefault="005C6D10" w:rsidP="00401497">
      <w:pPr>
        <w:spacing w:line="480" w:lineRule="auto"/>
        <w:rPr>
          <w:rFonts w:ascii="Times New Roman" w:hAnsi="Times New Roman"/>
          <w:sz w:val="24"/>
          <w:szCs w:val="24"/>
        </w:rPr>
      </w:pPr>
    </w:p>
    <w:p w:rsidR="005C6D10" w:rsidRDefault="005C6D10" w:rsidP="005C6D10">
      <w:pPr>
        <w:spacing w:line="480" w:lineRule="auto"/>
        <w:rPr>
          <w:rFonts w:ascii="Times New Roman" w:hAnsi="Times New Roman"/>
          <w:sz w:val="24"/>
          <w:szCs w:val="24"/>
        </w:rPr>
      </w:pPr>
      <w:r>
        <w:rPr>
          <w:rFonts w:ascii="Times New Roman" w:hAnsi="Times New Roman"/>
          <w:sz w:val="24"/>
          <w:szCs w:val="24"/>
        </w:rPr>
        <w:lastRenderedPageBreak/>
        <w:t>Figure 7:  WATS Plot with H-spread bands (top left), with data lines deleted (top right), and the original linear plot (bottom)</w:t>
      </w:r>
    </w:p>
    <w:p w:rsidR="005C6D10" w:rsidRDefault="005C6D10" w:rsidP="005C6D10">
      <w:pPr>
        <w:spacing w:line="480" w:lineRule="auto"/>
        <w:rPr>
          <w:rFonts w:ascii="Times New Roman" w:hAnsi="Times New Roman"/>
          <w:sz w:val="24"/>
          <w:szCs w:val="24"/>
        </w:rPr>
      </w:pPr>
      <w:r>
        <w:rPr>
          <w:rFonts w:ascii="Times New Roman" w:hAnsi="Times New Roman"/>
          <w:noProof/>
          <w:sz w:val="24"/>
          <w:szCs w:val="24"/>
        </w:rPr>
        <w:drawing>
          <wp:inline distT="0" distB="0" distL="0" distR="0">
            <wp:extent cx="5355590" cy="7408545"/>
            <wp:effectExtent l="19050" t="0" r="0" b="0"/>
            <wp:docPr id="11" name="Picture 8" descr="G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nd"/>
                    <pic:cNvPicPr>
                      <a:picLocks noChangeAspect="1" noChangeArrowheads="1"/>
                    </pic:cNvPicPr>
                  </pic:nvPicPr>
                  <pic:blipFill>
                    <a:blip r:embed="rId16" cstate="print"/>
                    <a:srcRect/>
                    <a:stretch>
                      <a:fillRect/>
                    </a:stretch>
                  </pic:blipFill>
                  <pic:spPr bwMode="auto">
                    <a:xfrm>
                      <a:off x="0" y="0"/>
                      <a:ext cx="5355590" cy="7408545"/>
                    </a:xfrm>
                    <a:prstGeom prst="rect">
                      <a:avLst/>
                    </a:prstGeom>
                    <a:noFill/>
                    <a:ln w="9525">
                      <a:noFill/>
                      <a:miter lim="800000"/>
                      <a:headEnd/>
                      <a:tailEnd/>
                    </a:ln>
                  </pic:spPr>
                </pic:pic>
              </a:graphicData>
            </a:graphic>
          </wp:inline>
        </w:drawing>
      </w:r>
    </w:p>
    <w:p w:rsidR="00401497" w:rsidRDefault="00401497" w:rsidP="001F43F9">
      <w:pPr>
        <w:spacing w:line="480" w:lineRule="auto"/>
        <w:rPr>
          <w:rFonts w:ascii="Times New Roman" w:hAnsi="Times New Roman"/>
          <w:sz w:val="24"/>
          <w:szCs w:val="24"/>
        </w:rPr>
      </w:pPr>
    </w:p>
    <w:p w:rsidR="001F43F9" w:rsidRPr="001F43F9" w:rsidRDefault="001F43F9" w:rsidP="001F43F9">
      <w:pPr>
        <w:spacing w:line="480" w:lineRule="auto"/>
        <w:rPr>
          <w:rFonts w:ascii="Times New Roman" w:hAnsi="Times New Roman"/>
          <w:i/>
          <w:sz w:val="24"/>
          <w:szCs w:val="24"/>
        </w:rPr>
      </w:pPr>
      <w:r>
        <w:rPr>
          <w:rFonts w:ascii="Times New Roman" w:hAnsi="Times New Roman"/>
          <w:sz w:val="24"/>
          <w:szCs w:val="24"/>
        </w:rPr>
        <w:tab/>
      </w:r>
      <w:r>
        <w:rPr>
          <w:rFonts w:ascii="Times New Roman" w:hAnsi="Times New Roman"/>
          <w:i/>
          <w:sz w:val="24"/>
          <w:szCs w:val="24"/>
        </w:rPr>
        <w:t>The H-spread bands within the WATS plots are defined as they were in the linear plots, as H-spreads computed across years and within specific months, separately before and after the bombing</w:t>
      </w:r>
      <w:r w:rsidR="00341B26">
        <w:rPr>
          <w:rFonts w:ascii="Times New Roman" w:hAnsi="Times New Roman"/>
          <w:i/>
          <w:sz w:val="24"/>
          <w:szCs w:val="24"/>
        </w:rPr>
        <w:t xml:space="preserve"> interruption in February, 2006.  The online code includes a smoothing procedure that enhances the appearance of both the raw data and the H-spread bands (note, for example, that the lines connecting the raw data are slightly curved, reflecting this smoothing process; similarly, the H-spread bands transition smoothly from one to the next).  This smoothing process </w:t>
      </w:r>
    </w:p>
    <w:p w:rsidR="00A5773E" w:rsidRPr="001F43F9" w:rsidRDefault="00A5773E" w:rsidP="00A5773E">
      <w:pPr>
        <w:spacing w:line="480" w:lineRule="auto"/>
        <w:rPr>
          <w:rFonts w:ascii="Times New Roman" w:hAnsi="Times New Roman"/>
          <w:i/>
          <w:sz w:val="24"/>
          <w:szCs w:val="24"/>
        </w:rPr>
      </w:pPr>
      <w:proofErr w:type="gramStart"/>
      <w:r>
        <w:rPr>
          <w:rFonts w:ascii="Times New Roman" w:hAnsi="Times New Roman"/>
          <w:i/>
          <w:sz w:val="24"/>
          <w:szCs w:val="24"/>
        </w:rPr>
        <w:t>can</w:t>
      </w:r>
      <w:proofErr w:type="gramEnd"/>
      <w:r>
        <w:rPr>
          <w:rFonts w:ascii="Times New Roman" w:hAnsi="Times New Roman"/>
          <w:i/>
          <w:sz w:val="24"/>
          <w:szCs w:val="24"/>
        </w:rPr>
        <w:t xml:space="preserve"> be easily turned on or off, or a different one can be developed, at the graph-makers’ discretion.</w:t>
      </w:r>
    </w:p>
    <w:p w:rsidR="00A5773E" w:rsidRDefault="00A5773E" w:rsidP="00A5773E">
      <w:pPr>
        <w:spacing w:line="480" w:lineRule="auto"/>
        <w:rPr>
          <w:rFonts w:ascii="Times New Roman" w:hAnsi="Times New Roman"/>
          <w:i/>
          <w:sz w:val="24"/>
          <w:szCs w:val="24"/>
        </w:rPr>
      </w:pPr>
      <w:r>
        <w:rPr>
          <w:rFonts w:ascii="Times New Roman" w:hAnsi="Times New Roman"/>
          <w:sz w:val="24"/>
          <w:szCs w:val="24"/>
        </w:rPr>
        <w:tab/>
      </w:r>
      <w:r>
        <w:rPr>
          <w:rFonts w:ascii="Times New Roman" w:hAnsi="Times New Roman"/>
          <w:i/>
          <w:sz w:val="24"/>
          <w:szCs w:val="24"/>
        </w:rPr>
        <w:t xml:space="preserve">Rodgers, St. John, and Coleman (2006) also analyzed the time series associated with nine other Oklahoma counties during the 1990's.  The counties analyzed were all of the counties classified as metropolitan by the U.S. Census Bureau during this period, and included five counties including and around Oklahoma City, four around Tulsa, and the county in which Lawton is located.  These evaluations allowed the evaluation of three different causal explanations for the fertility effect in Oklahoma, a community-action theory, a parental insurance theory, and Terror Management Theory.  The interested reader can study that paper to see these quasi-experimental comparisons, and how they were used.  To provide a broader illustration of WATS plots, we present one additional Oklahoma county portrayal, styled after Figure </w:t>
      </w:r>
      <w:r w:rsidR="005C6D10">
        <w:rPr>
          <w:rFonts w:ascii="Times New Roman" w:hAnsi="Times New Roman"/>
          <w:i/>
          <w:sz w:val="24"/>
          <w:szCs w:val="24"/>
        </w:rPr>
        <w:t>7</w:t>
      </w:r>
      <w:r>
        <w:rPr>
          <w:rFonts w:ascii="Times New Roman" w:hAnsi="Times New Roman"/>
          <w:i/>
          <w:sz w:val="24"/>
          <w:szCs w:val="24"/>
        </w:rPr>
        <w:t xml:space="preserve">6 above, </w:t>
      </w:r>
      <w:proofErr w:type="gramStart"/>
      <w:r>
        <w:rPr>
          <w:rFonts w:ascii="Times New Roman" w:hAnsi="Times New Roman"/>
          <w:i/>
          <w:sz w:val="24"/>
          <w:szCs w:val="24"/>
        </w:rPr>
        <w:t>for ?????</w:t>
      </w:r>
      <w:proofErr w:type="gramEnd"/>
      <w:r>
        <w:rPr>
          <w:rFonts w:ascii="Times New Roman" w:hAnsi="Times New Roman"/>
          <w:i/>
          <w:sz w:val="24"/>
          <w:szCs w:val="24"/>
        </w:rPr>
        <w:t xml:space="preserve"> </w:t>
      </w:r>
      <w:proofErr w:type="gramStart"/>
      <w:r>
        <w:rPr>
          <w:rFonts w:ascii="Times New Roman" w:hAnsi="Times New Roman"/>
          <w:i/>
          <w:sz w:val="24"/>
          <w:szCs w:val="24"/>
        </w:rPr>
        <w:t>county</w:t>
      </w:r>
      <w:proofErr w:type="gramEnd"/>
      <w:r w:rsidR="005C6D10">
        <w:rPr>
          <w:rFonts w:ascii="Times New Roman" w:hAnsi="Times New Roman"/>
          <w:i/>
          <w:sz w:val="24"/>
          <w:szCs w:val="24"/>
        </w:rPr>
        <w:t>; see Figure 8</w:t>
      </w:r>
      <w:r>
        <w:rPr>
          <w:rFonts w:ascii="Times New Roman" w:hAnsi="Times New Roman"/>
          <w:i/>
          <w:sz w:val="24"/>
          <w:szCs w:val="24"/>
        </w:rPr>
        <w:t>.  This county is located near Tulsa, and like all other metropolitan counties in Oklahoma, showed little or no detectable (or visually apparent) effect of the bombing.</w:t>
      </w:r>
    </w:p>
    <w:p w:rsidR="005C6D10" w:rsidRDefault="005C6D10" w:rsidP="005C6D10">
      <w:pPr>
        <w:spacing w:line="480" w:lineRule="auto"/>
        <w:jc w:val="center"/>
        <w:rPr>
          <w:rFonts w:ascii="Times New Roman" w:hAnsi="Times New Roman"/>
          <w:sz w:val="24"/>
          <w:szCs w:val="24"/>
        </w:rPr>
      </w:pPr>
      <w:r>
        <w:rPr>
          <w:rFonts w:ascii="Times New Roman" w:hAnsi="Times New Roman"/>
          <w:i/>
          <w:sz w:val="24"/>
          <w:szCs w:val="24"/>
        </w:rPr>
        <w:t>One More WATS Plot, for Illustration</w:t>
      </w:r>
    </w:p>
    <w:p w:rsidR="005C6D10" w:rsidRPr="005C6D10" w:rsidRDefault="005C6D10" w:rsidP="005C6D10">
      <w:pPr>
        <w:spacing w:line="480" w:lineRule="auto"/>
        <w:rPr>
          <w:rFonts w:ascii="Times New Roman" w:hAnsi="Times New Roman"/>
          <w:i/>
          <w:sz w:val="24"/>
          <w:szCs w:val="24"/>
        </w:rPr>
      </w:pPr>
      <w:r>
        <w:rPr>
          <w:rFonts w:ascii="Times New Roman" w:hAnsi="Times New Roman"/>
          <w:i/>
          <w:sz w:val="24"/>
          <w:szCs w:val="24"/>
        </w:rPr>
        <w:lastRenderedPageBreak/>
        <w:tab/>
        <w:t>We present one additional WATS plot example, to further illustrate several features of WATS plots.  Especially, this example is for a time cycle that is different from a week, month, or year</w:t>
      </w:r>
      <w:proofErr w:type="gramStart"/>
      <w:r>
        <w:rPr>
          <w:rFonts w:ascii="Times New Roman" w:hAnsi="Times New Roman"/>
          <w:i/>
          <w:sz w:val="24"/>
          <w:szCs w:val="24"/>
        </w:rPr>
        <w:t>;  we</w:t>
      </w:r>
      <w:proofErr w:type="gramEnd"/>
      <w:r>
        <w:rPr>
          <w:rFonts w:ascii="Times New Roman" w:hAnsi="Times New Roman"/>
          <w:i/>
          <w:sz w:val="24"/>
          <w:szCs w:val="24"/>
        </w:rPr>
        <w:t xml:space="preserve"> present campaign finance information for a House of Representative candidate over a number of two-year campaign/election cycles. [</w:t>
      </w:r>
      <w:proofErr w:type="gramStart"/>
      <w:r>
        <w:rPr>
          <w:rFonts w:ascii="Times New Roman" w:hAnsi="Times New Roman"/>
          <w:i/>
          <w:sz w:val="24"/>
          <w:szCs w:val="24"/>
        </w:rPr>
        <w:t>more</w:t>
      </w:r>
      <w:proofErr w:type="gramEnd"/>
      <w:r>
        <w:rPr>
          <w:rFonts w:ascii="Times New Roman" w:hAnsi="Times New Roman"/>
          <w:i/>
          <w:sz w:val="24"/>
          <w:szCs w:val="24"/>
        </w:rPr>
        <w:t xml:space="preserve"> description here]  Figure 9 presents the information within this WATS plot, along with a linear plot, similar to the presentations in Figure 7 and 8.</w:t>
      </w:r>
    </w:p>
    <w:p w:rsidR="00A5773E" w:rsidRDefault="00A5773E" w:rsidP="00A5773E">
      <w:pPr>
        <w:spacing w:line="480" w:lineRule="auto"/>
        <w:jc w:val="center"/>
        <w:rPr>
          <w:rFonts w:ascii="Times New Roman" w:hAnsi="Times New Roman"/>
          <w:sz w:val="24"/>
          <w:szCs w:val="24"/>
        </w:rPr>
      </w:pPr>
      <w:r>
        <w:rPr>
          <w:rFonts w:ascii="Times New Roman" w:hAnsi="Times New Roman"/>
          <w:sz w:val="24"/>
          <w:szCs w:val="24"/>
        </w:rPr>
        <w:t>Conclusion</w:t>
      </w:r>
    </w:p>
    <w:p w:rsidR="0097184A" w:rsidRDefault="00A5773E" w:rsidP="00A5773E">
      <w:pPr>
        <w:spacing w:line="480" w:lineRule="auto"/>
        <w:rPr>
          <w:rFonts w:ascii="Times New Roman" w:hAnsi="Times New Roman"/>
          <w:sz w:val="24"/>
          <w:szCs w:val="24"/>
        </w:rPr>
      </w:pPr>
      <w:r>
        <w:rPr>
          <w:rFonts w:ascii="Times New Roman" w:hAnsi="Times New Roman"/>
          <w:sz w:val="24"/>
          <w:szCs w:val="24"/>
        </w:rPr>
        <w:tab/>
        <w:t xml:space="preserve">WATS Plots can be used for data portrayal, and clearly can be used to contribute substantive insight.  It is striking, for example, to compare Figure 1 and the top right figure in Figure </w:t>
      </w:r>
      <w:r w:rsidR="005C6D10">
        <w:rPr>
          <w:rFonts w:ascii="Times New Roman" w:hAnsi="Times New Roman"/>
          <w:sz w:val="24"/>
          <w:szCs w:val="24"/>
        </w:rPr>
        <w:t>7</w:t>
      </w:r>
      <w:r>
        <w:rPr>
          <w:rFonts w:ascii="Times New Roman" w:hAnsi="Times New Roman"/>
          <w:sz w:val="24"/>
          <w:szCs w:val="24"/>
        </w:rPr>
        <w:t xml:space="preserve">.  These two figures are based on identical data.  </w:t>
      </w:r>
      <w:r>
        <w:rPr>
          <w:rFonts w:ascii="Times New Roman" w:hAnsi="Times New Roman"/>
          <w:i/>
          <w:sz w:val="24"/>
          <w:szCs w:val="24"/>
        </w:rPr>
        <w:t xml:space="preserve">Visual inspection of the graph in Figure 1 </w:t>
      </w:r>
      <w:r>
        <w:rPr>
          <w:rFonts w:ascii="Times New Roman" w:hAnsi="Times New Roman"/>
          <w:sz w:val="24"/>
          <w:szCs w:val="24"/>
        </w:rPr>
        <w:t>is hampered by the background variability in the birth data, so that it is difficult to easily detect the increase in births that occurred in Oklahoma County following the bombing.  Once graphical</w:t>
      </w:r>
    </w:p>
    <w:p w:rsidR="00A32DD9" w:rsidRDefault="00A32DD9" w:rsidP="00A32DD9">
      <w:pPr>
        <w:spacing w:line="480" w:lineRule="auto"/>
        <w:rPr>
          <w:rFonts w:ascii="Times New Roman" w:hAnsi="Times New Roman"/>
          <w:sz w:val="24"/>
          <w:szCs w:val="24"/>
        </w:rPr>
      </w:pPr>
      <w:proofErr w:type="gramStart"/>
      <w:r>
        <w:rPr>
          <w:rFonts w:ascii="Times New Roman" w:hAnsi="Times New Roman"/>
          <w:sz w:val="24"/>
          <w:szCs w:val="24"/>
        </w:rPr>
        <w:t>and</w:t>
      </w:r>
      <w:proofErr w:type="gramEnd"/>
      <w:r>
        <w:rPr>
          <w:rFonts w:ascii="Times New Roman" w:hAnsi="Times New Roman"/>
          <w:sz w:val="24"/>
          <w:szCs w:val="24"/>
        </w:rPr>
        <w:t xml:space="preserve"> statistical models are imposed, however, the effect is not only detectable, it is striking.</w:t>
      </w:r>
    </w:p>
    <w:p w:rsidR="00414DC0" w:rsidRDefault="00414DC0" w:rsidP="00A32DD9">
      <w:pPr>
        <w:spacing w:line="480" w:lineRule="auto"/>
        <w:rPr>
          <w:rFonts w:ascii="Times New Roman" w:hAnsi="Times New Roman"/>
          <w:sz w:val="24"/>
          <w:szCs w:val="24"/>
        </w:rPr>
      </w:pPr>
      <w:r>
        <w:rPr>
          <w:rFonts w:ascii="Times New Roman" w:hAnsi="Times New Roman"/>
          <w:sz w:val="24"/>
          <w:szCs w:val="24"/>
        </w:rPr>
        <w:tab/>
        <w:t xml:space="preserve">WATS Plots can be used in virtually any time series setting that extends through several periods.  Besides yearly birth patterns, examples include caffeine intake </w:t>
      </w:r>
      <w:r w:rsidR="00CD051C">
        <w:rPr>
          <w:rFonts w:ascii="Times New Roman" w:hAnsi="Times New Roman"/>
          <w:i/>
          <w:sz w:val="24"/>
          <w:szCs w:val="24"/>
        </w:rPr>
        <w:t xml:space="preserve">across ten days </w:t>
      </w:r>
      <w:r>
        <w:rPr>
          <w:rFonts w:ascii="Times New Roman" w:hAnsi="Times New Roman"/>
          <w:sz w:val="24"/>
          <w:szCs w:val="24"/>
        </w:rPr>
        <w:t>around a 24-</w:t>
      </w:r>
      <w:r w:rsidRPr="003C7B4B">
        <w:rPr>
          <w:rFonts w:ascii="Times New Roman" w:hAnsi="Times New Roman"/>
          <w:sz w:val="24"/>
          <w:szCs w:val="24"/>
        </w:rPr>
        <w:t xml:space="preserve">hour circle, </w:t>
      </w:r>
      <w:r>
        <w:rPr>
          <w:rFonts w:ascii="Times New Roman" w:hAnsi="Times New Roman"/>
          <w:sz w:val="24"/>
          <w:szCs w:val="24"/>
        </w:rPr>
        <w:t xml:space="preserve">or a </w:t>
      </w:r>
      <w:r w:rsidR="005C6D10">
        <w:rPr>
          <w:rFonts w:ascii="Times New Roman" w:hAnsi="Times New Roman"/>
          <w:i/>
          <w:sz w:val="24"/>
          <w:szCs w:val="24"/>
        </w:rPr>
        <w:t>football team’s fall scoring record over a coach’s ten-year career.</w:t>
      </w:r>
      <w:r>
        <w:rPr>
          <w:rFonts w:ascii="Times New Roman" w:hAnsi="Times New Roman"/>
          <w:sz w:val="24"/>
          <w:szCs w:val="24"/>
        </w:rPr>
        <w:t xml:space="preserve">  For m</w:t>
      </w:r>
      <w:r w:rsidR="00CD051C">
        <w:rPr>
          <w:rFonts w:ascii="Times New Roman" w:hAnsi="Times New Roman"/>
          <w:sz w:val="24"/>
          <w:szCs w:val="24"/>
        </w:rPr>
        <w:t>ost</w:t>
      </w:r>
      <w:r>
        <w:rPr>
          <w:rFonts w:ascii="Times New Roman" w:hAnsi="Times New Roman"/>
          <w:sz w:val="24"/>
          <w:szCs w:val="24"/>
        </w:rPr>
        <w:t xml:space="preserve"> time series representations, we recommend the use of </w:t>
      </w:r>
      <w:r>
        <w:rPr>
          <w:rFonts w:ascii="Times New Roman" w:hAnsi="Times New Roman"/>
          <w:i/>
          <w:sz w:val="24"/>
          <w:szCs w:val="24"/>
        </w:rPr>
        <w:t>both</w:t>
      </w:r>
      <w:r>
        <w:rPr>
          <w:rFonts w:ascii="Times New Roman" w:hAnsi="Times New Roman"/>
          <w:sz w:val="24"/>
          <w:szCs w:val="24"/>
        </w:rPr>
        <w:t xml:space="preserve"> linear and WATS time series plots, because the two graphical methods have separate and complementary advantages.  The idea of the WATS Plot is simple, but when combined with H-spread (and other confidence) bands and color level-indicators, WATS Plots serve as a powerful system of data presentation for time series researchers.</w:t>
      </w:r>
      <w:r w:rsidR="00441623">
        <w:rPr>
          <w:rFonts w:ascii="Times New Roman" w:hAnsi="Times New Roman"/>
          <w:sz w:val="24"/>
          <w:szCs w:val="24"/>
        </w:rPr>
        <w:t xml:space="preserve">   Defining graphical presentation separately for group </w:t>
      </w:r>
      <w:r w:rsidR="00CC4B64">
        <w:rPr>
          <w:rFonts w:ascii="Times New Roman" w:hAnsi="Times New Roman"/>
          <w:sz w:val="24"/>
          <w:szCs w:val="24"/>
        </w:rPr>
        <w:t>difference, especially within the context of an interrupted time series design,</w:t>
      </w:r>
      <w:r w:rsidR="00441623">
        <w:rPr>
          <w:rFonts w:ascii="Times New Roman" w:hAnsi="Times New Roman"/>
          <w:sz w:val="24"/>
          <w:szCs w:val="24"/>
        </w:rPr>
        <w:t xml:space="preserve"> is facilitated by WATS Plots.</w:t>
      </w:r>
    </w:p>
    <w:p w:rsidR="004A3D63" w:rsidRDefault="006C75D6" w:rsidP="0097184A">
      <w:pPr>
        <w:spacing w:line="480" w:lineRule="auto"/>
        <w:jc w:val="center"/>
        <w:rPr>
          <w:rFonts w:ascii="Times New Roman" w:hAnsi="Times New Roman"/>
          <w:sz w:val="24"/>
          <w:szCs w:val="24"/>
        </w:rPr>
      </w:pPr>
      <w:bookmarkStart w:id="0" w:name="_GoBack"/>
      <w:bookmarkEnd w:id="0"/>
      <w:r>
        <w:rPr>
          <w:rFonts w:ascii="Times New Roman" w:hAnsi="Times New Roman"/>
          <w:sz w:val="24"/>
          <w:szCs w:val="24"/>
        </w:rPr>
        <w:br w:type="page"/>
      </w:r>
      <w:r w:rsidR="0097184A">
        <w:rPr>
          <w:rFonts w:ascii="Times New Roman" w:hAnsi="Times New Roman"/>
          <w:sz w:val="24"/>
          <w:szCs w:val="24"/>
        </w:rPr>
        <w:lastRenderedPageBreak/>
        <w:t>References</w:t>
      </w:r>
    </w:p>
    <w:p w:rsidR="00287402" w:rsidRDefault="002A782B" w:rsidP="002A782B">
      <w:pPr>
        <w:autoSpaceDE w:val="0"/>
        <w:autoSpaceDN w:val="0"/>
        <w:adjustRightInd w:val="0"/>
        <w:spacing w:line="480" w:lineRule="auto"/>
        <w:rPr>
          <w:rFonts w:ascii="Times New Roman" w:hAnsi="Times New Roman"/>
          <w:sz w:val="24"/>
          <w:szCs w:val="24"/>
        </w:rPr>
      </w:pPr>
      <w:r>
        <w:rPr>
          <w:rFonts w:ascii="Times New Roman" w:hAnsi="Times New Roman"/>
          <w:sz w:val="24"/>
          <w:szCs w:val="24"/>
        </w:rPr>
        <w:tab/>
      </w:r>
      <w:proofErr w:type="gramStart"/>
      <w:r w:rsidR="00287402" w:rsidRPr="00287402">
        <w:rPr>
          <w:rFonts w:ascii="Times New Roman" w:hAnsi="Times New Roman"/>
          <w:sz w:val="24"/>
          <w:szCs w:val="24"/>
        </w:rPr>
        <w:t>Box, G. &amp; Jenkins, G. (1970).</w:t>
      </w:r>
      <w:proofErr w:type="gramEnd"/>
      <w:r w:rsidR="00287402" w:rsidRPr="00287402">
        <w:rPr>
          <w:rFonts w:ascii="Times New Roman" w:hAnsi="Times New Roman"/>
          <w:sz w:val="24"/>
          <w:szCs w:val="24"/>
        </w:rPr>
        <w:t xml:space="preserve"> </w:t>
      </w:r>
      <w:r w:rsidR="00287402" w:rsidRPr="00287402">
        <w:rPr>
          <w:rFonts w:ascii="Times New Roman" w:hAnsi="Times New Roman"/>
          <w:i/>
          <w:iCs/>
          <w:sz w:val="24"/>
          <w:szCs w:val="24"/>
        </w:rPr>
        <w:t>Time series analysis: Forecasting and control</w:t>
      </w:r>
      <w:r w:rsidR="00677245">
        <w:rPr>
          <w:rFonts w:ascii="Times New Roman" w:hAnsi="Times New Roman"/>
          <w:i/>
          <w:iCs/>
          <w:sz w:val="24"/>
          <w:szCs w:val="24"/>
        </w:rPr>
        <w:t>.</w:t>
      </w:r>
      <w:r w:rsidR="00287402" w:rsidRPr="00287402">
        <w:rPr>
          <w:rFonts w:ascii="Times New Roman" w:hAnsi="Times New Roman"/>
          <w:sz w:val="24"/>
          <w:szCs w:val="24"/>
        </w:rPr>
        <w:t xml:space="preserve"> San Francisco: Holden-Day.</w:t>
      </w:r>
    </w:p>
    <w:p w:rsidR="007B5F57" w:rsidRPr="007B5F57" w:rsidRDefault="002A782B" w:rsidP="002A782B">
      <w:pPr>
        <w:autoSpaceDE w:val="0"/>
        <w:autoSpaceDN w:val="0"/>
        <w:adjustRightInd w:val="0"/>
        <w:spacing w:line="480" w:lineRule="auto"/>
        <w:rPr>
          <w:rFonts w:ascii="Times New Roman" w:hAnsi="Times New Roman"/>
          <w:sz w:val="24"/>
          <w:szCs w:val="24"/>
        </w:rPr>
      </w:pPr>
      <w:r>
        <w:rPr>
          <w:rFonts w:ascii="Times New Roman" w:hAnsi="Times New Roman"/>
          <w:sz w:val="24"/>
          <w:szCs w:val="24"/>
        </w:rPr>
        <w:tab/>
      </w:r>
      <w:r w:rsidR="007B5F57">
        <w:rPr>
          <w:rFonts w:ascii="Times New Roman" w:hAnsi="Times New Roman"/>
          <w:sz w:val="24"/>
          <w:szCs w:val="24"/>
        </w:rPr>
        <w:t>Cleveland, W. S.  (1993)</w:t>
      </w:r>
      <w:proofErr w:type="gramStart"/>
      <w:r w:rsidR="007B5F57">
        <w:rPr>
          <w:rFonts w:ascii="Times New Roman" w:hAnsi="Times New Roman"/>
          <w:sz w:val="24"/>
          <w:szCs w:val="24"/>
        </w:rPr>
        <w:t xml:space="preserve">.  </w:t>
      </w:r>
      <w:r w:rsidR="007B5F57">
        <w:rPr>
          <w:rFonts w:ascii="Times New Roman" w:hAnsi="Times New Roman"/>
          <w:i/>
          <w:sz w:val="24"/>
          <w:szCs w:val="24"/>
        </w:rPr>
        <w:t>Visualizing</w:t>
      </w:r>
      <w:proofErr w:type="gramEnd"/>
      <w:r w:rsidR="007B5F57">
        <w:rPr>
          <w:rFonts w:ascii="Times New Roman" w:hAnsi="Times New Roman"/>
          <w:i/>
          <w:sz w:val="24"/>
          <w:szCs w:val="24"/>
        </w:rPr>
        <w:t xml:space="preserve"> data</w:t>
      </w:r>
      <w:r w:rsidR="007B5F57">
        <w:rPr>
          <w:rFonts w:ascii="Times New Roman" w:hAnsi="Times New Roman"/>
          <w:sz w:val="24"/>
          <w:szCs w:val="24"/>
        </w:rPr>
        <w:t>.  Summit, NJ:  Hobart Press.</w:t>
      </w:r>
    </w:p>
    <w:p w:rsidR="004A3D63" w:rsidRDefault="002A782B" w:rsidP="002A782B">
      <w:pPr>
        <w:autoSpaceDE w:val="0"/>
        <w:autoSpaceDN w:val="0"/>
        <w:adjustRightInd w:val="0"/>
        <w:spacing w:line="480" w:lineRule="auto"/>
        <w:rPr>
          <w:rFonts w:ascii="Times New Roman" w:hAnsi="Times New Roman"/>
          <w:sz w:val="24"/>
          <w:szCs w:val="24"/>
        </w:rPr>
      </w:pPr>
      <w:r>
        <w:rPr>
          <w:rFonts w:ascii="Times New Roman" w:hAnsi="Times New Roman"/>
          <w:sz w:val="24"/>
          <w:szCs w:val="24"/>
        </w:rPr>
        <w:tab/>
      </w:r>
      <w:proofErr w:type="gramStart"/>
      <w:r w:rsidR="00546DDF" w:rsidRPr="00546DDF">
        <w:rPr>
          <w:rFonts w:ascii="Times New Roman" w:hAnsi="Times New Roman"/>
          <w:sz w:val="24"/>
          <w:szCs w:val="24"/>
        </w:rPr>
        <w:t xml:space="preserve">Cohan, </w:t>
      </w:r>
      <w:r w:rsidR="002640CF">
        <w:rPr>
          <w:rFonts w:ascii="Times New Roman" w:hAnsi="Times New Roman"/>
          <w:sz w:val="24"/>
          <w:szCs w:val="24"/>
        </w:rPr>
        <w:t>C</w:t>
      </w:r>
      <w:r w:rsidR="00546DDF" w:rsidRPr="00546DDF">
        <w:rPr>
          <w:rFonts w:ascii="Times New Roman" w:hAnsi="Times New Roman"/>
          <w:sz w:val="24"/>
          <w:szCs w:val="24"/>
        </w:rPr>
        <w:t xml:space="preserve">.L. </w:t>
      </w:r>
      <w:r w:rsidR="00546DDF">
        <w:rPr>
          <w:rFonts w:ascii="Times New Roman" w:hAnsi="Times New Roman"/>
          <w:sz w:val="24"/>
          <w:szCs w:val="24"/>
        </w:rPr>
        <w:t>&amp;</w:t>
      </w:r>
      <w:r w:rsidR="00546DDF" w:rsidRPr="00546DDF">
        <w:rPr>
          <w:rFonts w:ascii="Times New Roman" w:hAnsi="Times New Roman"/>
          <w:sz w:val="24"/>
          <w:szCs w:val="24"/>
        </w:rPr>
        <w:t xml:space="preserve"> Cole</w:t>
      </w:r>
      <w:r w:rsidR="00546DDF">
        <w:rPr>
          <w:rFonts w:ascii="Times New Roman" w:hAnsi="Times New Roman"/>
          <w:sz w:val="24"/>
          <w:szCs w:val="24"/>
        </w:rPr>
        <w:t>, S. W.</w:t>
      </w:r>
      <w:proofErr w:type="gramEnd"/>
      <w:r w:rsidR="00546DDF" w:rsidRPr="00546DDF">
        <w:rPr>
          <w:rFonts w:ascii="Times New Roman" w:hAnsi="Times New Roman"/>
          <w:sz w:val="24"/>
          <w:szCs w:val="24"/>
        </w:rPr>
        <w:t xml:space="preserve"> </w:t>
      </w:r>
      <w:r w:rsidR="00546DDF">
        <w:rPr>
          <w:rFonts w:ascii="Times New Roman" w:hAnsi="Times New Roman"/>
          <w:sz w:val="24"/>
          <w:szCs w:val="24"/>
        </w:rPr>
        <w:t xml:space="preserve"> (</w:t>
      </w:r>
      <w:r w:rsidR="00546DDF" w:rsidRPr="00546DDF">
        <w:rPr>
          <w:rFonts w:ascii="Times New Roman" w:hAnsi="Times New Roman"/>
          <w:sz w:val="24"/>
          <w:szCs w:val="24"/>
        </w:rPr>
        <w:t>2002</w:t>
      </w:r>
      <w:r w:rsidR="00546DDF">
        <w:rPr>
          <w:rFonts w:ascii="Times New Roman" w:hAnsi="Times New Roman"/>
          <w:sz w:val="24"/>
          <w:szCs w:val="24"/>
        </w:rPr>
        <w:t>)</w:t>
      </w:r>
      <w:r w:rsidR="00546DDF" w:rsidRPr="00546DDF">
        <w:rPr>
          <w:rFonts w:ascii="Times New Roman" w:hAnsi="Times New Roman"/>
          <w:sz w:val="24"/>
          <w:szCs w:val="24"/>
        </w:rPr>
        <w:t xml:space="preserve">. Life </w:t>
      </w:r>
      <w:r w:rsidR="00677245">
        <w:rPr>
          <w:rFonts w:ascii="Times New Roman" w:hAnsi="Times New Roman"/>
          <w:sz w:val="24"/>
          <w:szCs w:val="24"/>
        </w:rPr>
        <w:t>c</w:t>
      </w:r>
      <w:r w:rsidR="00546DDF" w:rsidRPr="00546DDF">
        <w:rPr>
          <w:rFonts w:ascii="Times New Roman" w:hAnsi="Times New Roman"/>
          <w:sz w:val="24"/>
          <w:szCs w:val="24"/>
        </w:rPr>
        <w:t xml:space="preserve">ourse </w:t>
      </w:r>
      <w:r w:rsidR="00677245">
        <w:rPr>
          <w:rFonts w:ascii="Times New Roman" w:hAnsi="Times New Roman"/>
          <w:sz w:val="24"/>
          <w:szCs w:val="24"/>
        </w:rPr>
        <w:t>t</w:t>
      </w:r>
      <w:r w:rsidR="00546DDF" w:rsidRPr="00546DDF">
        <w:rPr>
          <w:rFonts w:ascii="Times New Roman" w:hAnsi="Times New Roman"/>
          <w:sz w:val="24"/>
          <w:szCs w:val="24"/>
        </w:rPr>
        <w:t xml:space="preserve">ransitions and </w:t>
      </w:r>
      <w:r w:rsidR="00677245">
        <w:rPr>
          <w:rFonts w:ascii="Times New Roman" w:hAnsi="Times New Roman"/>
          <w:sz w:val="24"/>
          <w:szCs w:val="24"/>
        </w:rPr>
        <w:t>n</w:t>
      </w:r>
      <w:r w:rsidR="00546DDF" w:rsidRPr="00546DDF">
        <w:rPr>
          <w:rFonts w:ascii="Times New Roman" w:hAnsi="Times New Roman"/>
          <w:sz w:val="24"/>
          <w:szCs w:val="24"/>
        </w:rPr>
        <w:t xml:space="preserve">atural </w:t>
      </w:r>
      <w:r w:rsidR="00677245">
        <w:rPr>
          <w:rFonts w:ascii="Times New Roman" w:hAnsi="Times New Roman"/>
          <w:sz w:val="24"/>
          <w:szCs w:val="24"/>
        </w:rPr>
        <w:t>d</w:t>
      </w:r>
      <w:r w:rsidR="00546DDF" w:rsidRPr="00546DDF">
        <w:rPr>
          <w:rFonts w:ascii="Times New Roman" w:hAnsi="Times New Roman"/>
          <w:sz w:val="24"/>
          <w:szCs w:val="24"/>
        </w:rPr>
        <w:t xml:space="preserve">isasters: </w:t>
      </w:r>
      <w:r w:rsidR="00677245">
        <w:rPr>
          <w:rFonts w:ascii="Times New Roman" w:hAnsi="Times New Roman"/>
          <w:sz w:val="24"/>
          <w:szCs w:val="24"/>
        </w:rPr>
        <w:t>M</w:t>
      </w:r>
      <w:r w:rsidR="00546DDF" w:rsidRPr="00546DDF">
        <w:rPr>
          <w:rFonts w:ascii="Times New Roman" w:hAnsi="Times New Roman"/>
          <w:sz w:val="24"/>
          <w:szCs w:val="24"/>
        </w:rPr>
        <w:t xml:space="preserve">arriage, </w:t>
      </w:r>
      <w:r w:rsidR="00677245">
        <w:rPr>
          <w:rFonts w:ascii="Times New Roman" w:hAnsi="Times New Roman"/>
          <w:sz w:val="24"/>
          <w:szCs w:val="24"/>
        </w:rPr>
        <w:t>b</w:t>
      </w:r>
      <w:r w:rsidR="00546DDF" w:rsidRPr="00546DDF">
        <w:rPr>
          <w:rFonts w:ascii="Times New Roman" w:hAnsi="Times New Roman"/>
          <w:sz w:val="24"/>
          <w:szCs w:val="24"/>
        </w:rPr>
        <w:t>irth,</w:t>
      </w:r>
      <w:r w:rsidR="00546DDF">
        <w:rPr>
          <w:rFonts w:ascii="Times New Roman" w:hAnsi="Times New Roman"/>
          <w:sz w:val="24"/>
          <w:szCs w:val="24"/>
        </w:rPr>
        <w:t xml:space="preserve"> </w:t>
      </w:r>
      <w:r w:rsidR="00546DDF" w:rsidRPr="00546DDF">
        <w:rPr>
          <w:rFonts w:ascii="Times New Roman" w:hAnsi="Times New Roman"/>
          <w:sz w:val="24"/>
          <w:szCs w:val="24"/>
        </w:rPr>
        <w:t xml:space="preserve">and </w:t>
      </w:r>
      <w:r w:rsidR="00677245">
        <w:rPr>
          <w:rFonts w:ascii="Times New Roman" w:hAnsi="Times New Roman"/>
          <w:sz w:val="24"/>
          <w:szCs w:val="24"/>
        </w:rPr>
        <w:t>d</w:t>
      </w:r>
      <w:r w:rsidR="00546DDF" w:rsidRPr="00546DDF">
        <w:rPr>
          <w:rFonts w:ascii="Times New Roman" w:hAnsi="Times New Roman"/>
          <w:sz w:val="24"/>
          <w:szCs w:val="24"/>
        </w:rPr>
        <w:t xml:space="preserve">ivorce </w:t>
      </w:r>
      <w:r w:rsidR="00677245">
        <w:rPr>
          <w:rFonts w:ascii="Times New Roman" w:hAnsi="Times New Roman"/>
          <w:sz w:val="24"/>
          <w:szCs w:val="24"/>
        </w:rPr>
        <w:t>f</w:t>
      </w:r>
      <w:r w:rsidR="00546DDF" w:rsidRPr="00546DDF">
        <w:rPr>
          <w:rFonts w:ascii="Times New Roman" w:hAnsi="Times New Roman"/>
          <w:sz w:val="24"/>
          <w:szCs w:val="24"/>
        </w:rPr>
        <w:t xml:space="preserve">ollowing Hurricane Hugo. </w:t>
      </w:r>
      <w:r w:rsidR="00546DDF" w:rsidRPr="00546DDF">
        <w:rPr>
          <w:rFonts w:ascii="Times New Roman" w:hAnsi="Times New Roman"/>
          <w:i/>
          <w:iCs/>
          <w:sz w:val="24"/>
          <w:szCs w:val="24"/>
        </w:rPr>
        <w:t>Journal of Family Psychology</w:t>
      </w:r>
      <w:r w:rsidR="00677245">
        <w:rPr>
          <w:rFonts w:ascii="Times New Roman" w:hAnsi="Times New Roman"/>
          <w:i/>
          <w:iCs/>
          <w:sz w:val="24"/>
          <w:szCs w:val="24"/>
        </w:rPr>
        <w:t>,</w:t>
      </w:r>
      <w:r w:rsidR="00546DDF" w:rsidRPr="00546DDF">
        <w:rPr>
          <w:rFonts w:ascii="Times New Roman" w:hAnsi="Times New Roman"/>
          <w:i/>
          <w:iCs/>
          <w:sz w:val="24"/>
          <w:szCs w:val="24"/>
        </w:rPr>
        <w:t xml:space="preserve"> </w:t>
      </w:r>
      <w:r w:rsidR="00546DDF" w:rsidRPr="00546DDF">
        <w:rPr>
          <w:rFonts w:ascii="Times New Roman" w:hAnsi="Times New Roman"/>
          <w:sz w:val="24"/>
          <w:szCs w:val="24"/>
        </w:rPr>
        <w:t>16</w:t>
      </w:r>
      <w:r w:rsidR="00677245">
        <w:rPr>
          <w:rFonts w:ascii="Times New Roman" w:hAnsi="Times New Roman"/>
          <w:sz w:val="24"/>
          <w:szCs w:val="24"/>
        </w:rPr>
        <w:t xml:space="preserve">, </w:t>
      </w:r>
      <w:r w:rsidR="00546DDF" w:rsidRPr="00546DDF">
        <w:rPr>
          <w:rFonts w:ascii="Times New Roman" w:hAnsi="Times New Roman"/>
          <w:sz w:val="24"/>
          <w:szCs w:val="24"/>
        </w:rPr>
        <w:t>14–25.</w:t>
      </w:r>
    </w:p>
    <w:p w:rsidR="002640CF" w:rsidRDefault="002A782B" w:rsidP="002A782B">
      <w:pPr>
        <w:autoSpaceDE w:val="0"/>
        <w:autoSpaceDN w:val="0"/>
        <w:adjustRightInd w:val="0"/>
        <w:spacing w:line="480" w:lineRule="auto"/>
        <w:rPr>
          <w:rFonts w:ascii="Times New Roman" w:hAnsi="Times New Roman"/>
          <w:sz w:val="24"/>
          <w:szCs w:val="24"/>
        </w:rPr>
      </w:pPr>
      <w:r>
        <w:rPr>
          <w:rFonts w:ascii="Times New Roman" w:hAnsi="Times New Roman"/>
          <w:sz w:val="24"/>
          <w:szCs w:val="24"/>
        </w:rPr>
        <w:tab/>
      </w:r>
      <w:proofErr w:type="gramStart"/>
      <w:r w:rsidR="002640CF">
        <w:rPr>
          <w:rFonts w:ascii="Times New Roman" w:hAnsi="Times New Roman"/>
          <w:sz w:val="24"/>
          <w:szCs w:val="24"/>
        </w:rPr>
        <w:t>Cohan, C. L., Cole, S. W., &amp; Schoen, R.</w:t>
      </w:r>
      <w:proofErr w:type="gramEnd"/>
      <w:r w:rsidR="002640CF">
        <w:rPr>
          <w:rFonts w:ascii="Times New Roman" w:hAnsi="Times New Roman"/>
          <w:sz w:val="24"/>
          <w:szCs w:val="24"/>
        </w:rPr>
        <w:t xml:space="preserve">  (2008)</w:t>
      </w:r>
      <w:proofErr w:type="gramStart"/>
      <w:r w:rsidR="002640CF">
        <w:rPr>
          <w:rFonts w:ascii="Times New Roman" w:hAnsi="Times New Roman"/>
          <w:sz w:val="24"/>
          <w:szCs w:val="24"/>
        </w:rPr>
        <w:t>.  Divorce</w:t>
      </w:r>
      <w:proofErr w:type="gramEnd"/>
      <w:r w:rsidR="002640CF">
        <w:rPr>
          <w:rFonts w:ascii="Times New Roman" w:hAnsi="Times New Roman"/>
          <w:sz w:val="24"/>
          <w:szCs w:val="24"/>
        </w:rPr>
        <w:t xml:space="preserve"> </w:t>
      </w:r>
      <w:r w:rsidR="00677245">
        <w:rPr>
          <w:rFonts w:ascii="Times New Roman" w:hAnsi="Times New Roman"/>
          <w:sz w:val="24"/>
          <w:szCs w:val="24"/>
        </w:rPr>
        <w:t>f</w:t>
      </w:r>
      <w:r w:rsidR="002640CF">
        <w:rPr>
          <w:rFonts w:ascii="Times New Roman" w:hAnsi="Times New Roman"/>
          <w:sz w:val="24"/>
          <w:szCs w:val="24"/>
        </w:rPr>
        <w:t xml:space="preserve">ollowing the September 11 </w:t>
      </w:r>
      <w:r w:rsidR="00677245">
        <w:rPr>
          <w:rFonts w:ascii="Times New Roman" w:hAnsi="Times New Roman"/>
          <w:sz w:val="24"/>
          <w:szCs w:val="24"/>
        </w:rPr>
        <w:t>t</w:t>
      </w:r>
      <w:r w:rsidR="002640CF">
        <w:rPr>
          <w:rFonts w:ascii="Times New Roman" w:hAnsi="Times New Roman"/>
          <w:sz w:val="24"/>
          <w:szCs w:val="24"/>
        </w:rPr>
        <w:t xml:space="preserve">errorist </w:t>
      </w:r>
      <w:r w:rsidR="00677245">
        <w:rPr>
          <w:rFonts w:ascii="Times New Roman" w:hAnsi="Times New Roman"/>
          <w:sz w:val="24"/>
          <w:szCs w:val="24"/>
        </w:rPr>
        <w:t>a</w:t>
      </w:r>
      <w:r w:rsidR="002640CF">
        <w:rPr>
          <w:rFonts w:ascii="Times New Roman" w:hAnsi="Times New Roman"/>
          <w:sz w:val="24"/>
          <w:szCs w:val="24"/>
        </w:rPr>
        <w:t xml:space="preserve">ttacks.  </w:t>
      </w:r>
      <w:r w:rsidR="002640CF">
        <w:rPr>
          <w:rFonts w:ascii="Times New Roman" w:hAnsi="Times New Roman"/>
          <w:i/>
          <w:sz w:val="24"/>
          <w:szCs w:val="24"/>
        </w:rPr>
        <w:t>Journal of Social and Personal Relationships</w:t>
      </w:r>
      <w:r w:rsidR="00677245">
        <w:rPr>
          <w:rFonts w:ascii="Times New Roman" w:hAnsi="Times New Roman"/>
          <w:i/>
          <w:sz w:val="24"/>
          <w:szCs w:val="24"/>
        </w:rPr>
        <w:t>,</w:t>
      </w:r>
      <w:r w:rsidR="002640CF">
        <w:rPr>
          <w:rFonts w:ascii="Times New Roman" w:hAnsi="Times New Roman"/>
          <w:sz w:val="24"/>
          <w:szCs w:val="24"/>
        </w:rPr>
        <w:t xml:space="preserve"> 26</w:t>
      </w:r>
      <w:r w:rsidR="00677245">
        <w:rPr>
          <w:rFonts w:ascii="Times New Roman" w:hAnsi="Times New Roman"/>
          <w:sz w:val="24"/>
          <w:szCs w:val="24"/>
        </w:rPr>
        <w:t>,</w:t>
      </w:r>
      <w:r w:rsidR="002640CF">
        <w:rPr>
          <w:rFonts w:ascii="Times New Roman" w:hAnsi="Times New Roman"/>
          <w:sz w:val="24"/>
          <w:szCs w:val="24"/>
        </w:rPr>
        <w:t xml:space="preserve"> 512-530.</w:t>
      </w:r>
    </w:p>
    <w:p w:rsidR="00E15D6C" w:rsidRDefault="00E15D6C" w:rsidP="002A782B">
      <w:pPr>
        <w:autoSpaceDE w:val="0"/>
        <w:autoSpaceDN w:val="0"/>
        <w:adjustRightInd w:val="0"/>
        <w:spacing w:line="480" w:lineRule="auto"/>
        <w:rPr>
          <w:rFonts w:ascii="Times New Roman" w:hAnsi="Times New Roman"/>
          <w:sz w:val="24"/>
          <w:szCs w:val="24"/>
        </w:rPr>
      </w:pPr>
      <w:r>
        <w:rPr>
          <w:rFonts w:ascii="Times New Roman" w:hAnsi="Times New Roman"/>
          <w:sz w:val="24"/>
          <w:szCs w:val="24"/>
        </w:rPr>
        <w:tab/>
        <w:t>Cook, T. D. &amp; Campbell, D. T.  (1979)</w:t>
      </w:r>
      <w:proofErr w:type="gramStart"/>
      <w:r>
        <w:rPr>
          <w:rFonts w:ascii="Times New Roman" w:hAnsi="Times New Roman"/>
          <w:sz w:val="24"/>
          <w:szCs w:val="24"/>
        </w:rPr>
        <w:t>.  Quasi</w:t>
      </w:r>
      <w:proofErr w:type="gramEnd"/>
      <w:r>
        <w:rPr>
          <w:rFonts w:ascii="Times New Roman" w:hAnsi="Times New Roman"/>
          <w:sz w:val="24"/>
          <w:szCs w:val="24"/>
        </w:rPr>
        <w:t>-experimentation:  Design and analysis issues for field settings.  Boston:  Houghton Mifflin Company.</w:t>
      </w:r>
    </w:p>
    <w:p w:rsidR="006122B9" w:rsidRPr="006122B9" w:rsidRDefault="002A782B" w:rsidP="002A782B">
      <w:pPr>
        <w:autoSpaceDE w:val="0"/>
        <w:autoSpaceDN w:val="0"/>
        <w:adjustRightInd w:val="0"/>
        <w:spacing w:line="480" w:lineRule="auto"/>
        <w:rPr>
          <w:rFonts w:ascii="Times New Roman" w:hAnsi="Times New Roman"/>
          <w:sz w:val="24"/>
          <w:szCs w:val="24"/>
        </w:rPr>
      </w:pPr>
      <w:r>
        <w:rPr>
          <w:rFonts w:ascii="Times New Roman" w:hAnsi="Times New Roman"/>
          <w:sz w:val="24"/>
          <w:szCs w:val="24"/>
        </w:rPr>
        <w:tab/>
      </w:r>
      <w:proofErr w:type="gramStart"/>
      <w:r w:rsidR="006122B9">
        <w:rPr>
          <w:rFonts w:ascii="Times New Roman" w:hAnsi="Times New Roman"/>
          <w:sz w:val="24"/>
          <w:szCs w:val="24"/>
        </w:rPr>
        <w:t>Friendly, M.</w:t>
      </w:r>
      <w:proofErr w:type="gramEnd"/>
      <w:r w:rsidR="006122B9">
        <w:rPr>
          <w:rFonts w:ascii="Times New Roman" w:hAnsi="Times New Roman"/>
          <w:sz w:val="24"/>
          <w:szCs w:val="24"/>
        </w:rPr>
        <w:t xml:space="preserve">  (2008)</w:t>
      </w:r>
      <w:proofErr w:type="gramStart"/>
      <w:r w:rsidR="006122B9">
        <w:rPr>
          <w:rFonts w:ascii="Times New Roman" w:hAnsi="Times New Roman"/>
          <w:sz w:val="24"/>
          <w:szCs w:val="24"/>
        </w:rPr>
        <w:t>.  The</w:t>
      </w:r>
      <w:proofErr w:type="gramEnd"/>
      <w:r w:rsidR="006122B9">
        <w:rPr>
          <w:rFonts w:ascii="Times New Roman" w:hAnsi="Times New Roman"/>
          <w:sz w:val="24"/>
          <w:szCs w:val="24"/>
        </w:rPr>
        <w:t xml:space="preserve"> </w:t>
      </w:r>
      <w:r w:rsidR="00677245">
        <w:rPr>
          <w:rFonts w:ascii="Times New Roman" w:hAnsi="Times New Roman"/>
          <w:sz w:val="24"/>
          <w:szCs w:val="24"/>
        </w:rPr>
        <w:t>g</w:t>
      </w:r>
      <w:r w:rsidR="006122B9">
        <w:rPr>
          <w:rFonts w:ascii="Times New Roman" w:hAnsi="Times New Roman"/>
          <w:sz w:val="24"/>
          <w:szCs w:val="24"/>
        </w:rPr>
        <w:t xml:space="preserve">olden </w:t>
      </w:r>
      <w:r w:rsidR="00677245">
        <w:rPr>
          <w:rFonts w:ascii="Times New Roman" w:hAnsi="Times New Roman"/>
          <w:sz w:val="24"/>
          <w:szCs w:val="24"/>
        </w:rPr>
        <w:t>a</w:t>
      </w:r>
      <w:r w:rsidR="006122B9">
        <w:rPr>
          <w:rFonts w:ascii="Times New Roman" w:hAnsi="Times New Roman"/>
          <w:sz w:val="24"/>
          <w:szCs w:val="24"/>
        </w:rPr>
        <w:t xml:space="preserve">ge of </w:t>
      </w:r>
      <w:r w:rsidR="00677245">
        <w:rPr>
          <w:rFonts w:ascii="Times New Roman" w:hAnsi="Times New Roman"/>
          <w:sz w:val="24"/>
          <w:szCs w:val="24"/>
        </w:rPr>
        <w:t>s</w:t>
      </w:r>
      <w:r w:rsidR="006122B9">
        <w:rPr>
          <w:rFonts w:ascii="Times New Roman" w:hAnsi="Times New Roman"/>
          <w:sz w:val="24"/>
          <w:szCs w:val="24"/>
        </w:rPr>
        <w:t xml:space="preserve">tatistical </w:t>
      </w:r>
      <w:r w:rsidR="00677245">
        <w:rPr>
          <w:rFonts w:ascii="Times New Roman" w:hAnsi="Times New Roman"/>
          <w:sz w:val="24"/>
          <w:szCs w:val="24"/>
        </w:rPr>
        <w:t>g</w:t>
      </w:r>
      <w:r w:rsidR="006122B9">
        <w:rPr>
          <w:rFonts w:ascii="Times New Roman" w:hAnsi="Times New Roman"/>
          <w:sz w:val="24"/>
          <w:szCs w:val="24"/>
        </w:rPr>
        <w:t xml:space="preserve">raphics.   </w:t>
      </w:r>
      <w:r w:rsidR="006122B9">
        <w:rPr>
          <w:rFonts w:ascii="Times New Roman" w:hAnsi="Times New Roman"/>
          <w:i/>
          <w:sz w:val="24"/>
          <w:szCs w:val="24"/>
        </w:rPr>
        <w:t>Statistical Science</w:t>
      </w:r>
      <w:r w:rsidR="00677245">
        <w:rPr>
          <w:rFonts w:ascii="Times New Roman" w:hAnsi="Times New Roman"/>
          <w:i/>
          <w:sz w:val="24"/>
          <w:szCs w:val="24"/>
        </w:rPr>
        <w:t>,</w:t>
      </w:r>
      <w:r w:rsidR="006122B9">
        <w:rPr>
          <w:rFonts w:ascii="Times New Roman" w:hAnsi="Times New Roman"/>
          <w:sz w:val="24"/>
          <w:szCs w:val="24"/>
        </w:rPr>
        <w:t xml:space="preserve"> 23</w:t>
      </w:r>
      <w:r w:rsidR="00677245">
        <w:rPr>
          <w:rFonts w:ascii="Times New Roman" w:hAnsi="Times New Roman"/>
          <w:sz w:val="24"/>
          <w:szCs w:val="24"/>
        </w:rPr>
        <w:t>,</w:t>
      </w:r>
      <w:r w:rsidR="006122B9">
        <w:rPr>
          <w:rFonts w:ascii="Times New Roman" w:hAnsi="Times New Roman"/>
          <w:sz w:val="24"/>
          <w:szCs w:val="24"/>
        </w:rPr>
        <w:t xml:space="preserve"> 502-535.</w:t>
      </w:r>
    </w:p>
    <w:p w:rsidR="00DB39CA" w:rsidRDefault="002A782B" w:rsidP="002A782B">
      <w:pPr>
        <w:spacing w:line="480" w:lineRule="auto"/>
        <w:rPr>
          <w:rFonts w:ascii="Times New Roman" w:hAnsi="Times New Roman"/>
          <w:sz w:val="24"/>
          <w:szCs w:val="24"/>
        </w:rPr>
      </w:pPr>
      <w:r>
        <w:rPr>
          <w:rFonts w:ascii="Times New Roman" w:hAnsi="Times New Roman"/>
          <w:sz w:val="24"/>
          <w:szCs w:val="24"/>
        </w:rPr>
        <w:tab/>
      </w:r>
      <w:proofErr w:type="gramStart"/>
      <w:r w:rsidR="00DB39CA" w:rsidRPr="00DB39CA">
        <w:rPr>
          <w:rFonts w:ascii="Times New Roman" w:hAnsi="Times New Roman"/>
          <w:sz w:val="24"/>
          <w:szCs w:val="24"/>
        </w:rPr>
        <w:t xml:space="preserve">Hansel, T.C., </w:t>
      </w:r>
      <w:proofErr w:type="spellStart"/>
      <w:r w:rsidR="00DB39CA" w:rsidRPr="00DB39CA">
        <w:rPr>
          <w:rFonts w:ascii="Times New Roman" w:hAnsi="Times New Roman"/>
          <w:sz w:val="24"/>
          <w:szCs w:val="24"/>
        </w:rPr>
        <w:t>Nakonezny</w:t>
      </w:r>
      <w:proofErr w:type="spellEnd"/>
      <w:r w:rsidR="00DB39CA" w:rsidRPr="00DB39CA">
        <w:rPr>
          <w:rFonts w:ascii="Times New Roman" w:hAnsi="Times New Roman"/>
          <w:sz w:val="24"/>
          <w:szCs w:val="24"/>
        </w:rPr>
        <w:t>, P.A., and Rodgers, J.L. (2011).</w:t>
      </w:r>
      <w:proofErr w:type="gramEnd"/>
      <w:r w:rsidR="00DB39CA" w:rsidRPr="00DB39CA">
        <w:rPr>
          <w:rFonts w:ascii="Times New Roman" w:hAnsi="Times New Roman"/>
          <w:sz w:val="24"/>
          <w:szCs w:val="24"/>
        </w:rPr>
        <w:t xml:space="preserve">  Did </w:t>
      </w:r>
      <w:r w:rsidR="00DB39CA">
        <w:rPr>
          <w:rFonts w:ascii="Times New Roman" w:hAnsi="Times New Roman"/>
          <w:sz w:val="24"/>
          <w:szCs w:val="24"/>
        </w:rPr>
        <w:t>D</w:t>
      </w:r>
      <w:r w:rsidR="00DB39CA" w:rsidRPr="00DB39CA">
        <w:rPr>
          <w:rFonts w:ascii="Times New Roman" w:hAnsi="Times New Roman"/>
          <w:sz w:val="24"/>
          <w:szCs w:val="24"/>
        </w:rPr>
        <w:t xml:space="preserve">ivorces </w:t>
      </w:r>
      <w:r w:rsidR="00DB39CA">
        <w:rPr>
          <w:rFonts w:ascii="Times New Roman" w:hAnsi="Times New Roman"/>
          <w:sz w:val="24"/>
          <w:szCs w:val="24"/>
        </w:rPr>
        <w:t>D</w:t>
      </w:r>
      <w:r w:rsidR="00DB39CA" w:rsidRPr="00DB39CA">
        <w:rPr>
          <w:rFonts w:ascii="Times New Roman" w:hAnsi="Times New Roman"/>
          <w:sz w:val="24"/>
          <w:szCs w:val="24"/>
        </w:rPr>
        <w:t xml:space="preserve">ecline after the </w:t>
      </w:r>
      <w:r w:rsidR="00DB39CA">
        <w:rPr>
          <w:rFonts w:ascii="Times New Roman" w:hAnsi="Times New Roman"/>
          <w:sz w:val="24"/>
          <w:szCs w:val="24"/>
        </w:rPr>
        <w:t>A</w:t>
      </w:r>
      <w:r w:rsidR="00DB39CA" w:rsidRPr="00DB39CA">
        <w:rPr>
          <w:rFonts w:ascii="Times New Roman" w:hAnsi="Times New Roman"/>
          <w:sz w:val="24"/>
          <w:szCs w:val="24"/>
        </w:rPr>
        <w:t>ttacks on the World Trade Center? </w:t>
      </w:r>
      <w:r w:rsidR="00DB39CA">
        <w:rPr>
          <w:rFonts w:ascii="Times New Roman" w:hAnsi="Times New Roman"/>
          <w:sz w:val="24"/>
          <w:szCs w:val="24"/>
        </w:rPr>
        <w:t xml:space="preserve">  </w:t>
      </w:r>
      <w:r w:rsidR="00DB39CA" w:rsidRPr="00DB39CA">
        <w:rPr>
          <w:rFonts w:ascii="Times New Roman" w:hAnsi="Times New Roman"/>
          <w:sz w:val="24"/>
          <w:szCs w:val="24"/>
          <w:u w:val="single"/>
        </w:rPr>
        <w:t xml:space="preserve"> </w:t>
      </w:r>
      <w:r w:rsidR="00DB39CA" w:rsidRPr="00DB39CA">
        <w:rPr>
          <w:rFonts w:ascii="Times New Roman" w:hAnsi="Times New Roman"/>
          <w:i/>
          <w:sz w:val="24"/>
          <w:szCs w:val="24"/>
        </w:rPr>
        <w:t>Journal of Applied Social Psychology</w:t>
      </w:r>
      <w:r w:rsidR="00DB39CA" w:rsidRPr="00DB39CA">
        <w:rPr>
          <w:rFonts w:ascii="Times New Roman" w:hAnsi="Times New Roman"/>
          <w:sz w:val="24"/>
          <w:szCs w:val="24"/>
        </w:rPr>
        <w:t>, 41</w:t>
      </w:r>
      <w:r w:rsidR="00677245">
        <w:rPr>
          <w:rFonts w:ascii="Times New Roman" w:hAnsi="Times New Roman"/>
          <w:sz w:val="24"/>
          <w:szCs w:val="24"/>
        </w:rPr>
        <w:t>,</w:t>
      </w:r>
      <w:r w:rsidR="00DB39CA" w:rsidRPr="00DB39CA">
        <w:rPr>
          <w:rFonts w:ascii="Times New Roman" w:hAnsi="Times New Roman"/>
          <w:sz w:val="24"/>
          <w:szCs w:val="24"/>
        </w:rPr>
        <w:t xml:space="preserve"> 1680-1700.</w:t>
      </w:r>
    </w:p>
    <w:p w:rsidR="00E37F99" w:rsidRPr="00E37F99" w:rsidRDefault="002A782B" w:rsidP="002A782B">
      <w:pPr>
        <w:spacing w:line="480" w:lineRule="auto"/>
        <w:rPr>
          <w:rFonts w:ascii="Times New Roman" w:hAnsi="Times New Roman"/>
          <w:sz w:val="24"/>
          <w:szCs w:val="24"/>
        </w:rPr>
      </w:pPr>
      <w:r>
        <w:rPr>
          <w:rFonts w:ascii="Times New Roman" w:hAnsi="Times New Roman"/>
          <w:sz w:val="24"/>
          <w:szCs w:val="24"/>
        </w:rPr>
        <w:tab/>
      </w:r>
      <w:proofErr w:type="gramStart"/>
      <w:r w:rsidR="00E37F99">
        <w:rPr>
          <w:rFonts w:ascii="Times New Roman" w:hAnsi="Times New Roman"/>
          <w:sz w:val="24"/>
          <w:szCs w:val="24"/>
        </w:rPr>
        <w:t>Kohler, H-P, Rodgers, J. L., &amp; Christensen, K.</w:t>
      </w:r>
      <w:proofErr w:type="gramEnd"/>
      <w:r w:rsidR="00E37F99">
        <w:rPr>
          <w:rFonts w:ascii="Times New Roman" w:hAnsi="Times New Roman"/>
          <w:sz w:val="24"/>
          <w:szCs w:val="24"/>
        </w:rPr>
        <w:t xml:space="preserve">  (1999)</w:t>
      </w:r>
      <w:proofErr w:type="gramStart"/>
      <w:r w:rsidR="00E37F99">
        <w:rPr>
          <w:rFonts w:ascii="Times New Roman" w:hAnsi="Times New Roman"/>
          <w:sz w:val="24"/>
          <w:szCs w:val="24"/>
        </w:rPr>
        <w:t>.  Is</w:t>
      </w:r>
      <w:proofErr w:type="gramEnd"/>
      <w:r w:rsidR="00E37F99">
        <w:rPr>
          <w:rFonts w:ascii="Times New Roman" w:hAnsi="Times New Roman"/>
          <w:sz w:val="24"/>
          <w:szCs w:val="24"/>
        </w:rPr>
        <w:t xml:space="preserve"> fertility behavior in our genes?  Findings from a Danish twin study.  </w:t>
      </w:r>
      <w:r w:rsidR="00E37F99">
        <w:rPr>
          <w:rFonts w:ascii="Times New Roman" w:hAnsi="Times New Roman"/>
          <w:i/>
          <w:sz w:val="24"/>
          <w:szCs w:val="24"/>
        </w:rPr>
        <w:t>Population and Development Review</w:t>
      </w:r>
      <w:r w:rsidR="00E37F99">
        <w:rPr>
          <w:rFonts w:ascii="Times New Roman" w:hAnsi="Times New Roman"/>
          <w:sz w:val="24"/>
          <w:szCs w:val="24"/>
        </w:rPr>
        <w:t>, 25, 253-288.</w:t>
      </w:r>
    </w:p>
    <w:p w:rsidR="006122B9" w:rsidRPr="006122B9" w:rsidRDefault="002A782B" w:rsidP="002A782B">
      <w:pPr>
        <w:autoSpaceDE w:val="0"/>
        <w:autoSpaceDN w:val="0"/>
        <w:adjustRightInd w:val="0"/>
        <w:spacing w:line="480" w:lineRule="auto"/>
        <w:rPr>
          <w:rFonts w:ascii="Times New Roman" w:hAnsi="Times New Roman"/>
          <w:sz w:val="24"/>
          <w:szCs w:val="24"/>
        </w:rPr>
      </w:pPr>
      <w:r>
        <w:rPr>
          <w:rFonts w:ascii="Times New Roman" w:hAnsi="Times New Roman"/>
          <w:sz w:val="24"/>
          <w:szCs w:val="24"/>
        </w:rPr>
        <w:tab/>
      </w:r>
      <w:proofErr w:type="spellStart"/>
      <w:r w:rsidR="006122B9" w:rsidRPr="004819A4">
        <w:rPr>
          <w:rFonts w:ascii="Times New Roman" w:hAnsi="Times New Roman"/>
          <w:sz w:val="24"/>
          <w:szCs w:val="24"/>
          <w:lang w:val="fr-FR"/>
        </w:rPr>
        <w:t>Lalanne</w:t>
      </w:r>
      <w:proofErr w:type="spellEnd"/>
      <w:r w:rsidR="006122B9" w:rsidRPr="004819A4">
        <w:rPr>
          <w:rFonts w:ascii="Times New Roman" w:hAnsi="Times New Roman"/>
          <w:sz w:val="24"/>
          <w:szCs w:val="24"/>
          <w:lang w:val="fr-FR"/>
        </w:rPr>
        <w:t xml:space="preserve">, L. (1845). Appendice sur la </w:t>
      </w:r>
      <w:proofErr w:type="spellStart"/>
      <w:r w:rsidR="006122B9" w:rsidRPr="004819A4">
        <w:rPr>
          <w:rFonts w:ascii="Times New Roman" w:hAnsi="Times New Roman"/>
          <w:sz w:val="24"/>
          <w:szCs w:val="24"/>
          <w:lang w:val="fr-FR"/>
        </w:rPr>
        <w:t>representation</w:t>
      </w:r>
      <w:proofErr w:type="spellEnd"/>
      <w:r w:rsidR="006122B9" w:rsidRPr="004819A4">
        <w:rPr>
          <w:rFonts w:ascii="Times New Roman" w:hAnsi="Times New Roman"/>
          <w:sz w:val="24"/>
          <w:szCs w:val="24"/>
          <w:lang w:val="fr-FR"/>
        </w:rPr>
        <w:t xml:space="preserve"> graphique des tableaux m´et´</w:t>
      </w:r>
      <w:proofErr w:type="spellStart"/>
      <w:r w:rsidR="006122B9" w:rsidRPr="004819A4">
        <w:rPr>
          <w:rFonts w:ascii="Times New Roman" w:hAnsi="Times New Roman"/>
          <w:sz w:val="24"/>
          <w:szCs w:val="24"/>
          <w:lang w:val="fr-FR"/>
        </w:rPr>
        <w:t>eorologiques</w:t>
      </w:r>
      <w:proofErr w:type="spellEnd"/>
      <w:r w:rsidR="006122B9" w:rsidRPr="004819A4">
        <w:rPr>
          <w:rFonts w:ascii="Times New Roman" w:hAnsi="Times New Roman"/>
          <w:sz w:val="24"/>
          <w:szCs w:val="24"/>
          <w:lang w:val="fr-FR"/>
        </w:rPr>
        <w:t xml:space="preserve"> et  des lois naturelles en g´en´</w:t>
      </w:r>
      <w:proofErr w:type="spellStart"/>
      <w:r w:rsidR="006122B9" w:rsidRPr="004819A4">
        <w:rPr>
          <w:rFonts w:ascii="Times New Roman" w:hAnsi="Times New Roman"/>
          <w:sz w:val="24"/>
          <w:szCs w:val="24"/>
          <w:lang w:val="fr-FR"/>
        </w:rPr>
        <w:t>eral</w:t>
      </w:r>
      <w:proofErr w:type="spellEnd"/>
      <w:r w:rsidR="006122B9" w:rsidRPr="004819A4">
        <w:rPr>
          <w:rFonts w:ascii="Times New Roman" w:hAnsi="Times New Roman"/>
          <w:sz w:val="24"/>
          <w:szCs w:val="24"/>
          <w:lang w:val="fr-FR"/>
        </w:rPr>
        <w:t xml:space="preserve">. </w:t>
      </w:r>
      <w:r w:rsidR="00677245" w:rsidRPr="004819A4">
        <w:rPr>
          <w:rFonts w:ascii="Times New Roman" w:hAnsi="Times New Roman"/>
          <w:sz w:val="24"/>
          <w:szCs w:val="24"/>
          <w:lang w:val="fr-FR"/>
        </w:rPr>
        <w:t>Pp. 1-35 i</w:t>
      </w:r>
      <w:r w:rsidR="006122B9" w:rsidRPr="004819A4">
        <w:rPr>
          <w:rFonts w:ascii="Times New Roman" w:hAnsi="Times New Roman"/>
          <w:sz w:val="24"/>
          <w:szCs w:val="24"/>
          <w:lang w:val="fr-FR"/>
        </w:rPr>
        <w:t xml:space="preserve">n </w:t>
      </w:r>
      <w:r w:rsidR="006122B9" w:rsidRPr="004819A4">
        <w:rPr>
          <w:rFonts w:ascii="Times New Roman" w:hAnsi="Times New Roman"/>
          <w:i/>
          <w:iCs/>
          <w:sz w:val="24"/>
          <w:szCs w:val="24"/>
          <w:lang w:val="fr-FR"/>
        </w:rPr>
        <w:t>Cours Complet de M´et´</w:t>
      </w:r>
      <w:proofErr w:type="spellStart"/>
      <w:r w:rsidR="006122B9" w:rsidRPr="004819A4">
        <w:rPr>
          <w:rFonts w:ascii="Times New Roman" w:hAnsi="Times New Roman"/>
          <w:i/>
          <w:iCs/>
          <w:sz w:val="24"/>
          <w:szCs w:val="24"/>
          <w:lang w:val="fr-FR"/>
        </w:rPr>
        <w:t>eorologie</w:t>
      </w:r>
      <w:proofErr w:type="spellEnd"/>
      <w:r w:rsidR="006122B9" w:rsidRPr="004819A4">
        <w:rPr>
          <w:rFonts w:ascii="Times New Roman" w:hAnsi="Times New Roman"/>
          <w:i/>
          <w:iCs/>
          <w:sz w:val="24"/>
          <w:szCs w:val="24"/>
          <w:lang w:val="fr-FR"/>
        </w:rPr>
        <w:t xml:space="preserve"> </w:t>
      </w:r>
      <w:r w:rsidR="006122B9" w:rsidRPr="004819A4">
        <w:rPr>
          <w:rFonts w:ascii="Times New Roman" w:hAnsi="Times New Roman"/>
          <w:sz w:val="24"/>
          <w:szCs w:val="24"/>
          <w:lang w:val="fr-FR"/>
        </w:rPr>
        <w:t xml:space="preserve">(L. F. </w:t>
      </w:r>
      <w:proofErr w:type="spellStart"/>
      <w:r w:rsidR="006122B9" w:rsidRPr="004819A4">
        <w:rPr>
          <w:rFonts w:ascii="Times New Roman" w:hAnsi="Times New Roman"/>
          <w:sz w:val="24"/>
          <w:szCs w:val="24"/>
          <w:lang w:val="fr-FR"/>
        </w:rPr>
        <w:t>Kaemtz</w:t>
      </w:r>
      <w:proofErr w:type="spellEnd"/>
      <w:r w:rsidR="006122B9" w:rsidRPr="004819A4">
        <w:rPr>
          <w:rFonts w:ascii="Times New Roman" w:hAnsi="Times New Roman"/>
          <w:sz w:val="24"/>
          <w:szCs w:val="24"/>
          <w:lang w:val="fr-FR"/>
        </w:rPr>
        <w:t xml:space="preserve">, </w:t>
      </w:r>
      <w:proofErr w:type="spellStart"/>
      <w:r w:rsidR="006122B9" w:rsidRPr="004819A4">
        <w:rPr>
          <w:rFonts w:ascii="Times New Roman" w:hAnsi="Times New Roman"/>
          <w:sz w:val="24"/>
          <w:szCs w:val="24"/>
          <w:lang w:val="fr-FR"/>
        </w:rPr>
        <w:t>ed</w:t>
      </w:r>
      <w:proofErr w:type="spellEnd"/>
      <w:r w:rsidR="006122B9" w:rsidRPr="004819A4">
        <w:rPr>
          <w:rFonts w:ascii="Times New Roman" w:hAnsi="Times New Roman"/>
          <w:sz w:val="24"/>
          <w:szCs w:val="24"/>
          <w:lang w:val="fr-FR"/>
        </w:rPr>
        <w:t xml:space="preserve">.). </w:t>
      </w:r>
      <w:proofErr w:type="spellStart"/>
      <w:proofErr w:type="gramStart"/>
      <w:r w:rsidR="006122B9" w:rsidRPr="006122B9">
        <w:rPr>
          <w:rFonts w:ascii="Times New Roman" w:hAnsi="Times New Roman"/>
          <w:sz w:val="24"/>
          <w:szCs w:val="24"/>
        </w:rPr>
        <w:t>Paulin</w:t>
      </w:r>
      <w:proofErr w:type="spellEnd"/>
      <w:r w:rsidR="006122B9" w:rsidRPr="006122B9">
        <w:rPr>
          <w:rFonts w:ascii="Times New Roman" w:hAnsi="Times New Roman"/>
          <w:sz w:val="24"/>
          <w:szCs w:val="24"/>
        </w:rPr>
        <w:t>.</w:t>
      </w:r>
      <w:proofErr w:type="gramEnd"/>
      <w:r w:rsidR="006122B9" w:rsidRPr="006122B9">
        <w:rPr>
          <w:rFonts w:ascii="Times New Roman" w:hAnsi="Times New Roman"/>
          <w:sz w:val="24"/>
          <w:szCs w:val="24"/>
        </w:rPr>
        <w:t xml:space="preserve"> Translated and annotated</w:t>
      </w:r>
      <w:r w:rsidR="006122B9">
        <w:rPr>
          <w:rFonts w:ascii="Times New Roman" w:hAnsi="Times New Roman"/>
          <w:sz w:val="24"/>
          <w:szCs w:val="24"/>
        </w:rPr>
        <w:t xml:space="preserve"> </w:t>
      </w:r>
      <w:r w:rsidR="006122B9" w:rsidRPr="006122B9">
        <w:rPr>
          <w:rFonts w:ascii="Times New Roman" w:hAnsi="Times New Roman"/>
          <w:sz w:val="24"/>
          <w:szCs w:val="24"/>
        </w:rPr>
        <w:t>by C. Martins.</w:t>
      </w:r>
    </w:p>
    <w:p w:rsidR="00546DDF" w:rsidRDefault="002A782B" w:rsidP="002A782B">
      <w:pPr>
        <w:autoSpaceDE w:val="0"/>
        <w:autoSpaceDN w:val="0"/>
        <w:adjustRightInd w:val="0"/>
        <w:spacing w:line="480" w:lineRule="auto"/>
        <w:rPr>
          <w:rFonts w:ascii="Times New Roman" w:hAnsi="Times New Roman"/>
          <w:sz w:val="24"/>
          <w:szCs w:val="24"/>
        </w:rPr>
      </w:pPr>
      <w:r>
        <w:rPr>
          <w:rFonts w:ascii="Times New Roman" w:hAnsi="Times New Roman"/>
          <w:sz w:val="24"/>
          <w:szCs w:val="24"/>
        </w:rPr>
        <w:tab/>
      </w:r>
      <w:r w:rsidR="00546DDF">
        <w:rPr>
          <w:rFonts w:ascii="Times New Roman" w:hAnsi="Times New Roman"/>
          <w:sz w:val="24"/>
          <w:szCs w:val="24"/>
        </w:rPr>
        <w:t xml:space="preserve">Lam, D. A. &amp; </w:t>
      </w:r>
      <w:proofErr w:type="spellStart"/>
      <w:r w:rsidR="00546DDF">
        <w:rPr>
          <w:rFonts w:ascii="Times New Roman" w:hAnsi="Times New Roman"/>
          <w:sz w:val="24"/>
          <w:szCs w:val="24"/>
        </w:rPr>
        <w:t>Miron</w:t>
      </w:r>
      <w:proofErr w:type="spellEnd"/>
      <w:r w:rsidR="00546DDF">
        <w:rPr>
          <w:rFonts w:ascii="Times New Roman" w:hAnsi="Times New Roman"/>
          <w:sz w:val="24"/>
          <w:szCs w:val="24"/>
        </w:rPr>
        <w:t xml:space="preserve">, J. A.  </w:t>
      </w:r>
      <w:proofErr w:type="gramStart"/>
      <w:r w:rsidR="00546DDF">
        <w:rPr>
          <w:rFonts w:ascii="Times New Roman" w:hAnsi="Times New Roman"/>
          <w:sz w:val="24"/>
          <w:szCs w:val="24"/>
        </w:rPr>
        <w:t>(1991). Seasonality of Births in Human Populations.</w:t>
      </w:r>
      <w:proofErr w:type="gramEnd"/>
      <w:r w:rsidR="00546DDF">
        <w:rPr>
          <w:rFonts w:ascii="Times New Roman" w:hAnsi="Times New Roman"/>
          <w:sz w:val="24"/>
          <w:szCs w:val="24"/>
        </w:rPr>
        <w:t xml:space="preserve">  </w:t>
      </w:r>
      <w:r w:rsidR="00546DDF">
        <w:rPr>
          <w:rFonts w:ascii="Times New Roman" w:hAnsi="Times New Roman"/>
          <w:i/>
          <w:iCs/>
          <w:sz w:val="24"/>
          <w:szCs w:val="24"/>
        </w:rPr>
        <w:t>Social Biology</w:t>
      </w:r>
      <w:r w:rsidR="00677245">
        <w:rPr>
          <w:rFonts w:ascii="Times New Roman" w:hAnsi="Times New Roman"/>
          <w:i/>
          <w:iCs/>
          <w:sz w:val="24"/>
          <w:szCs w:val="24"/>
        </w:rPr>
        <w:t xml:space="preserve">, </w:t>
      </w:r>
      <w:r w:rsidR="00546DDF">
        <w:rPr>
          <w:rFonts w:ascii="Times New Roman" w:hAnsi="Times New Roman"/>
          <w:sz w:val="24"/>
          <w:szCs w:val="24"/>
        </w:rPr>
        <w:t>38</w:t>
      </w:r>
      <w:r w:rsidR="00677245">
        <w:rPr>
          <w:rFonts w:ascii="Times New Roman" w:hAnsi="Times New Roman"/>
          <w:sz w:val="24"/>
          <w:szCs w:val="24"/>
        </w:rPr>
        <w:t>,</w:t>
      </w:r>
      <w:r w:rsidR="00546DDF">
        <w:rPr>
          <w:rFonts w:ascii="Times New Roman" w:hAnsi="Times New Roman"/>
          <w:sz w:val="24"/>
          <w:szCs w:val="24"/>
        </w:rPr>
        <w:t xml:space="preserve"> 51-78. </w:t>
      </w:r>
    </w:p>
    <w:p w:rsidR="00546DDF" w:rsidRPr="00546DDF" w:rsidRDefault="002A782B" w:rsidP="002A782B">
      <w:pPr>
        <w:autoSpaceDE w:val="0"/>
        <w:autoSpaceDN w:val="0"/>
        <w:adjustRightInd w:val="0"/>
        <w:spacing w:line="480" w:lineRule="auto"/>
        <w:rPr>
          <w:rFonts w:ascii="Times New Roman" w:hAnsi="Times New Roman"/>
          <w:sz w:val="24"/>
          <w:szCs w:val="24"/>
        </w:rPr>
      </w:pPr>
      <w:r>
        <w:rPr>
          <w:rFonts w:ascii="Times New Roman" w:hAnsi="Times New Roman"/>
          <w:sz w:val="24"/>
          <w:szCs w:val="24"/>
        </w:rPr>
        <w:lastRenderedPageBreak/>
        <w:tab/>
      </w:r>
      <w:proofErr w:type="spellStart"/>
      <w:proofErr w:type="gramStart"/>
      <w:r w:rsidR="00546DDF" w:rsidRPr="00546DDF">
        <w:rPr>
          <w:rFonts w:ascii="Times New Roman" w:hAnsi="Times New Roman"/>
          <w:sz w:val="24"/>
          <w:szCs w:val="24"/>
        </w:rPr>
        <w:t>Nakonezny</w:t>
      </w:r>
      <w:proofErr w:type="spellEnd"/>
      <w:r w:rsidR="00546DDF" w:rsidRPr="00546DDF">
        <w:rPr>
          <w:rFonts w:ascii="Times New Roman" w:hAnsi="Times New Roman"/>
          <w:sz w:val="24"/>
          <w:szCs w:val="24"/>
        </w:rPr>
        <w:t>, P., Rodgers,</w:t>
      </w:r>
      <w:r w:rsidR="00546DDF">
        <w:rPr>
          <w:rFonts w:ascii="Times New Roman" w:hAnsi="Times New Roman"/>
          <w:sz w:val="24"/>
          <w:szCs w:val="24"/>
        </w:rPr>
        <w:t xml:space="preserve"> J. L,</w:t>
      </w:r>
      <w:r w:rsidR="00546DDF" w:rsidRPr="00546DDF">
        <w:rPr>
          <w:rFonts w:ascii="Times New Roman" w:hAnsi="Times New Roman"/>
          <w:sz w:val="24"/>
          <w:szCs w:val="24"/>
        </w:rPr>
        <w:t xml:space="preserve"> and Reddick</w:t>
      </w:r>
      <w:r w:rsidR="00546DDF">
        <w:rPr>
          <w:rFonts w:ascii="Times New Roman" w:hAnsi="Times New Roman"/>
          <w:sz w:val="24"/>
          <w:szCs w:val="24"/>
        </w:rPr>
        <w:t>, P</w:t>
      </w:r>
      <w:r w:rsidR="00546DDF" w:rsidRPr="00546DDF">
        <w:rPr>
          <w:rFonts w:ascii="Times New Roman" w:hAnsi="Times New Roman"/>
          <w:sz w:val="24"/>
          <w:szCs w:val="24"/>
        </w:rPr>
        <w:t xml:space="preserve">. </w:t>
      </w:r>
      <w:r w:rsidR="00546DDF">
        <w:rPr>
          <w:rFonts w:ascii="Times New Roman" w:hAnsi="Times New Roman"/>
          <w:sz w:val="24"/>
          <w:szCs w:val="24"/>
        </w:rPr>
        <w:t>(</w:t>
      </w:r>
      <w:r w:rsidR="00546DDF" w:rsidRPr="00546DDF">
        <w:rPr>
          <w:rFonts w:ascii="Times New Roman" w:hAnsi="Times New Roman"/>
          <w:sz w:val="24"/>
          <w:szCs w:val="24"/>
        </w:rPr>
        <w:t>2004</w:t>
      </w:r>
      <w:r w:rsidR="00546DDF">
        <w:rPr>
          <w:rFonts w:ascii="Times New Roman" w:hAnsi="Times New Roman"/>
          <w:sz w:val="24"/>
          <w:szCs w:val="24"/>
        </w:rPr>
        <w:t>)</w:t>
      </w:r>
      <w:r w:rsidR="00546DDF" w:rsidRPr="00546DDF">
        <w:rPr>
          <w:rFonts w:ascii="Times New Roman" w:hAnsi="Times New Roman"/>
          <w:sz w:val="24"/>
          <w:szCs w:val="24"/>
        </w:rPr>
        <w:t>.</w:t>
      </w:r>
      <w:proofErr w:type="gramEnd"/>
      <w:r w:rsidR="00546DDF" w:rsidRPr="00546DDF">
        <w:rPr>
          <w:rFonts w:ascii="Times New Roman" w:hAnsi="Times New Roman"/>
          <w:sz w:val="24"/>
          <w:szCs w:val="24"/>
        </w:rPr>
        <w:t xml:space="preserve"> Did </w:t>
      </w:r>
      <w:r w:rsidR="00677245">
        <w:rPr>
          <w:rFonts w:ascii="Times New Roman" w:hAnsi="Times New Roman"/>
          <w:sz w:val="24"/>
          <w:szCs w:val="24"/>
        </w:rPr>
        <w:t>d</w:t>
      </w:r>
      <w:r w:rsidR="00546DDF" w:rsidRPr="00546DDF">
        <w:rPr>
          <w:rFonts w:ascii="Times New Roman" w:hAnsi="Times New Roman"/>
          <w:sz w:val="24"/>
          <w:szCs w:val="24"/>
        </w:rPr>
        <w:t xml:space="preserve">ivorces </w:t>
      </w:r>
      <w:r w:rsidR="00677245">
        <w:rPr>
          <w:rFonts w:ascii="Times New Roman" w:hAnsi="Times New Roman"/>
          <w:sz w:val="24"/>
          <w:szCs w:val="24"/>
        </w:rPr>
        <w:t>d</w:t>
      </w:r>
      <w:r w:rsidR="00546DDF" w:rsidRPr="00546DDF">
        <w:rPr>
          <w:rFonts w:ascii="Times New Roman" w:hAnsi="Times New Roman"/>
          <w:sz w:val="24"/>
          <w:szCs w:val="24"/>
        </w:rPr>
        <w:t xml:space="preserve">ecline </w:t>
      </w:r>
      <w:r w:rsidR="00677245">
        <w:rPr>
          <w:rFonts w:ascii="Times New Roman" w:hAnsi="Times New Roman"/>
          <w:sz w:val="24"/>
          <w:szCs w:val="24"/>
        </w:rPr>
        <w:t>a</w:t>
      </w:r>
      <w:r w:rsidR="00546DDF" w:rsidRPr="00546DDF">
        <w:rPr>
          <w:rFonts w:ascii="Times New Roman" w:hAnsi="Times New Roman"/>
          <w:sz w:val="24"/>
          <w:szCs w:val="24"/>
        </w:rPr>
        <w:t>fter the Oklahoma City</w:t>
      </w:r>
      <w:r w:rsidR="00546DDF">
        <w:rPr>
          <w:rFonts w:ascii="Times New Roman" w:hAnsi="Times New Roman"/>
          <w:sz w:val="24"/>
          <w:szCs w:val="24"/>
        </w:rPr>
        <w:t xml:space="preserve"> </w:t>
      </w:r>
      <w:r w:rsidR="00677245">
        <w:rPr>
          <w:rFonts w:ascii="Times New Roman" w:hAnsi="Times New Roman"/>
          <w:sz w:val="24"/>
          <w:szCs w:val="24"/>
        </w:rPr>
        <w:t>b</w:t>
      </w:r>
      <w:r w:rsidR="00546DDF" w:rsidRPr="00546DDF">
        <w:rPr>
          <w:rFonts w:ascii="Times New Roman" w:hAnsi="Times New Roman"/>
          <w:sz w:val="24"/>
          <w:szCs w:val="24"/>
        </w:rPr>
        <w:t xml:space="preserve">ombing?” </w:t>
      </w:r>
      <w:r w:rsidR="00546DDF" w:rsidRPr="00546DDF">
        <w:rPr>
          <w:rFonts w:ascii="Times New Roman" w:hAnsi="Times New Roman"/>
          <w:i/>
          <w:iCs/>
          <w:sz w:val="24"/>
          <w:szCs w:val="24"/>
        </w:rPr>
        <w:t>Journal of Marriage and the Family</w:t>
      </w:r>
      <w:r w:rsidR="00677245">
        <w:rPr>
          <w:rFonts w:ascii="Times New Roman" w:hAnsi="Times New Roman"/>
          <w:i/>
          <w:iCs/>
          <w:sz w:val="24"/>
          <w:szCs w:val="24"/>
        </w:rPr>
        <w:t>,</w:t>
      </w:r>
      <w:r w:rsidR="00546DDF" w:rsidRPr="00546DDF">
        <w:rPr>
          <w:rFonts w:ascii="Times New Roman" w:hAnsi="Times New Roman"/>
          <w:i/>
          <w:iCs/>
          <w:sz w:val="24"/>
          <w:szCs w:val="24"/>
        </w:rPr>
        <w:t xml:space="preserve"> </w:t>
      </w:r>
      <w:r w:rsidR="00546DDF" w:rsidRPr="00546DDF">
        <w:rPr>
          <w:rFonts w:ascii="Times New Roman" w:hAnsi="Times New Roman"/>
          <w:sz w:val="24"/>
          <w:szCs w:val="24"/>
        </w:rPr>
        <w:t>66</w:t>
      </w:r>
      <w:r w:rsidR="00677245">
        <w:rPr>
          <w:rFonts w:ascii="Times New Roman" w:hAnsi="Times New Roman"/>
          <w:sz w:val="24"/>
          <w:szCs w:val="24"/>
        </w:rPr>
        <w:t xml:space="preserve">, </w:t>
      </w:r>
      <w:r w:rsidR="00546DDF" w:rsidRPr="00546DDF">
        <w:rPr>
          <w:rFonts w:ascii="Times New Roman" w:hAnsi="Times New Roman"/>
          <w:sz w:val="24"/>
          <w:szCs w:val="24"/>
        </w:rPr>
        <w:t>90–100.</w:t>
      </w:r>
    </w:p>
    <w:p w:rsidR="006472BD" w:rsidRPr="006472BD" w:rsidRDefault="002A782B" w:rsidP="002A782B">
      <w:pPr>
        <w:autoSpaceDE w:val="0"/>
        <w:autoSpaceDN w:val="0"/>
        <w:adjustRightInd w:val="0"/>
        <w:spacing w:line="480" w:lineRule="auto"/>
        <w:rPr>
          <w:rFonts w:ascii="Times New Roman" w:hAnsi="Times New Roman"/>
          <w:sz w:val="24"/>
          <w:szCs w:val="24"/>
        </w:rPr>
      </w:pPr>
      <w:r>
        <w:rPr>
          <w:rFonts w:ascii="Times New Roman" w:hAnsi="Times New Roman"/>
          <w:sz w:val="24"/>
          <w:szCs w:val="24"/>
        </w:rPr>
        <w:tab/>
      </w:r>
      <w:proofErr w:type="gramStart"/>
      <w:r w:rsidR="004A3D63">
        <w:rPr>
          <w:rFonts w:ascii="Times New Roman" w:hAnsi="Times New Roman"/>
          <w:sz w:val="24"/>
          <w:szCs w:val="24"/>
        </w:rPr>
        <w:t xml:space="preserve">Rodgers, </w:t>
      </w:r>
      <w:r w:rsidR="006472BD">
        <w:rPr>
          <w:rFonts w:ascii="Times New Roman" w:hAnsi="Times New Roman"/>
          <w:sz w:val="24"/>
          <w:szCs w:val="24"/>
        </w:rPr>
        <w:t xml:space="preserve">J. L., </w:t>
      </w:r>
      <w:r w:rsidR="004A3D63">
        <w:rPr>
          <w:rFonts w:ascii="Times New Roman" w:hAnsi="Times New Roman"/>
          <w:sz w:val="24"/>
          <w:szCs w:val="24"/>
        </w:rPr>
        <w:t xml:space="preserve">St. John, </w:t>
      </w:r>
      <w:r w:rsidR="006472BD">
        <w:rPr>
          <w:rFonts w:ascii="Times New Roman" w:hAnsi="Times New Roman"/>
          <w:sz w:val="24"/>
          <w:szCs w:val="24"/>
        </w:rPr>
        <w:t xml:space="preserve">C. A. </w:t>
      </w:r>
      <w:r w:rsidR="004A3D63">
        <w:rPr>
          <w:rFonts w:ascii="Times New Roman" w:hAnsi="Times New Roman"/>
          <w:sz w:val="24"/>
          <w:szCs w:val="24"/>
        </w:rPr>
        <w:t>&amp; Coleman</w:t>
      </w:r>
      <w:r w:rsidR="00BF6EFE">
        <w:rPr>
          <w:rFonts w:ascii="Times New Roman" w:hAnsi="Times New Roman"/>
          <w:sz w:val="24"/>
          <w:szCs w:val="24"/>
        </w:rPr>
        <w:t xml:space="preserve"> </w:t>
      </w:r>
      <w:r w:rsidR="006472BD">
        <w:rPr>
          <w:rFonts w:ascii="Times New Roman" w:hAnsi="Times New Roman"/>
          <w:sz w:val="24"/>
          <w:szCs w:val="24"/>
        </w:rPr>
        <w:t>R.</w:t>
      </w:r>
      <w:proofErr w:type="gramEnd"/>
      <w:r w:rsidR="006472BD">
        <w:rPr>
          <w:rFonts w:ascii="Times New Roman" w:hAnsi="Times New Roman"/>
          <w:sz w:val="24"/>
          <w:szCs w:val="24"/>
        </w:rPr>
        <w:t xml:space="preserve">  </w:t>
      </w:r>
      <w:r w:rsidR="00BF6EFE">
        <w:rPr>
          <w:rFonts w:ascii="Times New Roman" w:hAnsi="Times New Roman"/>
          <w:sz w:val="24"/>
          <w:szCs w:val="24"/>
        </w:rPr>
        <w:t>(</w:t>
      </w:r>
      <w:r w:rsidR="006472BD">
        <w:rPr>
          <w:rFonts w:ascii="Times New Roman" w:hAnsi="Times New Roman"/>
          <w:sz w:val="24"/>
          <w:szCs w:val="24"/>
        </w:rPr>
        <w:t>2005)</w:t>
      </w:r>
      <w:proofErr w:type="gramStart"/>
      <w:r w:rsidR="006472BD">
        <w:rPr>
          <w:rFonts w:ascii="Times New Roman" w:hAnsi="Times New Roman"/>
          <w:sz w:val="24"/>
          <w:szCs w:val="24"/>
        </w:rPr>
        <w:t>.  Did</w:t>
      </w:r>
      <w:proofErr w:type="gramEnd"/>
      <w:r w:rsidR="006472BD">
        <w:rPr>
          <w:rFonts w:ascii="Times New Roman" w:hAnsi="Times New Roman"/>
          <w:sz w:val="24"/>
          <w:szCs w:val="24"/>
        </w:rPr>
        <w:t xml:space="preserve"> Fertility Go Up after the Oklahoma City Bombing?  An Analysis of</w:t>
      </w:r>
      <w:r w:rsidR="00546DDF">
        <w:rPr>
          <w:rFonts w:ascii="Times New Roman" w:hAnsi="Times New Roman"/>
          <w:sz w:val="24"/>
          <w:szCs w:val="24"/>
        </w:rPr>
        <w:t xml:space="preserve"> </w:t>
      </w:r>
      <w:r w:rsidR="006472BD">
        <w:rPr>
          <w:rFonts w:ascii="Times New Roman" w:hAnsi="Times New Roman"/>
          <w:sz w:val="24"/>
          <w:szCs w:val="24"/>
        </w:rPr>
        <w:t xml:space="preserve">Births in Metropolitan Counties in Oklahoma, 1990-1999.  </w:t>
      </w:r>
      <w:r w:rsidR="006472BD">
        <w:rPr>
          <w:rFonts w:ascii="Times New Roman" w:hAnsi="Times New Roman"/>
          <w:i/>
          <w:sz w:val="24"/>
          <w:szCs w:val="24"/>
        </w:rPr>
        <w:t>Demography</w:t>
      </w:r>
      <w:r w:rsidR="006472BD">
        <w:rPr>
          <w:rFonts w:ascii="Times New Roman" w:hAnsi="Times New Roman"/>
          <w:sz w:val="24"/>
          <w:szCs w:val="24"/>
        </w:rPr>
        <w:t>, 42</w:t>
      </w:r>
      <w:r w:rsidR="00677245">
        <w:rPr>
          <w:rFonts w:ascii="Times New Roman" w:hAnsi="Times New Roman"/>
          <w:sz w:val="24"/>
          <w:szCs w:val="24"/>
        </w:rPr>
        <w:t>,</w:t>
      </w:r>
      <w:r w:rsidR="006472BD">
        <w:rPr>
          <w:rFonts w:ascii="Times New Roman" w:hAnsi="Times New Roman"/>
          <w:sz w:val="24"/>
          <w:szCs w:val="24"/>
        </w:rPr>
        <w:t xml:space="preserve"> 675-692.</w:t>
      </w:r>
    </w:p>
    <w:p w:rsidR="00546DDF" w:rsidRDefault="002A782B" w:rsidP="002A782B">
      <w:pPr>
        <w:spacing w:line="480" w:lineRule="auto"/>
        <w:rPr>
          <w:rFonts w:ascii="Times New Roman" w:hAnsi="Times New Roman"/>
          <w:sz w:val="24"/>
          <w:szCs w:val="24"/>
        </w:rPr>
      </w:pPr>
      <w:r>
        <w:rPr>
          <w:rFonts w:ascii="Times New Roman" w:hAnsi="Times New Roman"/>
          <w:sz w:val="24"/>
          <w:szCs w:val="24"/>
        </w:rPr>
        <w:tab/>
      </w:r>
      <w:r w:rsidR="006472BD" w:rsidRPr="006472BD">
        <w:rPr>
          <w:rFonts w:ascii="Times New Roman" w:hAnsi="Times New Roman"/>
          <w:sz w:val="24"/>
          <w:szCs w:val="24"/>
        </w:rPr>
        <w:t xml:space="preserve">Rodgers, J.L. </w:t>
      </w:r>
      <w:r w:rsidR="006472BD">
        <w:rPr>
          <w:rFonts w:ascii="Times New Roman" w:hAnsi="Times New Roman"/>
          <w:sz w:val="24"/>
          <w:szCs w:val="24"/>
        </w:rPr>
        <w:t>&amp;</w:t>
      </w:r>
      <w:r w:rsidR="006472BD" w:rsidRPr="006472BD">
        <w:rPr>
          <w:rFonts w:ascii="Times New Roman" w:hAnsi="Times New Roman"/>
          <w:sz w:val="24"/>
          <w:szCs w:val="24"/>
        </w:rPr>
        <w:t xml:space="preserve"> </w:t>
      </w:r>
      <w:proofErr w:type="spellStart"/>
      <w:r w:rsidR="006472BD" w:rsidRPr="006472BD">
        <w:rPr>
          <w:rFonts w:ascii="Times New Roman" w:hAnsi="Times New Roman"/>
          <w:sz w:val="24"/>
          <w:szCs w:val="24"/>
        </w:rPr>
        <w:t>Udry</w:t>
      </w:r>
      <w:proofErr w:type="spellEnd"/>
      <w:r w:rsidR="006472BD">
        <w:rPr>
          <w:rFonts w:ascii="Times New Roman" w:hAnsi="Times New Roman"/>
          <w:sz w:val="24"/>
          <w:szCs w:val="24"/>
        </w:rPr>
        <w:t xml:space="preserve">, J. </w:t>
      </w:r>
      <w:proofErr w:type="gramStart"/>
      <w:r w:rsidR="006472BD">
        <w:rPr>
          <w:rFonts w:ascii="Times New Roman" w:hAnsi="Times New Roman"/>
          <w:sz w:val="24"/>
          <w:szCs w:val="24"/>
        </w:rPr>
        <w:t>R.</w:t>
      </w:r>
      <w:r w:rsidR="006472BD" w:rsidRPr="006472BD">
        <w:rPr>
          <w:rFonts w:ascii="Times New Roman" w:hAnsi="Times New Roman"/>
          <w:sz w:val="24"/>
          <w:szCs w:val="24"/>
        </w:rPr>
        <w:t>.</w:t>
      </w:r>
      <w:proofErr w:type="gramEnd"/>
      <w:r w:rsidR="006472BD" w:rsidRPr="006472BD">
        <w:rPr>
          <w:rFonts w:ascii="Times New Roman" w:hAnsi="Times New Roman"/>
          <w:sz w:val="24"/>
          <w:szCs w:val="24"/>
        </w:rPr>
        <w:t xml:space="preserve"> </w:t>
      </w:r>
      <w:r w:rsidR="006472BD">
        <w:rPr>
          <w:rFonts w:ascii="Times New Roman" w:hAnsi="Times New Roman"/>
          <w:sz w:val="24"/>
          <w:szCs w:val="24"/>
        </w:rPr>
        <w:t>(</w:t>
      </w:r>
      <w:r w:rsidR="006472BD" w:rsidRPr="006472BD">
        <w:rPr>
          <w:rFonts w:ascii="Times New Roman" w:hAnsi="Times New Roman"/>
          <w:sz w:val="24"/>
          <w:szCs w:val="24"/>
        </w:rPr>
        <w:t>1988</w:t>
      </w:r>
      <w:r w:rsidR="006472BD">
        <w:rPr>
          <w:rFonts w:ascii="Times New Roman" w:hAnsi="Times New Roman"/>
          <w:sz w:val="24"/>
          <w:szCs w:val="24"/>
        </w:rPr>
        <w:t>)</w:t>
      </w:r>
      <w:r w:rsidR="006472BD" w:rsidRPr="006472BD">
        <w:rPr>
          <w:rFonts w:ascii="Times New Roman" w:hAnsi="Times New Roman"/>
          <w:sz w:val="24"/>
          <w:szCs w:val="24"/>
        </w:rPr>
        <w:t xml:space="preserve">. </w:t>
      </w:r>
      <w:proofErr w:type="gramStart"/>
      <w:r w:rsidR="006472BD" w:rsidRPr="006472BD">
        <w:rPr>
          <w:rFonts w:ascii="Times New Roman" w:hAnsi="Times New Roman"/>
          <w:sz w:val="24"/>
          <w:szCs w:val="24"/>
        </w:rPr>
        <w:t>The</w:t>
      </w:r>
      <w:proofErr w:type="gramEnd"/>
      <w:r w:rsidR="006472BD" w:rsidRPr="006472BD">
        <w:rPr>
          <w:rFonts w:ascii="Times New Roman" w:hAnsi="Times New Roman"/>
          <w:sz w:val="24"/>
          <w:szCs w:val="24"/>
        </w:rPr>
        <w:t xml:space="preserve"> Season-of-Birth Paradox. </w:t>
      </w:r>
      <w:proofErr w:type="gramStart"/>
      <w:r w:rsidR="006472BD" w:rsidRPr="006472BD">
        <w:rPr>
          <w:rFonts w:ascii="Times New Roman" w:hAnsi="Times New Roman"/>
          <w:i/>
          <w:iCs/>
          <w:sz w:val="24"/>
          <w:szCs w:val="24"/>
        </w:rPr>
        <w:t>Social Biology</w:t>
      </w:r>
      <w:r w:rsidR="00677245">
        <w:rPr>
          <w:rFonts w:ascii="Times New Roman" w:hAnsi="Times New Roman"/>
          <w:i/>
          <w:iCs/>
          <w:sz w:val="24"/>
          <w:szCs w:val="24"/>
        </w:rPr>
        <w:t>,</w:t>
      </w:r>
      <w:r w:rsidR="006472BD" w:rsidRPr="006472BD">
        <w:rPr>
          <w:rFonts w:ascii="Times New Roman" w:hAnsi="Times New Roman"/>
          <w:i/>
          <w:iCs/>
          <w:sz w:val="24"/>
          <w:szCs w:val="24"/>
        </w:rPr>
        <w:t xml:space="preserve"> </w:t>
      </w:r>
      <w:r w:rsidR="006472BD" w:rsidRPr="006472BD">
        <w:rPr>
          <w:rFonts w:ascii="Times New Roman" w:hAnsi="Times New Roman"/>
          <w:sz w:val="24"/>
          <w:szCs w:val="24"/>
        </w:rPr>
        <w:t>35</w:t>
      </w:r>
      <w:r w:rsidR="00677245">
        <w:rPr>
          <w:rFonts w:ascii="Times New Roman" w:hAnsi="Times New Roman"/>
          <w:sz w:val="24"/>
          <w:szCs w:val="24"/>
        </w:rPr>
        <w:t xml:space="preserve">, </w:t>
      </w:r>
      <w:r w:rsidR="006472BD" w:rsidRPr="006472BD">
        <w:rPr>
          <w:rFonts w:ascii="Times New Roman" w:hAnsi="Times New Roman"/>
          <w:sz w:val="24"/>
          <w:szCs w:val="24"/>
        </w:rPr>
        <w:t>171–85.</w:t>
      </w:r>
      <w:proofErr w:type="gramEnd"/>
      <w:r w:rsidR="006472BD" w:rsidRPr="006472BD">
        <w:rPr>
          <w:rFonts w:ascii="Times New Roman" w:hAnsi="Times New Roman"/>
          <w:sz w:val="24"/>
          <w:szCs w:val="24"/>
        </w:rPr>
        <w:t xml:space="preserve"> </w:t>
      </w:r>
    </w:p>
    <w:p w:rsidR="007B5F57" w:rsidRDefault="002A782B" w:rsidP="002A782B">
      <w:pPr>
        <w:spacing w:line="480" w:lineRule="auto"/>
        <w:rPr>
          <w:rStyle w:val="reference-text"/>
          <w:rFonts w:ascii="Times New Roman" w:hAnsi="Times New Roman"/>
          <w:sz w:val="24"/>
          <w:szCs w:val="24"/>
        </w:rPr>
      </w:pPr>
      <w:r>
        <w:rPr>
          <w:rStyle w:val="reference-text"/>
          <w:rFonts w:ascii="Times New Roman" w:hAnsi="Times New Roman"/>
          <w:sz w:val="24"/>
          <w:szCs w:val="24"/>
        </w:rPr>
        <w:tab/>
      </w:r>
      <w:r w:rsidR="007B5F57" w:rsidRPr="007B5F57">
        <w:rPr>
          <w:rStyle w:val="reference-text"/>
          <w:rFonts w:ascii="Times New Roman" w:hAnsi="Times New Roman"/>
          <w:sz w:val="24"/>
          <w:szCs w:val="24"/>
        </w:rPr>
        <w:t>Schuster, A.</w:t>
      </w:r>
      <w:r w:rsidR="007B5F57">
        <w:rPr>
          <w:rStyle w:val="reference-text"/>
          <w:rFonts w:ascii="Times New Roman" w:hAnsi="Times New Roman"/>
          <w:sz w:val="24"/>
          <w:szCs w:val="24"/>
        </w:rPr>
        <w:t xml:space="preserve"> (1898).  </w:t>
      </w:r>
      <w:r w:rsidR="007B5F57" w:rsidRPr="007B5F57">
        <w:rPr>
          <w:rStyle w:val="reference-text"/>
          <w:rFonts w:ascii="Times New Roman" w:hAnsi="Times New Roman"/>
          <w:sz w:val="24"/>
          <w:szCs w:val="24"/>
        </w:rPr>
        <w:t xml:space="preserve"> On the investigation of hidden periodicities with application to a supposed 26 day period of meteorological phenomena, </w:t>
      </w:r>
      <w:r w:rsidR="007B5F57" w:rsidRPr="007B5F57">
        <w:rPr>
          <w:rStyle w:val="reference-text"/>
          <w:rFonts w:ascii="Times New Roman" w:hAnsi="Times New Roman"/>
          <w:i/>
          <w:iCs/>
          <w:sz w:val="24"/>
          <w:szCs w:val="24"/>
        </w:rPr>
        <w:t>Terrestrial Magnetism and Atmospheric Electricity</w:t>
      </w:r>
      <w:r w:rsidR="007B5F57" w:rsidRPr="007B5F57">
        <w:rPr>
          <w:rStyle w:val="reference-text"/>
          <w:rFonts w:ascii="Times New Roman" w:hAnsi="Times New Roman"/>
          <w:sz w:val="24"/>
          <w:szCs w:val="24"/>
        </w:rPr>
        <w:t>, 3, 13-41.</w:t>
      </w:r>
    </w:p>
    <w:p w:rsidR="007B5F57" w:rsidRPr="007B5F57" w:rsidRDefault="002A782B" w:rsidP="002A782B">
      <w:pPr>
        <w:spacing w:line="480" w:lineRule="auto"/>
        <w:rPr>
          <w:rStyle w:val="reference-text"/>
          <w:rFonts w:ascii="Times New Roman" w:hAnsi="Times New Roman"/>
          <w:sz w:val="24"/>
          <w:szCs w:val="24"/>
        </w:rPr>
      </w:pPr>
      <w:r>
        <w:rPr>
          <w:rStyle w:val="reference-text"/>
          <w:rFonts w:ascii="Times New Roman" w:hAnsi="Times New Roman"/>
          <w:sz w:val="24"/>
          <w:szCs w:val="24"/>
        </w:rPr>
        <w:tab/>
      </w:r>
      <w:r w:rsidR="007B5F57">
        <w:rPr>
          <w:rStyle w:val="reference-text"/>
          <w:rFonts w:ascii="Times New Roman" w:hAnsi="Times New Roman"/>
          <w:sz w:val="24"/>
          <w:szCs w:val="24"/>
        </w:rPr>
        <w:t xml:space="preserve">Shumway, R. H. &amp; </w:t>
      </w:r>
      <w:proofErr w:type="spellStart"/>
      <w:r w:rsidR="007B5F57">
        <w:rPr>
          <w:rStyle w:val="reference-text"/>
          <w:rFonts w:ascii="Times New Roman" w:hAnsi="Times New Roman"/>
          <w:sz w:val="24"/>
          <w:szCs w:val="24"/>
        </w:rPr>
        <w:t>Stoffer</w:t>
      </w:r>
      <w:proofErr w:type="spellEnd"/>
      <w:r w:rsidR="007B5F57">
        <w:rPr>
          <w:rStyle w:val="reference-text"/>
          <w:rFonts w:ascii="Times New Roman" w:hAnsi="Times New Roman"/>
          <w:sz w:val="24"/>
          <w:szCs w:val="24"/>
        </w:rPr>
        <w:t>, D. S.  (2010)</w:t>
      </w:r>
      <w:proofErr w:type="gramStart"/>
      <w:r w:rsidR="007B5F57">
        <w:rPr>
          <w:rStyle w:val="reference-text"/>
          <w:rFonts w:ascii="Times New Roman" w:hAnsi="Times New Roman"/>
          <w:sz w:val="24"/>
          <w:szCs w:val="24"/>
        </w:rPr>
        <w:t xml:space="preserve">.  </w:t>
      </w:r>
      <w:r w:rsidR="007B5F57">
        <w:rPr>
          <w:rStyle w:val="reference-text"/>
          <w:rFonts w:ascii="Times New Roman" w:hAnsi="Times New Roman"/>
          <w:i/>
          <w:sz w:val="24"/>
          <w:szCs w:val="24"/>
        </w:rPr>
        <w:t>Time</w:t>
      </w:r>
      <w:proofErr w:type="gramEnd"/>
      <w:r w:rsidR="007B5F57">
        <w:rPr>
          <w:rStyle w:val="reference-text"/>
          <w:rFonts w:ascii="Times New Roman" w:hAnsi="Times New Roman"/>
          <w:i/>
          <w:sz w:val="24"/>
          <w:szCs w:val="24"/>
        </w:rPr>
        <w:t xml:space="preserve"> series analysis and its applications:  With R Examples.</w:t>
      </w:r>
      <w:r w:rsidR="007B5F57">
        <w:rPr>
          <w:rStyle w:val="reference-text"/>
          <w:rFonts w:ascii="Times New Roman" w:hAnsi="Times New Roman"/>
          <w:sz w:val="24"/>
          <w:szCs w:val="24"/>
        </w:rPr>
        <w:t xml:space="preserve">  New York:  Springer.</w:t>
      </w:r>
    </w:p>
    <w:p w:rsidR="002640CF" w:rsidRDefault="002A782B" w:rsidP="002A782B">
      <w:pPr>
        <w:autoSpaceDE w:val="0"/>
        <w:autoSpaceDN w:val="0"/>
        <w:adjustRightInd w:val="0"/>
        <w:spacing w:line="480" w:lineRule="auto"/>
        <w:rPr>
          <w:rFonts w:ascii="Times New Roman" w:hAnsi="Times New Roman"/>
          <w:sz w:val="24"/>
          <w:szCs w:val="24"/>
        </w:rPr>
      </w:pPr>
      <w:r>
        <w:rPr>
          <w:rFonts w:ascii="Times New Roman" w:hAnsi="Times New Roman"/>
          <w:sz w:val="24"/>
          <w:szCs w:val="24"/>
        </w:rPr>
        <w:tab/>
      </w:r>
      <w:proofErr w:type="spellStart"/>
      <w:r w:rsidR="00546DDF" w:rsidRPr="007B5F57">
        <w:rPr>
          <w:rFonts w:ascii="Times New Roman" w:hAnsi="Times New Roman"/>
          <w:sz w:val="24"/>
          <w:szCs w:val="24"/>
        </w:rPr>
        <w:t>Seiver</w:t>
      </w:r>
      <w:proofErr w:type="spellEnd"/>
      <w:r w:rsidR="00546DDF" w:rsidRPr="007B5F57">
        <w:rPr>
          <w:rFonts w:ascii="Times New Roman" w:hAnsi="Times New Roman"/>
          <w:sz w:val="24"/>
          <w:szCs w:val="24"/>
        </w:rPr>
        <w:t xml:space="preserve">, D. A. 1985. </w:t>
      </w:r>
      <w:proofErr w:type="gramStart"/>
      <w:r w:rsidR="00546DDF" w:rsidRPr="007B5F57">
        <w:rPr>
          <w:rFonts w:ascii="Times New Roman" w:hAnsi="Times New Roman"/>
          <w:sz w:val="24"/>
          <w:szCs w:val="24"/>
        </w:rPr>
        <w:t>Trend and variation in the seasonality of U.S. fertility.</w:t>
      </w:r>
      <w:proofErr w:type="gramEnd"/>
      <w:r w:rsidR="00546DDF" w:rsidRPr="007B5F57">
        <w:rPr>
          <w:rFonts w:ascii="Times New Roman" w:hAnsi="Times New Roman"/>
          <w:sz w:val="24"/>
          <w:szCs w:val="24"/>
        </w:rPr>
        <w:t xml:space="preserve"> </w:t>
      </w:r>
      <w:r w:rsidR="00546DDF" w:rsidRPr="007B5F57">
        <w:rPr>
          <w:rFonts w:ascii="Times New Roman" w:hAnsi="Times New Roman"/>
          <w:i/>
          <w:iCs/>
          <w:sz w:val="24"/>
          <w:szCs w:val="24"/>
        </w:rPr>
        <w:t>Demography</w:t>
      </w:r>
      <w:r w:rsidR="00677245">
        <w:rPr>
          <w:rFonts w:ascii="Times New Roman" w:hAnsi="Times New Roman"/>
          <w:i/>
          <w:iCs/>
          <w:sz w:val="24"/>
          <w:szCs w:val="24"/>
        </w:rPr>
        <w:t>,</w:t>
      </w:r>
      <w:r w:rsidR="00546DDF" w:rsidRPr="007B5F57">
        <w:rPr>
          <w:rFonts w:ascii="Times New Roman" w:hAnsi="Times New Roman"/>
          <w:i/>
          <w:iCs/>
          <w:sz w:val="24"/>
          <w:szCs w:val="24"/>
        </w:rPr>
        <w:t xml:space="preserve"> </w:t>
      </w:r>
      <w:r w:rsidR="00546DDF" w:rsidRPr="007B5F57">
        <w:rPr>
          <w:rFonts w:ascii="Times New Roman" w:hAnsi="Times New Roman"/>
          <w:sz w:val="24"/>
          <w:szCs w:val="24"/>
        </w:rPr>
        <w:t>22</w:t>
      </w:r>
      <w:r w:rsidR="00677245">
        <w:rPr>
          <w:rFonts w:ascii="Times New Roman" w:hAnsi="Times New Roman"/>
          <w:sz w:val="24"/>
          <w:szCs w:val="24"/>
        </w:rPr>
        <w:t>,</w:t>
      </w:r>
      <w:r w:rsidR="00546DDF" w:rsidRPr="007B5F57">
        <w:rPr>
          <w:rFonts w:ascii="Times New Roman" w:hAnsi="Times New Roman"/>
          <w:sz w:val="24"/>
          <w:szCs w:val="24"/>
        </w:rPr>
        <w:t xml:space="preserve"> 89-100. </w:t>
      </w:r>
    </w:p>
    <w:p w:rsidR="00E15D6C" w:rsidRDefault="00E15D6C" w:rsidP="002A782B">
      <w:pPr>
        <w:autoSpaceDE w:val="0"/>
        <w:autoSpaceDN w:val="0"/>
        <w:adjustRightInd w:val="0"/>
        <w:spacing w:line="480" w:lineRule="auto"/>
        <w:rPr>
          <w:rFonts w:ascii="Times New Roman" w:hAnsi="Times New Roman"/>
          <w:sz w:val="24"/>
          <w:szCs w:val="24"/>
        </w:rPr>
      </w:pPr>
      <w:r>
        <w:rPr>
          <w:rFonts w:ascii="Times New Roman" w:hAnsi="Times New Roman"/>
          <w:sz w:val="24"/>
          <w:szCs w:val="24"/>
        </w:rPr>
        <w:tab/>
      </w:r>
      <w:proofErr w:type="spellStart"/>
      <w:proofErr w:type="gramStart"/>
      <w:r>
        <w:rPr>
          <w:rFonts w:ascii="Times New Roman" w:hAnsi="Times New Roman"/>
          <w:sz w:val="24"/>
          <w:szCs w:val="24"/>
        </w:rPr>
        <w:t>Shadish</w:t>
      </w:r>
      <w:proofErr w:type="spellEnd"/>
      <w:r>
        <w:rPr>
          <w:rFonts w:ascii="Times New Roman" w:hAnsi="Times New Roman"/>
          <w:sz w:val="24"/>
          <w:szCs w:val="24"/>
        </w:rPr>
        <w:t>, W. R., Cook, T. D., &amp; Campbell, D. T.</w:t>
      </w:r>
      <w:proofErr w:type="gramEnd"/>
      <w:r>
        <w:rPr>
          <w:rFonts w:ascii="Times New Roman" w:hAnsi="Times New Roman"/>
          <w:sz w:val="24"/>
          <w:szCs w:val="24"/>
        </w:rPr>
        <w:t xml:space="preserve">  </w:t>
      </w:r>
      <w:r w:rsidRPr="00E15D6C">
        <w:rPr>
          <w:rFonts w:ascii="Times New Roman" w:hAnsi="Times New Roman"/>
          <w:sz w:val="24"/>
          <w:szCs w:val="24"/>
        </w:rPr>
        <w:t>(2002)</w:t>
      </w:r>
      <w:proofErr w:type="gramStart"/>
      <w:r w:rsidRPr="00E15D6C">
        <w:rPr>
          <w:rFonts w:ascii="Times New Roman" w:hAnsi="Times New Roman"/>
          <w:sz w:val="24"/>
          <w:szCs w:val="24"/>
        </w:rPr>
        <w:t xml:space="preserve">.  </w:t>
      </w:r>
      <w:r w:rsidRPr="00E15D6C">
        <w:rPr>
          <w:rStyle w:val="st1"/>
          <w:rFonts w:ascii="Times New Roman" w:hAnsi="Times New Roman"/>
          <w:color w:val="222222"/>
          <w:sz w:val="24"/>
          <w:szCs w:val="24"/>
        </w:rPr>
        <w:t>Experimental</w:t>
      </w:r>
      <w:proofErr w:type="gramEnd"/>
      <w:r w:rsidRPr="00E15D6C">
        <w:rPr>
          <w:rStyle w:val="st1"/>
          <w:rFonts w:ascii="Times New Roman" w:hAnsi="Times New Roman"/>
          <w:color w:val="222222"/>
          <w:sz w:val="24"/>
          <w:szCs w:val="24"/>
        </w:rPr>
        <w:t xml:space="preserve"> and Quasi-Experimental Designs for Generalized Causal Inference </w:t>
      </w:r>
      <w:r w:rsidRPr="00E15D6C">
        <w:rPr>
          <w:rFonts w:ascii="Times New Roman" w:hAnsi="Times New Roman"/>
          <w:vanish/>
          <w:color w:val="222222"/>
          <w:sz w:val="24"/>
          <w:szCs w:val="24"/>
        </w:rPr>
        <w:br/>
      </w:r>
      <w:r w:rsidRPr="00E15D6C">
        <w:rPr>
          <w:rFonts w:ascii="Times New Roman" w:hAnsi="Times New Roman"/>
          <w:sz w:val="24"/>
          <w:szCs w:val="24"/>
        </w:rPr>
        <w:t>.  B</w:t>
      </w:r>
      <w:r>
        <w:rPr>
          <w:rFonts w:ascii="Times New Roman" w:hAnsi="Times New Roman"/>
          <w:sz w:val="24"/>
          <w:szCs w:val="24"/>
        </w:rPr>
        <w:t>oston:  Houghton Mifflin Company.</w:t>
      </w:r>
    </w:p>
    <w:p w:rsidR="002640CF" w:rsidRDefault="002A782B" w:rsidP="002A782B">
      <w:pPr>
        <w:spacing w:line="480" w:lineRule="auto"/>
        <w:rPr>
          <w:rFonts w:ascii="Times New Roman" w:hAnsi="Times New Roman"/>
          <w:sz w:val="24"/>
          <w:szCs w:val="24"/>
        </w:rPr>
      </w:pPr>
      <w:r>
        <w:rPr>
          <w:rFonts w:ascii="Times New Roman" w:hAnsi="Times New Roman"/>
          <w:sz w:val="24"/>
          <w:szCs w:val="24"/>
        </w:rPr>
        <w:tab/>
      </w:r>
      <w:proofErr w:type="gramStart"/>
      <w:r w:rsidR="002640CF">
        <w:rPr>
          <w:rFonts w:ascii="Times New Roman" w:hAnsi="Times New Roman"/>
          <w:sz w:val="24"/>
          <w:szCs w:val="24"/>
        </w:rPr>
        <w:t xml:space="preserve">Tong, V. T., </w:t>
      </w:r>
      <w:proofErr w:type="spellStart"/>
      <w:r w:rsidR="002640CF">
        <w:rPr>
          <w:rFonts w:ascii="Times New Roman" w:hAnsi="Times New Roman"/>
          <w:sz w:val="24"/>
          <w:szCs w:val="24"/>
        </w:rPr>
        <w:t>Zotti</w:t>
      </w:r>
      <w:proofErr w:type="spellEnd"/>
      <w:r w:rsidR="002640CF">
        <w:rPr>
          <w:rFonts w:ascii="Times New Roman" w:hAnsi="Times New Roman"/>
          <w:sz w:val="24"/>
          <w:szCs w:val="24"/>
        </w:rPr>
        <w:t>, M. E., &amp; Hsia, J.</w:t>
      </w:r>
      <w:proofErr w:type="gramEnd"/>
      <w:r w:rsidR="002640CF">
        <w:rPr>
          <w:rFonts w:ascii="Times New Roman" w:hAnsi="Times New Roman"/>
          <w:sz w:val="24"/>
          <w:szCs w:val="24"/>
        </w:rPr>
        <w:t xml:space="preserve">  (2011)</w:t>
      </w:r>
      <w:proofErr w:type="gramStart"/>
      <w:r w:rsidR="002640CF">
        <w:rPr>
          <w:rFonts w:ascii="Times New Roman" w:hAnsi="Times New Roman"/>
          <w:sz w:val="24"/>
          <w:szCs w:val="24"/>
        </w:rPr>
        <w:t>.  Impact</w:t>
      </w:r>
      <w:proofErr w:type="gramEnd"/>
      <w:r w:rsidR="002640CF">
        <w:rPr>
          <w:rFonts w:ascii="Times New Roman" w:hAnsi="Times New Roman"/>
          <w:sz w:val="24"/>
          <w:szCs w:val="24"/>
        </w:rPr>
        <w:t xml:space="preserve"> of the Red River Catastrophic Flood on Women Giving Birth in North Dakota, 1994-2000.  </w:t>
      </w:r>
      <w:r w:rsidR="002640CF">
        <w:rPr>
          <w:rFonts w:ascii="Times New Roman" w:hAnsi="Times New Roman"/>
          <w:i/>
          <w:sz w:val="24"/>
          <w:szCs w:val="24"/>
        </w:rPr>
        <w:t>Maternal and Child Health Journal</w:t>
      </w:r>
      <w:r w:rsidR="002640CF">
        <w:rPr>
          <w:rFonts w:ascii="Times New Roman" w:hAnsi="Times New Roman"/>
          <w:sz w:val="24"/>
          <w:szCs w:val="24"/>
        </w:rPr>
        <w:t>, 15</w:t>
      </w:r>
      <w:proofErr w:type="gramStart"/>
      <w:r w:rsidR="00677245">
        <w:rPr>
          <w:rFonts w:ascii="Times New Roman" w:hAnsi="Times New Roman"/>
          <w:sz w:val="24"/>
          <w:szCs w:val="24"/>
        </w:rPr>
        <w:t>,</w:t>
      </w:r>
      <w:r w:rsidR="002640CF">
        <w:rPr>
          <w:rFonts w:ascii="Times New Roman" w:hAnsi="Times New Roman"/>
          <w:sz w:val="24"/>
          <w:szCs w:val="24"/>
        </w:rPr>
        <w:t xml:space="preserve">  280</w:t>
      </w:r>
      <w:proofErr w:type="gramEnd"/>
      <w:r w:rsidR="002640CF">
        <w:rPr>
          <w:rFonts w:ascii="Times New Roman" w:hAnsi="Times New Roman"/>
          <w:sz w:val="24"/>
          <w:szCs w:val="24"/>
        </w:rPr>
        <w:t>-188.</w:t>
      </w:r>
    </w:p>
    <w:p w:rsidR="0097184A" w:rsidRDefault="002A782B" w:rsidP="002A782B">
      <w:pPr>
        <w:spacing w:line="480" w:lineRule="auto"/>
        <w:rPr>
          <w:rFonts w:ascii="Times New Roman" w:hAnsi="Times New Roman"/>
          <w:sz w:val="24"/>
          <w:szCs w:val="24"/>
        </w:rPr>
      </w:pPr>
      <w:r>
        <w:rPr>
          <w:rFonts w:ascii="Times New Roman" w:hAnsi="Times New Roman"/>
          <w:sz w:val="24"/>
          <w:szCs w:val="24"/>
        </w:rPr>
        <w:tab/>
      </w:r>
      <w:proofErr w:type="spellStart"/>
      <w:r w:rsidR="004A3D63" w:rsidRPr="00A32DD9">
        <w:rPr>
          <w:rFonts w:ascii="Times New Roman" w:hAnsi="Times New Roman"/>
          <w:sz w:val="24"/>
          <w:szCs w:val="24"/>
        </w:rPr>
        <w:t>Tufte</w:t>
      </w:r>
      <w:proofErr w:type="spellEnd"/>
      <w:r w:rsidR="00A32DD9" w:rsidRPr="00A32DD9">
        <w:rPr>
          <w:rFonts w:ascii="Times New Roman" w:hAnsi="Times New Roman"/>
          <w:sz w:val="24"/>
          <w:szCs w:val="24"/>
        </w:rPr>
        <w:t xml:space="preserve">, E. R.  </w:t>
      </w:r>
      <w:proofErr w:type="gramStart"/>
      <w:r w:rsidR="00A32DD9" w:rsidRPr="00A32DD9">
        <w:rPr>
          <w:rFonts w:ascii="Times New Roman" w:hAnsi="Times New Roman"/>
          <w:sz w:val="24"/>
          <w:szCs w:val="24"/>
        </w:rPr>
        <w:t xml:space="preserve">(2000). </w:t>
      </w:r>
      <w:r w:rsidR="00A32DD9" w:rsidRPr="00A32DD9">
        <w:rPr>
          <w:rFonts w:ascii="Times New Roman" w:hAnsi="Times New Roman"/>
          <w:i/>
          <w:iCs/>
          <w:sz w:val="24"/>
          <w:szCs w:val="24"/>
        </w:rPr>
        <w:t>The Visual Display of Quantitative Information (second edition)</w:t>
      </w:r>
      <w:r w:rsidR="00A32DD9" w:rsidRPr="00A32DD9">
        <w:rPr>
          <w:rFonts w:ascii="Times New Roman" w:hAnsi="Times New Roman"/>
          <w:sz w:val="24"/>
          <w:szCs w:val="24"/>
        </w:rPr>
        <w:t>.</w:t>
      </w:r>
      <w:proofErr w:type="gramEnd"/>
      <w:r w:rsidR="00A32DD9" w:rsidRPr="00A32DD9">
        <w:rPr>
          <w:rFonts w:ascii="Times New Roman" w:hAnsi="Times New Roman"/>
          <w:sz w:val="24"/>
          <w:szCs w:val="24"/>
        </w:rPr>
        <w:t xml:space="preserve"> Cheshire, CT: Graphics </w:t>
      </w:r>
      <w:r w:rsidR="00A32DD9">
        <w:rPr>
          <w:rFonts w:ascii="Times New Roman" w:hAnsi="Times New Roman"/>
          <w:sz w:val="24"/>
          <w:szCs w:val="24"/>
        </w:rPr>
        <w:t>Press.</w:t>
      </w:r>
      <w:r>
        <w:rPr>
          <w:rFonts w:ascii="Times New Roman" w:hAnsi="Times New Roman"/>
          <w:sz w:val="24"/>
          <w:szCs w:val="24"/>
        </w:rPr>
        <w:tab/>
      </w:r>
    </w:p>
    <w:p w:rsidR="00BF6EFE" w:rsidRPr="00094716" w:rsidRDefault="0097184A" w:rsidP="002A782B">
      <w:pPr>
        <w:spacing w:line="480" w:lineRule="auto"/>
        <w:rPr>
          <w:rFonts w:ascii="Times New Roman" w:hAnsi="Times New Roman"/>
          <w:sz w:val="24"/>
          <w:szCs w:val="24"/>
        </w:rPr>
      </w:pPr>
      <w:r>
        <w:rPr>
          <w:rFonts w:ascii="Times New Roman" w:hAnsi="Times New Roman"/>
          <w:sz w:val="24"/>
          <w:szCs w:val="24"/>
        </w:rPr>
        <w:tab/>
      </w:r>
      <w:proofErr w:type="spellStart"/>
      <w:r w:rsidR="00BF6EFE">
        <w:rPr>
          <w:rFonts w:ascii="Times New Roman" w:hAnsi="Times New Roman"/>
          <w:sz w:val="24"/>
          <w:szCs w:val="24"/>
        </w:rPr>
        <w:t>Tukey</w:t>
      </w:r>
      <w:proofErr w:type="spellEnd"/>
      <w:r w:rsidR="00094716">
        <w:rPr>
          <w:rFonts w:ascii="Times New Roman" w:hAnsi="Times New Roman"/>
          <w:sz w:val="24"/>
          <w:szCs w:val="24"/>
        </w:rPr>
        <w:t>, J. W.  (1977)</w:t>
      </w:r>
      <w:proofErr w:type="gramStart"/>
      <w:r w:rsidR="00094716">
        <w:rPr>
          <w:rFonts w:ascii="Times New Roman" w:hAnsi="Times New Roman"/>
          <w:sz w:val="24"/>
          <w:szCs w:val="24"/>
        </w:rPr>
        <w:t xml:space="preserve">.  </w:t>
      </w:r>
      <w:r w:rsidR="00094716">
        <w:rPr>
          <w:rFonts w:ascii="Times New Roman" w:hAnsi="Times New Roman"/>
          <w:i/>
          <w:sz w:val="24"/>
          <w:szCs w:val="24"/>
        </w:rPr>
        <w:t>Exploratory</w:t>
      </w:r>
      <w:proofErr w:type="gramEnd"/>
      <w:r w:rsidR="00094716">
        <w:rPr>
          <w:rFonts w:ascii="Times New Roman" w:hAnsi="Times New Roman"/>
          <w:i/>
          <w:sz w:val="24"/>
          <w:szCs w:val="24"/>
        </w:rPr>
        <w:t xml:space="preserve"> Data Analysis</w:t>
      </w:r>
      <w:r w:rsidR="00094716">
        <w:rPr>
          <w:rFonts w:ascii="Times New Roman" w:hAnsi="Times New Roman"/>
          <w:sz w:val="24"/>
          <w:szCs w:val="24"/>
        </w:rPr>
        <w:t>.  Reading, MA:  Addison-Wesley.</w:t>
      </w:r>
    </w:p>
    <w:p w:rsidR="004A3D63" w:rsidRDefault="002A782B" w:rsidP="002A782B">
      <w:pPr>
        <w:spacing w:line="480" w:lineRule="auto"/>
        <w:rPr>
          <w:rFonts w:ascii="Times New Roman" w:hAnsi="Times New Roman"/>
          <w:bCs/>
          <w:color w:val="000000"/>
          <w:sz w:val="24"/>
          <w:szCs w:val="24"/>
        </w:rPr>
      </w:pPr>
      <w:r>
        <w:rPr>
          <w:rFonts w:ascii="Times New Roman" w:hAnsi="Times New Roman"/>
          <w:sz w:val="24"/>
          <w:szCs w:val="24"/>
        </w:rPr>
        <w:lastRenderedPageBreak/>
        <w:tab/>
      </w:r>
      <w:proofErr w:type="spellStart"/>
      <w:proofErr w:type="gramStart"/>
      <w:r w:rsidR="004A3D63">
        <w:rPr>
          <w:rFonts w:ascii="Times New Roman" w:hAnsi="Times New Roman"/>
          <w:sz w:val="24"/>
          <w:szCs w:val="24"/>
        </w:rPr>
        <w:t>Wainer</w:t>
      </w:r>
      <w:proofErr w:type="spellEnd"/>
      <w:r w:rsidR="006472BD">
        <w:rPr>
          <w:rFonts w:ascii="Times New Roman" w:hAnsi="Times New Roman"/>
          <w:sz w:val="24"/>
          <w:szCs w:val="24"/>
        </w:rPr>
        <w:t>, H.</w:t>
      </w:r>
      <w:proofErr w:type="gramEnd"/>
      <w:r w:rsidR="006472BD">
        <w:rPr>
          <w:rFonts w:ascii="Times New Roman" w:hAnsi="Times New Roman"/>
          <w:sz w:val="24"/>
          <w:szCs w:val="24"/>
        </w:rPr>
        <w:t xml:space="preserve">  (</w:t>
      </w:r>
      <w:r w:rsidR="00094716">
        <w:rPr>
          <w:rFonts w:ascii="Times New Roman" w:hAnsi="Times New Roman"/>
          <w:sz w:val="24"/>
          <w:szCs w:val="24"/>
        </w:rPr>
        <w:t>2000</w:t>
      </w:r>
      <w:r w:rsidR="006472BD">
        <w:rPr>
          <w:rFonts w:ascii="Times New Roman" w:hAnsi="Times New Roman"/>
          <w:sz w:val="24"/>
          <w:szCs w:val="24"/>
        </w:rPr>
        <w:t>)</w:t>
      </w:r>
      <w:proofErr w:type="gramStart"/>
      <w:r w:rsidR="006472BD">
        <w:rPr>
          <w:rFonts w:ascii="Times New Roman" w:hAnsi="Times New Roman"/>
          <w:sz w:val="24"/>
          <w:szCs w:val="24"/>
        </w:rPr>
        <w:t xml:space="preserve">.  </w:t>
      </w:r>
      <w:r w:rsidR="006472BD" w:rsidRPr="006472BD">
        <w:rPr>
          <w:rFonts w:ascii="Times New Roman" w:hAnsi="Times New Roman"/>
          <w:bCs/>
          <w:i/>
          <w:color w:val="000000"/>
          <w:sz w:val="24"/>
          <w:szCs w:val="24"/>
        </w:rPr>
        <w:t>Visual</w:t>
      </w:r>
      <w:proofErr w:type="gramEnd"/>
      <w:r w:rsidR="006472BD" w:rsidRPr="006472BD">
        <w:rPr>
          <w:rFonts w:ascii="Times New Roman" w:hAnsi="Times New Roman"/>
          <w:bCs/>
          <w:i/>
          <w:color w:val="000000"/>
          <w:sz w:val="24"/>
          <w:szCs w:val="24"/>
        </w:rPr>
        <w:t xml:space="preserve"> Revelations: Graphical Tales of Fate and Deception from Napoleon Bonaparte to Ross Perot.</w:t>
      </w:r>
      <w:r w:rsidR="00094716">
        <w:rPr>
          <w:rFonts w:ascii="Times New Roman" w:hAnsi="Times New Roman"/>
          <w:bCs/>
          <w:i/>
          <w:color w:val="000000"/>
          <w:sz w:val="24"/>
          <w:szCs w:val="24"/>
        </w:rPr>
        <w:t xml:space="preserve">  </w:t>
      </w:r>
      <w:proofErr w:type="spellStart"/>
      <w:r w:rsidR="00094716">
        <w:rPr>
          <w:rFonts w:ascii="Times New Roman" w:hAnsi="Times New Roman"/>
          <w:bCs/>
          <w:color w:val="000000"/>
          <w:sz w:val="24"/>
          <w:szCs w:val="24"/>
        </w:rPr>
        <w:t>Mahweh</w:t>
      </w:r>
      <w:proofErr w:type="spellEnd"/>
      <w:r w:rsidR="00094716">
        <w:rPr>
          <w:rFonts w:ascii="Times New Roman" w:hAnsi="Times New Roman"/>
          <w:bCs/>
          <w:color w:val="000000"/>
          <w:sz w:val="24"/>
          <w:szCs w:val="24"/>
        </w:rPr>
        <w:t>, NJ:  Lawrence Erlbaum, Inc.</w:t>
      </w:r>
    </w:p>
    <w:p w:rsidR="00110D44" w:rsidRPr="00443BCF" w:rsidRDefault="002A782B" w:rsidP="002A782B">
      <w:pPr>
        <w:spacing w:line="480" w:lineRule="auto"/>
        <w:rPr>
          <w:rFonts w:ascii="Times New Roman" w:hAnsi="Times New Roman"/>
          <w:sz w:val="24"/>
          <w:szCs w:val="24"/>
        </w:rPr>
      </w:pPr>
      <w:r>
        <w:rPr>
          <w:rFonts w:ascii="Times New Roman" w:hAnsi="Times New Roman"/>
          <w:bCs/>
          <w:color w:val="000000"/>
          <w:sz w:val="24"/>
          <w:szCs w:val="24"/>
        </w:rPr>
        <w:tab/>
      </w:r>
      <w:proofErr w:type="gramStart"/>
      <w:r w:rsidR="00110D44">
        <w:rPr>
          <w:rFonts w:ascii="Times New Roman" w:hAnsi="Times New Roman"/>
          <w:bCs/>
          <w:color w:val="000000"/>
          <w:sz w:val="24"/>
          <w:szCs w:val="24"/>
        </w:rPr>
        <w:t>Wills, G.</w:t>
      </w:r>
      <w:proofErr w:type="gramEnd"/>
      <w:r w:rsidR="00110D44">
        <w:rPr>
          <w:rFonts w:ascii="Times New Roman" w:hAnsi="Times New Roman"/>
          <w:bCs/>
          <w:color w:val="000000"/>
          <w:sz w:val="24"/>
          <w:szCs w:val="24"/>
        </w:rPr>
        <w:t xml:space="preserve">  </w:t>
      </w:r>
      <w:r w:rsidR="00110D44" w:rsidRPr="00443BCF">
        <w:rPr>
          <w:rFonts w:ascii="Times New Roman" w:hAnsi="Times New Roman"/>
          <w:bCs/>
          <w:color w:val="000000"/>
          <w:sz w:val="24"/>
          <w:szCs w:val="24"/>
        </w:rPr>
        <w:t>(</w:t>
      </w:r>
      <w:r w:rsidR="00443BCF">
        <w:rPr>
          <w:rFonts w:ascii="Times New Roman" w:hAnsi="Times New Roman"/>
          <w:bCs/>
          <w:color w:val="000000"/>
          <w:sz w:val="24"/>
          <w:szCs w:val="24"/>
        </w:rPr>
        <w:t>2010</w:t>
      </w:r>
      <w:r w:rsidR="00110D44" w:rsidRPr="00443BCF">
        <w:rPr>
          <w:rFonts w:ascii="Times New Roman" w:hAnsi="Times New Roman"/>
          <w:bCs/>
          <w:color w:val="000000"/>
          <w:sz w:val="24"/>
          <w:szCs w:val="24"/>
        </w:rPr>
        <w:t xml:space="preserve">)  </w:t>
      </w:r>
      <w:r w:rsidR="00110D44" w:rsidRPr="00443BCF">
        <w:rPr>
          <w:rFonts w:ascii="Times New Roman" w:hAnsi="Times New Roman"/>
          <w:i/>
          <w:sz w:val="24"/>
          <w:szCs w:val="24"/>
        </w:rPr>
        <w:t>Visualizing Time: Designing Graphical Representations for Statistical Data</w:t>
      </w:r>
      <w:r w:rsidR="00443BCF">
        <w:rPr>
          <w:rFonts w:ascii="Times New Roman" w:hAnsi="Times New Roman"/>
          <w:i/>
          <w:sz w:val="24"/>
          <w:szCs w:val="24"/>
        </w:rPr>
        <w:t>.</w:t>
      </w:r>
      <w:r w:rsidR="00443BCF">
        <w:rPr>
          <w:rFonts w:ascii="Times New Roman" w:hAnsi="Times New Roman"/>
          <w:sz w:val="24"/>
          <w:szCs w:val="24"/>
        </w:rPr>
        <w:t xml:space="preserve">  New York:  Springer.</w:t>
      </w:r>
    </w:p>
    <w:p w:rsidR="002640CF" w:rsidRPr="00443BCF" w:rsidRDefault="002640CF" w:rsidP="004A3D63">
      <w:pPr>
        <w:rPr>
          <w:rFonts w:ascii="Times New Roman" w:hAnsi="Times New Roman"/>
          <w:i/>
          <w:sz w:val="24"/>
          <w:szCs w:val="24"/>
        </w:rPr>
      </w:pPr>
    </w:p>
    <w:p w:rsidR="002640CF" w:rsidRPr="00443BCF" w:rsidRDefault="002640CF" w:rsidP="004A3D63">
      <w:pPr>
        <w:rPr>
          <w:rFonts w:ascii="Times New Roman" w:hAnsi="Times New Roman"/>
          <w:sz w:val="24"/>
          <w:szCs w:val="24"/>
        </w:rPr>
      </w:pPr>
    </w:p>
    <w:p w:rsidR="00610C38" w:rsidRDefault="005E167C" w:rsidP="005E167C">
      <w:pPr>
        <w:jc w:val="center"/>
        <w:rPr>
          <w:rFonts w:ascii="Times New Roman" w:hAnsi="Times New Roman"/>
          <w:sz w:val="24"/>
          <w:szCs w:val="24"/>
        </w:rPr>
      </w:pPr>
      <w:r>
        <w:rPr>
          <w:rFonts w:ascii="Times New Roman" w:hAnsi="Times New Roman"/>
          <w:sz w:val="24"/>
          <w:szCs w:val="24"/>
        </w:rPr>
        <w:br w:type="page"/>
      </w:r>
      <w:r>
        <w:rPr>
          <w:rFonts w:ascii="Times New Roman" w:hAnsi="Times New Roman"/>
          <w:sz w:val="24"/>
          <w:szCs w:val="24"/>
        </w:rPr>
        <w:lastRenderedPageBreak/>
        <w:t>Footnotes</w:t>
      </w:r>
      <w:r w:rsidR="00761BF8">
        <w:rPr>
          <w:rFonts w:ascii="Times New Roman" w:hAnsi="Times New Roman"/>
          <w:sz w:val="24"/>
          <w:szCs w:val="24"/>
        </w:rPr>
        <w:t xml:space="preserve"> [DELETE this footnote]</w:t>
      </w:r>
    </w:p>
    <w:p w:rsidR="005E167C" w:rsidRDefault="005E167C" w:rsidP="005E167C">
      <w:pPr>
        <w:jc w:val="center"/>
        <w:rPr>
          <w:rFonts w:ascii="Times New Roman" w:hAnsi="Times New Roman"/>
          <w:sz w:val="24"/>
          <w:szCs w:val="24"/>
        </w:rPr>
      </w:pPr>
    </w:p>
    <w:p w:rsidR="005E167C" w:rsidRDefault="005E167C" w:rsidP="005E167C">
      <w:pPr>
        <w:spacing w:line="480" w:lineRule="auto"/>
        <w:rPr>
          <w:rFonts w:ascii="Times New Roman" w:hAnsi="Times New Roman"/>
          <w:sz w:val="24"/>
          <w:szCs w:val="24"/>
        </w:rPr>
      </w:pPr>
      <w:proofErr w:type="gramStart"/>
      <w:r w:rsidRPr="005E167C">
        <w:rPr>
          <w:rFonts w:ascii="Times New Roman" w:hAnsi="Times New Roman"/>
          <w:sz w:val="24"/>
          <w:szCs w:val="24"/>
          <w:vertAlign w:val="superscript"/>
        </w:rPr>
        <w:t xml:space="preserve">1 </w:t>
      </w:r>
      <w:r>
        <w:rPr>
          <w:rFonts w:ascii="Times New Roman" w:hAnsi="Times New Roman"/>
          <w:sz w:val="24"/>
          <w:szCs w:val="24"/>
        </w:rPr>
        <w:t xml:space="preserve"> </w:t>
      </w:r>
      <w:r w:rsidR="0097184A">
        <w:rPr>
          <w:rFonts w:ascii="Times New Roman" w:hAnsi="Times New Roman"/>
          <w:sz w:val="24"/>
          <w:szCs w:val="24"/>
        </w:rPr>
        <w:t>The</w:t>
      </w:r>
      <w:proofErr w:type="gramEnd"/>
      <w:r w:rsidR="0097184A">
        <w:rPr>
          <w:rFonts w:ascii="Times New Roman" w:hAnsi="Times New Roman"/>
          <w:sz w:val="24"/>
          <w:szCs w:val="24"/>
        </w:rPr>
        <w:t xml:space="preserve"> third author</w:t>
      </w:r>
      <w:r>
        <w:rPr>
          <w:rFonts w:ascii="Times New Roman" w:hAnsi="Times New Roman"/>
          <w:sz w:val="24"/>
          <w:szCs w:val="24"/>
        </w:rPr>
        <w:t xml:space="preserve"> has developed a software system to represent rose diagrams.  The </w:t>
      </w:r>
      <w:r w:rsidR="00291C0E">
        <w:rPr>
          <w:rFonts w:ascii="Times New Roman" w:hAnsi="Times New Roman"/>
          <w:sz w:val="24"/>
          <w:szCs w:val="24"/>
        </w:rPr>
        <w:t xml:space="preserve">Java </w:t>
      </w:r>
      <w:r>
        <w:rPr>
          <w:rFonts w:ascii="Times New Roman" w:hAnsi="Times New Roman"/>
          <w:sz w:val="24"/>
          <w:szCs w:val="24"/>
        </w:rPr>
        <w:t xml:space="preserve">implementation of the system is called </w:t>
      </w:r>
      <w:proofErr w:type="spellStart"/>
      <w:r>
        <w:rPr>
          <w:rFonts w:ascii="Times New Roman" w:hAnsi="Times New Roman"/>
          <w:sz w:val="24"/>
          <w:szCs w:val="24"/>
        </w:rPr>
        <w:t>jRose</w:t>
      </w:r>
      <w:proofErr w:type="spellEnd"/>
      <w:r>
        <w:rPr>
          <w:rFonts w:ascii="Times New Roman" w:hAnsi="Times New Roman"/>
          <w:sz w:val="24"/>
          <w:szCs w:val="24"/>
        </w:rPr>
        <w:t xml:space="preserve">, and the R implementation is called </w:t>
      </w:r>
      <w:proofErr w:type="spellStart"/>
      <w:r>
        <w:rPr>
          <w:rFonts w:ascii="Times New Roman" w:hAnsi="Times New Roman"/>
          <w:sz w:val="24"/>
          <w:szCs w:val="24"/>
        </w:rPr>
        <w:t>RRose</w:t>
      </w:r>
      <w:proofErr w:type="spellEnd"/>
      <w:r>
        <w:rPr>
          <w:rFonts w:ascii="Times New Roman" w:hAnsi="Times New Roman"/>
          <w:sz w:val="24"/>
          <w:szCs w:val="24"/>
        </w:rPr>
        <w:t xml:space="preserve">.  The software </w:t>
      </w:r>
      <w:r w:rsidR="00CC35B0">
        <w:rPr>
          <w:rFonts w:ascii="Times New Roman" w:hAnsi="Times New Roman"/>
          <w:sz w:val="24"/>
          <w:szCs w:val="24"/>
        </w:rPr>
        <w:t xml:space="preserve">and instructions </w:t>
      </w:r>
      <w:r>
        <w:rPr>
          <w:rFonts w:ascii="Times New Roman" w:hAnsi="Times New Roman"/>
          <w:sz w:val="24"/>
          <w:szCs w:val="24"/>
        </w:rPr>
        <w:t>can be obtained from the website</w:t>
      </w:r>
      <w:r w:rsidR="00696C90">
        <w:rPr>
          <w:rFonts w:ascii="Times New Roman" w:hAnsi="Times New Roman"/>
          <w:sz w:val="24"/>
          <w:szCs w:val="24"/>
        </w:rPr>
        <w:t xml:space="preserve"> </w:t>
      </w:r>
      <w:hyperlink r:id="rId17" w:tgtFrame="_blank" w:history="1">
        <w:r w:rsidR="00696C90">
          <w:rPr>
            <w:rStyle w:val="Hyperlink"/>
            <w:rFonts w:ascii="Arial" w:hAnsi="Arial" w:cs="Arial"/>
            <w:sz w:val="20"/>
            <w:szCs w:val="20"/>
          </w:rPr>
          <w:t>http://endaemon.com/rose</w:t>
        </w:r>
      </w:hyperlink>
      <w:r>
        <w:rPr>
          <w:rFonts w:ascii="Times New Roman" w:hAnsi="Times New Roman"/>
          <w:sz w:val="24"/>
          <w:szCs w:val="24"/>
        </w:rPr>
        <w:t xml:space="preserve">.  The program will take time series data as input, and produce a standard rose diagram in color.  Alternatively, in the spirit of </w:t>
      </w:r>
      <w:proofErr w:type="spellStart"/>
      <w:r>
        <w:rPr>
          <w:rFonts w:ascii="Times New Roman" w:hAnsi="Times New Roman"/>
          <w:sz w:val="24"/>
          <w:szCs w:val="24"/>
        </w:rPr>
        <w:t>Tufte's</w:t>
      </w:r>
      <w:proofErr w:type="spellEnd"/>
      <w:r>
        <w:rPr>
          <w:rFonts w:ascii="Times New Roman" w:hAnsi="Times New Roman"/>
          <w:sz w:val="24"/>
          <w:szCs w:val="24"/>
        </w:rPr>
        <w:t xml:space="preserve"> (</w:t>
      </w:r>
      <w:r w:rsidR="00CC35B0">
        <w:rPr>
          <w:rFonts w:ascii="Times New Roman" w:hAnsi="Times New Roman"/>
          <w:sz w:val="24"/>
          <w:szCs w:val="24"/>
        </w:rPr>
        <w:t>2000</w:t>
      </w:r>
      <w:r>
        <w:rPr>
          <w:rFonts w:ascii="Times New Roman" w:hAnsi="Times New Roman"/>
          <w:sz w:val="24"/>
          <w:szCs w:val="24"/>
        </w:rPr>
        <w:t>) entreaty to optimize the data-ink ratio, the system will also produce so-called "</w:t>
      </w:r>
      <w:proofErr w:type="spellStart"/>
      <w:r>
        <w:rPr>
          <w:rFonts w:ascii="Times New Roman" w:hAnsi="Times New Roman"/>
          <w:sz w:val="24"/>
          <w:szCs w:val="24"/>
        </w:rPr>
        <w:t>Tufterized</w:t>
      </w:r>
      <w:proofErr w:type="spellEnd"/>
      <w:r>
        <w:rPr>
          <w:rFonts w:ascii="Times New Roman" w:hAnsi="Times New Roman"/>
          <w:sz w:val="24"/>
          <w:szCs w:val="24"/>
        </w:rPr>
        <w:t xml:space="preserve"> rose diagrams" by eliminating most of the ink and retaining the  arcs that describe the values of the outcome, and the angles of the explanatory variables.</w:t>
      </w:r>
    </w:p>
    <w:p w:rsidR="005E167C" w:rsidRDefault="005E167C" w:rsidP="005E167C">
      <w:pPr>
        <w:rPr>
          <w:rFonts w:ascii="Times New Roman" w:hAnsi="Times New Roman"/>
          <w:sz w:val="24"/>
          <w:szCs w:val="24"/>
        </w:rPr>
      </w:pPr>
    </w:p>
    <w:p w:rsidR="00610C38" w:rsidRDefault="00610C38">
      <w:pPr>
        <w:rPr>
          <w:rFonts w:ascii="Times New Roman" w:hAnsi="Times New Roman"/>
          <w:sz w:val="24"/>
          <w:szCs w:val="24"/>
        </w:rPr>
      </w:pPr>
    </w:p>
    <w:p w:rsidR="00610C38" w:rsidRDefault="00610C38">
      <w:pPr>
        <w:rPr>
          <w:rFonts w:ascii="Times New Roman" w:hAnsi="Times New Roman"/>
          <w:sz w:val="24"/>
          <w:szCs w:val="24"/>
        </w:rPr>
      </w:pPr>
    </w:p>
    <w:sectPr w:rsidR="00610C38" w:rsidSect="006C5C5D">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01423" w:rsidRDefault="00C01423" w:rsidP="000C094D">
      <w:r>
        <w:separator/>
      </w:r>
    </w:p>
  </w:endnote>
  <w:endnote w:type="continuationSeparator" w:id="0">
    <w:p w:rsidR="00C01423" w:rsidRDefault="00C01423" w:rsidP="000C094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094D" w:rsidRDefault="000C094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094D" w:rsidRDefault="00332326">
    <w:pPr>
      <w:pStyle w:val="Footer"/>
      <w:jc w:val="center"/>
    </w:pPr>
    <w:r>
      <w:fldChar w:fldCharType="begin"/>
    </w:r>
    <w:r w:rsidR="00416D8C">
      <w:instrText xml:space="preserve"> PAGE   \* MERGEFORMAT </w:instrText>
    </w:r>
    <w:r>
      <w:fldChar w:fldCharType="separate"/>
    </w:r>
    <w:r w:rsidR="00761BF8">
      <w:rPr>
        <w:noProof/>
      </w:rPr>
      <w:t>24</w:t>
    </w:r>
    <w:r>
      <w:rPr>
        <w:noProof/>
      </w:rPr>
      <w:fldChar w:fldCharType="end"/>
    </w:r>
  </w:p>
  <w:p w:rsidR="000C094D" w:rsidRDefault="000C094D">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094D" w:rsidRDefault="000C094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01423" w:rsidRDefault="00C01423" w:rsidP="000C094D">
      <w:r>
        <w:separator/>
      </w:r>
    </w:p>
  </w:footnote>
  <w:footnote w:type="continuationSeparator" w:id="0">
    <w:p w:rsidR="00C01423" w:rsidRDefault="00C01423" w:rsidP="000C094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094D" w:rsidRDefault="000C094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094D" w:rsidRDefault="000C094D">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094D" w:rsidRDefault="000C094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F236DE"/>
    <w:multiLevelType w:val="multilevel"/>
    <w:tmpl w:val="893A0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E5505C8"/>
    <w:multiLevelType w:val="hybridMultilevel"/>
    <w:tmpl w:val="908829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2"/>
  <w:proofState w:spelling="clean" w:grammar="clean"/>
  <w:defaultTabStop w:val="720"/>
  <w:characterSpacingControl w:val="doNotCompress"/>
  <w:footnotePr>
    <w:footnote w:id="-1"/>
    <w:footnote w:id="0"/>
  </w:footnotePr>
  <w:endnotePr>
    <w:endnote w:id="-1"/>
    <w:endnote w:id="0"/>
  </w:endnotePr>
  <w:compat/>
  <w:rsids>
    <w:rsidRoot w:val="00212EA5"/>
    <w:rsid w:val="0002376F"/>
    <w:rsid w:val="00044859"/>
    <w:rsid w:val="00057013"/>
    <w:rsid w:val="0006569B"/>
    <w:rsid w:val="00072126"/>
    <w:rsid w:val="00085394"/>
    <w:rsid w:val="00094716"/>
    <w:rsid w:val="00094BFD"/>
    <w:rsid w:val="000A3632"/>
    <w:rsid w:val="000A6D86"/>
    <w:rsid w:val="000C094D"/>
    <w:rsid w:val="000E0976"/>
    <w:rsid w:val="000E446A"/>
    <w:rsid w:val="00103501"/>
    <w:rsid w:val="00110D44"/>
    <w:rsid w:val="00190798"/>
    <w:rsid w:val="0019206D"/>
    <w:rsid w:val="001B589E"/>
    <w:rsid w:val="001C3BC1"/>
    <w:rsid w:val="001D3018"/>
    <w:rsid w:val="001F43F9"/>
    <w:rsid w:val="001F5B18"/>
    <w:rsid w:val="00212EA5"/>
    <w:rsid w:val="002175D4"/>
    <w:rsid w:val="0023483B"/>
    <w:rsid w:val="00242040"/>
    <w:rsid w:val="00250F46"/>
    <w:rsid w:val="002640CF"/>
    <w:rsid w:val="00283963"/>
    <w:rsid w:val="00287402"/>
    <w:rsid w:val="00291C0E"/>
    <w:rsid w:val="002A3C9B"/>
    <w:rsid w:val="002A782B"/>
    <w:rsid w:val="002B1D02"/>
    <w:rsid w:val="002B2F47"/>
    <w:rsid w:val="002B46B0"/>
    <w:rsid w:val="002B5201"/>
    <w:rsid w:val="002E1E06"/>
    <w:rsid w:val="00332326"/>
    <w:rsid w:val="00334139"/>
    <w:rsid w:val="00341B26"/>
    <w:rsid w:val="0034718F"/>
    <w:rsid w:val="0037505E"/>
    <w:rsid w:val="003B0105"/>
    <w:rsid w:val="003B6EA1"/>
    <w:rsid w:val="003C6781"/>
    <w:rsid w:val="003D5DB0"/>
    <w:rsid w:val="003F7D70"/>
    <w:rsid w:val="00401497"/>
    <w:rsid w:val="00414DC0"/>
    <w:rsid w:val="0041505C"/>
    <w:rsid w:val="00416D8C"/>
    <w:rsid w:val="00425C0C"/>
    <w:rsid w:val="00441623"/>
    <w:rsid w:val="00443BCF"/>
    <w:rsid w:val="0047113B"/>
    <w:rsid w:val="004747E1"/>
    <w:rsid w:val="004819A4"/>
    <w:rsid w:val="0048551C"/>
    <w:rsid w:val="004A3652"/>
    <w:rsid w:val="004A3D63"/>
    <w:rsid w:val="004C6DCE"/>
    <w:rsid w:val="004F669E"/>
    <w:rsid w:val="004F6E9B"/>
    <w:rsid w:val="005149D6"/>
    <w:rsid w:val="005336BC"/>
    <w:rsid w:val="00546DDF"/>
    <w:rsid w:val="00551294"/>
    <w:rsid w:val="005615A1"/>
    <w:rsid w:val="005A0A02"/>
    <w:rsid w:val="005A7287"/>
    <w:rsid w:val="005B0946"/>
    <w:rsid w:val="005B0EF5"/>
    <w:rsid w:val="005B4627"/>
    <w:rsid w:val="005B5220"/>
    <w:rsid w:val="005C6D10"/>
    <w:rsid w:val="005E167C"/>
    <w:rsid w:val="005F5F41"/>
    <w:rsid w:val="00603CB7"/>
    <w:rsid w:val="00610C38"/>
    <w:rsid w:val="006122B9"/>
    <w:rsid w:val="00631558"/>
    <w:rsid w:val="006472BD"/>
    <w:rsid w:val="00661D6A"/>
    <w:rsid w:val="00665ECE"/>
    <w:rsid w:val="00674899"/>
    <w:rsid w:val="00675356"/>
    <w:rsid w:val="00677245"/>
    <w:rsid w:val="006842D1"/>
    <w:rsid w:val="00696C90"/>
    <w:rsid w:val="006C5C5D"/>
    <w:rsid w:val="006C7136"/>
    <w:rsid w:val="006C75D6"/>
    <w:rsid w:val="006D1EDE"/>
    <w:rsid w:val="006E1C40"/>
    <w:rsid w:val="006E2A32"/>
    <w:rsid w:val="006E709D"/>
    <w:rsid w:val="006F41F3"/>
    <w:rsid w:val="0071045A"/>
    <w:rsid w:val="00743884"/>
    <w:rsid w:val="007616C9"/>
    <w:rsid w:val="00761BF8"/>
    <w:rsid w:val="00796513"/>
    <w:rsid w:val="00797899"/>
    <w:rsid w:val="007A4081"/>
    <w:rsid w:val="007B5F57"/>
    <w:rsid w:val="007B7321"/>
    <w:rsid w:val="007D0328"/>
    <w:rsid w:val="007D0E69"/>
    <w:rsid w:val="007D521E"/>
    <w:rsid w:val="007D756A"/>
    <w:rsid w:val="007E0FFC"/>
    <w:rsid w:val="008070DF"/>
    <w:rsid w:val="00824F25"/>
    <w:rsid w:val="00862D9C"/>
    <w:rsid w:val="0088302F"/>
    <w:rsid w:val="0088479E"/>
    <w:rsid w:val="008A5F38"/>
    <w:rsid w:val="008B2E6E"/>
    <w:rsid w:val="008E47BF"/>
    <w:rsid w:val="00960FDF"/>
    <w:rsid w:val="009652C3"/>
    <w:rsid w:val="0097184A"/>
    <w:rsid w:val="00994F08"/>
    <w:rsid w:val="00995793"/>
    <w:rsid w:val="009962A4"/>
    <w:rsid w:val="009F05AB"/>
    <w:rsid w:val="009F7B55"/>
    <w:rsid w:val="00A16340"/>
    <w:rsid w:val="00A32DD9"/>
    <w:rsid w:val="00A54AFD"/>
    <w:rsid w:val="00A5773E"/>
    <w:rsid w:val="00A66B4D"/>
    <w:rsid w:val="00A805D0"/>
    <w:rsid w:val="00A93787"/>
    <w:rsid w:val="00A94254"/>
    <w:rsid w:val="00AA08C3"/>
    <w:rsid w:val="00AA41E8"/>
    <w:rsid w:val="00AB2F4A"/>
    <w:rsid w:val="00AB483C"/>
    <w:rsid w:val="00AB57A5"/>
    <w:rsid w:val="00AD30CD"/>
    <w:rsid w:val="00AF0C13"/>
    <w:rsid w:val="00B14709"/>
    <w:rsid w:val="00B55176"/>
    <w:rsid w:val="00B6122A"/>
    <w:rsid w:val="00B80FF8"/>
    <w:rsid w:val="00BE1A5C"/>
    <w:rsid w:val="00BE49BC"/>
    <w:rsid w:val="00BF6EFE"/>
    <w:rsid w:val="00C01423"/>
    <w:rsid w:val="00C26404"/>
    <w:rsid w:val="00C660AF"/>
    <w:rsid w:val="00C73F88"/>
    <w:rsid w:val="00C76512"/>
    <w:rsid w:val="00CA661B"/>
    <w:rsid w:val="00CA682C"/>
    <w:rsid w:val="00CB10F2"/>
    <w:rsid w:val="00CB7D47"/>
    <w:rsid w:val="00CC35B0"/>
    <w:rsid w:val="00CC4B64"/>
    <w:rsid w:val="00CD051C"/>
    <w:rsid w:val="00CE0125"/>
    <w:rsid w:val="00D1436D"/>
    <w:rsid w:val="00D2366E"/>
    <w:rsid w:val="00D61E80"/>
    <w:rsid w:val="00D63F03"/>
    <w:rsid w:val="00D96959"/>
    <w:rsid w:val="00DB37F1"/>
    <w:rsid w:val="00DB39CA"/>
    <w:rsid w:val="00DC409C"/>
    <w:rsid w:val="00DD50FF"/>
    <w:rsid w:val="00DD5939"/>
    <w:rsid w:val="00E05ACE"/>
    <w:rsid w:val="00E15D6C"/>
    <w:rsid w:val="00E32070"/>
    <w:rsid w:val="00E37F99"/>
    <w:rsid w:val="00E43CB8"/>
    <w:rsid w:val="00E47152"/>
    <w:rsid w:val="00E54015"/>
    <w:rsid w:val="00E63AEB"/>
    <w:rsid w:val="00E866C0"/>
    <w:rsid w:val="00E95D02"/>
    <w:rsid w:val="00EB0B06"/>
    <w:rsid w:val="00ED5238"/>
    <w:rsid w:val="00EF2865"/>
    <w:rsid w:val="00F0434D"/>
    <w:rsid w:val="00F333F3"/>
    <w:rsid w:val="00F70901"/>
    <w:rsid w:val="00FC3E2C"/>
    <w:rsid w:val="00FF48D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5C5D"/>
    <w:rPr>
      <w:sz w:val="22"/>
      <w:szCs w:val="22"/>
    </w:rPr>
  </w:style>
  <w:style w:type="paragraph" w:styleId="Heading4">
    <w:name w:val="heading 4"/>
    <w:basedOn w:val="Normal"/>
    <w:link w:val="Heading4Char"/>
    <w:uiPriority w:val="9"/>
    <w:qFormat/>
    <w:rsid w:val="00212EA5"/>
    <w:pPr>
      <w:spacing w:before="100" w:beforeAutospacing="1" w:after="100" w:afterAutospacing="1"/>
      <w:outlineLvl w:val="3"/>
    </w:pPr>
    <w:rPr>
      <w:rFonts w:ascii="Times New Roman" w:eastAsia="Times New Roman" w:hAnsi="Times New Roman"/>
      <w:b/>
      <w:bCs/>
      <w:color w:val="0000F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uiPriority w:val="9"/>
    <w:rsid w:val="00212EA5"/>
    <w:rPr>
      <w:rFonts w:ascii="Times New Roman" w:eastAsia="Times New Roman" w:hAnsi="Times New Roman" w:cs="Times New Roman"/>
      <w:b/>
      <w:bCs/>
      <w:color w:val="0000FF"/>
    </w:rPr>
  </w:style>
  <w:style w:type="paragraph" w:styleId="NormalWeb">
    <w:name w:val="Normal (Web)"/>
    <w:basedOn w:val="Normal"/>
    <w:uiPriority w:val="99"/>
    <w:semiHidden/>
    <w:unhideWhenUsed/>
    <w:rsid w:val="005A0A02"/>
    <w:pPr>
      <w:spacing w:before="100" w:beforeAutospacing="1" w:after="100" w:afterAutospacing="1"/>
    </w:pPr>
    <w:rPr>
      <w:rFonts w:ascii="Arial" w:eastAsia="Times New Roman" w:hAnsi="Arial" w:cs="Arial"/>
      <w:sz w:val="20"/>
      <w:szCs w:val="20"/>
    </w:rPr>
  </w:style>
  <w:style w:type="paragraph" w:styleId="Header">
    <w:name w:val="header"/>
    <w:basedOn w:val="Normal"/>
    <w:link w:val="HeaderChar"/>
    <w:uiPriority w:val="99"/>
    <w:semiHidden/>
    <w:unhideWhenUsed/>
    <w:rsid w:val="000C094D"/>
    <w:pPr>
      <w:tabs>
        <w:tab w:val="center" w:pos="4680"/>
        <w:tab w:val="right" w:pos="9360"/>
      </w:tabs>
    </w:pPr>
  </w:style>
  <w:style w:type="character" w:customStyle="1" w:styleId="HeaderChar">
    <w:name w:val="Header Char"/>
    <w:link w:val="Header"/>
    <w:uiPriority w:val="99"/>
    <w:semiHidden/>
    <w:rsid w:val="000C094D"/>
    <w:rPr>
      <w:sz w:val="22"/>
      <w:szCs w:val="22"/>
    </w:rPr>
  </w:style>
  <w:style w:type="paragraph" w:styleId="Footer">
    <w:name w:val="footer"/>
    <w:basedOn w:val="Normal"/>
    <w:link w:val="FooterChar"/>
    <w:uiPriority w:val="99"/>
    <w:unhideWhenUsed/>
    <w:rsid w:val="000C094D"/>
    <w:pPr>
      <w:tabs>
        <w:tab w:val="center" w:pos="4680"/>
        <w:tab w:val="right" w:pos="9360"/>
      </w:tabs>
    </w:pPr>
  </w:style>
  <w:style w:type="character" w:customStyle="1" w:styleId="FooterChar">
    <w:name w:val="Footer Char"/>
    <w:link w:val="Footer"/>
    <w:uiPriority w:val="99"/>
    <w:rsid w:val="000C094D"/>
    <w:rPr>
      <w:sz w:val="22"/>
      <w:szCs w:val="22"/>
    </w:rPr>
  </w:style>
  <w:style w:type="character" w:styleId="CommentReference">
    <w:name w:val="annotation reference"/>
    <w:uiPriority w:val="99"/>
    <w:semiHidden/>
    <w:unhideWhenUsed/>
    <w:rsid w:val="00BF6EFE"/>
    <w:rPr>
      <w:sz w:val="16"/>
      <w:szCs w:val="16"/>
    </w:rPr>
  </w:style>
  <w:style w:type="paragraph" w:styleId="CommentText">
    <w:name w:val="annotation text"/>
    <w:basedOn w:val="Normal"/>
    <w:link w:val="CommentTextChar"/>
    <w:uiPriority w:val="99"/>
    <w:unhideWhenUsed/>
    <w:rsid w:val="00BF6EFE"/>
    <w:rPr>
      <w:sz w:val="20"/>
      <w:szCs w:val="20"/>
    </w:rPr>
  </w:style>
  <w:style w:type="character" w:customStyle="1" w:styleId="CommentTextChar">
    <w:name w:val="Comment Text Char"/>
    <w:basedOn w:val="DefaultParagraphFont"/>
    <w:link w:val="CommentText"/>
    <w:uiPriority w:val="99"/>
    <w:rsid w:val="00BF6EFE"/>
  </w:style>
  <w:style w:type="paragraph" w:styleId="BalloonText">
    <w:name w:val="Balloon Text"/>
    <w:basedOn w:val="Normal"/>
    <w:link w:val="BalloonTextChar"/>
    <w:uiPriority w:val="99"/>
    <w:semiHidden/>
    <w:unhideWhenUsed/>
    <w:rsid w:val="00BF6EFE"/>
    <w:rPr>
      <w:rFonts w:ascii="Tahoma" w:hAnsi="Tahoma"/>
      <w:sz w:val="16"/>
      <w:szCs w:val="16"/>
    </w:rPr>
  </w:style>
  <w:style w:type="character" w:customStyle="1" w:styleId="BalloonTextChar">
    <w:name w:val="Balloon Text Char"/>
    <w:link w:val="BalloonText"/>
    <w:uiPriority w:val="99"/>
    <w:semiHidden/>
    <w:rsid w:val="00BF6EFE"/>
    <w:rPr>
      <w:rFonts w:ascii="Tahoma" w:hAnsi="Tahoma" w:cs="Tahoma"/>
      <w:sz w:val="16"/>
      <w:szCs w:val="16"/>
    </w:rPr>
  </w:style>
  <w:style w:type="character" w:customStyle="1" w:styleId="label">
    <w:name w:val="label"/>
    <w:basedOn w:val="DefaultParagraphFont"/>
    <w:rsid w:val="002640CF"/>
  </w:style>
  <w:style w:type="character" w:styleId="Hyperlink">
    <w:name w:val="Hyperlink"/>
    <w:uiPriority w:val="99"/>
    <w:semiHidden/>
    <w:unhideWhenUsed/>
    <w:rsid w:val="002640CF"/>
    <w:rPr>
      <w:color w:val="0000FF"/>
      <w:u w:val="single"/>
    </w:rPr>
  </w:style>
  <w:style w:type="character" w:customStyle="1" w:styleId="databold">
    <w:name w:val="data_bold"/>
    <w:basedOn w:val="DefaultParagraphFont"/>
    <w:rsid w:val="002640CF"/>
  </w:style>
  <w:style w:type="character" w:styleId="FollowedHyperlink">
    <w:name w:val="FollowedHyperlink"/>
    <w:uiPriority w:val="99"/>
    <w:semiHidden/>
    <w:unhideWhenUsed/>
    <w:rsid w:val="00696C90"/>
    <w:rPr>
      <w:color w:val="800080"/>
      <w:u w:val="single"/>
    </w:rPr>
  </w:style>
  <w:style w:type="paragraph" w:styleId="CommentSubject">
    <w:name w:val="annotation subject"/>
    <w:basedOn w:val="CommentText"/>
    <w:next w:val="CommentText"/>
    <w:link w:val="CommentSubjectChar"/>
    <w:uiPriority w:val="99"/>
    <w:semiHidden/>
    <w:unhideWhenUsed/>
    <w:rsid w:val="00696C90"/>
    <w:rPr>
      <w:b/>
      <w:bCs/>
    </w:rPr>
  </w:style>
  <w:style w:type="character" w:customStyle="1" w:styleId="CommentSubjectChar">
    <w:name w:val="Comment Subject Char"/>
    <w:link w:val="CommentSubject"/>
    <w:uiPriority w:val="99"/>
    <w:semiHidden/>
    <w:rsid w:val="00696C90"/>
    <w:rPr>
      <w:b/>
      <w:bCs/>
    </w:rPr>
  </w:style>
  <w:style w:type="character" w:customStyle="1" w:styleId="reference-text">
    <w:name w:val="reference-text"/>
    <w:basedOn w:val="DefaultParagraphFont"/>
    <w:rsid w:val="007B5F57"/>
  </w:style>
  <w:style w:type="character" w:customStyle="1" w:styleId="st1">
    <w:name w:val="st1"/>
    <w:basedOn w:val="DefaultParagraphFont"/>
    <w:rsid w:val="00E15D6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545139849">
      <w:bodyDiv w:val="1"/>
      <w:marLeft w:val="0"/>
      <w:marRight w:val="0"/>
      <w:marTop w:val="0"/>
      <w:marBottom w:val="0"/>
      <w:divBdr>
        <w:top w:val="none" w:sz="0" w:space="0" w:color="auto"/>
        <w:left w:val="none" w:sz="0" w:space="0" w:color="auto"/>
        <w:bottom w:val="none" w:sz="0" w:space="0" w:color="auto"/>
        <w:right w:val="none" w:sz="0" w:space="0" w:color="auto"/>
      </w:divBdr>
      <w:divsChild>
        <w:div w:id="1678340704">
          <w:blockQuote w:val="1"/>
          <w:marLeft w:val="720"/>
          <w:marRight w:val="720"/>
          <w:marTop w:val="100"/>
          <w:marBottom w:val="100"/>
          <w:divBdr>
            <w:top w:val="none" w:sz="0" w:space="0" w:color="auto"/>
            <w:left w:val="none" w:sz="0" w:space="0" w:color="auto"/>
            <w:bottom w:val="none" w:sz="0" w:space="0" w:color="auto"/>
            <w:right w:val="none" w:sz="0" w:space="0" w:color="auto"/>
          </w:divBdr>
        </w:div>
        <w:div w:id="1787656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26"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endaemon.com/rose"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hyperlink" Target="http://endaemon.com/rose" TargetMode="Externa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D9773C-676D-4015-9F77-5F167EFB0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1382</TotalTime>
  <Pages>24</Pages>
  <Words>5074</Words>
  <Characters>28925</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Howard Live Oak, LLC</Company>
  <LinksUpToDate>false</LinksUpToDate>
  <CharactersWithSpaces>33932</CharactersWithSpaces>
  <SharedDoc>false</SharedDoc>
  <HLinks>
    <vt:vector size="6" baseType="variant">
      <vt:variant>
        <vt:i4>4456458</vt:i4>
      </vt:variant>
      <vt:variant>
        <vt:i4>6</vt:i4>
      </vt:variant>
      <vt:variant>
        <vt:i4>0</vt:i4>
      </vt:variant>
      <vt:variant>
        <vt:i4>5</vt:i4>
      </vt:variant>
      <vt:variant>
        <vt:lpwstr>http://endaemon.com/rose</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Joe Rodgers</dc:creator>
  <cp:lastModifiedBy>Admin</cp:lastModifiedBy>
  <cp:revision>4</cp:revision>
  <dcterms:created xsi:type="dcterms:W3CDTF">2013-12-06T18:06:00Z</dcterms:created>
  <dcterms:modified xsi:type="dcterms:W3CDTF">2013-12-07T16:44:00Z</dcterms:modified>
</cp:coreProperties>
</file>