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4"/>
        </w:rPr>
        <w:t xml:space="preserve">Table </w:t>
      </w:r>
      <w:r>
        <w:fldChar w:fldCharType="begin" w:dirty="true"/>
      </w:r>
      <w:r>
        <w:instrText xml:space="preserve" w:dirty="true"> SEQ Table \* ARABIC </w:instrText>
      </w:r>
      <w:r>
        <w:fldChar w:fldCharType="separate" w:dirty="true"/>
      </w:r>
      <w:r>
        <w:rPr>
          <w:noProof/>
          <w:rFonts w:ascii="Calibri" w:hAnsi="Calibri"/>
          <w:sz w:val="24"/>
        </w:rPr>
        <w:t xml:space="default">1</w:t>
      </w:r>
      <w:r>
        <w:fldChar w:fldCharType="end" w:dirty="true"/>
      </w:r>
      <w:r>
        <w:rPr>
          <w:rFonts w:ascii="Calibri" w:hAnsi="Calibri"/>
          <w:sz w:val="24"/>
        </w:rPr>
        <w:t xml:space="preserve">: </w:t>
      </w:r>
      <w:r>
        <w:rPr>
          <w:rFonts w:ascii="Calibri" w:hAnsi="Calibri"/>
          <w:sz w:val="24"/>
          <w:color w:val="333333"/>
        </w:rPr>
        <w:t xml:space="default">P0 Age Specific Reproduction</w:t>
      </w:r>
    </w:p>
    <w:p>
      <w:pPr>
        <w:spacing w:before="0" w:after="60"/>
        <w:keepNext/>
        <w:jc w:val="start"/>
        <w:pStyle w:val="caption"/>
      </w:pPr>
      <w:r>
        <w:rPr>
          <w:rFonts w:ascii="Calibri" w:hAnsi="Calibri"/>
          <w:sz w:val="20"/>
          <w:color w:val="333333"/>
        </w:rPr>
        <w:t xml:space="default">Reproduction ~ Treatment * ns(as.numeric(Day), df = 4) + (1 | Plate)</w:t>
      </w:r>
    </w:p>
    <w:tbl xmlns:w="http://schemas.openxmlformats.org/wordprocessingml/2006/main" xmlns:wp="http://schemas.openxmlformats.org/drawingml/2006/wordprocessingDrawing" xmlns:r="http://schemas.openxmlformats.org/officeDocument/2006/relationships" xmlns:w14="http://schemas.microsoft.com/office/word/2010/wordml">
      <w:tblPr>
        <w:tblCellMar>
          <w:top w:w="0" w:type="dxa"/>
          <w:bottom w:w="0" w:type="dxa"/>
          <w:start w:w="60" w:type="dxa"/>
          <w:end w:w="60" w:type="dxa"/>
        </w:tblCellMar>
        <w:tblW w:type="auto" w:w="0"/>
        <w:tblLook w:firstRow="0" w:lastRow="0" w:firstColumn="0" w:lastColumn="0" w:noHBand="0" w:noVBand="0"/>
        <w:jc w:val="center"/>
      </w:tblPr>
      <w:tr>
        <w:trPr>
          <w:cantSplit/>
          <w:tblHeader/>
        </w:trPr>
        <w:tc>
          <w:tcPr>
            <w:tcBorders>
              <w:top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z="16" w:space="0" w:color="D3D3D3"/>
              <w:bottom w:val="single" w:sz="16" w:space="0" w:color="D3D3D3"/>
            </w:tcBorders>
            <w:gridSpan w:val="6"/>
          </w:tcPr>
          <w:p>
            <w:pPr>
              <w:spacing w:before="0" w:after="60"/>
              <w:keepNext/>
              <w:jc w:val="center"/>
            </w:pPr>
            <w:r>
              <w:rPr>
                <w:rFonts w:ascii="Calibri" w:hAnsi="Calibri"/>
                <w:sz w:val="20"/>
              </w:rPr>
              <w:t xml:space="default">Fixed Effects</w:t>
            </w:r>
          </w:p>
        </w:tc>
        <w:tc>
          <w:tcPr>
            <w:tcBorders>
              <w:top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  <w:tblHeader/>
        </w:trPr>
        <w:tc>
          <w:tcPr>
            <w:tcBorders>
              <w:bottom w:val="single" w:sz="16" w:space="0" w:color="D3D3D3"/>
              <w:start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Estimate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Std. Error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95% CI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df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Statistic</w:t>
            </w:r>
          </w:p>
        </w:tc>
        <w:tc>
          <w:tcPr>
            <w:tcBorders>
              <w:bottom w:val="single" w:sz="16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p</w:t>
            </w:r>
          </w:p>
        </w:tc>
        <w:tc>
          <w:tcPr>
            <w:tcBorders>
              <w:bottom w:val="single" w:sz="16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Random Effects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(Intercept)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3.73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0.14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[3.44, 4.01]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73.3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26.37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-4.26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[-4.88, -3.64]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131.1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-13.61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0.87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[0.30, 1.44]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98.5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3.03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0.003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-1.35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[-1.86, -0.84]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107.9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-5.22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0.38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[-1.21, 0.30]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113.7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0.231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-2.85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0.21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[-3.27, -2.44]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157.7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-13.49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[3.29, 5.11]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181.1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9.07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4)2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4.06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[3.28, 4.84]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176.5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10.27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8.7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0.73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[7.25, 10.15]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174.3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11.84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Predictors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TreatmentLarval Starvation:ns(as.numeric(Day), df = 4)4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2.93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0.3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[2.34, 3.53]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189.5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9.75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 Plate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58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Random Effects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Observations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290</w:t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4.54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0.033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ns(as.numeric(Day), df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348.56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  <w:b w:val="true"/>
              </w:rPr>
              <w:t xml:space="default">ANOVA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Treatment:ns(as.numeric(Day), df = 4)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>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Chisq = 234.24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start"/>
            </w:pPr>
            <w:r>
              <w:rPr>
                <w:rFonts w:ascii="Calibri" w:hAnsi="Calibri"/>
                <w:sz w:val="20"/>
              </w:rPr>
              <w:t xml:space="default">&lt;0.001</w:t>
            </w:r>
          </w:p>
        </w:tc>
        <w:tc>
          <w:tcPr>
            <w:tcBorders>
              <w:top w:val="single" w:space="0" w:color="D3D3D3"/>
              <w:bottom w:val="single" w:space="0" w:color="D3D3D3"/>
              <w:start w:val="single" w:space="0" w:color="D3D3D3"/>
              <w:end w:val="single" w:space="0" w:color="D3D3D3"/>
            </w:tcBorders>
          </w:tcPr>
          <w:p>
            <w:pPr>
              <w:spacing w:before="0" w:after="60"/>
              <w:keepNext/>
              <w:jc w:val="end"/>
            </w:pPr>
            <w:r>
              <w:rPr>
                <w:rFonts w:ascii="Calibri" w:hAnsi="Calibri"/>
                <w:sz w:val="20"/>
              </w:rPr>
              <w:t xml:space="default"/>
            </w:r>
          </w:p>
        </w:tc>
      </w:tr>
      <w:tr>
        <w:trPr>
          <w:cantSplit/>
        </w:trPr>
        <w:tc>
          <w:tcPr>
            <w:gridSpan w:val="9"/>
          </w:tcPr>
          <w:p>
            <w:pPr>
              <w:spacing w:before="0" w:after="60"/>
              <w:keepNext/>
            </w:pPr>
            <w:r>
              <w:rPr>
                <w:rFonts w:ascii="Calibri" w:hAnsi="Calibri"/>
                <w:sz w:val="20"/>
              </w:rPr>
              <w:t xml:space="default">Coefficient df approximated via Satterthwaite method.</w:t>
            </w:r>
          </w:p>
        </w:tc>
      </w:tr>
    </w:tbl>
    <w:p>
      <w:pPr>
        <w:pStyle w:val="FirstParagraph"/>
      </w:pPr>
      <w:r>
        <w:t xml:space="preserve"/>
      </w:r>
    </w:p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 Text"/>
    <w:next w:val="Footnote 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2026-06-11T13:49:21Z</dcterms:created>
  <dcterms:modified xsi:type="dcterms:W3CDTF">2026-06-11T13:49:21Z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