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F3 Rate Sensitive Fitness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dominant_eigenvalues ~ Treatment + (1 | Plate)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[2.80, 2.95]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72.57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[-1.00, -0.79]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-16.73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[-0.81, -0.61]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-14.03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[-1.15, -0.94]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-19.23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406.23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Control(Control Parents) - Starved(Control Parents)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Control(Control Parents) - Control(Starved Parents)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Control(Control Parents) - Starved(Starved Parents)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19.23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Starved(Control Parents) - Control(Starved Parents)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Starved(Control Parents) - Starved(Starved Parents)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Control(Starved Parents) - Starved(Starved Parents)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2026-02-04T11:32:28Z</dcterms:created>
  <dcterms:modified xsi:type="dcterms:W3CDTF">2026-02-04T11:32:28Z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