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Blockchain-Based Autonomous Notarization System</w:t>
      </w:r>
    </w:p>
    <w:p>
      <w:pPr>
        <w:pStyle w:val="Heading1"/>
      </w:pPr>
      <w:r>
        <w:rPr>
          <w:color w:val="0066CC"/>
        </w:rPr>
        <w:t>1. Project Overview</w:t>
      </w:r>
    </w:p>
    <w:p>
      <w:r>
        <w:rPr>
          <w:sz w:val="22"/>
        </w:rPr>
        <w:t>This project implements a blockchain-based notarization system to automate fixed-date notarizations using smart contracts on the Ethereum blockchain. It integrates national eID cards equipped with Public Key Infrastructure (PKI) for secure and reliable identity verification.</w:t>
      </w:r>
    </w:p>
    <w:p>
      <w:pPr>
        <w:pStyle w:val="Heading1"/>
      </w:pPr>
      <w:r>
        <w:rPr>
          <w:color w:val="0066CC"/>
        </w:rPr>
        <w:t>2. Workflow Explanation</w:t>
      </w:r>
    </w:p>
    <w:p>
      <w:r>
        <w:rPr>
          <w:sz w:val="22"/>
        </w:rPr>
        <w:t>The system works in 4 main steps:</w:t>
        <w:br/>
        <w:t>1. **Public Key Registration**: The government agency registers the user's eID public key in the Public Key Management Smart Contract (SC).</w:t>
        <w:br/>
        <w:t>2. **Digital Signature Creation**: The client generates a digital signature for the document using their eID card and PIN.</w:t>
        <w:br/>
        <w:t>3. **Signature Verification**: The Signature Verification SC validates the digital signature and records the notarization details on the blockchain.</w:t>
        <w:br/>
        <w:t>4. **Verification**: A third-party verifier confirms document authenticity and integrity using blockchain data.</w:t>
      </w:r>
    </w:p>
    <w:p>
      <w:pPr>
        <w:pStyle w:val="Heading1"/>
      </w:pPr>
      <w:r>
        <w:rPr>
          <w:color w:val="0066CC"/>
        </w:rPr>
        <w:t>3. Diagram Explanation</w:t>
      </w:r>
    </w:p>
    <w:p>
      <w:r>
        <w:rPr>
          <w:sz w:val="22"/>
        </w:rPr>
        <w:t>The provided diagram highlights the interaction between the components:</w:t>
        <w:br/>
        <w:t>- **Government Agency**: Registers public keys into the Public Key Management SC.</w:t>
        <w:br/>
        <w:t>- **Client**: Generates a digital signature using their eID card.</w:t>
        <w:br/>
        <w:t>- **Verifier**: Validates documents using blockchain transaction data.</w:t>
        <w:br/>
        <w:t>- **Smart Contracts**: Manage public keys and verify digital signatures.</w:t>
        <w:br/>
        <w:br/>
        <w:t>The two main smart contracts are:</w:t>
        <w:br/>
        <w:t>- **Public Key Management SC**: Registers and deletes public keys.</w:t>
        <w:br/>
        <w:t>- **Signature Verification SC**: Validates digital signatures and logs notarization timestamps.</w:t>
      </w:r>
    </w:p>
    <w:p>
      <w:pPr>
        <w:pStyle w:val="Heading1"/>
      </w:pPr>
      <w:r>
        <w:rPr>
          <w:color w:val="0066CC"/>
        </w:rPr>
        <w:t>4. Algorithms</w:t>
      </w:r>
    </w:p>
    <w:p>
      <w:r>
        <w:rPr>
          <w:sz w:val="22"/>
        </w:rPr>
        <w:t>### Public Key Registration</w:t>
        <w:br/>
        <w:t>**Inputs**: Public Key (P_key), Government Authentication (G_auth)</w:t>
        <w:br/>
        <w:t>**Outputs**: Registration status</w:t>
        <w:br/>
        <w:br/>
        <w:t>1. Government agency verifies its identity.</w:t>
        <w:br/>
        <w:t>2. Call `registerPublicKey()` to add the user's public key.</w:t>
        <w:br/>
        <w:t>3. Validate the public key is stored successfully.</w:t>
        <w:br/>
        <w:br/>
        <w:t>### Digital Signature Creation</w:t>
        <w:br/>
        <w:t>**Inputs**: Document (D), User PIN, eID Private Key (K_private)</w:t>
        <w:br/>
        <w:t>**Outputs**: Digital Signature (S), Document Hash (H(D))</w:t>
        <w:br/>
        <w:br/>
        <w:t>1. Generate document hash: H(D) = SHA256(D).</w:t>
        <w:br/>
        <w:t>2. Sign the hash with the eID private key.</w:t>
        <w:br/>
        <w:t>3. Send the signature and hash to the Signature Verification SC.</w:t>
        <w:br/>
        <w:br/>
        <w:t>### Signature Verification</w:t>
        <w:br/>
        <w:t>**Inputs**: Document Hash (H(D)), Digital Signature (S), Public Key (P_key)</w:t>
        <w:br/>
        <w:t>**Outputs**: Verification Status, Transaction Receipt</w:t>
        <w:br/>
        <w:br/>
        <w:t>1. Validate the public key with the Public Key Management SC.</w:t>
        <w:br/>
        <w:t>2. Verify the signature using ECDSA recovery.</w:t>
        <w:br/>
        <w:t>3. Log the notarization on the blockchain and emit a transaction receipt.</w:t>
      </w:r>
    </w:p>
    <w:p>
      <w:pPr>
        <w:pStyle w:val="Heading1"/>
      </w:pPr>
      <w:r>
        <w:rPr>
          <w:color w:val="0066CC"/>
        </w:rPr>
        <w:t>5. Smart Contract Methods</w:t>
      </w:r>
    </w:p>
    <w:p>
      <w:r>
        <w:rPr>
          <w:sz w:val="22"/>
        </w:rPr>
        <w:t>### Public Key Management SC</w:t>
        <w:br/>
        <w:t>- `registerPublicKey(address _publicKey)`: Adds a public key.</w:t>
        <w:br/>
        <w:t>- `isRegistered(address _publicKey)`: Checks if a key is registered.</w:t>
        <w:br/>
        <w:br/>
        <w:t>### Signature Verification SC</w:t>
        <w:br/>
        <w:t>- `verifySignature(bytes32 documentHash, bytes memory signature, address publicKey)`: Verifies the signature and logs notarization.</w:t>
        <w:br/>
        <w:t>- `getTimestamp(bytes32 documentHash)`: Retrieves notarization time.</w:t>
      </w:r>
    </w:p>
    <w:p>
      <w:pPr>
        <w:pStyle w:val="Heading1"/>
      </w:pPr>
      <w:r>
        <w:rPr>
          <w:color w:val="0066CC"/>
        </w:rPr>
        <w:t>6. Advantages</w:t>
      </w:r>
    </w:p>
    <w:p>
      <w:r>
        <w:rPr>
          <w:sz w:val="22"/>
        </w:rPr>
        <w:t>1. Eliminates dependency on third-party notary services.</w:t>
        <w:br/>
        <w:t>2. Ensures tamper-proof notarization using blockchain.</w:t>
        <w:br/>
        <w:t>3. Enhances document authenticity and traceability.</w:t>
        <w:br/>
        <w:t>4. Secure identity verification using PKI and eID cards.</w:t>
        <w:br/>
        <w:t>5. Transparent and decentralized verification.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