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Isaac Moore</w:t>
      </w:r>
    </w:p>
    <w:p w:rsidR="00000000" w:rsidDel="00000000" w:rsidP="00000000" w:rsidRDefault="00000000" w:rsidRPr="00000000" w14:paraId="00000002">
      <w:pPr>
        <w:jc w:val="right"/>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ab/>
        <w:t xml:space="preserve">Version control is a concept referring to the ability to keep track of multiple different versions or instances of a file or a folder. This allows for a couple things. The first thing that it does is it allows you to “go back in time” by restoring a previous version of a file. For example, if I made a change to a file and it caused the entire program to stop working and I couldn’t figure out how to fix it I could simply restore an older version of the file and try again. Another thing that version control does is it allows for multiple people to work on the same file or set of files. This is accomplished by each person having their own copy of the file stored locally on their machine. They can modify the file however they’d like, and when they’re ready they can “push” the changes to the main branch so that everybody else can “pull” the changes. When everyone else pulls the changes the file is updated with the changes made by the first person. An example of a git command that is used in version control is git push. git push is what you would use to push any changes you’ve made to the main branch so that everyone else can pull those changes.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