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73D85" w14:textId="77777777" w:rsidR="00D1026A" w:rsidRDefault="00D1026A" w:rsidP="00D1026A">
      <w:pPr>
        <w:ind w:firstLine="708"/>
        <w:jc w:val="center"/>
      </w:pPr>
      <w:r w:rsidRPr="00D1026A">
        <w:rPr>
          <w:rFonts w:ascii="Arial" w:hAnsi="Arial" w:cs="Arial"/>
          <w:b/>
          <w:bCs/>
          <w:sz w:val="28"/>
          <w:szCs w:val="28"/>
        </w:rPr>
        <w:t>TEORIA DOS CONJUNTOS</w:t>
      </w:r>
    </w:p>
    <w:p w14:paraId="6638FBE9" w14:textId="18F3EBA3" w:rsidR="00D1026A" w:rsidRPr="00D1026A" w:rsidRDefault="00D1026A" w:rsidP="00D1026A">
      <w:pPr>
        <w:ind w:firstLine="708"/>
        <w:jc w:val="center"/>
      </w:pPr>
    </w:p>
    <w:p w14:paraId="4D2E81F6" w14:textId="77777777" w:rsidR="00D1026A" w:rsidRPr="00D1026A" w:rsidRDefault="00D1026A" w:rsidP="00D1026A">
      <w:pPr>
        <w:ind w:firstLine="708"/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>A teoria dos conjuntos é estudada na álgebra, que é uma área da Matemática. Um conjunto é um agrupamento de elementos que possuem uma determinada característica em comum, como o conjunto de vogais, conjunto de números, conjunto de pessoas, entre outros.</w:t>
      </w:r>
    </w:p>
    <w:p w14:paraId="2B40CF0E" w14:textId="2E3B6F96" w:rsidR="00D1026A" w:rsidRDefault="00D1026A" w:rsidP="00D1026A">
      <w:pPr>
        <w:ind w:firstLine="708"/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>Existem algumas relações importantes na teoria dos conjuntos, como pertinência, inclusão, entre outras, e podemos realizar operações entre eles, como união, intersecção e diferença. Vale dizer ainda que um conjunto pode ser representado por meio do chamado </w:t>
      </w:r>
      <w:r>
        <w:rPr>
          <w:rFonts w:ascii="Arial" w:hAnsi="Arial" w:cs="Arial"/>
        </w:rPr>
        <w:t>“</w:t>
      </w:r>
      <w:hyperlink r:id="rId5" w:history="1">
        <w:r w:rsidRPr="006E0CF3">
          <w:rPr>
            <w:rStyle w:val="Hyperlink"/>
            <w:rFonts w:ascii="Arial" w:hAnsi="Arial" w:cs="Arial"/>
            <w:b/>
            <w:bCs/>
            <w:color w:val="auto"/>
          </w:rPr>
          <w:t>D</w:t>
        </w:r>
        <w:r w:rsidRPr="00D1026A">
          <w:rPr>
            <w:rStyle w:val="Hyperlink"/>
            <w:rFonts w:ascii="Arial" w:hAnsi="Arial" w:cs="Arial"/>
            <w:b/>
            <w:bCs/>
            <w:color w:val="auto"/>
          </w:rPr>
          <w:t xml:space="preserve">iagrama de </w:t>
        </w:r>
        <w:proofErr w:type="spellStart"/>
        <w:r w:rsidRPr="00D1026A">
          <w:rPr>
            <w:rStyle w:val="Hyperlink"/>
            <w:rFonts w:ascii="Arial" w:hAnsi="Arial" w:cs="Arial"/>
            <w:b/>
            <w:bCs/>
            <w:color w:val="auto"/>
          </w:rPr>
          <w:t>Venn</w:t>
        </w:r>
        <w:proofErr w:type="spellEnd"/>
      </w:hyperlink>
      <w:r>
        <w:rPr>
          <w:rFonts w:ascii="Arial" w:hAnsi="Arial" w:cs="Arial"/>
        </w:rPr>
        <w:t>”</w:t>
      </w:r>
      <w:r w:rsidRPr="00D1026A">
        <w:rPr>
          <w:rFonts w:ascii="Arial" w:hAnsi="Arial" w:cs="Arial"/>
        </w:rPr>
        <w:t>, fundamental para o estudo das operações entre os conjuntos.</w:t>
      </w:r>
    </w:p>
    <w:p w14:paraId="7C3B3166" w14:textId="77777777" w:rsidR="00D1026A" w:rsidRDefault="00D1026A" w:rsidP="00D1026A">
      <w:pPr>
        <w:ind w:firstLine="708"/>
        <w:jc w:val="both"/>
        <w:rPr>
          <w:rFonts w:ascii="Arial" w:hAnsi="Arial" w:cs="Arial"/>
        </w:rPr>
      </w:pPr>
    </w:p>
    <w:p w14:paraId="33C7DC45" w14:textId="77777777" w:rsidR="00D1026A" w:rsidRPr="00D1026A" w:rsidRDefault="00D1026A" w:rsidP="00D1026A">
      <w:pPr>
        <w:ind w:firstLine="708"/>
        <w:jc w:val="both"/>
        <w:rPr>
          <w:rFonts w:ascii="Arial" w:hAnsi="Arial" w:cs="Arial"/>
        </w:rPr>
      </w:pPr>
    </w:p>
    <w:p w14:paraId="50186E8B" w14:textId="7E2E28DB" w:rsidR="00D1026A" w:rsidRP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D1026A">
        <w:rPr>
          <w:rFonts w:ascii="Arial" w:hAnsi="Arial" w:cs="Arial"/>
          <w:b/>
          <w:bCs/>
          <w:sz w:val="28"/>
          <w:szCs w:val="28"/>
        </w:rPr>
        <w:t xml:space="preserve">Diagrama de </w:t>
      </w:r>
      <w:proofErr w:type="spellStart"/>
      <w:r w:rsidRPr="00D1026A">
        <w:rPr>
          <w:rFonts w:ascii="Arial" w:hAnsi="Arial" w:cs="Arial"/>
          <w:b/>
          <w:bCs/>
          <w:sz w:val="28"/>
          <w:szCs w:val="28"/>
        </w:rPr>
        <w:t>Venn</w:t>
      </w:r>
      <w:proofErr w:type="spellEnd"/>
    </w:p>
    <w:p w14:paraId="3387D04C" w14:textId="77777777" w:rsidR="00D1026A" w:rsidRPr="00D1026A" w:rsidRDefault="00D1026A" w:rsidP="00D1026A">
      <w:pPr>
        <w:ind w:firstLine="708"/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 xml:space="preserve">O diagrama de </w:t>
      </w:r>
      <w:proofErr w:type="spellStart"/>
      <w:r w:rsidRPr="00D1026A">
        <w:rPr>
          <w:rFonts w:ascii="Arial" w:hAnsi="Arial" w:cs="Arial"/>
        </w:rPr>
        <w:t>Venn</w:t>
      </w:r>
      <w:proofErr w:type="spellEnd"/>
      <w:r w:rsidRPr="00D1026A">
        <w:rPr>
          <w:rFonts w:ascii="Arial" w:hAnsi="Arial" w:cs="Arial"/>
        </w:rPr>
        <w:t xml:space="preserve"> é uma outra forma de representar os conjuntos. Ele é muito utilizado para resolver problemas envolvendo operações entre conjuntos, pois facilita a visualização dos elementos.</w:t>
      </w:r>
    </w:p>
    <w:p w14:paraId="7C4EB141" w14:textId="77777777" w:rsidR="00D1026A" w:rsidRDefault="00D1026A" w:rsidP="00D1026A">
      <w:pPr>
        <w:ind w:firstLine="708"/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 xml:space="preserve">Veja a seguir a representação dos conjuntos A = {1, 2, 3, 4} e B = {5, 6, 7, 8} no diagrama de </w:t>
      </w:r>
      <w:proofErr w:type="spellStart"/>
      <w:r w:rsidRPr="00D1026A">
        <w:rPr>
          <w:rFonts w:ascii="Arial" w:hAnsi="Arial" w:cs="Arial"/>
        </w:rPr>
        <w:t>Venn</w:t>
      </w:r>
      <w:proofErr w:type="spellEnd"/>
      <w:r w:rsidRPr="00D1026A">
        <w:rPr>
          <w:rFonts w:ascii="Arial" w:hAnsi="Arial" w:cs="Arial"/>
        </w:rPr>
        <w:t>.</w:t>
      </w:r>
    </w:p>
    <w:p w14:paraId="650F3FFC" w14:textId="77777777" w:rsidR="00D1026A" w:rsidRPr="00D1026A" w:rsidRDefault="00D1026A" w:rsidP="00D1026A">
      <w:pPr>
        <w:ind w:firstLine="708"/>
        <w:jc w:val="both"/>
        <w:rPr>
          <w:rFonts w:ascii="Arial" w:hAnsi="Arial" w:cs="Arial"/>
        </w:rPr>
      </w:pPr>
    </w:p>
    <w:p w14:paraId="3D68DB72" w14:textId="584B9544" w:rsid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1F7D80B" wp14:editId="4C82FDB3">
            <wp:extent cx="4838700" cy="2514600"/>
            <wp:effectExtent l="0" t="0" r="0" b="0"/>
            <wp:docPr id="1" name="Imagem 1" descr="Representação do conjunto A e do conjunto B no diagrama de Ven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presentação do conjunto A e do conjunto B no diagrama de Venn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700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51A9AE" w14:textId="77777777" w:rsid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7B7EE6C4" w14:textId="77777777" w:rsid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0284921F" w14:textId="77777777" w:rsid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</w:p>
    <w:p w14:paraId="4CD711C6" w14:textId="77777777" w:rsidR="00D1026A" w:rsidRP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D1026A">
        <w:rPr>
          <w:rFonts w:ascii="Arial" w:hAnsi="Arial" w:cs="Arial"/>
          <w:b/>
          <w:bCs/>
          <w:sz w:val="28"/>
          <w:szCs w:val="28"/>
        </w:rPr>
        <w:lastRenderedPageBreak/>
        <w:t>Relação de pertinência</w:t>
      </w:r>
    </w:p>
    <w:p w14:paraId="71D1BF5B" w14:textId="77777777" w:rsidR="00D1026A" w:rsidRDefault="00D1026A" w:rsidP="00D1026A">
      <w:pPr>
        <w:ind w:firstLine="708"/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>Um conjunto é composto por elementos. Quando o elemento está no conjunto, dizemos que esse elemento pertence ao conjunto. O símbolo para representar isso é </w:t>
      </w:r>
      <w:r w:rsidRPr="00D1026A">
        <w:rPr>
          <w:rFonts w:ascii="Cambria Math" w:hAnsi="Cambria Math" w:cs="Cambria Math"/>
        </w:rPr>
        <w:t>∈∈</w:t>
      </w:r>
      <w:r w:rsidRPr="00D1026A">
        <w:rPr>
          <w:rFonts w:ascii="Arial" w:hAnsi="Arial" w:cs="Arial"/>
        </w:rPr>
        <w:t> (lê-se: pertence). Quando um elemento não está no conjunto, dizemos que esse elemento não pertence ao conjunto. A não pertinência é representada por </w:t>
      </w:r>
      <w:r w:rsidRPr="00D1026A">
        <w:rPr>
          <w:rFonts w:ascii="Cambria Math" w:hAnsi="Cambria Math" w:cs="Cambria Math"/>
        </w:rPr>
        <w:t>∉∉</w:t>
      </w:r>
      <w:r w:rsidRPr="00D1026A">
        <w:rPr>
          <w:rFonts w:ascii="Arial" w:hAnsi="Arial" w:cs="Arial"/>
        </w:rPr>
        <w:t>.</w:t>
      </w:r>
    </w:p>
    <w:p w14:paraId="46A1901A" w14:textId="77777777" w:rsidR="00D1026A" w:rsidRDefault="00D1026A" w:rsidP="00D1026A">
      <w:pPr>
        <w:ind w:firstLine="708"/>
        <w:jc w:val="both"/>
        <w:rPr>
          <w:rFonts w:ascii="Arial" w:hAnsi="Arial" w:cs="Arial"/>
        </w:rPr>
      </w:pPr>
    </w:p>
    <w:p w14:paraId="6DEDB683" w14:textId="77777777" w:rsidR="00D1026A" w:rsidRPr="00D1026A" w:rsidRDefault="00D1026A" w:rsidP="00D1026A">
      <w:pPr>
        <w:ind w:firstLine="708"/>
        <w:jc w:val="both"/>
        <w:rPr>
          <w:rFonts w:ascii="Arial" w:hAnsi="Arial" w:cs="Arial"/>
        </w:rPr>
      </w:pPr>
    </w:p>
    <w:p w14:paraId="178781F1" w14:textId="36365C0B" w:rsidR="00D1026A" w:rsidRPr="00D1026A" w:rsidRDefault="00D1026A" w:rsidP="00D1026A">
      <w:pPr>
        <w:ind w:firstLine="708"/>
        <w:rPr>
          <w:rFonts w:ascii="Arial" w:hAnsi="Arial" w:cs="Arial"/>
          <w:b/>
          <w:bCs/>
          <w:sz w:val="28"/>
          <w:szCs w:val="28"/>
        </w:rPr>
      </w:pPr>
      <w:r w:rsidRPr="00D1026A">
        <w:rPr>
          <w:rFonts w:ascii="Arial" w:hAnsi="Arial" w:cs="Arial"/>
          <w:b/>
          <w:bCs/>
          <w:sz w:val="28"/>
          <w:szCs w:val="28"/>
        </w:rPr>
        <w:t>Exemplos:</w:t>
      </w:r>
    </w:p>
    <w:p w14:paraId="1CA5D855" w14:textId="77777777" w:rsidR="00D1026A" w:rsidRPr="00D1026A" w:rsidRDefault="00D1026A" w:rsidP="00D1026A">
      <w:pPr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a </w:t>
      </w:r>
      <w:r w:rsidRPr="00D1026A">
        <w:rPr>
          <w:rFonts w:ascii="Cambria Math" w:hAnsi="Cambria Math" w:cs="Cambria Math"/>
          <w:i/>
          <w:iCs/>
        </w:rPr>
        <w:t>∈∈</w:t>
      </w:r>
      <w:r w:rsidRPr="00D1026A">
        <w:rPr>
          <w:rFonts w:ascii="Arial" w:hAnsi="Arial" w:cs="Arial"/>
          <w:i/>
          <w:iCs/>
        </w:rPr>
        <w:t> ao conjunto das vogais {a, e, i, o, u}.</w:t>
      </w:r>
    </w:p>
    <w:p w14:paraId="21690342" w14:textId="77777777" w:rsidR="00D1026A" w:rsidRPr="00D1026A" w:rsidRDefault="00D1026A" w:rsidP="00D1026A">
      <w:pPr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2 </w:t>
      </w:r>
      <w:r w:rsidRPr="00D1026A">
        <w:rPr>
          <w:rFonts w:ascii="Cambria Math" w:hAnsi="Cambria Math" w:cs="Cambria Math"/>
          <w:i/>
          <w:iCs/>
        </w:rPr>
        <w:t>∈∈</w:t>
      </w:r>
      <w:r w:rsidRPr="00D1026A">
        <w:rPr>
          <w:rFonts w:ascii="Arial" w:hAnsi="Arial" w:cs="Arial"/>
          <w:i/>
          <w:iCs/>
        </w:rPr>
        <w:t> ao conjunto dos números pares.</w:t>
      </w:r>
    </w:p>
    <w:p w14:paraId="54AEAE4D" w14:textId="77777777" w:rsidR="00D1026A" w:rsidRPr="00D1026A" w:rsidRDefault="00D1026A" w:rsidP="00D1026A">
      <w:pPr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a </w:t>
      </w:r>
      <w:r w:rsidRPr="00D1026A">
        <w:rPr>
          <w:rFonts w:ascii="Cambria Math" w:hAnsi="Cambria Math" w:cs="Cambria Math"/>
          <w:i/>
          <w:iCs/>
        </w:rPr>
        <w:t>∉∉</w:t>
      </w:r>
      <w:r w:rsidRPr="00D1026A">
        <w:rPr>
          <w:rFonts w:ascii="Arial" w:hAnsi="Arial" w:cs="Arial"/>
          <w:i/>
          <w:iCs/>
        </w:rPr>
        <w:t> ao conjunto das consoantes {b, c, d, f, g, h, j, k, l, m, n, p, q, r, s, t, v, w, x, y, z}.</w:t>
      </w:r>
    </w:p>
    <w:p w14:paraId="4C61AA12" w14:textId="77777777" w:rsidR="00D1026A" w:rsidRPr="006E0CF3" w:rsidRDefault="00D1026A" w:rsidP="00D1026A">
      <w:pPr>
        <w:numPr>
          <w:ilvl w:val="0"/>
          <w:numId w:val="1"/>
        </w:num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2 </w:t>
      </w:r>
      <w:r w:rsidRPr="00D1026A">
        <w:rPr>
          <w:rFonts w:ascii="Cambria Math" w:hAnsi="Cambria Math" w:cs="Cambria Math"/>
          <w:i/>
          <w:iCs/>
        </w:rPr>
        <w:t>∉∉</w:t>
      </w:r>
      <w:r w:rsidRPr="00D1026A">
        <w:rPr>
          <w:rFonts w:ascii="Arial" w:hAnsi="Arial" w:cs="Arial"/>
          <w:i/>
          <w:iCs/>
        </w:rPr>
        <w:t> ao conjunto dos números ímpares.</w:t>
      </w:r>
    </w:p>
    <w:p w14:paraId="4E4A0987" w14:textId="7310A0BA" w:rsidR="00D1026A" w:rsidRPr="00D1026A" w:rsidRDefault="00D1026A" w:rsidP="006E0CF3">
      <w:pPr>
        <w:ind w:left="72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86FB131" wp14:editId="4EF21BBD">
            <wp:extent cx="5400040" cy="3599815"/>
            <wp:effectExtent l="0" t="0" r="0" b="635"/>
            <wp:docPr id="4" name="Imagem 4" descr="Operações com conjuntos: saiba como resolver - Mundo Educ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Operações com conjuntos: saiba como resolver - Mundo Educaçã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59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E6DC7" w14:textId="77777777" w:rsidR="00D1026A" w:rsidRDefault="00D1026A" w:rsidP="00D1026A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51629FF" w14:textId="77777777" w:rsidR="00D1026A" w:rsidRDefault="00D1026A" w:rsidP="00D1026A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76B0AD48" w14:textId="77777777" w:rsidR="00D1026A" w:rsidRDefault="00D1026A" w:rsidP="00D1026A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235FB158" w14:textId="77777777" w:rsidR="00D1026A" w:rsidRDefault="00D1026A" w:rsidP="00D1026A">
      <w:pPr>
        <w:ind w:firstLine="708"/>
        <w:jc w:val="both"/>
        <w:rPr>
          <w:rFonts w:ascii="Arial" w:hAnsi="Arial" w:cs="Arial"/>
          <w:b/>
          <w:bCs/>
          <w:sz w:val="28"/>
          <w:szCs w:val="28"/>
        </w:rPr>
      </w:pPr>
    </w:p>
    <w:p w14:paraId="3C5D684F" w14:textId="77777777" w:rsidR="00D1026A" w:rsidRPr="00D1026A" w:rsidRDefault="00D1026A" w:rsidP="00D1026A">
      <w:pPr>
        <w:ind w:firstLine="708"/>
        <w:jc w:val="center"/>
        <w:rPr>
          <w:rFonts w:ascii="Arial" w:hAnsi="Arial" w:cs="Arial"/>
          <w:b/>
          <w:bCs/>
          <w:sz w:val="28"/>
          <w:szCs w:val="28"/>
        </w:rPr>
      </w:pPr>
      <w:r w:rsidRPr="00D1026A">
        <w:rPr>
          <w:rFonts w:ascii="Arial" w:hAnsi="Arial" w:cs="Arial"/>
          <w:b/>
          <w:bCs/>
          <w:sz w:val="28"/>
          <w:szCs w:val="28"/>
        </w:rPr>
        <w:lastRenderedPageBreak/>
        <w:t>Relação de continência</w:t>
      </w:r>
    </w:p>
    <w:p w14:paraId="66777623" w14:textId="77777777" w:rsidR="00D1026A" w:rsidRPr="00D1026A" w:rsidRDefault="00D1026A" w:rsidP="00D1026A">
      <w:pPr>
        <w:ind w:firstLine="708"/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>Quando fazemos a comparação de dois conjuntos, notamos uma relação importante chamada de continência. Dizemos que um conjunto A está contido no conjunto B quando todos os elementos do conjunto A são também elementos do conjunto B. Podemos dizer também que o conjunto B contém o conjunto A. Para expressar essa relação, utilizamos os símbolos a seguir:</w:t>
      </w:r>
    </w:p>
    <w:p w14:paraId="6788D982" w14:textId="0D7D4D04" w:rsidR="00D1026A" w:rsidRPr="006E0CF3" w:rsidRDefault="00D1026A" w:rsidP="00D1026A">
      <w:pPr>
        <w:jc w:val="center"/>
        <w:rPr>
          <w:rFonts w:ascii="Arial" w:hAnsi="Arial" w:cs="Arial"/>
          <w:i/>
          <w:iCs/>
        </w:rPr>
      </w:pPr>
      <w:r w:rsidRPr="006E0CF3">
        <w:rPr>
          <w:rFonts w:ascii="Cambria Math" w:hAnsi="Cambria Math" w:cs="Cambria Math"/>
          <w:i/>
          <w:iCs/>
          <w:color w:val="C00000"/>
        </w:rPr>
        <w:t>⊃</w:t>
      </w:r>
      <w:r w:rsidRPr="006E0CF3">
        <w:rPr>
          <w:rFonts w:ascii="Cambria Math" w:hAnsi="Cambria Math" w:cs="Cambria Math"/>
          <w:i/>
          <w:iCs/>
        </w:rPr>
        <w:t xml:space="preserve"> </w:t>
      </w:r>
      <w:r w:rsidRPr="006E0CF3">
        <w:rPr>
          <w:rFonts w:ascii="Arial" w:hAnsi="Arial" w:cs="Arial"/>
          <w:i/>
          <w:iCs/>
        </w:rPr>
        <w:t>—</w:t>
      </w:r>
      <w:r w:rsidRPr="006E0CF3">
        <w:rPr>
          <w:rFonts w:ascii="Arial" w:hAnsi="Arial" w:cs="Arial"/>
          <w:i/>
          <w:iCs/>
        </w:rPr>
        <w:t xml:space="preserve"> </w:t>
      </w:r>
      <w:r w:rsidRPr="006E0CF3">
        <w:rPr>
          <w:rFonts w:ascii="Arial" w:hAnsi="Arial" w:cs="Arial"/>
          <w:i/>
          <w:iCs/>
          <w:color w:val="000000" w:themeColor="text1"/>
        </w:rPr>
        <w:t>contém</w:t>
      </w:r>
      <w:r w:rsidRPr="006E0CF3">
        <w:rPr>
          <w:rFonts w:ascii="Arial" w:hAnsi="Arial" w:cs="Arial"/>
          <w:i/>
          <w:iCs/>
        </w:rPr>
        <w:br/>
      </w:r>
      <w:r w:rsidRPr="006E0CF3">
        <w:rPr>
          <w:rFonts w:ascii="Cambria Math" w:hAnsi="Cambria Math" w:cs="Cambria Math"/>
          <w:i/>
          <w:iCs/>
          <w:color w:val="C00000"/>
        </w:rPr>
        <w:t>⊂</w:t>
      </w:r>
      <w:r w:rsidRPr="006E0CF3">
        <w:rPr>
          <w:rFonts w:ascii="Arial" w:hAnsi="Arial" w:cs="Arial"/>
          <w:i/>
          <w:iCs/>
        </w:rPr>
        <w:t xml:space="preserve"> — está contido</w:t>
      </w:r>
      <w:r w:rsidRPr="006E0CF3">
        <w:rPr>
          <w:rFonts w:ascii="Arial" w:hAnsi="Arial" w:cs="Arial"/>
          <w:i/>
          <w:iCs/>
        </w:rPr>
        <w:br/>
      </w:r>
      <w:r w:rsidRPr="006E0CF3">
        <w:rPr>
          <w:rFonts w:ascii="Cambria Math" w:hAnsi="Cambria Math" w:cs="Cambria Math"/>
          <w:i/>
          <w:iCs/>
          <w:color w:val="C00000"/>
        </w:rPr>
        <w:t>⊅</w:t>
      </w:r>
      <w:r w:rsidRPr="006E0CF3">
        <w:rPr>
          <w:rFonts w:ascii="Arial" w:hAnsi="Arial" w:cs="Arial"/>
          <w:i/>
          <w:iCs/>
        </w:rPr>
        <w:t xml:space="preserve"> — não contém</w:t>
      </w:r>
      <w:r w:rsidRPr="006E0CF3">
        <w:rPr>
          <w:rFonts w:ascii="Arial" w:hAnsi="Arial" w:cs="Arial"/>
          <w:i/>
          <w:iCs/>
        </w:rPr>
        <w:br/>
      </w:r>
      <w:r w:rsidRPr="006E0CF3">
        <w:rPr>
          <w:rFonts w:ascii="Cambria Math" w:hAnsi="Cambria Math" w:cs="Cambria Math"/>
          <w:i/>
          <w:iCs/>
          <w:color w:val="C00000"/>
        </w:rPr>
        <w:t>⊄</w:t>
      </w:r>
      <w:r w:rsidRPr="006E0CF3">
        <w:rPr>
          <w:rFonts w:ascii="Arial" w:hAnsi="Arial" w:cs="Arial"/>
          <w:i/>
          <w:iCs/>
        </w:rPr>
        <w:t xml:space="preserve"> — não está contido</w:t>
      </w:r>
    </w:p>
    <w:p w14:paraId="63734F63" w14:textId="77777777" w:rsidR="00D1026A" w:rsidRDefault="00D1026A" w:rsidP="006E0CF3">
      <w:pPr>
        <w:rPr>
          <w:rFonts w:ascii="Arial" w:hAnsi="Arial" w:cs="Arial"/>
        </w:rPr>
      </w:pPr>
    </w:p>
    <w:p w14:paraId="3C9F5601" w14:textId="77777777" w:rsidR="00D1026A" w:rsidRDefault="00D1026A" w:rsidP="00D1026A">
      <w:pPr>
        <w:jc w:val="center"/>
        <w:rPr>
          <w:rFonts w:ascii="Arial" w:hAnsi="Arial" w:cs="Arial"/>
        </w:rPr>
      </w:pPr>
    </w:p>
    <w:p w14:paraId="3ECE4BF2" w14:textId="77777777" w:rsidR="00D1026A" w:rsidRDefault="00D1026A" w:rsidP="00D1026A">
      <w:pPr>
        <w:jc w:val="center"/>
        <w:rPr>
          <w:rFonts w:ascii="Arial" w:hAnsi="Arial" w:cs="Arial"/>
        </w:rPr>
      </w:pPr>
    </w:p>
    <w:p w14:paraId="74736E09" w14:textId="77777777" w:rsidR="00D1026A" w:rsidRDefault="00D1026A" w:rsidP="00D1026A">
      <w:pPr>
        <w:jc w:val="center"/>
        <w:rPr>
          <w:rFonts w:ascii="Arial" w:hAnsi="Arial" w:cs="Arial"/>
        </w:rPr>
      </w:pPr>
    </w:p>
    <w:p w14:paraId="11789E09" w14:textId="77777777" w:rsidR="00D1026A" w:rsidRPr="00D1026A" w:rsidRDefault="00D1026A" w:rsidP="00D1026A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D1026A">
        <w:rPr>
          <w:rFonts w:ascii="Arial" w:hAnsi="Arial" w:cs="Arial"/>
          <w:b/>
          <w:bCs/>
          <w:sz w:val="28"/>
          <w:szCs w:val="28"/>
        </w:rPr>
        <w:t>Subconjuntos</w:t>
      </w:r>
    </w:p>
    <w:p w14:paraId="5B537CC9" w14:textId="77777777" w:rsidR="00D1026A" w:rsidRDefault="00D1026A" w:rsidP="00D1026A">
      <w:pPr>
        <w:jc w:val="both"/>
        <w:rPr>
          <w:rFonts w:ascii="Arial" w:hAnsi="Arial" w:cs="Arial"/>
        </w:rPr>
      </w:pPr>
      <w:r w:rsidRPr="00D1026A">
        <w:rPr>
          <w:rFonts w:ascii="Arial" w:hAnsi="Arial" w:cs="Arial"/>
        </w:rPr>
        <w:t>Chamamos de subconjunto de um conjunto B o conjunto A que está contido no conjunto B. Em um determinado conjunto, podemos ter vários subconjuntos.</w:t>
      </w:r>
    </w:p>
    <w:p w14:paraId="5ABDD1BB" w14:textId="0F742310" w:rsidR="00D1026A" w:rsidRPr="00D1026A" w:rsidRDefault="00D1026A" w:rsidP="00D1026A">
      <w:pPr>
        <w:jc w:val="both"/>
        <w:rPr>
          <w:rFonts w:ascii="Arial" w:hAnsi="Arial" w:cs="Arial"/>
        </w:rPr>
      </w:pPr>
    </w:p>
    <w:p w14:paraId="2CE709BB" w14:textId="2C20CADB" w:rsidR="00D1026A" w:rsidRPr="00D1026A" w:rsidRDefault="00D1026A" w:rsidP="00D1026A">
      <w:pPr>
        <w:jc w:val="both"/>
        <w:rPr>
          <w:rFonts w:ascii="Arial" w:hAnsi="Arial" w:cs="Arial"/>
          <w:b/>
          <w:bCs/>
        </w:rPr>
      </w:pPr>
      <w:r w:rsidRPr="006E0CF3">
        <w:rPr>
          <w:b/>
          <w:bCs/>
          <w:noProof/>
        </w:rPr>
        <w:drawing>
          <wp:anchor distT="0" distB="0" distL="114300" distR="114300" simplePos="0" relativeHeight="251658240" behindDoc="1" locked="0" layoutInCell="1" allowOverlap="1" wp14:anchorId="03E3E834" wp14:editId="799D129A">
            <wp:simplePos x="0" y="0"/>
            <wp:positionH relativeFrom="column">
              <wp:posOffset>3472815</wp:posOffset>
            </wp:positionH>
            <wp:positionV relativeFrom="paragraph">
              <wp:posOffset>6985</wp:posOffset>
            </wp:positionV>
            <wp:extent cx="1857375" cy="2466975"/>
            <wp:effectExtent l="0" t="0" r="9525" b="9525"/>
            <wp:wrapTight wrapText="bothSides">
              <wp:wrapPolygon edited="0">
                <wp:start x="0" y="0"/>
                <wp:lineTo x="0" y="21517"/>
                <wp:lineTo x="21489" y="21517"/>
                <wp:lineTo x="21489" y="0"/>
                <wp:lineTo x="0" y="0"/>
              </wp:wrapPolygon>
            </wp:wrapTight>
            <wp:docPr id="3" name="Imagem 3" descr="Teoria de Conjuntos na Empresa ⋆ Colabor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Teoria de Conjuntos na Empresa ⋆ Colabora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1026A">
        <w:rPr>
          <w:rFonts w:ascii="Arial" w:hAnsi="Arial" w:cs="Arial"/>
          <w:b/>
          <w:bCs/>
        </w:rPr>
        <w:t>Exemplo: </w:t>
      </w:r>
    </w:p>
    <w:p w14:paraId="366D1530" w14:textId="228F12B3" w:rsidR="00D1026A" w:rsidRPr="00D1026A" w:rsidRDefault="00D1026A" w:rsidP="00D1026A">
      <w:p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B = {1, 2, 3, 4, 5, 6, 7, 8, 9, 10}</w:t>
      </w:r>
    </w:p>
    <w:p w14:paraId="11D2AC81" w14:textId="77777777" w:rsidR="00D1026A" w:rsidRPr="00D1026A" w:rsidRDefault="00D1026A" w:rsidP="00D1026A">
      <w:p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Alguns subconjuntos de B são:</w:t>
      </w:r>
    </w:p>
    <w:p w14:paraId="5A309113" w14:textId="201EF3DE" w:rsidR="00D1026A" w:rsidRPr="00D1026A" w:rsidRDefault="00D1026A" w:rsidP="00D1026A">
      <w:p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A = {1, 2, 3, 4, 5}</w:t>
      </w:r>
    </w:p>
    <w:p w14:paraId="143A794B" w14:textId="77777777" w:rsidR="00D1026A" w:rsidRPr="00D1026A" w:rsidRDefault="00D1026A" w:rsidP="00D1026A">
      <w:p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C = {2, 4, 6, 8, 10}</w:t>
      </w:r>
    </w:p>
    <w:p w14:paraId="224C0199" w14:textId="4074896E" w:rsidR="00D1026A" w:rsidRPr="006E0CF3" w:rsidRDefault="00D1026A" w:rsidP="00D1026A">
      <w:pPr>
        <w:jc w:val="both"/>
        <w:rPr>
          <w:rFonts w:ascii="Arial" w:hAnsi="Arial" w:cs="Arial"/>
          <w:i/>
          <w:iCs/>
        </w:rPr>
      </w:pPr>
      <w:r w:rsidRPr="00D1026A">
        <w:rPr>
          <w:rFonts w:ascii="Arial" w:hAnsi="Arial" w:cs="Arial"/>
          <w:i/>
          <w:iCs/>
        </w:rPr>
        <w:t>D = {10}</w:t>
      </w:r>
    </w:p>
    <w:p w14:paraId="1E13DFBB" w14:textId="77777777" w:rsidR="00D1026A" w:rsidRPr="00D1026A" w:rsidRDefault="00D1026A" w:rsidP="00D1026A">
      <w:pPr>
        <w:jc w:val="both"/>
        <w:rPr>
          <w:rFonts w:ascii="Arial" w:hAnsi="Arial" w:cs="Arial"/>
        </w:rPr>
      </w:pPr>
    </w:p>
    <w:p w14:paraId="47E457FB" w14:textId="045E2E3F" w:rsidR="00D1026A" w:rsidRDefault="00D1026A" w:rsidP="00D1026A">
      <w:pPr>
        <w:jc w:val="center"/>
        <w:rPr>
          <w:rFonts w:ascii="Arial" w:hAnsi="Arial" w:cs="Arial"/>
        </w:rPr>
      </w:pPr>
    </w:p>
    <w:p w14:paraId="4042CF2F" w14:textId="77777777" w:rsidR="00D23C43" w:rsidRDefault="00D23C43" w:rsidP="00D1026A">
      <w:pPr>
        <w:jc w:val="center"/>
        <w:rPr>
          <w:rFonts w:ascii="Arial" w:hAnsi="Arial" w:cs="Arial"/>
        </w:rPr>
      </w:pPr>
    </w:p>
    <w:p w14:paraId="1AFCBB0A" w14:textId="77777777" w:rsidR="00D23C43" w:rsidRDefault="00D23C43" w:rsidP="00D1026A">
      <w:pPr>
        <w:jc w:val="center"/>
        <w:rPr>
          <w:rFonts w:ascii="Arial" w:hAnsi="Arial" w:cs="Arial"/>
        </w:rPr>
      </w:pPr>
    </w:p>
    <w:p w14:paraId="6EF84ECF" w14:textId="111F3379" w:rsidR="00D23C43" w:rsidRPr="00D1026A" w:rsidRDefault="00D23C43" w:rsidP="00D23C43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FONTE:</w:t>
      </w:r>
      <w:r w:rsidRPr="00D23C43">
        <w:t xml:space="preserve"> </w:t>
      </w:r>
      <w:r w:rsidRPr="00D23C43">
        <w:rPr>
          <w:rFonts w:ascii="Arial" w:hAnsi="Arial" w:cs="Arial"/>
          <w:color w:val="4C94D8" w:themeColor="text2" w:themeTint="80"/>
        </w:rPr>
        <w:t>https://mundoeducacao.uol.com.br/matematica/teoria-dos-conjuntos.htm</w:t>
      </w:r>
    </w:p>
    <w:sectPr w:rsidR="00D23C43" w:rsidRPr="00D102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401933"/>
    <w:multiLevelType w:val="multilevel"/>
    <w:tmpl w:val="01A69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14831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C32"/>
    <w:rsid w:val="006E0CF3"/>
    <w:rsid w:val="00875DC6"/>
    <w:rsid w:val="00BF2C32"/>
    <w:rsid w:val="00D1026A"/>
    <w:rsid w:val="00D23C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851D84"/>
  <w15:chartTrackingRefBased/>
  <w15:docId w15:val="{7DB2B698-5CBB-45F2-BA4B-B0EAABA98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F2C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F2C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BF2C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BF2C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BF2C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BF2C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BF2C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BF2C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BF2C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F2C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BF2C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BF2C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BF2C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BF2C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BF2C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BF2C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BF2C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BF2C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BF2C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F2C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BF2C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BF2C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BF2C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BF2C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BF2C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BF2C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BF2C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F2C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BF2C3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D1026A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D1026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73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8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76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54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22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57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hyperlink" Target="https://mundoeducacao.uol.com.br/matematica/diagramas-venn.ht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373</Words>
  <Characters>2018</Characters>
  <Application>Microsoft Office Word</Application>
  <DocSecurity>0</DocSecurity>
  <Lines>16</Lines>
  <Paragraphs>4</Paragraphs>
  <ScaleCrop>false</ScaleCrop>
  <Company/>
  <LinksUpToDate>false</LinksUpToDate>
  <CharactersWithSpaces>2387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SILVA DE LIMA SOUZA</dc:creator>
  <cp:keywords/>
  <dc:description/>
  <cp:lastModifiedBy>ISAAC SILVA DE LIMA SOUZA</cp:lastModifiedBy>
  <cp:revision>5</cp:revision>
  <dcterms:created xsi:type="dcterms:W3CDTF">2025-03-18T01:05:00Z</dcterms:created>
  <dcterms:modified xsi:type="dcterms:W3CDTF">2025-03-18T01:10:00Z</dcterms:modified>
</cp:coreProperties>
</file>