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C8" w:rsidRPr="00145775" w:rsidRDefault="008434C8" w:rsidP="00145775">
      <w:pPr>
        <w:spacing w:after="240"/>
        <w:rPr>
          <w:rFonts w:ascii="Times New Roman" w:hAnsi="Times New Roman"/>
          <w:sz w:val="20"/>
          <w:szCs w:val="20"/>
        </w:rPr>
      </w:pPr>
      <w:r w:rsidRPr="002038EA">
        <w:rPr>
          <w:rFonts w:ascii="Times New Roman" w:hAnsi="Times New Roman"/>
          <w:b/>
          <w:sz w:val="20"/>
          <w:szCs w:val="20"/>
        </w:rPr>
        <w:t>Table S</w:t>
      </w:r>
      <w:r>
        <w:rPr>
          <w:rFonts w:ascii="Times New Roman" w:hAnsi="Times New Roman" w:hint="eastAsia"/>
          <w:b/>
          <w:sz w:val="20"/>
          <w:szCs w:val="20"/>
        </w:rPr>
        <w:t>1</w:t>
      </w:r>
      <w:r w:rsidR="00D11C76">
        <w:rPr>
          <w:rFonts w:ascii="Times New Roman" w:hAnsi="Times New Roman" w:hint="eastAsia"/>
          <w:b/>
          <w:sz w:val="20"/>
          <w:szCs w:val="20"/>
        </w:rPr>
        <w:t>.</w:t>
      </w:r>
      <w:r w:rsidRPr="002038EA">
        <w:rPr>
          <w:rFonts w:ascii="Times New Roman" w:hAnsi="Times New Roman"/>
          <w:sz w:val="20"/>
          <w:szCs w:val="20"/>
        </w:rPr>
        <w:t xml:space="preserve"> Primers used in this study.</w:t>
      </w:r>
      <w:r w:rsidR="00145775">
        <w:rPr>
          <w:rFonts w:ascii="Times New Roman" w:hAnsi="Times New Roman" w:hint="eastAsia"/>
          <w:sz w:val="20"/>
          <w:szCs w:val="20"/>
        </w:rPr>
        <w:t xml:space="preserve"> </w:t>
      </w:r>
    </w:p>
    <w:tbl>
      <w:tblPr>
        <w:tblW w:w="0" w:type="auto"/>
        <w:tblInd w:w="-117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87"/>
      </w:tblGrid>
      <w:tr w:rsidR="008434C8" w:rsidRPr="002038EA" w:rsidTr="005B4116">
        <w:trPr>
          <w:trHeight w:val="492"/>
        </w:trPr>
        <w:tc>
          <w:tcPr>
            <w:tcW w:w="75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4C8" w:rsidRPr="002038EA" w:rsidRDefault="008434C8" w:rsidP="005B4116">
            <w:pPr>
              <w:spacing w:line="280" w:lineRule="exact"/>
              <w:ind w:left="216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sz w:val="20"/>
                <w:szCs w:val="20"/>
              </w:rPr>
              <w:t xml:space="preserve">Purpose and primer name 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>Primer sequence</w:t>
            </w:r>
          </w:p>
        </w:tc>
      </w:tr>
      <w:tr w:rsidR="008434C8" w:rsidRPr="002038EA" w:rsidTr="008434C8">
        <w:trPr>
          <w:trHeight w:val="9331"/>
        </w:trPr>
        <w:tc>
          <w:tcPr>
            <w:tcW w:w="7587" w:type="dxa"/>
            <w:tcBorders>
              <w:top w:val="single" w:sz="4" w:space="0" w:color="auto"/>
              <w:bottom w:val="single" w:sz="4" w:space="0" w:color="auto"/>
            </w:tcBorders>
          </w:tcPr>
          <w:p w:rsidR="00D517A4" w:rsidRDefault="008434C8" w:rsidP="00D517A4">
            <w:pPr>
              <w:tabs>
                <w:tab w:val="left" w:pos="284"/>
                <w:tab w:val="left" w:pos="2552"/>
              </w:tabs>
              <w:spacing w:beforeLines="20" w:before="72"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sz w:val="20"/>
                <w:szCs w:val="20"/>
              </w:rPr>
              <w:t>Semi-quantitative RT-PCR</w:t>
            </w:r>
          </w:p>
          <w:p w:rsidR="00D517A4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 w:firstLineChars="50" w:firstLine="10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5′-CGCAGATCTGGCTGTTGGTT-3′</w:t>
            </w:r>
          </w:p>
          <w:p w:rsidR="00D517A4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5′-AGCGACTCTTTCCGAATGTT-3′</w:t>
            </w:r>
          </w:p>
          <w:p w:rsidR="00D517A4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5′-GATGTCAAAACGTGCTGGCT-3′</w:t>
            </w:r>
          </w:p>
          <w:p w:rsidR="00D517A4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5′-CTTGCGCCACGCAACATCAA-3′</w:t>
            </w:r>
          </w:p>
          <w:p w:rsidR="008434C8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 w:firstLineChars="50" w:firstLine="10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-F1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5′-GGTCCGGGGACACTGATGAT-3′</w:t>
            </w:r>
          </w:p>
          <w:p w:rsidR="008434C8" w:rsidRPr="00D517A4" w:rsidRDefault="00D517A4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-R1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5′-GCTGTCCTGTTCCATGCTCT-3′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OsEnol4-F1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5′-CTGAGGATACCTTCATTGCTGAT-3′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OsEnol4-R1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5′-GAGCATCCTGTCTTCACCATCA-3′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OsEnol5-F1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5′-GAATGTCCAAGCGTGCTGGAT-3′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OsEnol5-R1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5′-GGCACCATGGTCCATAGGCA-3′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OsEnol6-F1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5′-GGCACCATCTCCGAGTCGAT-3′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OsEnol6-R1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5′-CCACAGCCGAGGCGACTCGT-3′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OsEnol7-F1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5′-CTGAGGATACCTTCATTGCTGAA-3′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OsEnol7-R1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5′-CCATGCACACAACAGTGGGCA-3′</w:t>
            </w:r>
          </w:p>
          <w:p w:rsidR="008434C8" w:rsidRPr="00D517A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Actin-F 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5′-CGCCCCTCCTGAAAGGAAGT-3′</w:t>
            </w:r>
          </w:p>
          <w:p w:rsidR="00A30254" w:rsidRDefault="008434C8" w:rsidP="00D517A4">
            <w:pPr>
              <w:tabs>
                <w:tab w:val="left" w:pos="259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Actin</w:t>
            </w:r>
            <w:r w:rsidR="00A30254" w:rsidRPr="00D517A4">
              <w:rPr>
                <w:rFonts w:ascii="Times New Roman" w:hAnsi="Times New Roman"/>
                <w:sz w:val="20"/>
                <w:szCs w:val="20"/>
              </w:rPr>
              <w:t>-R</w:t>
            </w:r>
            <w:r w:rsidR="00A30254" w:rsidRPr="002038EA">
              <w:rPr>
                <w:rFonts w:ascii="Times New Roman" w:hAnsi="Times New Roman"/>
                <w:sz w:val="20"/>
                <w:szCs w:val="20"/>
              </w:rPr>
              <w:tab/>
            </w:r>
            <w:r w:rsidRPr="002038EA">
              <w:rPr>
                <w:rFonts w:ascii="Times New Roman" w:hAnsi="Times New Roman"/>
                <w:sz w:val="20"/>
                <w:szCs w:val="20"/>
              </w:rPr>
              <w:t>5′-GCAGGAGGACGGCGATAACA-3′</w:t>
            </w:r>
          </w:p>
          <w:p w:rsidR="00A30254" w:rsidRDefault="00A30254" w:rsidP="008F2D5E">
            <w:pPr>
              <w:tabs>
                <w:tab w:val="left" w:pos="284"/>
                <w:tab w:val="left" w:pos="2552"/>
              </w:tabs>
              <w:spacing w:beforeLines="20" w:before="72"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 w:hint="eastAsia"/>
                <w:sz w:val="20"/>
                <w:szCs w:val="20"/>
              </w:rPr>
              <w:t>-RACE</w:t>
            </w:r>
          </w:p>
          <w:p w:rsidR="00A30254" w:rsidRPr="00D517A4" w:rsidRDefault="00A30254" w:rsidP="005B4116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i/>
                <w:sz w:val="20"/>
                <w:szCs w:val="20"/>
              </w:rPr>
              <w:t xml:space="preserve"> </w:t>
            </w:r>
            <w:r w:rsid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-R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2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CCACCATCATCACCTATGTTGCAGC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-3′</w:t>
            </w:r>
          </w:p>
          <w:p w:rsidR="00A30254" w:rsidRPr="002038EA" w:rsidRDefault="00A30254" w:rsidP="005B4116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-R</w:t>
            </w:r>
            <w:r w:rsidRP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>
              <w:rPr>
                <w:rFonts w:ascii="Times New Roman" w:hAnsi="Times New Roman" w:hint="eastAsia"/>
                <w:sz w:val="20"/>
                <w:szCs w:val="20"/>
              </w:rPr>
              <w:t>GCCGCCCGGCGCATGTGGTTGGAGA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>-3′</w:t>
            </w:r>
          </w:p>
          <w:p w:rsidR="008434C8" w:rsidRPr="00D517A4" w:rsidRDefault="008434C8" w:rsidP="00D517A4">
            <w:pPr>
              <w:tabs>
                <w:tab w:val="left" w:pos="284"/>
                <w:tab w:val="left" w:pos="2552"/>
              </w:tabs>
              <w:spacing w:beforeLines="20" w:before="72"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038EA">
              <w:rPr>
                <w:rFonts w:ascii="Times New Roman" w:hAnsi="Times New Roman"/>
                <w:sz w:val="20"/>
                <w:szCs w:val="20"/>
              </w:rPr>
              <w:t>Transit:</w:t>
            </w:r>
            <w:r w:rsidRPr="00E545CA">
              <w:rPr>
                <w:rFonts w:ascii="Times New Roman" w:hAnsi="Times New Roman"/>
                <w:i/>
                <w:sz w:val="20"/>
                <w:szCs w:val="20"/>
              </w:rPr>
              <w:t>GFP</w:t>
            </w:r>
            <w:proofErr w:type="spellEnd"/>
          </w:p>
          <w:p w:rsidR="008434C8" w:rsidRPr="00D517A4" w:rsidRDefault="00D517A4" w:rsidP="005B4116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-F2+NcoI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8434C8" w:rsidRPr="00D517A4">
              <w:rPr>
                <w:rFonts w:ascii="Times New Roman" w:hAnsi="Times New Roman"/>
                <w:sz w:val="20"/>
                <w:szCs w:val="20"/>
                <w:u w:val="single"/>
              </w:rPr>
              <w:t>CGCC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ATGGCCCACCGCCTCCTCCTCCC-3′</w:t>
            </w:r>
          </w:p>
          <w:p w:rsidR="008434C8" w:rsidRDefault="00D517A4" w:rsidP="005B4116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-R2+NcoI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8434C8" w:rsidRPr="00D517A4">
              <w:rPr>
                <w:rFonts w:ascii="Times New Roman" w:hAnsi="Times New Roman"/>
                <w:sz w:val="20"/>
                <w:szCs w:val="20"/>
                <w:u w:val="single"/>
              </w:rPr>
              <w:t>CGCCAT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GGCGACGAGGTCGACCTCCACGG-3′</w:t>
            </w:r>
          </w:p>
          <w:p w:rsidR="00D517A4" w:rsidRPr="00D517A4" w:rsidRDefault="00D517A4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 w:firstLineChars="50" w:firstLine="1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-F2+SalI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/>
                <w:sz w:val="20"/>
                <w:szCs w:val="20"/>
                <w:u w:val="single"/>
              </w:rPr>
              <w:t>CGCGTCGAC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ATGTCGGTGCAGGAGTACCTGG-3′</w:t>
            </w:r>
          </w:p>
          <w:p w:rsidR="00D517A4" w:rsidRPr="00D517A4" w:rsidRDefault="00D517A4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-R2+NcoI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/>
                <w:sz w:val="20"/>
                <w:szCs w:val="20"/>
                <w:u w:val="single"/>
              </w:rPr>
              <w:t>CGCCAT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GGCGTCCCTGACGGCGTCGG-3′</w:t>
            </w:r>
          </w:p>
          <w:p w:rsidR="008434C8" w:rsidRPr="00D517A4" w:rsidRDefault="008434C8" w:rsidP="008434C8">
            <w:pPr>
              <w:tabs>
                <w:tab w:val="left" w:pos="284"/>
                <w:tab w:val="left" w:pos="2552"/>
              </w:tabs>
              <w:spacing w:beforeLines="20" w:before="72"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517A4">
              <w:rPr>
                <w:rFonts w:ascii="Times New Roman" w:hAnsi="Times New Roman"/>
                <w:sz w:val="20"/>
                <w:szCs w:val="20"/>
              </w:rPr>
              <w:t>Promoter:GUS</w:t>
            </w:r>
            <w:proofErr w:type="spellEnd"/>
            <w:r w:rsidRPr="00D517A4">
              <w:rPr>
                <w:rFonts w:ascii="Times New Roman" w:hAnsi="Times New Roman"/>
                <w:sz w:val="20"/>
                <w:szCs w:val="20"/>
              </w:rPr>
              <w:tab/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D517A4" w:rsidRPr="00D517A4" w:rsidRDefault="008434C8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="00D517A4"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="00D517A4" w:rsidRPr="00D517A4">
              <w:rPr>
                <w:rFonts w:ascii="Times New Roman" w:hAnsi="Times New Roman"/>
                <w:sz w:val="20"/>
                <w:szCs w:val="20"/>
              </w:rPr>
              <w:t>P-F+BamHI</w:t>
            </w:r>
            <w:r w:rsidR="00D517A4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D517A4" w:rsidRPr="00D517A4">
              <w:rPr>
                <w:rFonts w:ascii="Times New Roman" w:hAnsi="Times New Roman"/>
                <w:sz w:val="20"/>
                <w:szCs w:val="20"/>
                <w:u w:val="single"/>
              </w:rPr>
              <w:t>GCGGATCC</w:t>
            </w:r>
            <w:r w:rsidR="00D517A4" w:rsidRPr="00D517A4">
              <w:rPr>
                <w:rFonts w:ascii="Times New Roman" w:hAnsi="Times New Roman"/>
                <w:sz w:val="20"/>
                <w:szCs w:val="20"/>
              </w:rPr>
              <w:t>GCTAAGGCGATGTGTTTGGCTTGT-3′</w:t>
            </w:r>
          </w:p>
          <w:p w:rsidR="00D517A4" w:rsidRPr="00D517A4" w:rsidRDefault="00D517A4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P-R+SmaI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/>
                <w:sz w:val="20"/>
                <w:szCs w:val="20"/>
                <w:u w:val="single"/>
              </w:rPr>
              <w:t>GCGCCCGGG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GCACCCAATTTTGACTTGTTCGG-3′</w:t>
            </w:r>
          </w:p>
          <w:p w:rsidR="008434C8" w:rsidRPr="00D517A4" w:rsidRDefault="00D517A4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 w:firstLineChars="50" w:firstLine="1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P-F+XbaI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8434C8" w:rsidRPr="00D517A4">
              <w:rPr>
                <w:rFonts w:ascii="Times New Roman" w:hAnsi="Times New Roman"/>
                <w:sz w:val="20"/>
                <w:szCs w:val="20"/>
                <w:u w:val="single"/>
              </w:rPr>
              <w:t>GCTCTAGA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GTCGCTCTTCGAACAGAGAGAA-3′</w:t>
            </w:r>
          </w:p>
          <w:p w:rsidR="008434C8" w:rsidRPr="00D517A4" w:rsidRDefault="00D517A4" w:rsidP="00D517A4">
            <w:pPr>
              <w:tabs>
                <w:tab w:val="left" w:pos="284"/>
                <w:tab w:val="left" w:pos="2552"/>
              </w:tabs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P-R+SmaI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8434C8" w:rsidRPr="00D517A4">
              <w:rPr>
                <w:rFonts w:ascii="Times New Roman" w:hAnsi="Times New Roman"/>
                <w:sz w:val="20"/>
                <w:szCs w:val="20"/>
                <w:u w:val="single"/>
              </w:rPr>
              <w:t>GCGCCCGGG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TCTTTTTCAGCAGCACCTGCTTT-3′</w:t>
            </w:r>
          </w:p>
          <w:p w:rsidR="008434C8" w:rsidRPr="00D517A4" w:rsidRDefault="008434C8" w:rsidP="008434C8">
            <w:pPr>
              <w:spacing w:beforeLines="20" w:before="72" w:line="280" w:lineRule="exact"/>
              <w:ind w:left="216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/>
                <w:sz w:val="20"/>
                <w:szCs w:val="20"/>
              </w:rPr>
              <w:t>Recombinant protein</w:t>
            </w:r>
          </w:p>
          <w:p w:rsidR="00D517A4" w:rsidRPr="00D517A4" w:rsidRDefault="00D517A4" w:rsidP="00D517A4">
            <w:pPr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RC-F1+NdeI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/>
                <w:sz w:val="20"/>
                <w:szCs w:val="20"/>
                <w:u w:val="single"/>
              </w:rPr>
              <w:t>GGAATTCCATAT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GGCGGAGGTGGTGCGGTCGAT-3′</w:t>
            </w:r>
          </w:p>
          <w:p w:rsidR="00D517A4" w:rsidRDefault="00D517A4" w:rsidP="00D517A4">
            <w:pPr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RC-R1+EcoRI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2038EA">
              <w:rPr>
                <w:rFonts w:ascii="Times New Roman" w:hAnsi="Times New Roman"/>
                <w:sz w:val="20"/>
                <w:szCs w:val="20"/>
                <w:u w:val="single"/>
              </w:rPr>
              <w:t>CGGGAATTC</w:t>
            </w:r>
            <w:r w:rsidRPr="002038EA">
              <w:rPr>
                <w:rFonts w:ascii="Times New Roman" w:hAnsi="Times New Roman"/>
                <w:sz w:val="20"/>
                <w:szCs w:val="20"/>
              </w:rPr>
              <w:t>TTAGGGAGACCTGAATGCCTC-3′</w:t>
            </w:r>
          </w:p>
          <w:p w:rsidR="008434C8" w:rsidRPr="00D517A4" w:rsidRDefault="00D517A4" w:rsidP="00D517A4">
            <w:pPr>
              <w:spacing w:line="280" w:lineRule="exact"/>
              <w:ind w:left="216" w:firstLineChars="50" w:firstLine="1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>RC-F1+NdeI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="008434C8" w:rsidRPr="00D517A4">
              <w:rPr>
                <w:rFonts w:ascii="Times New Roman" w:hAnsi="Times New Roman"/>
                <w:sz w:val="20"/>
                <w:szCs w:val="20"/>
                <w:u w:val="single"/>
              </w:rPr>
              <w:t>GGAATTCCATATG</w:t>
            </w:r>
            <w:r w:rsidR="008434C8" w:rsidRPr="00D517A4">
              <w:rPr>
                <w:rFonts w:ascii="Times New Roman" w:hAnsi="Times New Roman"/>
                <w:sz w:val="20"/>
                <w:szCs w:val="20"/>
              </w:rPr>
              <w:t xml:space="preserve">AGCGTGCGGGCGCGCCAGAT-3′ </w:t>
            </w:r>
            <w:r w:rsidR="008434C8" w:rsidRPr="00D517A4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</w:p>
          <w:p w:rsidR="008434C8" w:rsidRPr="00D517A4" w:rsidRDefault="008434C8" w:rsidP="00D517A4">
            <w:pPr>
              <w:spacing w:line="280" w:lineRule="exact"/>
              <w:ind w:left="21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517A4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D517A4">
              <w:rPr>
                <w:rFonts w:ascii="Times New Roman" w:hAnsi="Times New Roman"/>
                <w:sz w:val="20"/>
                <w:szCs w:val="20"/>
              </w:rPr>
              <w:t>OsEno</w:t>
            </w:r>
            <w:r w:rsidR="00D517A4">
              <w:rPr>
                <w:rFonts w:ascii="Times New Roman" w:hAnsi="Times New Roman" w:hint="eastAsia"/>
                <w:sz w:val="20"/>
                <w:szCs w:val="20"/>
              </w:rPr>
              <w:t>3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RC-R1+XhoI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ab/>
              <w:t>5′-</w:t>
            </w:r>
            <w:r w:rsidRPr="00D517A4">
              <w:rPr>
                <w:rFonts w:ascii="Times New Roman" w:hAnsi="Times New Roman"/>
                <w:sz w:val="20"/>
                <w:szCs w:val="20"/>
                <w:u w:val="single"/>
              </w:rPr>
              <w:t>GCGCGCTCGAG</w:t>
            </w:r>
            <w:r w:rsidRPr="00D517A4">
              <w:rPr>
                <w:rFonts w:ascii="Times New Roman" w:hAnsi="Times New Roman"/>
                <w:sz w:val="20"/>
                <w:szCs w:val="20"/>
              </w:rPr>
              <w:t>TCAGCTTGTGCTTGCGGTGGT</w:t>
            </w:r>
          </w:p>
        </w:tc>
      </w:tr>
    </w:tbl>
    <w:p w:rsidR="008434C8" w:rsidRDefault="001E7B66">
      <w:pPr>
        <w:widowControl/>
        <w:jc w:val="left"/>
        <w:rPr>
          <w:rFonts w:ascii="Times New Roman" w:eastAsia="ＭＳ Ｐゴシック" w:hAnsi="Times New Roman"/>
          <w:b/>
          <w:color w:val="000000"/>
          <w:kern w:val="24"/>
          <w:sz w:val="20"/>
          <w:szCs w:val="20"/>
        </w:rPr>
      </w:pPr>
      <w:r w:rsidRPr="002038EA">
        <w:rPr>
          <w:rFonts w:ascii="Times New Roman" w:hAnsi="Times New Roman"/>
          <w:sz w:val="20"/>
          <w:szCs w:val="20"/>
        </w:rPr>
        <w:t xml:space="preserve">Extra nucleotides attached to introduce restriction sites are underlined. </w:t>
      </w:r>
    </w:p>
    <w:p w:rsidR="008434C8" w:rsidRPr="008434C8" w:rsidRDefault="008434C8">
      <w:pPr>
        <w:widowControl/>
        <w:jc w:val="left"/>
        <w:rPr>
          <w:rFonts w:ascii="Times New Roman" w:eastAsia="ＭＳ Ｐゴシック" w:hAnsi="Times New Roman"/>
          <w:b/>
          <w:color w:val="000000"/>
          <w:kern w:val="24"/>
          <w:sz w:val="20"/>
          <w:szCs w:val="20"/>
        </w:rPr>
      </w:pPr>
    </w:p>
    <w:p w:rsidR="001E7B66" w:rsidRDefault="001E7B66">
      <w:pPr>
        <w:widowControl/>
        <w:jc w:val="left"/>
        <w:rPr>
          <w:rFonts w:ascii="Times New Roman" w:hAnsi="Times New Roman"/>
          <w:b/>
          <w:color w:val="000000"/>
          <w:kern w:val="24"/>
          <w:sz w:val="20"/>
          <w:szCs w:val="20"/>
        </w:rPr>
      </w:pPr>
      <w:r>
        <w:rPr>
          <w:rFonts w:ascii="Times New Roman" w:hAnsi="Times New Roman"/>
          <w:b/>
          <w:color w:val="000000"/>
          <w:kern w:val="24"/>
          <w:sz w:val="20"/>
          <w:szCs w:val="20"/>
        </w:rPr>
        <w:br w:type="page"/>
      </w:r>
    </w:p>
    <w:p w:rsidR="00956588" w:rsidRPr="00145775" w:rsidRDefault="00956588" w:rsidP="00145775">
      <w:pPr>
        <w:spacing w:after="240"/>
        <w:rPr>
          <w:rFonts w:ascii="Times New Roman" w:hAnsi="Times New Roman"/>
          <w:sz w:val="20"/>
          <w:szCs w:val="20"/>
        </w:rPr>
      </w:pPr>
      <w:r w:rsidRPr="002038EA">
        <w:rPr>
          <w:rFonts w:ascii="Times New Roman" w:hAnsi="Times New Roman"/>
          <w:b/>
          <w:color w:val="000000"/>
          <w:kern w:val="24"/>
          <w:sz w:val="20"/>
          <w:szCs w:val="20"/>
        </w:rPr>
        <w:lastRenderedPageBreak/>
        <w:t xml:space="preserve">Table </w:t>
      </w:r>
      <w:r w:rsidR="008434C8">
        <w:rPr>
          <w:rFonts w:ascii="Times New Roman" w:hAnsi="Times New Roman"/>
          <w:b/>
          <w:color w:val="000000"/>
          <w:kern w:val="24"/>
          <w:sz w:val="20"/>
          <w:szCs w:val="20"/>
        </w:rPr>
        <w:t>S</w:t>
      </w:r>
      <w:r w:rsidR="008434C8">
        <w:rPr>
          <w:rFonts w:ascii="Times New Roman" w:hAnsi="Times New Roman" w:hint="eastAsia"/>
          <w:b/>
          <w:color w:val="000000"/>
          <w:kern w:val="24"/>
          <w:sz w:val="20"/>
          <w:szCs w:val="20"/>
        </w:rPr>
        <w:t>2</w:t>
      </w:r>
      <w:r w:rsidR="00D11C76">
        <w:rPr>
          <w:rFonts w:ascii="Times New Roman" w:hAnsi="Times New Roman" w:hint="eastAsia"/>
          <w:b/>
          <w:color w:val="000000"/>
          <w:kern w:val="24"/>
          <w:sz w:val="20"/>
          <w:szCs w:val="20"/>
        </w:rPr>
        <w:t>.</w:t>
      </w:r>
      <w:r w:rsidRPr="002038EA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 w:rsidRPr="002038EA">
        <w:rPr>
          <w:rFonts w:ascii="Times New Roman" w:hAnsi="Times New Roman"/>
          <w:color w:val="000000"/>
          <w:kern w:val="24"/>
          <w:sz w:val="20"/>
          <w:szCs w:val="20"/>
        </w:rPr>
        <w:t>Enolase</w:t>
      </w:r>
      <w:proofErr w:type="spellEnd"/>
      <w:r w:rsidRPr="002038EA">
        <w:rPr>
          <w:rFonts w:ascii="Times New Roman" w:hAnsi="Times New Roman"/>
          <w:color w:val="000000"/>
          <w:kern w:val="24"/>
          <w:sz w:val="20"/>
          <w:szCs w:val="20"/>
        </w:rPr>
        <w:t xml:space="preserve"> genes found in rice genome.</w:t>
      </w:r>
      <w:r w:rsidR="00145775">
        <w:rPr>
          <w:rFonts w:ascii="Times New Roman" w:hAnsi="Times New Roman" w:hint="eastAsia"/>
          <w:color w:val="000000"/>
          <w:kern w:val="24"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658"/>
        <w:gridCol w:w="1603"/>
        <w:gridCol w:w="1134"/>
        <w:gridCol w:w="1275"/>
        <w:gridCol w:w="1560"/>
      </w:tblGrid>
      <w:tr w:rsidR="00A73B16" w:rsidRPr="002038EA" w:rsidTr="00A73B16">
        <w:tc>
          <w:tcPr>
            <w:tcW w:w="1242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Gene</w:t>
            </w:r>
          </w:p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RAP-ID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Accession No.</w:t>
            </w:r>
          </w:p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(mRNA)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mRNA</w:t>
            </w:r>
          </w:p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(</w:t>
            </w:r>
            <w:proofErr w:type="spellStart"/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bp</w:t>
            </w:r>
            <w:proofErr w:type="spellEnd"/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Amino acid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Target P</w:t>
            </w:r>
          </w:p>
          <w:p w:rsidR="00A73B16" w:rsidRPr="002038EA" w:rsidRDefault="00A73B16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（</w:t>
            </w: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Plastid</w:t>
            </w: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）</w:t>
            </w:r>
          </w:p>
        </w:tc>
      </w:tr>
      <w:tr w:rsidR="00D517A4" w:rsidRPr="002038EA" w:rsidTr="00A73B16">
        <w:tc>
          <w:tcPr>
            <w:tcW w:w="1242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Os09g0375000</w:t>
            </w: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AK243111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1917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479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0.648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Os03g0248600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AK073611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1689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0.149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Os03g0266200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284D4D" w:rsidP="001111A0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20"/>
                <w:szCs w:val="20"/>
              </w:rPr>
              <w:t>AB9174</w:t>
            </w:r>
            <w:r w:rsidR="00DD0F9C">
              <w:rPr>
                <w:rFonts w:ascii="Times New Roman" w:hAnsi="Times New Roman" w:hint="eastAsia"/>
                <w:color w:val="000000"/>
                <w:kern w:val="24"/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1934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111A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0.285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Os10g0167300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81A5E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AK073662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1651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pStyle w:val="Web"/>
              <w:tabs>
                <w:tab w:val="left" w:pos="1134"/>
                <w:tab w:val="left" w:pos="2694"/>
                <w:tab w:val="left" w:pos="4111"/>
                <w:tab w:val="left" w:pos="5387"/>
                <w:tab w:val="left" w:pos="6521"/>
              </w:tabs>
              <w:spacing w:before="0" w:beforeAutospacing="0" w:after="0" w:afterAutospacing="0" w:line="240" w:lineRule="exact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2038EA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0.143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Os06g0136600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81A5E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AK069316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1677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0.111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181A5E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AK107411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1479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0.102</w:t>
            </w:r>
          </w:p>
        </w:tc>
      </w:tr>
      <w:tr w:rsidR="00D517A4" w:rsidRPr="002038EA" w:rsidTr="00A73B16">
        <w:tc>
          <w:tcPr>
            <w:tcW w:w="1242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24"/>
                <w:sz w:val="20"/>
                <w:szCs w:val="20"/>
              </w:rPr>
              <w:t>OsEno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1658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-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181A5E">
            <w:pPr>
              <w:ind w:leftChars="104" w:left="294" w:hangingChars="38" w:hanging="76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U09450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1687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446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D517A4" w:rsidRPr="002038EA" w:rsidRDefault="00D517A4" w:rsidP="00A73B1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38EA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>0.143</w:t>
            </w:r>
          </w:p>
        </w:tc>
      </w:tr>
    </w:tbl>
    <w:p w:rsidR="002038EA" w:rsidRPr="002038EA" w:rsidRDefault="00C9611F">
      <w:pPr>
        <w:widowControl/>
        <w:jc w:val="left"/>
        <w:rPr>
          <w:rFonts w:ascii="Times New Roman" w:hAnsi="Times New Roman"/>
          <w:sz w:val="20"/>
          <w:szCs w:val="20"/>
        </w:rPr>
      </w:pPr>
      <w:r w:rsidRPr="002038EA">
        <w:rPr>
          <w:rFonts w:ascii="Times New Roman" w:hAnsi="Times New Roman"/>
          <w:color w:val="000000"/>
          <w:kern w:val="24"/>
          <w:sz w:val="20"/>
          <w:szCs w:val="20"/>
        </w:rPr>
        <w:t>Os03g0266200</w:t>
      </w:r>
      <w:r>
        <w:rPr>
          <w:rFonts w:ascii="Times New Roman" w:hAnsi="Times New Roman" w:hint="eastAsia"/>
          <w:color w:val="000000"/>
          <w:kern w:val="24"/>
          <w:sz w:val="20"/>
          <w:szCs w:val="20"/>
        </w:rPr>
        <w:t xml:space="preserve"> contains partial sequence of </w:t>
      </w:r>
      <w:r>
        <w:rPr>
          <w:rFonts w:ascii="Times New Roman" w:hAnsi="Times New Roman" w:hint="eastAsia"/>
          <w:i/>
          <w:color w:val="000000"/>
          <w:kern w:val="24"/>
          <w:sz w:val="20"/>
          <w:szCs w:val="20"/>
        </w:rPr>
        <w:t>OsEno3</w:t>
      </w:r>
      <w:r>
        <w:rPr>
          <w:rFonts w:ascii="Times New Roman" w:hAnsi="Times New Roman" w:hint="eastAsia"/>
          <w:color w:val="000000"/>
          <w:kern w:val="24"/>
          <w:sz w:val="20"/>
          <w:szCs w:val="20"/>
        </w:rPr>
        <w:t xml:space="preserve">. </w:t>
      </w:r>
      <w:bookmarkStart w:id="0" w:name="_GoBack"/>
      <w:bookmarkEnd w:id="0"/>
      <w:r w:rsidR="001E7B66">
        <w:rPr>
          <w:rFonts w:ascii="Times New Roman" w:hAnsi="Times New Roman" w:hint="eastAsia"/>
          <w:color w:val="000000"/>
          <w:kern w:val="24"/>
          <w:sz w:val="20"/>
          <w:szCs w:val="20"/>
        </w:rPr>
        <w:t>The values of Target P indicate the score of plastid localization analyzed by Target P (</w:t>
      </w:r>
      <w:r w:rsidR="001E7B66" w:rsidRPr="005A1DE6">
        <w:rPr>
          <w:rFonts w:ascii="Times New Roman" w:hAnsi="Times New Roman"/>
          <w:color w:val="000000"/>
          <w:kern w:val="24"/>
          <w:sz w:val="20"/>
          <w:szCs w:val="20"/>
        </w:rPr>
        <w:t>http://www.cbs.dtu.dk/services/TargetP/</w:t>
      </w:r>
      <w:r w:rsidR="001E7B66">
        <w:rPr>
          <w:rFonts w:ascii="Times New Roman" w:hAnsi="Times New Roman" w:hint="eastAsia"/>
          <w:color w:val="000000"/>
          <w:kern w:val="24"/>
          <w:sz w:val="20"/>
          <w:szCs w:val="20"/>
        </w:rPr>
        <w:t>).</w:t>
      </w:r>
    </w:p>
    <w:sectPr w:rsidR="002038EA" w:rsidRPr="002038EA" w:rsidSect="006219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70" w:rsidRDefault="00BE6470" w:rsidP="008434C8">
      <w:r>
        <w:separator/>
      </w:r>
    </w:p>
  </w:endnote>
  <w:endnote w:type="continuationSeparator" w:id="0">
    <w:p w:rsidR="00BE6470" w:rsidRDefault="00BE6470" w:rsidP="0084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70" w:rsidRDefault="00BE6470" w:rsidP="008434C8">
      <w:r>
        <w:separator/>
      </w:r>
    </w:p>
  </w:footnote>
  <w:footnote w:type="continuationSeparator" w:id="0">
    <w:p w:rsidR="00BE6470" w:rsidRDefault="00BE6470" w:rsidP="00843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588"/>
    <w:rsid w:val="00043FD7"/>
    <w:rsid w:val="00113B48"/>
    <w:rsid w:val="00145775"/>
    <w:rsid w:val="00181A5E"/>
    <w:rsid w:val="001E7B66"/>
    <w:rsid w:val="002038EA"/>
    <w:rsid w:val="00284D4D"/>
    <w:rsid w:val="0052570D"/>
    <w:rsid w:val="005274CA"/>
    <w:rsid w:val="0055377E"/>
    <w:rsid w:val="005A1DE6"/>
    <w:rsid w:val="00621989"/>
    <w:rsid w:val="006455DE"/>
    <w:rsid w:val="00682E90"/>
    <w:rsid w:val="006D36B0"/>
    <w:rsid w:val="00723D28"/>
    <w:rsid w:val="00827C2B"/>
    <w:rsid w:val="008434C8"/>
    <w:rsid w:val="008866FE"/>
    <w:rsid w:val="008F2D5E"/>
    <w:rsid w:val="008F7805"/>
    <w:rsid w:val="00951DF1"/>
    <w:rsid w:val="00956588"/>
    <w:rsid w:val="009E4308"/>
    <w:rsid w:val="00A30254"/>
    <w:rsid w:val="00A608D9"/>
    <w:rsid w:val="00A73B16"/>
    <w:rsid w:val="00B0690F"/>
    <w:rsid w:val="00B23E5B"/>
    <w:rsid w:val="00BE6470"/>
    <w:rsid w:val="00C9611F"/>
    <w:rsid w:val="00D11C76"/>
    <w:rsid w:val="00D13F3F"/>
    <w:rsid w:val="00D517A4"/>
    <w:rsid w:val="00DD0F9C"/>
    <w:rsid w:val="00E545CA"/>
    <w:rsid w:val="00EB2F5D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4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3B48"/>
    <w:pPr>
      <w:widowControl w:val="0"/>
      <w:jc w:val="both"/>
    </w:pPr>
    <w:rPr>
      <w:kern w:val="2"/>
      <w:sz w:val="21"/>
      <w:szCs w:val="22"/>
    </w:rPr>
  </w:style>
  <w:style w:type="paragraph" w:styleId="Web">
    <w:name w:val="Normal (Web)"/>
    <w:basedOn w:val="a"/>
    <w:uiPriority w:val="99"/>
    <w:unhideWhenUsed/>
    <w:rsid w:val="0095658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59"/>
    <w:rsid w:val="00A73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434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434C8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434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434C8"/>
    <w:rPr>
      <w:kern w:val="2"/>
      <w:sz w:val="21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866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866F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D08EF-3AFC-404E-8F3A-931817D8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Crop Science Laboratory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HFukayama2</cp:lastModifiedBy>
  <cp:revision>19</cp:revision>
  <cp:lastPrinted>2014-07-14T03:29:00Z</cp:lastPrinted>
  <dcterms:created xsi:type="dcterms:W3CDTF">2012-08-01T01:27:00Z</dcterms:created>
  <dcterms:modified xsi:type="dcterms:W3CDTF">2014-08-12T07:56:00Z</dcterms:modified>
</cp:coreProperties>
</file>