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1 — Title: Mental Health First Aid for Crisis Situations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Apply the MHFA Action Plan (ALGEE) in crisis situations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Learn crisis definition, considerations before reaching out, de-escalation, and response steps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Practice scenarios and key actions for safety and referral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Slide 2 — Title: Learning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Define a crisis and identify common crisis types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Describe important considerations before reaching out to someone in crisis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Use ALGEE to respond in crisis situations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Know de-escalation strategies, emergency actions, and resources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Slide 3 — Title: What Is a Crisis?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crisis is an event or state where a person’s safety or functioning is immediately at risk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Examples: active suicidal intent, severe psychosis, medical emergency, drug/alcohol overdose, aggressive behavior, panic attack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Crisis requires immediate action to keep the person and others safe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Slide 4 — Title: Before You Reach Out — Key Considerations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Ensure your own safety first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Consider the person’s privacy, culture, and likely reactions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Know your role and organizational/legal responsibilities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Have resources and emergency contacts ready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Slide 5 — Title: How to Approach Someone in Crisis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Approach calmly and directly, from an angle that feels non-threatening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Introduce yourself and state concern: “I’m [name]. I’m concerned about your safety.”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 simple, clear language and short sentences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Keep distance that respects personal space but allows connection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Slide 6 — Title: De-Escalation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Stay calm, speak slowly and softly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 open, nonthreatening body language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Avoid arguing, power struggles, or commands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Offer choices where possible and validate feelings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Remove potential weapons or hazards if safe to do so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Slide 7 — Title: Key Actions When Safety is at Risk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If there is imminent danger, call emergency services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Stay with the person if it’s safe and appropriate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Remove lethal means (weapons, medications) if you can do so safely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Engage other supports (co-workers, security, EAP) as needed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Slide 8 — Title: Panic Attacks — Signs &amp; First Aid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Signs: rapid breathing, sweating, trembling, chest pain, feeling faint, sense of doom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First aid: reassure, encourage slower breathing, move to a quiet space, use grounding techniques, stay with the person until calm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 NOT force deep breathing if it increases distress; remain supportive and calm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Slide 9 — Title: Violence or Aggressive Behavior — First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Ensure personal and others’ safety immediately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Keep a safe distance and nonthreatening posture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Attempt verbal de-escalation; avoid physical intervention unless trained and necessary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Call emergency or security if risk of harm persists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Slide 10 — Title: Traumatic Events — Immediate Support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Early intervention can reduce long-term impact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Key immediate actions: ensure safety, create a calm environment, identify immediate needs (medical, shelter), provide emotional support, connect to crisis services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Over time, support access to trauma-informed care and community resources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Slide 11 — Title: Trauma — How to Help Over 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Check in periodically; offer practical assistance (appointments, resources)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Encourage professional trauma-informed supports if symptoms persist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Respect pacing of recovery—don’t pressure for disclosure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Support access to community, peer support, and stable routines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Slide 12 — Title: Nonsuicidal Self-Injury — What to 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Signs: unexplained cuts, bandages, frequent “accidents,” avoidance of sleeves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Key actions: address observations directly, listen nonjudgmentally, assess for medical need, offer to help find professional support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Do not shame or minimize; focus on safety and connecting to care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Slide 13 — Title: Medical Emergencies &amp; Overdose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Medical emergency examples: unresponsive person, difficulty breathing, severe bleeding, overdose signs (slow breathing, pinpoint pupils, unresponsiveness)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Actions: call 911, place responsive person in recovery position, perform first aid as trained, do not delay emergency services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Slide 14 — Title: Severe Psychotic State — Key Actions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Signs: severe disconnection from reality, intense paranoia, hallucinations disrupting functioning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Actions: attempt calm, nonconfrontational engagement, de-escalate, call emergency or professional help if safety at risk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If safety concerns exist, involve emergency services or crisis team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Slide 15 — Title: Warning Signs of Suicide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Warning signs: talking about wanting to die, hopelessness, increased substance use, withdrawal, dramatic mood changes, giving away possessions, preparing for death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If present, ask directly: “Are you thinking about ending your life?” (use clear, nonjudgmental language)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Slide 16 — Title: Assessing Suicidal Risk (A in ALGEE)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Ask directly about thoughts, plans, intent, and means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If yes: evaluate plan specificity, imminence, and access to means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If imminent risk: do not leave person alone; call emergency services immediately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Slide 17 — Title: Listen &amp; Give Reassurance (L &amp; G in ALGEE)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Listen nonjudgmentally: use reflective statements and allow silence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Give reassurance and information: validate feelings, explain you will help, avoid platitudes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Keep statements factual and hopeful: “I’m sorry you’re feeling this badly. Help is available.”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Slide 18 — Title: Encourage Professional Help (E in ALGEE)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Offer specific options: emergency services, crisis teams, EAP, primary care, mental health professionals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Offer concrete help: look up numbers, make a call together, accompany if appropriate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Respect the person’s choices but prioritize safety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Slide 19 — Title: Encourage Self-Help &amp; Support (E in ALGEE)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Suggest immediate coping steps: grounding, breathing, limiting stimulants, basic self-care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Identify supports: trusted friend/family, workplace contacts, peer support groups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Plan for follow-up: schedule a check-in or recommend next steps and resources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Slide 20 — Title: Auditory Hallucination Exercise (Text Simulation)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Purpose: practice noticing and responding to auditory hallucinations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Simulation: read short scripts that emulate repetitive, distrustful voices; practice reflective listening and validation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Debrief: note appearance, behavior, feelings, and thoughts; plan safe next steps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Slide 21 — Title: Practical Scenario — Applying ALGEE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Scenario prompt example: a neighbor banging on doors, disoriented and aggressive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Practice: assess for crisis, use calm approach, listen, give reassurance, call emergency help if needed, encourage follow-up care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Use the ALGEE checklist to document actions and referrals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Slide 22 — Title: Emergency Contacts &amp; Resources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National Suicide Prevention Lifeline: 1-800-273-TALK (8255)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Crisis Text Line: Text “MHFA” to 741741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Employee Assistance Program or local crisis teams (insert organization-specific contacts)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Slide 23 — Title: Key Takeaways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Safety first — assess your own safety and the person’s immediate danger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Ask directly about suicide when indicated and evaluate plan/means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Use calm, nonjudgmental listening and give clear, practical support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Encourage professional help and practical self-help, and arrange follow-up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Slide 24 — Title: Next Steps — Practice &amp; Reflection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Complete the text-based crisis simulation to practice ALGEE in crisis scenarios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Reflect: what felt hardest about asking direct questions? What resources will you keep handy?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Proceed to the simulation module to apply these crisis response skills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Slide 25 — Title: Thank You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You’ve completed the crisis module slides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Click Next to begin the interactive crisis simulation and scenario practice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Remember: effective, calm first aid can save lives and connect people to recovery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