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36EA" w14:textId="77777777" w:rsidR="008E085D" w:rsidRDefault="008E085D" w:rsidP="008E085D">
      <w:pPr>
        <w:shd w:val="clear" w:color="auto" w:fill="FFFFFF"/>
        <w:spacing w:after="0" w:line="240" w:lineRule="auto"/>
        <w:textAlignment w:val="baseline"/>
        <w:rPr>
          <w:rFonts w:ascii="Times New Roman" w:eastAsia="Times New Roman" w:hAnsi="Times New Roman" w:cs="Times New Roman"/>
          <w:b/>
          <w:bCs/>
          <w:color w:val="000000"/>
          <w:kern w:val="0"/>
          <w:sz w:val="28"/>
          <w:szCs w:val="28"/>
          <w14:ligatures w14:val="none"/>
        </w:rPr>
      </w:pPr>
      <w:r w:rsidRPr="00694D4E">
        <w:rPr>
          <w:rFonts w:ascii="Times New Roman" w:eastAsia="Times New Roman" w:hAnsi="Times New Roman" w:cs="Times New Roman"/>
          <w:b/>
          <w:bCs/>
          <w:color w:val="000000"/>
          <w:kern w:val="0"/>
          <w:sz w:val="28"/>
          <w:szCs w:val="28"/>
          <w14:ligatures w14:val="none"/>
        </w:rPr>
        <w:t>Interacting Binary Stars and Transiting Exoplanet Candidates</w:t>
      </w:r>
    </w:p>
    <w:p w14:paraId="438CA3BF" w14:textId="77777777" w:rsidR="008E085D" w:rsidRPr="00694D4E" w:rsidRDefault="008E085D" w:rsidP="008E085D">
      <w:pPr>
        <w:shd w:val="clear" w:color="auto" w:fill="FFFFFF"/>
        <w:spacing w:after="0" w:line="240" w:lineRule="auto"/>
        <w:textAlignment w:val="baseline"/>
        <w:rPr>
          <w:rFonts w:ascii="Times New Roman" w:eastAsia="Times New Roman" w:hAnsi="Times New Roman" w:cs="Times New Roman"/>
          <w:color w:val="000000"/>
          <w:kern w:val="0"/>
          <w:sz w:val="28"/>
          <w:szCs w:val="28"/>
          <w14:ligatures w14:val="none"/>
        </w:rPr>
      </w:pPr>
    </w:p>
    <w:p w14:paraId="0572B014" w14:textId="1EB624A8" w:rsidR="008E085D" w:rsidRPr="00694D4E" w:rsidRDefault="008E085D" w:rsidP="008E085D">
      <w:pPr>
        <w:shd w:val="clear" w:color="auto" w:fill="FFFFFF"/>
        <w:spacing w:after="0" w:line="240" w:lineRule="auto"/>
        <w:textAlignment w:val="baseline"/>
        <w:rPr>
          <w:rFonts w:ascii="Times New Roman" w:eastAsia="Times New Roman" w:hAnsi="Times New Roman" w:cs="Times New Roman"/>
          <w:color w:val="000000"/>
          <w:kern w:val="0"/>
          <w:sz w:val="28"/>
          <w:szCs w:val="28"/>
          <w14:ligatures w14:val="none"/>
        </w:rPr>
      </w:pPr>
      <w:r w:rsidRPr="00694D4E">
        <w:rPr>
          <w:rFonts w:ascii="Times New Roman" w:eastAsia="Times New Roman" w:hAnsi="Times New Roman" w:cs="Times New Roman"/>
          <w:color w:val="000000"/>
          <w:kern w:val="0"/>
          <w:sz w:val="28"/>
          <w:szCs w:val="28"/>
          <w14:ligatures w14:val="none"/>
        </w:rPr>
        <w:t>Mentor: </w:t>
      </w:r>
      <w:r>
        <w:rPr>
          <w:rFonts w:ascii="Times New Roman" w:eastAsia="Times New Roman" w:hAnsi="Times New Roman" w:cs="Times New Roman"/>
          <w:color w:val="000000"/>
          <w:kern w:val="0"/>
          <w:sz w:val="28"/>
          <w:szCs w:val="28"/>
          <w14:ligatures w14:val="none"/>
        </w:rPr>
        <w:t xml:space="preserve">Dr. </w:t>
      </w:r>
      <w:r w:rsidRPr="00694D4E">
        <w:rPr>
          <w:rFonts w:ascii="Times New Roman" w:eastAsia="Times New Roman" w:hAnsi="Times New Roman" w:cs="Times New Roman"/>
          <w:color w:val="000000"/>
          <w:kern w:val="0"/>
          <w:sz w:val="28"/>
          <w:szCs w:val="28"/>
          <w:bdr w:val="none" w:sz="0" w:space="0" w:color="auto" w:frame="1"/>
          <w14:ligatures w14:val="none"/>
        </w:rPr>
        <w:t>Phil</w:t>
      </w:r>
      <w:r w:rsidRPr="00694D4E">
        <w:rPr>
          <w:rFonts w:ascii="Times New Roman" w:eastAsia="Times New Roman" w:hAnsi="Times New Roman" w:cs="Times New Roman"/>
          <w:color w:val="000000"/>
          <w:kern w:val="0"/>
          <w:sz w:val="28"/>
          <w:szCs w:val="28"/>
          <w14:ligatures w14:val="none"/>
        </w:rPr>
        <w:t>l Reed (Kutztown University, Transiting Exoplanet Survey Satellite (TESS) Follow-up Observing Program (TFOP) Working Group)</w:t>
      </w:r>
    </w:p>
    <w:p w14:paraId="1BD9B301" w14:textId="77777777" w:rsidR="008E085D" w:rsidRPr="00694D4E" w:rsidRDefault="008E085D" w:rsidP="008E085D">
      <w:pPr>
        <w:shd w:val="clear" w:color="auto" w:fill="FFFFFF"/>
        <w:spacing w:after="0" w:line="240" w:lineRule="auto"/>
        <w:textAlignment w:val="baseline"/>
        <w:rPr>
          <w:rFonts w:ascii="Times New Roman" w:eastAsia="Times New Roman" w:hAnsi="Times New Roman" w:cs="Times New Roman"/>
          <w:color w:val="000000"/>
          <w:kern w:val="0"/>
          <w:sz w:val="28"/>
          <w:szCs w:val="28"/>
          <w14:ligatures w14:val="none"/>
        </w:rPr>
      </w:pPr>
      <w:r w:rsidRPr="00694D4E">
        <w:rPr>
          <w:rFonts w:ascii="Times New Roman" w:eastAsia="Times New Roman" w:hAnsi="Times New Roman" w:cs="Times New Roman"/>
          <w:color w:val="000000"/>
          <w:kern w:val="0"/>
          <w:sz w:val="28"/>
          <w:szCs w:val="28"/>
          <w14:ligatures w14:val="none"/>
        </w:rPr>
        <w:t> </w:t>
      </w:r>
    </w:p>
    <w:p w14:paraId="7C4D5C53" w14:textId="09CBBA5C" w:rsidR="008E085D" w:rsidRPr="00694D4E" w:rsidRDefault="008E085D" w:rsidP="00B4305F">
      <w:pPr>
        <w:shd w:val="clear" w:color="auto" w:fill="FFFFFF"/>
        <w:spacing w:after="0" w:line="276" w:lineRule="auto"/>
        <w:textAlignment w:val="baseline"/>
        <w:rPr>
          <w:rFonts w:ascii="Times New Roman" w:eastAsia="Times New Roman" w:hAnsi="Times New Roman" w:cs="Times New Roman"/>
          <w:color w:val="000000" w:themeColor="text1"/>
          <w:kern w:val="0"/>
          <w:sz w:val="28"/>
          <w:szCs w:val="28"/>
          <w14:ligatures w14:val="none"/>
        </w:rPr>
      </w:pPr>
      <w:r w:rsidRPr="00694D4E">
        <w:rPr>
          <w:rFonts w:ascii="Times New Roman" w:eastAsia="Times New Roman" w:hAnsi="Times New Roman" w:cs="Times New Roman"/>
          <w:color w:val="000000" w:themeColor="text1"/>
          <w:kern w:val="0"/>
          <w:sz w:val="28"/>
          <w:szCs w:val="28"/>
          <w14:ligatures w14:val="none"/>
        </w:rPr>
        <w:t xml:space="preserve">Variable stellar systems provide unique insights into the physics of stars, disks, and planetary companions. This project offers two research directions: (1) monitoring long-period interacting binaries such as KU </w:t>
      </w:r>
      <w:proofErr w:type="spellStart"/>
      <w:r w:rsidRPr="00694D4E">
        <w:rPr>
          <w:rFonts w:ascii="Times New Roman" w:eastAsia="Times New Roman" w:hAnsi="Times New Roman" w:cs="Times New Roman"/>
          <w:color w:val="000000" w:themeColor="text1"/>
          <w:kern w:val="0"/>
          <w:sz w:val="28"/>
          <w:szCs w:val="28"/>
          <w14:ligatures w14:val="none"/>
        </w:rPr>
        <w:t>Cyg</w:t>
      </w:r>
      <w:proofErr w:type="spellEnd"/>
      <w:r w:rsidRPr="00694D4E">
        <w:rPr>
          <w:rFonts w:ascii="Times New Roman" w:eastAsia="Times New Roman" w:hAnsi="Times New Roman" w:cs="Times New Roman"/>
          <w:color w:val="000000" w:themeColor="text1"/>
          <w:kern w:val="0"/>
          <w:sz w:val="28"/>
          <w:szCs w:val="28"/>
          <w14:ligatures w14:val="none"/>
        </w:rPr>
        <w:t xml:space="preserve"> to study mass transfer, accretion disks, pulsations, and mass-loss processes using optical spectroscopy and time-series photometry, and (2) conducting follow-up observations of</w:t>
      </w:r>
      <w:r w:rsidR="00B4305F">
        <w:rPr>
          <w:rFonts w:ascii="Times New Roman" w:eastAsia="Times New Roman" w:hAnsi="Times New Roman" w:cs="Times New Roman"/>
          <w:color w:val="000000" w:themeColor="text1"/>
          <w:kern w:val="0"/>
          <w:sz w:val="28"/>
          <w:szCs w:val="28"/>
          <w14:ligatures w14:val="none"/>
        </w:rPr>
        <w:t xml:space="preserve"> </w:t>
      </w:r>
      <w:r w:rsidRPr="00694D4E">
        <w:rPr>
          <w:rFonts w:ascii="Times New Roman" w:eastAsia="Times New Roman" w:hAnsi="Times New Roman" w:cs="Times New Roman"/>
          <w:color w:val="000000" w:themeColor="text1"/>
          <w:kern w:val="0"/>
          <w:sz w:val="28"/>
          <w:szCs w:val="28"/>
          <w14:ligatures w14:val="none"/>
        </w:rPr>
        <w:t>transiting exoplanet candidates from NASA’s TESS mission to refine planetary parameters and confirm new worlds. The student will participate in all stages of the work, including planning and conducting observations, reducing and calibrating data, and performing quantitative analyses of variability in both stellar and planetary systems.</w:t>
      </w:r>
      <w:r>
        <w:rPr>
          <w:rFonts w:ascii="Times New Roman" w:eastAsia="Times New Roman" w:hAnsi="Times New Roman" w:cs="Times New Roman"/>
          <w:color w:val="000000" w:themeColor="text1"/>
          <w:kern w:val="0"/>
          <w:sz w:val="28"/>
          <w:szCs w:val="28"/>
          <w14:ligatures w14:val="none"/>
        </w:rPr>
        <w:t xml:space="preserve">  </w:t>
      </w:r>
      <w:r w:rsidRPr="00694D4E">
        <w:rPr>
          <w:rFonts w:ascii="Times New Roman" w:eastAsia="Times New Roman" w:hAnsi="Times New Roman" w:cs="Times New Roman"/>
          <w:color w:val="000000" w:themeColor="text1"/>
          <w:kern w:val="0"/>
          <w:sz w:val="28"/>
          <w:szCs w:val="28"/>
          <w14:ligatures w14:val="none"/>
        </w:rPr>
        <w:t>Both options will utilize new ground-based observations in combination with available TESS data. </w:t>
      </w:r>
    </w:p>
    <w:p w14:paraId="696B212D" w14:textId="77777777" w:rsidR="00D57F21" w:rsidRDefault="00D57F21" w:rsidP="00B4305F">
      <w:pPr>
        <w:spacing w:line="276" w:lineRule="auto"/>
      </w:pPr>
    </w:p>
    <w:p w14:paraId="27113E0C" w14:textId="77777777" w:rsidR="00473709" w:rsidRDefault="00473709"/>
    <w:p w14:paraId="148ED96A" w14:textId="2C39C66D" w:rsidR="008E085D" w:rsidRPr="008E085D" w:rsidRDefault="008E085D" w:rsidP="008E085D">
      <w:pPr>
        <w:rPr>
          <w:rFonts w:ascii="Times New Roman" w:hAnsi="Times New Roman" w:cs="Times New Roman"/>
          <w:b/>
          <w:bCs/>
          <w:sz w:val="28"/>
          <w:szCs w:val="28"/>
        </w:rPr>
      </w:pPr>
      <w:r w:rsidRPr="008E085D">
        <w:rPr>
          <w:rFonts w:ascii="Times New Roman" w:hAnsi="Times New Roman" w:cs="Times New Roman"/>
          <w:b/>
          <w:bCs/>
          <w:sz w:val="28"/>
          <w:szCs w:val="28"/>
        </w:rPr>
        <w:t xml:space="preserve">Magnetic </w:t>
      </w:r>
      <w:r w:rsidR="00B4305F">
        <w:rPr>
          <w:rFonts w:ascii="Times New Roman" w:hAnsi="Times New Roman" w:cs="Times New Roman"/>
          <w:b/>
          <w:bCs/>
          <w:sz w:val="28"/>
          <w:szCs w:val="28"/>
        </w:rPr>
        <w:t>A</w:t>
      </w:r>
      <w:r w:rsidRPr="008E085D">
        <w:rPr>
          <w:rFonts w:ascii="Times New Roman" w:hAnsi="Times New Roman" w:cs="Times New Roman"/>
          <w:b/>
          <w:bCs/>
          <w:sz w:val="28"/>
          <w:szCs w:val="28"/>
        </w:rPr>
        <w:t xml:space="preserve">ctivity </w:t>
      </w:r>
      <w:r w:rsidR="00B4305F">
        <w:rPr>
          <w:rFonts w:ascii="Times New Roman" w:hAnsi="Times New Roman" w:cs="Times New Roman"/>
          <w:b/>
          <w:bCs/>
          <w:sz w:val="28"/>
          <w:szCs w:val="28"/>
        </w:rPr>
        <w:t>C</w:t>
      </w:r>
      <w:r w:rsidRPr="008E085D">
        <w:rPr>
          <w:rFonts w:ascii="Times New Roman" w:hAnsi="Times New Roman" w:cs="Times New Roman"/>
          <w:b/>
          <w:bCs/>
          <w:sz w:val="28"/>
          <w:szCs w:val="28"/>
        </w:rPr>
        <w:t xml:space="preserve">ycles in </w:t>
      </w:r>
      <w:r w:rsidR="00B4305F">
        <w:rPr>
          <w:rFonts w:ascii="Times New Roman" w:hAnsi="Times New Roman" w:cs="Times New Roman"/>
          <w:b/>
          <w:bCs/>
          <w:sz w:val="28"/>
          <w:szCs w:val="28"/>
        </w:rPr>
        <w:t>C</w:t>
      </w:r>
      <w:r w:rsidRPr="008E085D">
        <w:rPr>
          <w:rFonts w:ascii="Times New Roman" w:hAnsi="Times New Roman" w:cs="Times New Roman"/>
          <w:b/>
          <w:bCs/>
          <w:sz w:val="28"/>
          <w:szCs w:val="28"/>
        </w:rPr>
        <w:t xml:space="preserve">ool </w:t>
      </w:r>
      <w:r w:rsidR="00B4305F">
        <w:rPr>
          <w:rFonts w:ascii="Times New Roman" w:hAnsi="Times New Roman" w:cs="Times New Roman"/>
          <w:b/>
          <w:bCs/>
          <w:sz w:val="28"/>
          <w:szCs w:val="28"/>
        </w:rPr>
        <w:t>D</w:t>
      </w:r>
      <w:r w:rsidRPr="008E085D">
        <w:rPr>
          <w:rFonts w:ascii="Times New Roman" w:hAnsi="Times New Roman" w:cs="Times New Roman"/>
          <w:b/>
          <w:bCs/>
          <w:sz w:val="28"/>
          <w:szCs w:val="28"/>
        </w:rPr>
        <w:t>warfs</w:t>
      </w:r>
    </w:p>
    <w:p w14:paraId="473784AF" w14:textId="23EAEBF7" w:rsidR="008E085D" w:rsidRPr="008E085D" w:rsidRDefault="008E085D" w:rsidP="008E085D">
      <w:pPr>
        <w:rPr>
          <w:rFonts w:ascii="Times New Roman" w:hAnsi="Times New Roman" w:cs="Times New Roman"/>
          <w:sz w:val="28"/>
          <w:szCs w:val="28"/>
        </w:rPr>
      </w:pPr>
      <w:r>
        <w:rPr>
          <w:rFonts w:ascii="Times New Roman" w:hAnsi="Times New Roman" w:cs="Times New Roman"/>
          <w:sz w:val="28"/>
          <w:szCs w:val="28"/>
        </w:rPr>
        <w:t xml:space="preserve">Mentor: </w:t>
      </w:r>
      <w:r w:rsidRPr="008E085D">
        <w:rPr>
          <w:rFonts w:ascii="Times New Roman" w:hAnsi="Times New Roman" w:cs="Times New Roman"/>
          <w:sz w:val="28"/>
          <w:szCs w:val="28"/>
        </w:rPr>
        <w:t xml:space="preserve">Dr. Jackie Milingo </w:t>
      </w:r>
      <w:r>
        <w:rPr>
          <w:rFonts w:ascii="Times New Roman" w:hAnsi="Times New Roman" w:cs="Times New Roman"/>
          <w:sz w:val="28"/>
          <w:szCs w:val="28"/>
        </w:rPr>
        <w:t>(</w:t>
      </w:r>
      <w:r w:rsidRPr="008E085D">
        <w:rPr>
          <w:rFonts w:ascii="Times New Roman" w:hAnsi="Times New Roman" w:cs="Times New Roman"/>
          <w:sz w:val="28"/>
          <w:szCs w:val="28"/>
        </w:rPr>
        <w:t xml:space="preserve">Maria Mitchell </w:t>
      </w:r>
      <w:r>
        <w:rPr>
          <w:rFonts w:ascii="Times New Roman" w:hAnsi="Times New Roman" w:cs="Times New Roman"/>
          <w:sz w:val="28"/>
          <w:szCs w:val="28"/>
        </w:rPr>
        <w:t>Association)</w:t>
      </w:r>
      <w:r w:rsidRPr="008E085D">
        <w:rPr>
          <w:rFonts w:ascii="Times New Roman" w:hAnsi="Times New Roman" w:cs="Times New Roman"/>
          <w:sz w:val="28"/>
          <w:szCs w:val="28"/>
        </w:rPr>
        <w:t xml:space="preserve"> </w:t>
      </w:r>
    </w:p>
    <w:p w14:paraId="28AF793B" w14:textId="6B46B1C4" w:rsidR="008E085D" w:rsidRPr="008E085D" w:rsidRDefault="008E085D" w:rsidP="00B4305F">
      <w:pPr>
        <w:spacing w:line="276" w:lineRule="auto"/>
        <w:rPr>
          <w:rFonts w:ascii="Times New Roman" w:hAnsi="Times New Roman" w:cs="Times New Roman"/>
          <w:sz w:val="28"/>
          <w:szCs w:val="28"/>
        </w:rPr>
      </w:pPr>
      <w:r w:rsidRPr="008E085D">
        <w:rPr>
          <w:rFonts w:ascii="Times New Roman" w:hAnsi="Times New Roman" w:cs="Times New Roman"/>
          <w:sz w:val="28"/>
          <w:szCs w:val="28"/>
        </w:rPr>
        <w:t xml:space="preserve">Intermediate and low-mass stars display changing spot activity in their photospheres </w:t>
      </w:r>
      <w:proofErr w:type="gramStart"/>
      <w:r w:rsidRPr="008E085D">
        <w:rPr>
          <w:rFonts w:ascii="Times New Roman" w:hAnsi="Times New Roman" w:cs="Times New Roman"/>
          <w:sz w:val="28"/>
          <w:szCs w:val="28"/>
        </w:rPr>
        <w:t>similar to</w:t>
      </w:r>
      <w:proofErr w:type="gramEnd"/>
      <w:r w:rsidRPr="008E085D">
        <w:rPr>
          <w:rFonts w:ascii="Times New Roman" w:hAnsi="Times New Roman" w:cs="Times New Roman"/>
          <w:sz w:val="28"/>
          <w:szCs w:val="28"/>
        </w:rPr>
        <w:t xml:space="preserve"> our Sun.  Heavily spotted stars display rotational</w:t>
      </w:r>
      <w:r>
        <w:rPr>
          <w:rFonts w:ascii="Times New Roman" w:hAnsi="Times New Roman" w:cs="Times New Roman"/>
          <w:sz w:val="28"/>
          <w:szCs w:val="28"/>
        </w:rPr>
        <w:t xml:space="preserve"> </w:t>
      </w:r>
      <w:r w:rsidRPr="008E085D">
        <w:rPr>
          <w:rFonts w:ascii="Times New Roman" w:hAnsi="Times New Roman" w:cs="Times New Roman"/>
          <w:sz w:val="28"/>
          <w:szCs w:val="28"/>
        </w:rPr>
        <w:t xml:space="preserve">modulation </w:t>
      </w:r>
      <w:r w:rsidR="00B4305F">
        <w:rPr>
          <w:rFonts w:ascii="Times New Roman" w:hAnsi="Times New Roman" w:cs="Times New Roman"/>
          <w:sz w:val="28"/>
          <w:szCs w:val="28"/>
        </w:rPr>
        <w:t xml:space="preserve">in brightness </w:t>
      </w:r>
      <w:r w:rsidRPr="008E085D">
        <w:rPr>
          <w:rFonts w:ascii="Times New Roman" w:hAnsi="Times New Roman" w:cs="Times New Roman"/>
          <w:sz w:val="28"/>
          <w:szCs w:val="28"/>
        </w:rPr>
        <w:t xml:space="preserve">due to overall spot coverage and asymmetry.  The rotational periods of spotted stars are determined from light curves that emerge </w:t>
      </w:r>
      <w:proofErr w:type="gramStart"/>
      <w:r w:rsidRPr="008E085D">
        <w:rPr>
          <w:rFonts w:ascii="Times New Roman" w:hAnsi="Times New Roman" w:cs="Times New Roman"/>
          <w:sz w:val="28"/>
          <w:szCs w:val="28"/>
        </w:rPr>
        <w:t>as a result of</w:t>
      </w:r>
      <w:proofErr w:type="gramEnd"/>
      <w:r w:rsidRPr="008E085D">
        <w:rPr>
          <w:rFonts w:ascii="Times New Roman" w:hAnsi="Times New Roman" w:cs="Times New Roman"/>
          <w:sz w:val="28"/>
          <w:szCs w:val="28"/>
        </w:rPr>
        <w:t xml:space="preserve"> the distribution of spots that exist at the time of observation.  Observing this activity for years can reveal longer term cyclic behavior.  Tying changes in integrated brightness to periodic changes in spot coverage, a long-running time series of photometry can be used to look for cycle periods analogous to the Sun’s 11-yr sunspot cycle.  Long-term photometry of spotted stars can be used to constrain our understanding of the parameter space of magnetic activity in late-type stars. </w:t>
      </w:r>
    </w:p>
    <w:p w14:paraId="6ECAA812" w14:textId="201A0A34" w:rsidR="008E085D" w:rsidRDefault="008E085D" w:rsidP="00B4305F">
      <w:pPr>
        <w:spacing w:line="276" w:lineRule="auto"/>
        <w:rPr>
          <w:rFonts w:ascii="Times New Roman" w:hAnsi="Times New Roman" w:cs="Times New Roman"/>
          <w:sz w:val="28"/>
          <w:szCs w:val="28"/>
        </w:rPr>
      </w:pPr>
      <w:r w:rsidRPr="008E085D">
        <w:rPr>
          <w:rFonts w:ascii="Times New Roman" w:hAnsi="Times New Roman" w:cs="Times New Roman"/>
          <w:sz w:val="28"/>
          <w:szCs w:val="28"/>
        </w:rPr>
        <w:t>This project seeks to determine short-term and long-term activity cycles via spots in three young cool dwarfs in the Pleiades.  Using decades of data from the National Undergraduate Research Observatory</w:t>
      </w:r>
      <w:r w:rsidR="007967CF">
        <w:rPr>
          <w:rFonts w:ascii="Times New Roman" w:hAnsi="Times New Roman" w:cs="Times New Roman"/>
          <w:sz w:val="28"/>
          <w:szCs w:val="28"/>
        </w:rPr>
        <w:t xml:space="preserve"> at Lowell</w:t>
      </w:r>
      <w:r w:rsidRPr="008E085D">
        <w:rPr>
          <w:rFonts w:ascii="Times New Roman" w:hAnsi="Times New Roman" w:cs="Times New Roman"/>
          <w:sz w:val="28"/>
          <w:szCs w:val="28"/>
        </w:rPr>
        <w:t xml:space="preserve">, as well as archival data, and any available surveys, we will compile existing and new photometry to construct light curves, multi-year plots, and interrogate the time series for each of these stars.  </w:t>
      </w:r>
      <w:r w:rsidR="007967CF">
        <w:rPr>
          <w:rFonts w:ascii="Times New Roman" w:hAnsi="Times New Roman" w:cs="Times New Roman"/>
          <w:sz w:val="28"/>
          <w:szCs w:val="28"/>
        </w:rPr>
        <w:t>New w</w:t>
      </w:r>
      <w:r w:rsidR="00B4305F">
        <w:rPr>
          <w:rFonts w:ascii="Times New Roman" w:hAnsi="Times New Roman" w:cs="Times New Roman"/>
          <w:sz w:val="28"/>
          <w:szCs w:val="28"/>
        </w:rPr>
        <w:t xml:space="preserve">ork will include image reduction and synthetic </w:t>
      </w:r>
      <w:r w:rsidR="007967CF">
        <w:rPr>
          <w:rFonts w:ascii="Times New Roman" w:hAnsi="Times New Roman" w:cs="Times New Roman"/>
          <w:sz w:val="28"/>
          <w:szCs w:val="28"/>
        </w:rPr>
        <w:t>aperture</w:t>
      </w:r>
      <w:r w:rsidR="00B4305F">
        <w:rPr>
          <w:rFonts w:ascii="Times New Roman" w:hAnsi="Times New Roman" w:cs="Times New Roman"/>
          <w:sz w:val="28"/>
          <w:szCs w:val="28"/>
        </w:rPr>
        <w:t xml:space="preserve"> photometry</w:t>
      </w:r>
      <w:r w:rsidR="007967CF">
        <w:rPr>
          <w:rFonts w:ascii="Times New Roman" w:hAnsi="Times New Roman" w:cs="Times New Roman"/>
          <w:sz w:val="28"/>
          <w:szCs w:val="28"/>
        </w:rPr>
        <w:t xml:space="preserve">, trawling surveys, data compilation, and </w:t>
      </w:r>
      <w:r w:rsidR="00B4305F">
        <w:rPr>
          <w:rFonts w:ascii="Times New Roman" w:hAnsi="Times New Roman" w:cs="Times New Roman"/>
          <w:sz w:val="28"/>
          <w:szCs w:val="28"/>
        </w:rPr>
        <w:t>time series</w:t>
      </w:r>
      <w:r w:rsidR="007967CF">
        <w:rPr>
          <w:rFonts w:ascii="Times New Roman" w:hAnsi="Times New Roman" w:cs="Times New Roman"/>
          <w:sz w:val="28"/>
          <w:szCs w:val="28"/>
        </w:rPr>
        <w:t xml:space="preserve"> analysis</w:t>
      </w:r>
      <w:r w:rsidR="00B4305F">
        <w:rPr>
          <w:rFonts w:ascii="Times New Roman" w:hAnsi="Times New Roman" w:cs="Times New Roman"/>
          <w:sz w:val="28"/>
          <w:szCs w:val="28"/>
        </w:rPr>
        <w:t>.</w:t>
      </w:r>
    </w:p>
    <w:p w14:paraId="0F49F3EE" w14:textId="77777777" w:rsidR="008E085D" w:rsidRDefault="008E085D" w:rsidP="008E085D">
      <w:pPr>
        <w:rPr>
          <w:rFonts w:ascii="Times New Roman" w:hAnsi="Times New Roman" w:cs="Times New Roman"/>
          <w:sz w:val="28"/>
          <w:szCs w:val="28"/>
        </w:rPr>
      </w:pPr>
    </w:p>
    <w:p w14:paraId="44DED7C3" w14:textId="77777777" w:rsidR="00473709" w:rsidRDefault="00473709">
      <w:pPr>
        <w:rPr>
          <w:rFonts w:ascii="Times New Roman" w:eastAsia="Times New Roman" w:hAnsi="Times New Roman" w:cs="Times New Roman"/>
          <w:b/>
          <w:bCs/>
          <w:color w:val="000000"/>
          <w:kern w:val="0"/>
          <w:sz w:val="28"/>
          <w:szCs w:val="28"/>
          <w14:ligatures w14:val="none"/>
        </w:rPr>
      </w:pPr>
      <w:r>
        <w:rPr>
          <w:b/>
          <w:bCs/>
          <w:sz w:val="28"/>
          <w:szCs w:val="28"/>
        </w:rPr>
        <w:br w:type="page"/>
      </w:r>
    </w:p>
    <w:p w14:paraId="276D3589" w14:textId="5B8628FA" w:rsidR="00A13211" w:rsidRDefault="00A13211" w:rsidP="00A13211">
      <w:pPr>
        <w:pStyle w:val="p1"/>
        <w:rPr>
          <w:b/>
          <w:bCs/>
          <w:sz w:val="28"/>
          <w:szCs w:val="28"/>
        </w:rPr>
      </w:pPr>
      <w:r w:rsidRPr="0028553F">
        <w:rPr>
          <w:b/>
          <w:bCs/>
          <w:sz w:val="28"/>
          <w:szCs w:val="28"/>
        </w:rPr>
        <w:lastRenderedPageBreak/>
        <w:t>X-ray emission from Single-Degenerate SNe Ia</w:t>
      </w:r>
    </w:p>
    <w:p w14:paraId="23AB9A85" w14:textId="77777777" w:rsidR="00A13211" w:rsidRPr="0028553F" w:rsidRDefault="00A13211" w:rsidP="00A13211">
      <w:pPr>
        <w:pStyle w:val="p1"/>
        <w:rPr>
          <w:sz w:val="28"/>
          <w:szCs w:val="28"/>
        </w:rPr>
      </w:pPr>
    </w:p>
    <w:p w14:paraId="09539A51" w14:textId="77777777" w:rsidR="00A13211" w:rsidRDefault="00A13211" w:rsidP="00A13211">
      <w:pPr>
        <w:pStyle w:val="p1"/>
        <w:rPr>
          <w:sz w:val="28"/>
          <w:szCs w:val="28"/>
        </w:rPr>
      </w:pPr>
      <w:r w:rsidRPr="0028553F">
        <w:rPr>
          <w:sz w:val="28"/>
          <w:szCs w:val="28"/>
        </w:rPr>
        <w:t xml:space="preserve">Mentor: </w:t>
      </w:r>
      <w:r>
        <w:rPr>
          <w:sz w:val="28"/>
          <w:szCs w:val="28"/>
        </w:rPr>
        <w:t xml:space="preserve">Dr. </w:t>
      </w:r>
      <w:r w:rsidRPr="0028553F">
        <w:rPr>
          <w:sz w:val="28"/>
          <w:szCs w:val="28"/>
        </w:rPr>
        <w:t>Brock Russell (Riverside City College)</w:t>
      </w:r>
    </w:p>
    <w:p w14:paraId="6753B92A" w14:textId="77777777" w:rsidR="00A13211" w:rsidRPr="0028553F" w:rsidRDefault="00A13211" w:rsidP="00A13211">
      <w:pPr>
        <w:pStyle w:val="p1"/>
        <w:rPr>
          <w:sz w:val="28"/>
          <w:szCs w:val="28"/>
        </w:rPr>
      </w:pPr>
    </w:p>
    <w:p w14:paraId="4385F835" w14:textId="5D4C3888" w:rsidR="00A13211" w:rsidRPr="0028553F" w:rsidRDefault="00A13211" w:rsidP="00B4305F">
      <w:pPr>
        <w:pStyle w:val="p1"/>
        <w:spacing w:line="276" w:lineRule="auto"/>
        <w:rPr>
          <w:sz w:val="28"/>
          <w:szCs w:val="28"/>
        </w:rPr>
      </w:pPr>
      <w:r w:rsidRPr="0028553F">
        <w:rPr>
          <w:sz w:val="28"/>
          <w:szCs w:val="28"/>
        </w:rPr>
        <w:t>Type Ia SNe are well-known standard candles, but it is currently unknown why they tend to have</w:t>
      </w:r>
      <w:r>
        <w:rPr>
          <w:sz w:val="28"/>
          <w:szCs w:val="28"/>
        </w:rPr>
        <w:t xml:space="preserve"> </w:t>
      </w:r>
      <w:r w:rsidRPr="0028553F">
        <w:rPr>
          <w:sz w:val="28"/>
          <w:szCs w:val="28"/>
        </w:rPr>
        <w:t>very similar luminosities. One mechanism by which a WD can reach the Chandrasekhar Limit is</w:t>
      </w:r>
      <w:r>
        <w:rPr>
          <w:sz w:val="28"/>
          <w:szCs w:val="28"/>
        </w:rPr>
        <w:t xml:space="preserve"> </w:t>
      </w:r>
      <w:r w:rsidRPr="0028553F">
        <w:rPr>
          <w:sz w:val="28"/>
          <w:szCs w:val="28"/>
        </w:rPr>
        <w:t>for it to accumulate mass from a binary companion. In this “Single-Degenerate” scenario, it’s</w:t>
      </w:r>
      <w:r>
        <w:rPr>
          <w:sz w:val="28"/>
          <w:szCs w:val="28"/>
        </w:rPr>
        <w:t xml:space="preserve"> </w:t>
      </w:r>
      <w:r w:rsidRPr="0028553F">
        <w:rPr>
          <w:sz w:val="28"/>
          <w:szCs w:val="28"/>
        </w:rPr>
        <w:t>likely that sufficient circumstellar material (CSM) would be present around the companion that</w:t>
      </w:r>
      <w:r>
        <w:rPr>
          <w:sz w:val="28"/>
          <w:szCs w:val="28"/>
        </w:rPr>
        <w:t xml:space="preserve"> </w:t>
      </w:r>
      <w:r w:rsidRPr="0028553F">
        <w:rPr>
          <w:sz w:val="28"/>
          <w:szCs w:val="28"/>
        </w:rPr>
        <w:t>the shockwave from the supernova would compress and heat the CSM to the point that it emits X-rays. Russell &amp; Immler (2012) [</w:t>
      </w:r>
      <w:proofErr w:type="spellStart"/>
      <w:r w:rsidRPr="0028553F">
        <w:rPr>
          <w:sz w:val="28"/>
          <w:szCs w:val="28"/>
        </w:rPr>
        <w:t>ApJL</w:t>
      </w:r>
      <w:proofErr w:type="spellEnd"/>
      <w:r w:rsidRPr="0028553F">
        <w:rPr>
          <w:sz w:val="28"/>
          <w:szCs w:val="28"/>
        </w:rPr>
        <w:t>, 748, 2, L29] combined all available X-ray observations of</w:t>
      </w:r>
      <w:r>
        <w:rPr>
          <w:sz w:val="28"/>
          <w:szCs w:val="28"/>
        </w:rPr>
        <w:t xml:space="preserve"> </w:t>
      </w:r>
      <w:r w:rsidRPr="0028553F">
        <w:rPr>
          <w:sz w:val="28"/>
          <w:szCs w:val="28"/>
        </w:rPr>
        <w:t>SNe Ia from the Swift X-ray Telescope (XRT</w:t>
      </w:r>
      <w:proofErr w:type="gramStart"/>
      <w:r w:rsidRPr="0028553F">
        <w:rPr>
          <w:sz w:val="28"/>
          <w:szCs w:val="28"/>
        </w:rPr>
        <w:t>), and</w:t>
      </w:r>
      <w:proofErr w:type="gramEnd"/>
      <w:r w:rsidRPr="0028553F">
        <w:rPr>
          <w:sz w:val="28"/>
          <w:szCs w:val="28"/>
        </w:rPr>
        <w:t xml:space="preserve"> found no detection of X-rays to an upper limit</w:t>
      </w:r>
      <w:r w:rsidR="00B4305F">
        <w:rPr>
          <w:sz w:val="28"/>
          <w:szCs w:val="28"/>
        </w:rPr>
        <w:t xml:space="preserve"> </w:t>
      </w:r>
      <w:r w:rsidRPr="0028553F">
        <w:rPr>
          <w:sz w:val="28"/>
          <w:szCs w:val="28"/>
        </w:rPr>
        <w:t>based on the combined observations. Since that publication, Swift has observed many more SNe</w:t>
      </w:r>
      <w:r>
        <w:rPr>
          <w:sz w:val="28"/>
          <w:szCs w:val="28"/>
        </w:rPr>
        <w:t xml:space="preserve"> </w:t>
      </w:r>
      <w:r w:rsidRPr="0028553F">
        <w:rPr>
          <w:sz w:val="28"/>
          <w:szCs w:val="28"/>
        </w:rPr>
        <w:t>Ia. This project would add the new observations and update the stacking analysis, with the aim of</w:t>
      </w:r>
      <w:r>
        <w:rPr>
          <w:sz w:val="28"/>
          <w:szCs w:val="28"/>
        </w:rPr>
        <w:t xml:space="preserve"> </w:t>
      </w:r>
      <w:r w:rsidRPr="0028553F">
        <w:rPr>
          <w:sz w:val="28"/>
          <w:szCs w:val="28"/>
        </w:rPr>
        <w:t>providing lower upper limits on the X-ray emission from SNe Ia, advancing the current</w:t>
      </w:r>
      <w:r>
        <w:rPr>
          <w:sz w:val="28"/>
          <w:szCs w:val="28"/>
        </w:rPr>
        <w:t xml:space="preserve"> </w:t>
      </w:r>
      <w:r w:rsidRPr="0028553F">
        <w:rPr>
          <w:sz w:val="28"/>
          <w:szCs w:val="28"/>
        </w:rPr>
        <w:t>understanding of the progenitor systems of these extremely important SNe.</w:t>
      </w:r>
    </w:p>
    <w:p w14:paraId="4822DB4E" w14:textId="77777777" w:rsidR="00752BB8" w:rsidRDefault="00752BB8" w:rsidP="00752BB8">
      <w:pPr>
        <w:shd w:val="clear" w:color="auto" w:fill="FFFFFF"/>
        <w:spacing w:after="0" w:line="240" w:lineRule="auto"/>
        <w:textAlignment w:val="baseline"/>
        <w:rPr>
          <w:rFonts w:ascii="Times New Roman" w:hAnsi="Times New Roman" w:cs="Times New Roman"/>
          <w:sz w:val="28"/>
          <w:szCs w:val="28"/>
        </w:rPr>
      </w:pPr>
    </w:p>
    <w:p w14:paraId="26AE7077" w14:textId="77777777" w:rsidR="005B2D63" w:rsidRPr="00752BB8" w:rsidRDefault="005B2D63" w:rsidP="00752BB8">
      <w:pPr>
        <w:shd w:val="clear" w:color="auto" w:fill="FFFFFF"/>
        <w:spacing w:after="0" w:line="240" w:lineRule="auto"/>
        <w:textAlignment w:val="baseline"/>
        <w:rPr>
          <w:rFonts w:ascii="Times New Roman" w:eastAsia="Times New Roman" w:hAnsi="Times New Roman" w:cs="Times New Roman"/>
          <w:color w:val="242424"/>
          <w:kern w:val="0"/>
          <w:sz w:val="28"/>
          <w:szCs w:val="28"/>
          <w14:ligatures w14:val="none"/>
        </w:rPr>
      </w:pPr>
    </w:p>
    <w:p w14:paraId="7C442CA7" w14:textId="77777777" w:rsidR="00752BB8" w:rsidRPr="00752BB8" w:rsidRDefault="00752BB8" w:rsidP="00752BB8">
      <w:pPr>
        <w:shd w:val="clear" w:color="auto" w:fill="FFFFFF"/>
        <w:spacing w:after="0" w:line="240" w:lineRule="auto"/>
        <w:textAlignment w:val="baseline"/>
        <w:rPr>
          <w:rFonts w:ascii="Times New Roman" w:eastAsia="Times New Roman" w:hAnsi="Times New Roman" w:cs="Times New Roman"/>
          <w:b/>
          <w:bCs/>
          <w:color w:val="242424"/>
          <w:kern w:val="0"/>
          <w:sz w:val="28"/>
          <w:szCs w:val="28"/>
          <w14:ligatures w14:val="none"/>
        </w:rPr>
      </w:pPr>
      <w:r w:rsidRPr="00752BB8">
        <w:rPr>
          <w:rFonts w:ascii="Times New Roman" w:eastAsia="Times New Roman" w:hAnsi="Times New Roman" w:cs="Times New Roman"/>
          <w:b/>
          <w:bCs/>
          <w:color w:val="242424"/>
          <w:kern w:val="0"/>
          <w:sz w:val="28"/>
          <w:szCs w:val="28"/>
          <w14:ligatures w14:val="none"/>
        </w:rPr>
        <w:t>Optical and NIR Evolution of the Type IIP Supernova SN 2022wsp</w:t>
      </w:r>
    </w:p>
    <w:p w14:paraId="5E720365" w14:textId="77777777" w:rsidR="00752BB8" w:rsidRPr="00752BB8" w:rsidRDefault="00752BB8" w:rsidP="00752BB8">
      <w:pPr>
        <w:shd w:val="clear" w:color="auto" w:fill="FFFFFF"/>
        <w:spacing w:after="0" w:line="240" w:lineRule="auto"/>
        <w:textAlignment w:val="baseline"/>
        <w:rPr>
          <w:rFonts w:ascii="Times New Roman" w:eastAsia="Times New Roman" w:hAnsi="Times New Roman" w:cs="Times New Roman"/>
          <w:color w:val="242424"/>
          <w:kern w:val="0"/>
          <w:sz w:val="28"/>
          <w:szCs w:val="28"/>
          <w14:ligatures w14:val="none"/>
        </w:rPr>
      </w:pPr>
    </w:p>
    <w:p w14:paraId="1404A2E4" w14:textId="38F99791" w:rsidR="00752BB8" w:rsidRPr="00752BB8" w:rsidRDefault="00752BB8" w:rsidP="00752BB8">
      <w:pPr>
        <w:shd w:val="clear" w:color="auto" w:fill="FFFFFF"/>
        <w:spacing w:after="0" w:line="240" w:lineRule="auto"/>
        <w:textAlignment w:val="baseline"/>
        <w:rPr>
          <w:rFonts w:ascii="Times New Roman" w:eastAsia="Times New Roman" w:hAnsi="Times New Roman" w:cs="Times New Roman"/>
          <w:color w:val="242424"/>
          <w:kern w:val="0"/>
          <w:sz w:val="28"/>
          <w:szCs w:val="28"/>
          <w14:ligatures w14:val="none"/>
        </w:rPr>
      </w:pPr>
      <w:r>
        <w:rPr>
          <w:rFonts w:ascii="Times New Roman" w:eastAsia="Times New Roman" w:hAnsi="Times New Roman" w:cs="Times New Roman"/>
          <w:color w:val="242424"/>
          <w:kern w:val="0"/>
          <w:sz w:val="28"/>
          <w:szCs w:val="28"/>
          <w14:ligatures w14:val="none"/>
        </w:rPr>
        <w:t xml:space="preserve">Mentor:  </w:t>
      </w:r>
      <w:r>
        <w:rPr>
          <w:rFonts w:ascii="Times New Roman" w:eastAsia="Times New Roman" w:hAnsi="Times New Roman" w:cs="Times New Roman"/>
          <w:color w:val="242424"/>
          <w:kern w:val="0"/>
          <w:sz w:val="28"/>
          <w:szCs w:val="28"/>
          <w14:ligatures w14:val="none"/>
        </w:rPr>
        <w:t xml:space="preserve">Dr. </w:t>
      </w:r>
      <w:r w:rsidRPr="00752BB8">
        <w:rPr>
          <w:rFonts w:ascii="Times New Roman" w:eastAsia="Times New Roman" w:hAnsi="Times New Roman" w:cs="Times New Roman"/>
          <w:color w:val="242424"/>
          <w:kern w:val="0"/>
          <w:sz w:val="28"/>
          <w:szCs w:val="28"/>
          <w14:ligatures w14:val="none"/>
        </w:rPr>
        <w:t>Jennifer Andrews</w:t>
      </w:r>
      <w:r>
        <w:rPr>
          <w:rFonts w:ascii="Times New Roman" w:eastAsia="Times New Roman" w:hAnsi="Times New Roman" w:cs="Times New Roman"/>
          <w:color w:val="242424"/>
          <w:kern w:val="0"/>
          <w:sz w:val="28"/>
          <w:szCs w:val="28"/>
          <w14:ligatures w14:val="none"/>
        </w:rPr>
        <w:t xml:space="preserve"> (</w:t>
      </w:r>
      <w:proofErr w:type="spellStart"/>
      <w:r w:rsidRPr="00752BB8">
        <w:rPr>
          <w:rFonts w:ascii="Times New Roman" w:eastAsia="Times New Roman" w:hAnsi="Times New Roman" w:cs="Times New Roman"/>
          <w:color w:val="242424"/>
          <w:kern w:val="0"/>
          <w:sz w:val="28"/>
          <w:szCs w:val="28"/>
          <w14:ligatures w14:val="none"/>
        </w:rPr>
        <w:t>NOIRLab</w:t>
      </w:r>
      <w:proofErr w:type="spellEnd"/>
      <w:r w:rsidRPr="00752BB8">
        <w:rPr>
          <w:rFonts w:ascii="Times New Roman" w:eastAsia="Times New Roman" w:hAnsi="Times New Roman" w:cs="Times New Roman"/>
          <w:color w:val="242424"/>
          <w:kern w:val="0"/>
          <w:sz w:val="28"/>
          <w:szCs w:val="28"/>
          <w14:ligatures w14:val="none"/>
        </w:rPr>
        <w:t>/Gemini-N</w:t>
      </w:r>
      <w:r>
        <w:rPr>
          <w:rFonts w:ascii="Times New Roman" w:eastAsia="Times New Roman" w:hAnsi="Times New Roman" w:cs="Times New Roman"/>
          <w:color w:val="242424"/>
          <w:kern w:val="0"/>
          <w:sz w:val="28"/>
          <w:szCs w:val="28"/>
          <w14:ligatures w14:val="none"/>
        </w:rPr>
        <w:t>)</w:t>
      </w:r>
    </w:p>
    <w:p w14:paraId="06F45EF4" w14:textId="77777777" w:rsidR="00752BB8" w:rsidRDefault="00752BB8" w:rsidP="00752BB8">
      <w:pPr>
        <w:shd w:val="clear" w:color="auto" w:fill="FFFFFF"/>
        <w:spacing w:after="0" w:line="240" w:lineRule="auto"/>
        <w:textAlignment w:val="baseline"/>
        <w:rPr>
          <w:rFonts w:ascii="Times New Roman" w:eastAsia="Times New Roman" w:hAnsi="Times New Roman" w:cs="Times New Roman"/>
          <w:color w:val="242424"/>
          <w:kern w:val="0"/>
          <w:sz w:val="28"/>
          <w:szCs w:val="28"/>
          <w14:ligatures w14:val="none"/>
        </w:rPr>
      </w:pPr>
    </w:p>
    <w:p w14:paraId="56F915C7" w14:textId="2BD931CF" w:rsidR="00752BB8" w:rsidRPr="00752BB8" w:rsidRDefault="00752BB8" w:rsidP="00B4305F">
      <w:pPr>
        <w:shd w:val="clear" w:color="auto" w:fill="FFFFFF"/>
        <w:spacing w:after="0" w:line="276" w:lineRule="auto"/>
        <w:textAlignment w:val="baseline"/>
        <w:rPr>
          <w:rFonts w:ascii="Times New Roman" w:eastAsia="Times New Roman" w:hAnsi="Times New Roman" w:cs="Times New Roman"/>
          <w:color w:val="242424"/>
          <w:kern w:val="0"/>
          <w:sz w:val="28"/>
          <w:szCs w:val="28"/>
          <w14:ligatures w14:val="none"/>
        </w:rPr>
      </w:pPr>
      <w:r w:rsidRPr="00752BB8">
        <w:rPr>
          <w:rFonts w:ascii="Times New Roman" w:eastAsia="Times New Roman" w:hAnsi="Times New Roman" w:cs="Times New Roman"/>
          <w:color w:val="242424"/>
          <w:kern w:val="0"/>
          <w:sz w:val="28"/>
          <w:szCs w:val="28"/>
          <w14:ligatures w14:val="none"/>
        </w:rPr>
        <w:t>For this project you will compile and analyze optical photometry and spectroscopy as well as near infrared spectroscopy of a nearby core collapse supernova SN 2022wsp.  This was a massive star (likely a red supergiant) that exploded and was discovered very early on through supernova search surveys.  There is one paper already written on this object (</w:t>
      </w:r>
      <w:hyperlink r:id="rId5" w:tgtFrame="_blank" w:tooltip="https://ui.adsabs.harvard.edu/abs/2023ApJ...959L..26V/abstract" w:history="1">
        <w:r w:rsidRPr="00752BB8">
          <w:rPr>
            <w:rFonts w:ascii="Times New Roman" w:eastAsia="Times New Roman" w:hAnsi="Times New Roman" w:cs="Times New Roman"/>
            <w:color w:val="0000FF"/>
            <w:kern w:val="0"/>
            <w:sz w:val="28"/>
            <w:szCs w:val="28"/>
            <w:u w:val="single"/>
            <w:bdr w:val="none" w:sz="0" w:space="0" w:color="auto" w:frame="1"/>
            <w14:ligatures w14:val="none"/>
          </w:rPr>
          <w:t>here</w:t>
        </w:r>
      </w:hyperlink>
      <w:r w:rsidRPr="00752BB8">
        <w:rPr>
          <w:rFonts w:ascii="Times New Roman" w:eastAsia="Times New Roman" w:hAnsi="Times New Roman" w:cs="Times New Roman"/>
          <w:color w:val="242424"/>
          <w:kern w:val="0"/>
          <w:sz w:val="28"/>
          <w:szCs w:val="28"/>
          <w14:ligatures w14:val="none"/>
        </w:rPr>
        <w:t xml:space="preserve">) using </w:t>
      </w:r>
      <w:proofErr w:type="gramStart"/>
      <w:r w:rsidRPr="00752BB8">
        <w:rPr>
          <w:rFonts w:ascii="Times New Roman" w:eastAsia="Times New Roman" w:hAnsi="Times New Roman" w:cs="Times New Roman"/>
          <w:color w:val="242424"/>
          <w:kern w:val="0"/>
          <w:sz w:val="28"/>
          <w:szCs w:val="28"/>
          <w14:ligatures w14:val="none"/>
        </w:rPr>
        <w:t>ultra violet</w:t>
      </w:r>
      <w:proofErr w:type="gramEnd"/>
      <w:r w:rsidRPr="00752BB8">
        <w:rPr>
          <w:rFonts w:ascii="Times New Roman" w:eastAsia="Times New Roman" w:hAnsi="Times New Roman" w:cs="Times New Roman"/>
          <w:color w:val="242424"/>
          <w:kern w:val="0"/>
          <w:sz w:val="28"/>
          <w:szCs w:val="28"/>
          <w14:ligatures w14:val="none"/>
        </w:rPr>
        <w:t xml:space="preserve"> Hubble Space Telescope data.  This </w:t>
      </w:r>
      <w:proofErr w:type="gramStart"/>
      <w:r w:rsidRPr="00752BB8">
        <w:rPr>
          <w:rFonts w:ascii="Times New Roman" w:eastAsia="Times New Roman" w:hAnsi="Times New Roman" w:cs="Times New Roman"/>
          <w:color w:val="242424"/>
          <w:kern w:val="0"/>
          <w:sz w:val="28"/>
          <w:szCs w:val="28"/>
          <w14:ligatures w14:val="none"/>
        </w:rPr>
        <w:t>ground based</w:t>
      </w:r>
      <w:proofErr w:type="gramEnd"/>
      <w:r w:rsidRPr="00752BB8">
        <w:rPr>
          <w:rFonts w:ascii="Times New Roman" w:eastAsia="Times New Roman" w:hAnsi="Times New Roman" w:cs="Times New Roman"/>
          <w:color w:val="242424"/>
          <w:kern w:val="0"/>
          <w:sz w:val="28"/>
          <w:szCs w:val="28"/>
          <w14:ligatures w14:val="none"/>
        </w:rPr>
        <w:t xml:space="preserve"> data used in this project will complement that data, and by studying the evolution of the supernova we will better understand the star that exploded and the physics and chemistry of this </w:t>
      </w:r>
      <w:proofErr w:type="gramStart"/>
      <w:r w:rsidRPr="00752BB8">
        <w:rPr>
          <w:rFonts w:ascii="Times New Roman" w:eastAsia="Times New Roman" w:hAnsi="Times New Roman" w:cs="Times New Roman"/>
          <w:color w:val="242424"/>
          <w:kern w:val="0"/>
          <w:sz w:val="28"/>
          <w:szCs w:val="28"/>
          <w14:ligatures w14:val="none"/>
        </w:rPr>
        <w:t>particular SN</w:t>
      </w:r>
      <w:proofErr w:type="gramEnd"/>
      <w:r w:rsidRPr="00752BB8">
        <w:rPr>
          <w:rFonts w:ascii="Times New Roman" w:eastAsia="Times New Roman" w:hAnsi="Times New Roman" w:cs="Times New Roman"/>
          <w:color w:val="242424"/>
          <w:kern w:val="0"/>
          <w:sz w:val="28"/>
          <w:szCs w:val="28"/>
          <w14:ligatures w14:val="none"/>
        </w:rPr>
        <w:t xml:space="preserve">.  Hopefully by the end of the </w:t>
      </w:r>
      <w:proofErr w:type="gramStart"/>
      <w:r w:rsidRPr="00752BB8">
        <w:rPr>
          <w:rFonts w:ascii="Times New Roman" w:eastAsia="Times New Roman" w:hAnsi="Times New Roman" w:cs="Times New Roman"/>
          <w:color w:val="242424"/>
          <w:kern w:val="0"/>
          <w:sz w:val="28"/>
          <w:szCs w:val="28"/>
          <w14:ligatures w14:val="none"/>
        </w:rPr>
        <w:t>summer</w:t>
      </w:r>
      <w:proofErr w:type="gramEnd"/>
      <w:r w:rsidRPr="00752BB8">
        <w:rPr>
          <w:rFonts w:ascii="Times New Roman" w:eastAsia="Times New Roman" w:hAnsi="Times New Roman" w:cs="Times New Roman"/>
          <w:color w:val="242424"/>
          <w:kern w:val="0"/>
          <w:sz w:val="28"/>
          <w:szCs w:val="28"/>
          <w14:ligatures w14:val="none"/>
        </w:rPr>
        <w:t xml:space="preserve"> we can have the start of the draft of the paper like</w:t>
      </w:r>
      <w:hyperlink r:id="rId6" w:tgtFrame="_blank" w:tooltip="https://ui.adsabs.harvard.edu/abs/2026arXiv260102638G/abstract" w:history="1">
        <w:r w:rsidRPr="00752BB8">
          <w:rPr>
            <w:rFonts w:ascii="Times New Roman" w:eastAsia="Times New Roman" w:hAnsi="Times New Roman" w:cs="Times New Roman"/>
            <w:color w:val="0000FF"/>
            <w:kern w:val="0"/>
            <w:sz w:val="28"/>
            <w:szCs w:val="28"/>
            <w:u w:val="single"/>
            <w:bdr w:val="none" w:sz="0" w:space="0" w:color="auto" w:frame="1"/>
            <w14:ligatures w14:val="none"/>
          </w:rPr>
          <w:t> this one</w:t>
        </w:r>
      </w:hyperlink>
      <w:r w:rsidRPr="00752BB8">
        <w:rPr>
          <w:rFonts w:ascii="Times New Roman" w:eastAsia="Times New Roman" w:hAnsi="Times New Roman" w:cs="Times New Roman"/>
          <w:color w:val="242424"/>
          <w:kern w:val="0"/>
          <w:sz w:val="28"/>
          <w:szCs w:val="28"/>
          <w14:ligatures w14:val="none"/>
        </w:rPr>
        <w:t> that was just accepted, authored by my summer student from last year! </w:t>
      </w:r>
    </w:p>
    <w:p w14:paraId="2CC55633" w14:textId="77777777" w:rsidR="00752BB8" w:rsidRDefault="00752BB8" w:rsidP="00752BB8">
      <w:pPr>
        <w:shd w:val="clear" w:color="auto" w:fill="FFFFFF"/>
        <w:spacing w:after="0" w:line="240" w:lineRule="auto"/>
        <w:textAlignment w:val="baseline"/>
        <w:rPr>
          <w:rFonts w:ascii="Times New Roman" w:eastAsia="Times New Roman" w:hAnsi="Times New Roman" w:cs="Times New Roman"/>
          <w:color w:val="242424"/>
          <w:kern w:val="0"/>
          <w:sz w:val="28"/>
          <w:szCs w:val="28"/>
          <w14:ligatures w14:val="none"/>
        </w:rPr>
      </w:pPr>
    </w:p>
    <w:p w14:paraId="6FADCDC8" w14:textId="77777777" w:rsidR="005B2D63" w:rsidRPr="00752BB8" w:rsidRDefault="005B2D63" w:rsidP="005B2D63">
      <w:pPr>
        <w:shd w:val="clear" w:color="auto" w:fill="FFFFFF"/>
        <w:spacing w:after="0" w:line="240" w:lineRule="auto"/>
        <w:textAlignment w:val="baseline"/>
        <w:rPr>
          <w:rFonts w:ascii="Times New Roman" w:eastAsia="Times New Roman" w:hAnsi="Times New Roman" w:cs="Times New Roman"/>
          <w:color w:val="242424"/>
          <w:kern w:val="0"/>
          <w:sz w:val="28"/>
          <w:szCs w:val="28"/>
          <w14:ligatures w14:val="none"/>
        </w:rPr>
      </w:pPr>
      <w:hyperlink r:id="rId7" w:tgtFrame="_blank" w:tooltip="https://ui.adsabs.harvard.edu/abs/2023ApJ...959L..26V/abstract" w:history="1">
        <w:r w:rsidRPr="00752BB8">
          <w:rPr>
            <w:rFonts w:ascii="Times New Roman" w:eastAsia="Times New Roman" w:hAnsi="Times New Roman" w:cs="Times New Roman"/>
            <w:color w:val="0000FF"/>
            <w:kern w:val="0"/>
            <w:sz w:val="28"/>
            <w:szCs w:val="28"/>
            <w:u w:val="single"/>
            <w:bdr w:val="none" w:sz="0" w:space="0" w:color="auto" w:frame="1"/>
            <w14:ligatures w14:val="none"/>
          </w:rPr>
          <w:t>https://ui.adsabs.harvard.edu/abs/2023ApJ...959L..26V/abstract</w:t>
        </w:r>
      </w:hyperlink>
    </w:p>
    <w:p w14:paraId="79BC6F4F" w14:textId="77777777" w:rsidR="005B2D63" w:rsidRPr="00752BB8" w:rsidRDefault="005B2D63" w:rsidP="005B2D63">
      <w:pPr>
        <w:shd w:val="clear" w:color="auto" w:fill="FFFFFF"/>
        <w:spacing w:after="0" w:line="240" w:lineRule="auto"/>
        <w:textAlignment w:val="baseline"/>
        <w:rPr>
          <w:rFonts w:ascii="Times New Roman" w:eastAsia="Times New Roman" w:hAnsi="Times New Roman" w:cs="Times New Roman"/>
          <w:color w:val="242424"/>
          <w:kern w:val="0"/>
          <w:sz w:val="28"/>
          <w:szCs w:val="28"/>
          <w14:ligatures w14:val="none"/>
        </w:rPr>
      </w:pPr>
      <w:hyperlink r:id="rId8" w:tgtFrame="_blank" w:tooltip="https://ui.adsabs.harvard.edu/abs/2026arXiv260102638G/abstract" w:history="1">
        <w:r w:rsidRPr="00752BB8">
          <w:rPr>
            <w:rFonts w:ascii="Times New Roman" w:eastAsia="Times New Roman" w:hAnsi="Times New Roman" w:cs="Times New Roman"/>
            <w:color w:val="0000FF"/>
            <w:kern w:val="0"/>
            <w:sz w:val="28"/>
            <w:szCs w:val="28"/>
            <w:u w:val="single"/>
            <w:bdr w:val="none" w:sz="0" w:space="0" w:color="auto" w:frame="1"/>
            <w14:ligatures w14:val="none"/>
          </w:rPr>
          <w:t>https://ui.adsabs.harvard.edu/abs/2026arXiv260102638G/abstract</w:t>
        </w:r>
      </w:hyperlink>
    </w:p>
    <w:p w14:paraId="4D071B11" w14:textId="77777777" w:rsidR="005B2D63" w:rsidRPr="00752BB8" w:rsidRDefault="005B2D63" w:rsidP="005B2D63">
      <w:pPr>
        <w:shd w:val="clear" w:color="auto" w:fill="FFFFFF"/>
        <w:spacing w:after="0" w:line="240" w:lineRule="auto"/>
        <w:textAlignment w:val="baseline"/>
        <w:rPr>
          <w:rFonts w:ascii="Times New Roman" w:eastAsia="Times New Roman" w:hAnsi="Times New Roman" w:cs="Times New Roman"/>
          <w:color w:val="242424"/>
          <w:kern w:val="0"/>
          <w:sz w:val="28"/>
          <w:szCs w:val="28"/>
          <w14:ligatures w14:val="none"/>
        </w:rPr>
      </w:pPr>
    </w:p>
    <w:p w14:paraId="1B9CF69E" w14:textId="77777777" w:rsidR="005B2D63" w:rsidRDefault="005B2D63" w:rsidP="00752BB8">
      <w:pPr>
        <w:shd w:val="clear" w:color="auto" w:fill="FFFFFF"/>
        <w:spacing w:after="0" w:line="240" w:lineRule="auto"/>
        <w:textAlignment w:val="baseline"/>
        <w:rPr>
          <w:rFonts w:ascii="Times New Roman" w:eastAsia="Times New Roman" w:hAnsi="Times New Roman" w:cs="Times New Roman"/>
          <w:color w:val="242424"/>
          <w:kern w:val="0"/>
          <w:sz w:val="28"/>
          <w:szCs w:val="28"/>
          <w14:ligatures w14:val="none"/>
        </w:rPr>
      </w:pPr>
    </w:p>
    <w:p w14:paraId="56FC0404" w14:textId="77777777" w:rsidR="00E9686B" w:rsidRDefault="00E9686B" w:rsidP="00E9686B">
      <w:pPr>
        <w:pStyle w:val="Default"/>
        <w:suppressAutoHyphens/>
        <w:spacing w:before="0" w:after="80" w:line="240" w:lineRule="auto"/>
        <w:rPr>
          <w:rFonts w:ascii="Times Roman" w:hAnsi="Times Roman"/>
          <w:b/>
          <w:bCs/>
        </w:rPr>
      </w:pPr>
    </w:p>
    <w:p w14:paraId="40A26714" w14:textId="77777777" w:rsidR="00473709" w:rsidRDefault="00473709">
      <w:pPr>
        <w:rPr>
          <w:rFonts w:ascii="Times New Roman" w:eastAsia="Arial Unicode MS" w:hAnsi="Times New Roman" w:cs="Times New Roman"/>
          <w:b/>
          <w:bCs/>
          <w:color w:val="000000"/>
          <w:kern w:val="0"/>
          <w:sz w:val="28"/>
          <w:szCs w:val="28"/>
          <w:bdr w:val="nil"/>
          <w14:textOutline w14:w="0" w14:cap="flat" w14:cmpd="sng" w14:algn="ctr">
            <w14:noFill/>
            <w14:prstDash w14:val="solid"/>
            <w14:bevel/>
          </w14:textOutline>
          <w14:ligatures w14:val="none"/>
        </w:rPr>
      </w:pPr>
      <w:r>
        <w:rPr>
          <w:rFonts w:ascii="Times New Roman" w:hAnsi="Times New Roman" w:cs="Times New Roman"/>
          <w:b/>
          <w:bCs/>
          <w:sz w:val="28"/>
          <w:szCs w:val="28"/>
        </w:rPr>
        <w:br w:type="page"/>
      </w:r>
    </w:p>
    <w:p w14:paraId="1E131D87" w14:textId="6047E17D" w:rsidR="00E9686B" w:rsidRDefault="00E9686B" w:rsidP="00B4305F">
      <w:pPr>
        <w:pStyle w:val="Default"/>
        <w:suppressAutoHyphens/>
        <w:spacing w:before="0" w:line="240" w:lineRule="auto"/>
        <w:rPr>
          <w:rFonts w:ascii="Times New Roman" w:hAnsi="Times New Roman" w:cs="Times New Roman"/>
          <w:b/>
          <w:bCs/>
          <w:sz w:val="28"/>
          <w:szCs w:val="28"/>
        </w:rPr>
      </w:pPr>
      <w:r w:rsidRPr="00E9686B">
        <w:rPr>
          <w:rFonts w:ascii="Times New Roman" w:hAnsi="Times New Roman" w:cs="Times New Roman"/>
          <w:b/>
          <w:bCs/>
          <w:sz w:val="28"/>
          <w:szCs w:val="28"/>
        </w:rPr>
        <w:lastRenderedPageBreak/>
        <w:t>Eclipsing Binary Stars and the O</w:t>
      </w:r>
      <w:r w:rsidRPr="00E9686B">
        <w:rPr>
          <w:rFonts w:ascii="Times New Roman" w:hAnsi="Times New Roman" w:cs="Times New Roman"/>
          <w:b/>
          <w:bCs/>
          <w:sz w:val="28"/>
          <w:szCs w:val="28"/>
          <w:rtl/>
        </w:rPr>
        <w:t>’</w:t>
      </w:r>
      <w:r w:rsidRPr="00E9686B">
        <w:rPr>
          <w:rFonts w:ascii="Times New Roman" w:hAnsi="Times New Roman" w:cs="Times New Roman"/>
          <w:b/>
          <w:bCs/>
          <w:sz w:val="28"/>
          <w:szCs w:val="28"/>
        </w:rPr>
        <w:t>Connell Effect</w:t>
      </w:r>
    </w:p>
    <w:p w14:paraId="1B0C6ECC" w14:textId="77777777" w:rsidR="00473709" w:rsidRDefault="00473709" w:rsidP="00B4305F">
      <w:pPr>
        <w:pStyle w:val="Default"/>
        <w:suppressAutoHyphens/>
        <w:spacing w:before="0" w:line="240" w:lineRule="auto"/>
        <w:rPr>
          <w:rFonts w:ascii="Times New Roman" w:hAnsi="Times New Roman" w:cs="Times New Roman"/>
          <w:b/>
          <w:bCs/>
          <w:sz w:val="28"/>
          <w:szCs w:val="28"/>
        </w:rPr>
      </w:pPr>
    </w:p>
    <w:p w14:paraId="26A0BB65" w14:textId="41C9795C" w:rsidR="00473709" w:rsidRDefault="00473709" w:rsidP="00B4305F">
      <w:pPr>
        <w:pStyle w:val="Default"/>
        <w:suppressAutoHyphens/>
        <w:spacing w:before="0" w:line="240" w:lineRule="auto"/>
        <w:rPr>
          <w:rFonts w:ascii="Times New Roman" w:hAnsi="Times New Roman" w:cs="Times New Roman"/>
          <w:sz w:val="28"/>
          <w:szCs w:val="28"/>
        </w:rPr>
      </w:pPr>
      <w:r w:rsidRPr="00473709">
        <w:rPr>
          <w:rFonts w:ascii="Times New Roman" w:hAnsi="Times New Roman" w:cs="Times New Roman"/>
          <w:sz w:val="28"/>
          <w:szCs w:val="28"/>
        </w:rPr>
        <w:t xml:space="preserve">Mentor: Dr. </w:t>
      </w:r>
      <w:r>
        <w:rPr>
          <w:rFonts w:ascii="Times New Roman" w:hAnsi="Times New Roman" w:cs="Times New Roman"/>
          <w:sz w:val="28"/>
          <w:szCs w:val="28"/>
        </w:rPr>
        <w:t>Matthew Beaky (Juniata College)</w:t>
      </w:r>
    </w:p>
    <w:p w14:paraId="12F9E558" w14:textId="77777777" w:rsidR="00473709" w:rsidRPr="00473709" w:rsidRDefault="00473709" w:rsidP="00E9686B">
      <w:pPr>
        <w:pStyle w:val="Default"/>
        <w:suppressAutoHyphens/>
        <w:spacing w:before="0" w:after="80" w:line="240" w:lineRule="auto"/>
        <w:rPr>
          <w:rFonts w:ascii="Times New Roman" w:eastAsia="Times Roman" w:hAnsi="Times New Roman" w:cs="Times New Roman"/>
          <w:sz w:val="28"/>
          <w:szCs w:val="28"/>
        </w:rPr>
      </w:pPr>
    </w:p>
    <w:p w14:paraId="5E607831" w14:textId="17E02322" w:rsidR="00E9686B" w:rsidRDefault="00E9686B" w:rsidP="00E9686B">
      <w:pPr>
        <w:pStyle w:val="Default"/>
        <w:suppressAutoHyphens/>
        <w:spacing w:before="0" w:after="80" w:line="240" w:lineRule="auto"/>
        <w:rPr>
          <w:rFonts w:ascii="Times New Roman" w:hAnsi="Times New Roman" w:cs="Times New Roman"/>
          <w:sz w:val="28"/>
          <w:szCs w:val="28"/>
        </w:rPr>
      </w:pPr>
      <w:r w:rsidRPr="00E9686B">
        <w:rPr>
          <w:rFonts w:ascii="Times New Roman" w:hAnsi="Times New Roman" w:cs="Times New Roman"/>
          <w:sz w:val="28"/>
          <w:szCs w:val="28"/>
        </w:rPr>
        <w:t>This project offers the opportunity to investigate a long-standing problem in stellar astrophysics through a combination of archival data analysis and new telescopic observations. The project centers on a phenomenon known as the O</w:t>
      </w:r>
      <w:r w:rsidRPr="00E9686B">
        <w:rPr>
          <w:rFonts w:ascii="Times New Roman" w:hAnsi="Times New Roman" w:cs="Times New Roman"/>
          <w:sz w:val="28"/>
          <w:szCs w:val="28"/>
          <w:rtl/>
        </w:rPr>
        <w:t>’</w:t>
      </w:r>
      <w:r w:rsidRPr="00E9686B">
        <w:rPr>
          <w:rFonts w:ascii="Times New Roman" w:hAnsi="Times New Roman" w:cs="Times New Roman"/>
          <w:sz w:val="28"/>
          <w:szCs w:val="28"/>
        </w:rPr>
        <w:t xml:space="preserve">Connell effect, in which some eclipsing binary stars display unequal brightness maxima outside eclipse. Although this effect has been recognized for many decades, its physical origin remains uncertain. Proposed explanations include </w:t>
      </w:r>
      <w:proofErr w:type="spellStart"/>
      <w:r w:rsidRPr="00E9686B">
        <w:rPr>
          <w:rFonts w:ascii="Times New Roman" w:hAnsi="Times New Roman" w:cs="Times New Roman"/>
          <w:sz w:val="28"/>
          <w:szCs w:val="28"/>
        </w:rPr>
        <w:t>starspots</w:t>
      </w:r>
      <w:proofErr w:type="spellEnd"/>
      <w:r w:rsidRPr="00E9686B">
        <w:rPr>
          <w:rFonts w:ascii="Times New Roman" w:hAnsi="Times New Roman" w:cs="Times New Roman"/>
          <w:sz w:val="28"/>
          <w:szCs w:val="28"/>
        </w:rPr>
        <w:t>, mass transfer, and other interaction-related processes in close binary systems, but no single explanation has proved sufficient in all cases.</w:t>
      </w:r>
    </w:p>
    <w:p w14:paraId="173EE525" w14:textId="77777777" w:rsidR="00473709" w:rsidRPr="00E9686B" w:rsidRDefault="00473709" w:rsidP="00E9686B">
      <w:pPr>
        <w:pStyle w:val="Default"/>
        <w:suppressAutoHyphens/>
        <w:spacing w:before="0" w:after="80" w:line="240" w:lineRule="auto"/>
        <w:rPr>
          <w:rFonts w:ascii="Times New Roman" w:eastAsia="Times Roman" w:hAnsi="Times New Roman" w:cs="Times New Roman"/>
          <w:sz w:val="28"/>
          <w:szCs w:val="28"/>
        </w:rPr>
      </w:pPr>
    </w:p>
    <w:p w14:paraId="35EFD9D3" w14:textId="77777777" w:rsidR="00E9686B" w:rsidRDefault="00E9686B" w:rsidP="00E9686B">
      <w:pPr>
        <w:pStyle w:val="Default"/>
        <w:suppressAutoHyphens/>
        <w:spacing w:before="0" w:after="80" w:line="240" w:lineRule="auto"/>
        <w:rPr>
          <w:rFonts w:ascii="Times New Roman" w:hAnsi="Times New Roman" w:cs="Times New Roman"/>
          <w:i/>
          <w:iCs/>
          <w:sz w:val="28"/>
          <w:szCs w:val="28"/>
        </w:rPr>
      </w:pPr>
      <w:r w:rsidRPr="00E9686B">
        <w:rPr>
          <w:rFonts w:ascii="Times New Roman" w:hAnsi="Times New Roman" w:cs="Times New Roman"/>
          <w:sz w:val="28"/>
          <w:szCs w:val="28"/>
        </w:rPr>
        <w:t xml:space="preserve">The central scientific question for this project is: </w:t>
      </w:r>
      <w:r w:rsidRPr="00473709">
        <w:rPr>
          <w:rFonts w:ascii="Times New Roman" w:hAnsi="Times New Roman" w:cs="Times New Roman"/>
          <w:i/>
          <w:iCs/>
          <w:sz w:val="28"/>
          <w:szCs w:val="28"/>
        </w:rPr>
        <w:t>How stable is the O</w:t>
      </w:r>
      <w:r w:rsidRPr="00473709">
        <w:rPr>
          <w:rFonts w:ascii="Times New Roman" w:hAnsi="Times New Roman" w:cs="Times New Roman"/>
          <w:i/>
          <w:iCs/>
          <w:sz w:val="28"/>
          <w:szCs w:val="28"/>
          <w:rtl/>
        </w:rPr>
        <w:t>’</w:t>
      </w:r>
      <w:r w:rsidRPr="00473709">
        <w:rPr>
          <w:rFonts w:ascii="Times New Roman" w:hAnsi="Times New Roman" w:cs="Times New Roman"/>
          <w:i/>
          <w:iCs/>
          <w:sz w:val="28"/>
          <w:szCs w:val="28"/>
        </w:rPr>
        <w:t>Connell effect over time in short-period eclipsing binary stars, and what can modern observations reveal about its origin?</w:t>
      </w:r>
    </w:p>
    <w:p w14:paraId="34E55906" w14:textId="77777777" w:rsidR="00473709" w:rsidRPr="00473709" w:rsidRDefault="00473709" w:rsidP="00E9686B">
      <w:pPr>
        <w:pStyle w:val="Default"/>
        <w:suppressAutoHyphens/>
        <w:spacing w:before="0" w:after="80" w:line="240" w:lineRule="auto"/>
        <w:rPr>
          <w:rFonts w:ascii="Times New Roman" w:eastAsia="Times Roman" w:hAnsi="Times New Roman" w:cs="Times New Roman"/>
          <w:i/>
          <w:iCs/>
          <w:sz w:val="28"/>
          <w:szCs w:val="28"/>
        </w:rPr>
      </w:pPr>
    </w:p>
    <w:p w14:paraId="4D844E51" w14:textId="77777777" w:rsidR="00E9686B" w:rsidRPr="00E9686B" w:rsidRDefault="00E9686B" w:rsidP="00E9686B">
      <w:pPr>
        <w:pStyle w:val="Default"/>
        <w:suppressAutoHyphens/>
        <w:spacing w:before="0" w:after="80" w:line="240" w:lineRule="auto"/>
        <w:rPr>
          <w:rFonts w:ascii="Times New Roman" w:eastAsia="Times Roman" w:hAnsi="Times New Roman" w:cs="Times New Roman"/>
          <w:sz w:val="28"/>
          <w:szCs w:val="28"/>
        </w:rPr>
      </w:pPr>
      <w:r w:rsidRPr="00E9686B">
        <w:rPr>
          <w:rFonts w:ascii="Times New Roman" w:hAnsi="Times New Roman" w:cs="Times New Roman"/>
          <w:sz w:val="28"/>
          <w:szCs w:val="28"/>
        </w:rPr>
        <w:t>To address this question, the student will work with both archival photometric data and new observations obtained with the Sparks Farm Robotic Observatory at Juniata College. The project will focus on a small set of historically studied eclipsing binaries that have shown O</w:t>
      </w:r>
      <w:r w:rsidRPr="00E9686B">
        <w:rPr>
          <w:rFonts w:ascii="Times New Roman" w:hAnsi="Times New Roman" w:cs="Times New Roman"/>
          <w:sz w:val="28"/>
          <w:szCs w:val="28"/>
          <w:rtl/>
        </w:rPr>
        <w:t>’</w:t>
      </w:r>
      <w:r w:rsidRPr="00E9686B">
        <w:rPr>
          <w:rFonts w:ascii="Times New Roman" w:hAnsi="Times New Roman" w:cs="Times New Roman"/>
          <w:sz w:val="28"/>
          <w:szCs w:val="28"/>
          <w:lang w:val="it-IT"/>
        </w:rPr>
        <w:t xml:space="preserve">Connell </w:t>
      </w:r>
      <w:r w:rsidRPr="00E9686B">
        <w:rPr>
          <w:rFonts w:ascii="Times New Roman" w:hAnsi="Times New Roman" w:cs="Times New Roman"/>
          <w:sz w:val="28"/>
          <w:szCs w:val="28"/>
        </w:rPr>
        <w:t>effect asymmetries in the past. By comparing earlier observations with modern light curves from the TESS mission and with newly acquired ground-based photometry, the student will help determine whether the asymmetry in these systems is persistent, evolving, or dependent on wavelength and observing epoch.</w:t>
      </w:r>
    </w:p>
    <w:p w14:paraId="67BD4B05" w14:textId="77777777" w:rsidR="00E9686B" w:rsidRPr="00E9686B" w:rsidRDefault="00E9686B" w:rsidP="00E9686B">
      <w:pPr>
        <w:pStyle w:val="Default"/>
        <w:suppressAutoHyphens/>
        <w:spacing w:before="0" w:after="80" w:line="240" w:lineRule="auto"/>
        <w:rPr>
          <w:rFonts w:ascii="Times New Roman" w:eastAsia="Times Roman" w:hAnsi="Times New Roman" w:cs="Times New Roman"/>
          <w:sz w:val="28"/>
          <w:szCs w:val="28"/>
        </w:rPr>
      </w:pPr>
      <w:r w:rsidRPr="00E9686B">
        <w:rPr>
          <w:rFonts w:ascii="Times New Roman" w:hAnsi="Times New Roman" w:cs="Times New Roman"/>
          <w:sz w:val="28"/>
          <w:szCs w:val="28"/>
        </w:rPr>
        <w:t>This project is designed to provide meaningful experience in several areas of modern astronomy. The student will engage with time-domain data, participate in the acquisition of new observations using a robotic telescope, and contribute to the interpretation of astrophysical variability in close binary stars. The work therefore combines observational astronomy, computational analysis, and scientific reasoning within the context of an active research question.</w:t>
      </w:r>
    </w:p>
    <w:p w14:paraId="63F3F799" w14:textId="77777777" w:rsidR="00E9686B" w:rsidRPr="00E9686B" w:rsidRDefault="00E9686B" w:rsidP="00E9686B">
      <w:pPr>
        <w:pStyle w:val="Default"/>
        <w:suppressAutoHyphens/>
        <w:spacing w:before="0" w:after="80" w:line="240" w:lineRule="auto"/>
        <w:rPr>
          <w:rFonts w:ascii="Times New Roman" w:eastAsia="Times Roman" w:hAnsi="Times New Roman" w:cs="Times New Roman"/>
          <w:sz w:val="28"/>
          <w:szCs w:val="28"/>
        </w:rPr>
      </w:pPr>
      <w:r w:rsidRPr="00E9686B">
        <w:rPr>
          <w:rFonts w:ascii="Times New Roman" w:hAnsi="Times New Roman" w:cs="Times New Roman"/>
          <w:sz w:val="28"/>
          <w:szCs w:val="28"/>
        </w:rPr>
        <w:t>Beyond the specific systems under study, the project connects to broader issues in stellar astrophysics. Eclipsing binaries are important laboratories for understanding stellar structure, evolution, and close binary interaction. Investigating the O</w:t>
      </w:r>
      <w:r w:rsidRPr="00E9686B">
        <w:rPr>
          <w:rFonts w:ascii="Times New Roman" w:hAnsi="Times New Roman" w:cs="Times New Roman"/>
          <w:sz w:val="28"/>
          <w:szCs w:val="28"/>
          <w:rtl/>
        </w:rPr>
        <w:t>’</w:t>
      </w:r>
      <w:r w:rsidRPr="00E9686B">
        <w:rPr>
          <w:rFonts w:ascii="Times New Roman" w:hAnsi="Times New Roman" w:cs="Times New Roman"/>
          <w:sz w:val="28"/>
          <w:szCs w:val="28"/>
        </w:rPr>
        <w:t>Connell effect provides an opportunity to examine phenomena that are still not fully explained and to contribute to a continuing research conversation using contemporary datasets and methods.</w:t>
      </w:r>
    </w:p>
    <w:p w14:paraId="01893B0A" w14:textId="77777777" w:rsidR="00473709" w:rsidRDefault="00473709" w:rsidP="00E9686B">
      <w:pPr>
        <w:pStyle w:val="Default"/>
        <w:suppressAutoHyphens/>
        <w:spacing w:before="0" w:after="80" w:line="240" w:lineRule="auto"/>
        <w:rPr>
          <w:rFonts w:ascii="Times New Roman" w:hAnsi="Times New Roman" w:cs="Times New Roman"/>
          <w:b/>
          <w:bCs/>
          <w:sz w:val="28"/>
          <w:szCs w:val="28"/>
        </w:rPr>
      </w:pPr>
    </w:p>
    <w:p w14:paraId="3C90E7A3" w14:textId="77777777" w:rsidR="00E9686B" w:rsidRPr="00E9686B" w:rsidRDefault="00E9686B" w:rsidP="00752BB8">
      <w:pPr>
        <w:shd w:val="clear" w:color="auto" w:fill="FFFFFF"/>
        <w:spacing w:after="0" w:line="240" w:lineRule="auto"/>
        <w:textAlignment w:val="baseline"/>
        <w:rPr>
          <w:rFonts w:ascii="Times New Roman" w:eastAsia="Times New Roman" w:hAnsi="Times New Roman" w:cs="Times New Roman"/>
          <w:color w:val="242424"/>
          <w:kern w:val="0"/>
          <w:sz w:val="28"/>
          <w:szCs w:val="28"/>
          <w14:ligatures w14:val="none"/>
        </w:rPr>
      </w:pPr>
    </w:p>
    <w:p w14:paraId="2988B360" w14:textId="77777777" w:rsidR="00752BB8" w:rsidRPr="00752BB8" w:rsidRDefault="00752BB8" w:rsidP="00752BB8">
      <w:pPr>
        <w:shd w:val="clear" w:color="auto" w:fill="FFFFFF"/>
        <w:spacing w:after="0" w:line="240" w:lineRule="auto"/>
        <w:textAlignment w:val="baseline"/>
        <w:rPr>
          <w:rFonts w:ascii="Times New Roman" w:eastAsia="Times New Roman" w:hAnsi="Times New Roman" w:cs="Times New Roman"/>
          <w:color w:val="242424"/>
          <w:kern w:val="0"/>
          <w:sz w:val="28"/>
          <w:szCs w:val="28"/>
          <w14:ligatures w14:val="none"/>
        </w:rPr>
      </w:pPr>
    </w:p>
    <w:p w14:paraId="544DF6C4" w14:textId="77777777" w:rsidR="00B4305F" w:rsidRDefault="00B4305F">
      <w:pP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br w:type="page"/>
      </w:r>
    </w:p>
    <w:p w14:paraId="61C8DDEA" w14:textId="6D14DC22" w:rsidR="00255A1F" w:rsidRDefault="00255A1F" w:rsidP="00255A1F">
      <w:pPr>
        <w:spacing w:after="0" w:line="240" w:lineRule="auto"/>
        <w:rPr>
          <w:rFonts w:ascii="Times New Roman" w:eastAsia="Times New Roman" w:hAnsi="Times New Roman" w:cs="Times New Roman"/>
          <w:b/>
          <w:bCs/>
          <w:color w:val="000000"/>
          <w:kern w:val="0"/>
          <w:sz w:val="28"/>
          <w:szCs w:val="28"/>
          <w14:ligatures w14:val="none"/>
        </w:rPr>
      </w:pPr>
      <w:r w:rsidRPr="00255A1F">
        <w:rPr>
          <w:rFonts w:ascii="Times New Roman" w:eastAsia="Times New Roman" w:hAnsi="Times New Roman" w:cs="Times New Roman"/>
          <w:b/>
          <w:bCs/>
          <w:color w:val="000000"/>
          <w:kern w:val="0"/>
          <w:sz w:val="28"/>
          <w:szCs w:val="28"/>
          <w14:ligatures w14:val="none"/>
        </w:rPr>
        <w:lastRenderedPageBreak/>
        <w:t xml:space="preserve">One Hundred Year </w:t>
      </w:r>
      <w:proofErr w:type="spellStart"/>
      <w:r w:rsidRPr="00255A1F">
        <w:rPr>
          <w:rFonts w:ascii="Times New Roman" w:eastAsia="Times New Roman" w:hAnsi="Times New Roman" w:cs="Times New Roman"/>
          <w:b/>
          <w:bCs/>
          <w:color w:val="000000"/>
          <w:kern w:val="0"/>
          <w:sz w:val="28"/>
          <w:szCs w:val="28"/>
          <w14:ligatures w14:val="none"/>
        </w:rPr>
        <w:t>Lightcurves</w:t>
      </w:r>
      <w:proofErr w:type="spellEnd"/>
      <w:r w:rsidRPr="00255A1F">
        <w:rPr>
          <w:rFonts w:ascii="Times New Roman" w:eastAsia="Times New Roman" w:hAnsi="Times New Roman" w:cs="Times New Roman"/>
          <w:b/>
          <w:bCs/>
          <w:color w:val="000000"/>
          <w:kern w:val="0"/>
          <w:sz w:val="28"/>
          <w:szCs w:val="28"/>
          <w14:ligatures w14:val="none"/>
        </w:rPr>
        <w:t xml:space="preserve"> of R Coronae Borealis Stars</w:t>
      </w:r>
      <w:r w:rsidRPr="00255A1F">
        <w:rPr>
          <w:rFonts w:ascii="Times New Roman" w:eastAsia="Times New Roman" w:hAnsi="Times New Roman" w:cs="Times New Roman"/>
          <w:b/>
          <w:bCs/>
          <w:color w:val="000000"/>
          <w:kern w:val="0"/>
          <w:sz w:val="28"/>
          <w:szCs w:val="28"/>
          <w14:ligatures w14:val="none"/>
        </w:rPr>
        <w:t xml:space="preserve"> </w:t>
      </w:r>
      <w:r w:rsidRPr="00255A1F">
        <w:rPr>
          <w:rFonts w:ascii="Times New Roman" w:eastAsia="Times New Roman" w:hAnsi="Times New Roman" w:cs="Times New Roman"/>
          <w:b/>
          <w:bCs/>
          <w:color w:val="000000"/>
          <w:kern w:val="0"/>
          <w:sz w:val="28"/>
          <w:szCs w:val="28"/>
          <w14:ligatures w14:val="none"/>
        </w:rPr>
        <w:t>from the Harvard College Observatory Plates</w:t>
      </w:r>
    </w:p>
    <w:p w14:paraId="7E1ED397" w14:textId="77777777" w:rsidR="00255A1F" w:rsidRDefault="00255A1F" w:rsidP="00255A1F">
      <w:pPr>
        <w:spacing w:after="0" w:line="240" w:lineRule="auto"/>
        <w:rPr>
          <w:rFonts w:ascii="Times New Roman" w:eastAsia="Times New Roman" w:hAnsi="Times New Roman" w:cs="Times New Roman"/>
          <w:b/>
          <w:bCs/>
          <w:color w:val="000000"/>
          <w:kern w:val="0"/>
          <w:sz w:val="28"/>
          <w:szCs w:val="28"/>
          <w14:ligatures w14:val="none"/>
        </w:rPr>
      </w:pPr>
    </w:p>
    <w:p w14:paraId="25AB878A" w14:textId="21B65099" w:rsid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 xml:space="preserve">Mentor: Dr. </w:t>
      </w:r>
      <w:r w:rsidRPr="00255A1F">
        <w:rPr>
          <w:rFonts w:ascii="Times New Roman" w:eastAsia="Times New Roman" w:hAnsi="Times New Roman" w:cs="Times New Roman"/>
          <w:color w:val="000000"/>
          <w:kern w:val="0"/>
          <w:sz w:val="28"/>
          <w:szCs w:val="28"/>
          <w14:ligatures w14:val="none"/>
        </w:rPr>
        <w:t>Geoffrey Clayton</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Space Science Institute</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Department of Physics &amp; Astronomy, Louisiana State University</w:t>
      </w:r>
      <w:r>
        <w:rPr>
          <w:rFonts w:ascii="Times New Roman" w:eastAsia="Times New Roman" w:hAnsi="Times New Roman" w:cs="Times New Roman"/>
          <w:color w:val="000000"/>
          <w:kern w:val="0"/>
          <w:sz w:val="28"/>
          <w:szCs w:val="28"/>
          <w14:ligatures w14:val="none"/>
        </w:rPr>
        <w:t>)</w:t>
      </w:r>
    </w:p>
    <w:p w14:paraId="39874D49" w14:textId="77777777"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p>
    <w:p w14:paraId="407B6DBC" w14:textId="77777777" w:rsidR="00255A1F" w:rsidRPr="00255A1F" w:rsidRDefault="00255A1F" w:rsidP="00255A1F">
      <w:pPr>
        <w:spacing w:after="0" w:line="276"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The R Coronae Borealis (RCB) stars are a rare class of variables having about 150 members</w:t>
      </w:r>
    </w:p>
    <w:p w14:paraId="3362A5CC" w14:textId="6A1ED5F5" w:rsidR="00255A1F" w:rsidRPr="00255A1F" w:rsidRDefault="00255A1F" w:rsidP="00255A1F">
      <w:pPr>
        <w:spacing w:after="0" w:line="276"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 xml:space="preserve">(C. L. Crawford et al. 2025). They are hydrogen deficient, carbon </w:t>
      </w:r>
      <w:proofErr w:type="spellStart"/>
      <w:r w:rsidRPr="00255A1F">
        <w:rPr>
          <w:rFonts w:ascii="Times New Roman" w:eastAsia="Times New Roman" w:hAnsi="Times New Roman" w:cs="Times New Roman"/>
          <w:color w:val="000000"/>
          <w:kern w:val="0"/>
          <w:sz w:val="28"/>
          <w:szCs w:val="28"/>
          <w14:ligatures w14:val="none"/>
        </w:rPr>
        <w:t>supergiants</w:t>
      </w:r>
      <w:proofErr w:type="spellEnd"/>
      <w:r w:rsidRPr="00255A1F">
        <w:rPr>
          <w:rFonts w:ascii="Times New Roman" w:eastAsia="Times New Roman" w:hAnsi="Times New Roman" w:cs="Times New Roman"/>
          <w:color w:val="000000"/>
          <w:kern w:val="0"/>
          <w:sz w:val="28"/>
          <w:szCs w:val="28"/>
          <w14:ligatures w14:val="none"/>
        </w:rPr>
        <w:t>, which are thought</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to result from a binary, white-dwarf merger event (G. C. Clayton 2012). The RCB stars are</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characterized by large declines in brightness at irregular intervals caused by clouds of dust around</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 xml:space="preserve">the star. </w:t>
      </w:r>
      <w:proofErr w:type="gramStart"/>
      <w:r w:rsidRPr="00255A1F">
        <w:rPr>
          <w:rFonts w:ascii="Times New Roman" w:eastAsia="Times New Roman" w:hAnsi="Times New Roman" w:cs="Times New Roman"/>
          <w:color w:val="000000"/>
          <w:kern w:val="0"/>
          <w:sz w:val="28"/>
          <w:szCs w:val="28"/>
          <w14:ligatures w14:val="none"/>
        </w:rPr>
        <w:t>With the exception of</w:t>
      </w:r>
      <w:proofErr w:type="gramEnd"/>
      <w:r w:rsidRPr="00255A1F">
        <w:rPr>
          <w:rFonts w:ascii="Times New Roman" w:eastAsia="Times New Roman" w:hAnsi="Times New Roman" w:cs="Times New Roman"/>
          <w:color w:val="000000"/>
          <w:kern w:val="0"/>
          <w:sz w:val="28"/>
          <w:szCs w:val="28"/>
          <w14:ligatures w14:val="none"/>
        </w:rPr>
        <w:t xml:space="preserve"> R CrB, itself, which has been followed since the 18th century,</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 xml:space="preserve">the RCB stars mostly have fragmented </w:t>
      </w:r>
      <w:proofErr w:type="spellStart"/>
      <w:r w:rsidRPr="00255A1F">
        <w:rPr>
          <w:rFonts w:ascii="Times New Roman" w:eastAsia="Times New Roman" w:hAnsi="Times New Roman" w:cs="Times New Roman"/>
          <w:color w:val="000000"/>
          <w:kern w:val="0"/>
          <w:sz w:val="28"/>
          <w:szCs w:val="28"/>
          <w14:ligatures w14:val="none"/>
        </w:rPr>
        <w:t>lightcurves</w:t>
      </w:r>
      <w:proofErr w:type="spellEnd"/>
      <w:r w:rsidRPr="00255A1F">
        <w:rPr>
          <w:rFonts w:ascii="Times New Roman" w:eastAsia="Times New Roman" w:hAnsi="Times New Roman" w:cs="Times New Roman"/>
          <w:color w:val="000000"/>
          <w:kern w:val="0"/>
          <w:sz w:val="28"/>
          <w:szCs w:val="28"/>
          <w14:ligatures w14:val="none"/>
        </w:rPr>
        <w:t xml:space="preserve"> covering the last few decades. Therefore, not</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 xml:space="preserve">much is known about the </w:t>
      </w:r>
      <w:proofErr w:type="gramStart"/>
      <w:r w:rsidRPr="00255A1F">
        <w:rPr>
          <w:rFonts w:ascii="Times New Roman" w:eastAsia="Times New Roman" w:hAnsi="Times New Roman" w:cs="Times New Roman"/>
          <w:color w:val="000000"/>
          <w:kern w:val="0"/>
          <w:sz w:val="28"/>
          <w:szCs w:val="28"/>
          <w14:ligatures w14:val="none"/>
        </w:rPr>
        <w:t>long term</w:t>
      </w:r>
      <w:proofErr w:type="gramEnd"/>
      <w:r w:rsidRPr="00255A1F">
        <w:rPr>
          <w:rFonts w:ascii="Times New Roman" w:eastAsia="Times New Roman" w:hAnsi="Times New Roman" w:cs="Times New Roman"/>
          <w:color w:val="000000"/>
          <w:kern w:val="0"/>
          <w:sz w:val="28"/>
          <w:szCs w:val="28"/>
          <w14:ligatures w14:val="none"/>
        </w:rPr>
        <w:t xml:space="preserve"> characteristics of dust formation in these stars.</w:t>
      </w:r>
    </w:p>
    <w:p w14:paraId="5A018640" w14:textId="77777777" w:rsid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p>
    <w:p w14:paraId="013102E9" w14:textId="6A3EB8EC" w:rsidR="00255A1F" w:rsidRPr="00255A1F" w:rsidRDefault="00255A1F" w:rsidP="00255A1F">
      <w:pPr>
        <w:spacing w:after="0" w:line="276"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The Digital Access to a Sky Century @ Harvard (DASCH) project has scanned and performed</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photometry on all the glass plates at Harvard College Observatory (HCO) (J.</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Grindlay et al.</w:t>
      </w:r>
      <w:r w:rsidR="00722EE1">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2012).</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The color response of the photographic plates is very similar to the Johnson B filter (S. Tang et al.</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2013). The faint limit of the plates ranges from 12th to 17th magnitude. Some plates are beautiful</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but the stars on many others, are trailed, have poor seeing, or look like birds.</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 xml:space="preserve">The plates cover the </w:t>
      </w:r>
      <w:proofErr w:type="gramStart"/>
      <w:r w:rsidRPr="00255A1F">
        <w:rPr>
          <w:rFonts w:ascii="Times New Roman" w:eastAsia="Times New Roman" w:hAnsi="Times New Roman" w:cs="Times New Roman"/>
          <w:color w:val="000000"/>
          <w:kern w:val="0"/>
          <w:sz w:val="28"/>
          <w:szCs w:val="28"/>
          <w14:ligatures w14:val="none"/>
        </w:rPr>
        <w:t>time period</w:t>
      </w:r>
      <w:proofErr w:type="gramEnd"/>
      <w:r w:rsidRPr="00255A1F">
        <w:rPr>
          <w:rFonts w:ascii="Times New Roman" w:eastAsia="Times New Roman" w:hAnsi="Times New Roman" w:cs="Times New Roman"/>
          <w:color w:val="000000"/>
          <w:kern w:val="0"/>
          <w:sz w:val="28"/>
          <w:szCs w:val="28"/>
          <w14:ligatures w14:val="none"/>
        </w:rPr>
        <w:t xml:space="preserve"> from about 1890 to 1980 except for the infamous Menzel Gap</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 xml:space="preserve">in the 1950’s and 1960’s. </w:t>
      </w:r>
      <w:proofErr w:type="gramStart"/>
      <w:r w:rsidRPr="00255A1F">
        <w:rPr>
          <w:rFonts w:ascii="Times New Roman" w:eastAsia="Times New Roman" w:hAnsi="Times New Roman" w:cs="Times New Roman"/>
          <w:color w:val="000000"/>
          <w:kern w:val="0"/>
          <w:sz w:val="28"/>
          <w:szCs w:val="28"/>
          <w14:ligatures w14:val="none"/>
        </w:rPr>
        <w:t>All of</w:t>
      </w:r>
      <w:proofErr w:type="gramEnd"/>
      <w:r w:rsidRPr="00255A1F">
        <w:rPr>
          <w:rFonts w:ascii="Times New Roman" w:eastAsia="Times New Roman" w:hAnsi="Times New Roman" w:cs="Times New Roman"/>
          <w:color w:val="000000"/>
          <w:kern w:val="0"/>
          <w:sz w:val="28"/>
          <w:szCs w:val="28"/>
          <w14:ligatures w14:val="none"/>
        </w:rPr>
        <w:t xml:space="preserve"> the known Milky Way and some Magellanic RCB stars can be</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seen on these plates although many of them will fall below the plate limit during declines. The</w:t>
      </w:r>
      <w:r>
        <w:rPr>
          <w:rFonts w:ascii="Times New Roman" w:eastAsia="Times New Roman" w:hAnsi="Times New Roman" w:cs="Times New Roman"/>
          <w:color w:val="000000"/>
          <w:kern w:val="0"/>
          <w:sz w:val="28"/>
          <w:szCs w:val="28"/>
          <w14:ligatures w14:val="none"/>
        </w:rPr>
        <w:t xml:space="preserve"> </w:t>
      </w:r>
      <w:proofErr w:type="spellStart"/>
      <w:r w:rsidRPr="00255A1F">
        <w:rPr>
          <w:rFonts w:ascii="Times New Roman" w:eastAsia="Times New Roman" w:hAnsi="Times New Roman" w:cs="Times New Roman"/>
          <w:color w:val="000000"/>
          <w:kern w:val="0"/>
          <w:sz w:val="28"/>
          <w:szCs w:val="28"/>
          <w14:ligatures w14:val="none"/>
        </w:rPr>
        <w:t>lightcurve</w:t>
      </w:r>
      <w:proofErr w:type="spellEnd"/>
      <w:r w:rsidRPr="00255A1F">
        <w:rPr>
          <w:rFonts w:ascii="Times New Roman" w:eastAsia="Times New Roman" w:hAnsi="Times New Roman" w:cs="Times New Roman"/>
          <w:color w:val="000000"/>
          <w:kern w:val="0"/>
          <w:sz w:val="28"/>
          <w:szCs w:val="28"/>
          <w14:ligatures w14:val="none"/>
        </w:rPr>
        <w:t xml:space="preserve"> of V854 Cen, co-discovered by D. Kilkenny &amp; F. Marang (1989), was recently published</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(G. C. Clayton 2026).</w:t>
      </w:r>
      <w:r>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 xml:space="preserve">This collection of </w:t>
      </w:r>
      <w:proofErr w:type="spellStart"/>
      <w:r w:rsidRPr="00255A1F">
        <w:rPr>
          <w:rFonts w:ascii="Times New Roman" w:eastAsia="Times New Roman" w:hAnsi="Times New Roman" w:cs="Times New Roman"/>
          <w:color w:val="000000"/>
          <w:kern w:val="0"/>
          <w:sz w:val="28"/>
          <w:szCs w:val="28"/>
          <w14:ligatures w14:val="none"/>
        </w:rPr>
        <w:t>longterm</w:t>
      </w:r>
      <w:proofErr w:type="spellEnd"/>
      <w:r w:rsidRPr="00255A1F">
        <w:rPr>
          <w:rFonts w:ascii="Times New Roman" w:eastAsia="Times New Roman" w:hAnsi="Times New Roman" w:cs="Times New Roman"/>
          <w:color w:val="000000"/>
          <w:kern w:val="0"/>
          <w:sz w:val="28"/>
          <w:szCs w:val="28"/>
          <w14:ligatures w14:val="none"/>
        </w:rPr>
        <w:t xml:space="preserve"> </w:t>
      </w:r>
      <w:proofErr w:type="spellStart"/>
      <w:r w:rsidRPr="00255A1F">
        <w:rPr>
          <w:rFonts w:ascii="Times New Roman" w:eastAsia="Times New Roman" w:hAnsi="Times New Roman" w:cs="Times New Roman"/>
          <w:color w:val="000000"/>
          <w:kern w:val="0"/>
          <w:sz w:val="28"/>
          <w:szCs w:val="28"/>
          <w14:ligatures w14:val="none"/>
        </w:rPr>
        <w:t>lightcurves</w:t>
      </w:r>
      <w:proofErr w:type="spellEnd"/>
      <w:r w:rsidRPr="00255A1F">
        <w:rPr>
          <w:rFonts w:ascii="Times New Roman" w:eastAsia="Times New Roman" w:hAnsi="Times New Roman" w:cs="Times New Roman"/>
          <w:color w:val="000000"/>
          <w:kern w:val="0"/>
          <w:sz w:val="28"/>
          <w:szCs w:val="28"/>
          <w14:ligatures w14:val="none"/>
        </w:rPr>
        <w:t xml:space="preserve"> of </w:t>
      </w:r>
      <w:proofErr w:type="gramStart"/>
      <w:r w:rsidRPr="00255A1F">
        <w:rPr>
          <w:rFonts w:ascii="Times New Roman" w:eastAsia="Times New Roman" w:hAnsi="Times New Roman" w:cs="Times New Roman"/>
          <w:color w:val="000000"/>
          <w:kern w:val="0"/>
          <w:sz w:val="28"/>
          <w:szCs w:val="28"/>
          <w14:ligatures w14:val="none"/>
        </w:rPr>
        <w:t>a large number of</w:t>
      </w:r>
      <w:proofErr w:type="gramEnd"/>
      <w:r w:rsidRPr="00255A1F">
        <w:rPr>
          <w:rFonts w:ascii="Times New Roman" w:eastAsia="Times New Roman" w:hAnsi="Times New Roman" w:cs="Times New Roman"/>
          <w:color w:val="000000"/>
          <w:kern w:val="0"/>
          <w:sz w:val="28"/>
          <w:szCs w:val="28"/>
          <w14:ligatures w14:val="none"/>
        </w:rPr>
        <w:t xml:space="preserve"> RCB stars will tell us about how their</w:t>
      </w:r>
      <w:r w:rsidR="00B4305F">
        <w:rPr>
          <w:rFonts w:ascii="Times New Roman" w:eastAsia="Times New Roman" w:hAnsi="Times New Roman" w:cs="Times New Roman"/>
          <w:color w:val="000000"/>
          <w:kern w:val="0"/>
          <w:sz w:val="28"/>
          <w:szCs w:val="28"/>
          <w14:ligatures w14:val="none"/>
        </w:rPr>
        <w:t xml:space="preserve"> </w:t>
      </w:r>
      <w:r w:rsidRPr="00255A1F">
        <w:rPr>
          <w:rFonts w:ascii="Times New Roman" w:eastAsia="Times New Roman" w:hAnsi="Times New Roman" w:cs="Times New Roman"/>
          <w:color w:val="000000"/>
          <w:kern w:val="0"/>
          <w:sz w:val="28"/>
          <w:szCs w:val="28"/>
          <w14:ligatures w14:val="none"/>
        </w:rPr>
        <w:t>dust formation processes vary on hundred-year timescales.</w:t>
      </w:r>
    </w:p>
    <w:p w14:paraId="6465E600" w14:textId="77777777" w:rsid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p>
    <w:p w14:paraId="50494431" w14:textId="0349308C"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References</w:t>
      </w:r>
      <w:r w:rsidR="00722EE1">
        <w:rPr>
          <w:rFonts w:ascii="Times New Roman" w:eastAsia="Times New Roman" w:hAnsi="Times New Roman" w:cs="Times New Roman"/>
          <w:color w:val="000000"/>
          <w:kern w:val="0"/>
          <w:sz w:val="28"/>
          <w:szCs w:val="28"/>
          <w14:ligatures w14:val="none"/>
        </w:rPr>
        <w:t>:</w:t>
      </w:r>
    </w:p>
    <w:p w14:paraId="25C9E855" w14:textId="77777777"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[1] Crawford, C. L., Soon, J., Clayton, G. C., et al. 2025, A comprehensive study of the dust</w:t>
      </w:r>
    </w:p>
    <w:p w14:paraId="7FD1F54B" w14:textId="34BC281F"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declines in R Coronae Borealis stars, MNRAS, 537, 2635</w:t>
      </w:r>
    </w:p>
    <w:p w14:paraId="128A15E6" w14:textId="77777777"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 xml:space="preserve">[2] Clayton, G. C. 2012, What Are the R Coronae Borealis </w:t>
      </w:r>
      <w:proofErr w:type="gramStart"/>
      <w:r w:rsidRPr="00255A1F">
        <w:rPr>
          <w:rFonts w:ascii="Times New Roman" w:eastAsia="Times New Roman" w:hAnsi="Times New Roman" w:cs="Times New Roman"/>
          <w:color w:val="000000"/>
          <w:kern w:val="0"/>
          <w:sz w:val="28"/>
          <w:szCs w:val="28"/>
          <w14:ligatures w14:val="none"/>
        </w:rPr>
        <w:t>Stars?,</w:t>
      </w:r>
      <w:proofErr w:type="gramEnd"/>
      <w:r w:rsidRPr="00255A1F">
        <w:rPr>
          <w:rFonts w:ascii="Times New Roman" w:eastAsia="Times New Roman" w:hAnsi="Times New Roman" w:cs="Times New Roman"/>
          <w:color w:val="000000"/>
          <w:kern w:val="0"/>
          <w:sz w:val="28"/>
          <w:szCs w:val="28"/>
          <w14:ligatures w14:val="none"/>
        </w:rPr>
        <w:t xml:space="preserve"> JAAVSO, 40, 539</w:t>
      </w:r>
    </w:p>
    <w:p w14:paraId="5676DCF7" w14:textId="77777777"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 xml:space="preserve">[3] Grindlay, J., Tang, S., Los, E., &amp; </w:t>
      </w:r>
      <w:proofErr w:type="spellStart"/>
      <w:r w:rsidRPr="00255A1F">
        <w:rPr>
          <w:rFonts w:ascii="Times New Roman" w:eastAsia="Times New Roman" w:hAnsi="Times New Roman" w:cs="Times New Roman"/>
          <w:color w:val="000000"/>
          <w:kern w:val="0"/>
          <w:sz w:val="28"/>
          <w:szCs w:val="28"/>
          <w14:ligatures w14:val="none"/>
        </w:rPr>
        <w:t>Servillat</w:t>
      </w:r>
      <w:proofErr w:type="spellEnd"/>
      <w:r w:rsidRPr="00255A1F">
        <w:rPr>
          <w:rFonts w:ascii="Times New Roman" w:eastAsia="Times New Roman" w:hAnsi="Times New Roman" w:cs="Times New Roman"/>
          <w:color w:val="000000"/>
          <w:kern w:val="0"/>
          <w:sz w:val="28"/>
          <w:szCs w:val="28"/>
          <w14:ligatures w14:val="none"/>
        </w:rPr>
        <w:t>, M. 2012, in IAU Symp., Vol. 285, Time-Domain</w:t>
      </w:r>
    </w:p>
    <w:p w14:paraId="2907C35A" w14:textId="77777777"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Astronomy, 29</w:t>
      </w:r>
    </w:p>
    <w:p w14:paraId="29DE2272" w14:textId="77777777"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 xml:space="preserve">[4] Tang, S., Grindlay, J., Los, E., &amp; </w:t>
      </w:r>
      <w:proofErr w:type="spellStart"/>
      <w:r w:rsidRPr="00255A1F">
        <w:rPr>
          <w:rFonts w:ascii="Times New Roman" w:eastAsia="Times New Roman" w:hAnsi="Times New Roman" w:cs="Times New Roman"/>
          <w:color w:val="000000"/>
          <w:kern w:val="0"/>
          <w:sz w:val="28"/>
          <w:szCs w:val="28"/>
          <w14:ligatures w14:val="none"/>
        </w:rPr>
        <w:t>Servillat</w:t>
      </w:r>
      <w:proofErr w:type="spellEnd"/>
      <w:r w:rsidRPr="00255A1F">
        <w:rPr>
          <w:rFonts w:ascii="Times New Roman" w:eastAsia="Times New Roman" w:hAnsi="Times New Roman" w:cs="Times New Roman"/>
          <w:color w:val="000000"/>
          <w:kern w:val="0"/>
          <w:sz w:val="28"/>
          <w:szCs w:val="28"/>
          <w14:ligatures w14:val="none"/>
        </w:rPr>
        <w:t>, M. 2013, Improved Photometry for the DASCH</w:t>
      </w:r>
    </w:p>
    <w:p w14:paraId="49DC4595" w14:textId="77777777"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Pipeline, PASP, 125, 857</w:t>
      </w:r>
    </w:p>
    <w:p w14:paraId="22663AA0" w14:textId="77777777"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[5] Kilkenny, D., &amp; Marang, F. 1989, NSV 6708 - Hydrogen in an R Coronae Borealis star,</w:t>
      </w:r>
    </w:p>
    <w:p w14:paraId="46E3C944" w14:textId="77777777"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MNRAS, 238, 1P</w:t>
      </w:r>
    </w:p>
    <w:p w14:paraId="2BAD17F0" w14:textId="77777777" w:rsidR="00255A1F"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 xml:space="preserve">[6] Clayton, G. C. 2026, The Historical </w:t>
      </w:r>
      <w:proofErr w:type="spellStart"/>
      <w:r w:rsidRPr="00255A1F">
        <w:rPr>
          <w:rFonts w:ascii="Times New Roman" w:eastAsia="Times New Roman" w:hAnsi="Times New Roman" w:cs="Times New Roman"/>
          <w:color w:val="000000"/>
          <w:kern w:val="0"/>
          <w:sz w:val="28"/>
          <w:szCs w:val="28"/>
          <w14:ligatures w14:val="none"/>
        </w:rPr>
        <w:t>Lightcurve</w:t>
      </w:r>
      <w:proofErr w:type="spellEnd"/>
      <w:r w:rsidRPr="00255A1F">
        <w:rPr>
          <w:rFonts w:ascii="Times New Roman" w:eastAsia="Times New Roman" w:hAnsi="Times New Roman" w:cs="Times New Roman"/>
          <w:color w:val="000000"/>
          <w:kern w:val="0"/>
          <w:sz w:val="28"/>
          <w:szCs w:val="28"/>
          <w14:ligatures w14:val="none"/>
        </w:rPr>
        <w:t xml:space="preserve"> of the R Coronae Borealis Star, V854 Cen,</w:t>
      </w:r>
    </w:p>
    <w:p w14:paraId="2FF79A8F" w14:textId="27BE611D" w:rsidR="008E085D" w:rsidRPr="00255A1F" w:rsidRDefault="00255A1F" w:rsidP="00255A1F">
      <w:pPr>
        <w:spacing w:after="0" w:line="240" w:lineRule="auto"/>
        <w:rPr>
          <w:rFonts w:ascii="Times New Roman" w:eastAsia="Times New Roman" w:hAnsi="Times New Roman" w:cs="Times New Roman"/>
          <w:color w:val="000000"/>
          <w:kern w:val="0"/>
          <w:sz w:val="28"/>
          <w:szCs w:val="28"/>
          <w14:ligatures w14:val="none"/>
        </w:rPr>
      </w:pPr>
      <w:r w:rsidRPr="00255A1F">
        <w:rPr>
          <w:rFonts w:ascii="Times New Roman" w:eastAsia="Times New Roman" w:hAnsi="Times New Roman" w:cs="Times New Roman"/>
          <w:color w:val="000000"/>
          <w:kern w:val="0"/>
          <w:sz w:val="28"/>
          <w:szCs w:val="28"/>
          <w14:ligatures w14:val="none"/>
        </w:rPr>
        <w:t>from 1890 to 2026, Research Notes of the AAS, 10, 61</w:t>
      </w:r>
    </w:p>
    <w:sectPr w:rsidR="008E085D" w:rsidRPr="00255A1F" w:rsidSect="00255A1F">
      <w:pgSz w:w="12226" w:h="15840"/>
      <w:pgMar w:top="864" w:right="562"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71F7F"/>
    <w:multiLevelType w:val="hybridMultilevel"/>
    <w:tmpl w:val="0D085066"/>
    <w:numStyleLink w:val="Bullet"/>
  </w:abstractNum>
  <w:abstractNum w:abstractNumId="1" w15:restartNumberingAfterBreak="0">
    <w:nsid w:val="38C47648"/>
    <w:multiLevelType w:val="hybridMultilevel"/>
    <w:tmpl w:val="0D085066"/>
    <w:styleLink w:val="Bullet"/>
    <w:lvl w:ilvl="0" w:tplc="D7964074">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76A57DC">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FC26CF1E">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400A3032">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BC8B786">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022EFEBC">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2EA6E1A6">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2DA450D6">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A0FEDC46">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16cid:durableId="344139026">
    <w:abstractNumId w:val="1"/>
  </w:num>
  <w:num w:numId="2" w16cid:durableId="782532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7A"/>
    <w:rsid w:val="001E2B7A"/>
    <w:rsid w:val="00255A1F"/>
    <w:rsid w:val="00473709"/>
    <w:rsid w:val="005B2D63"/>
    <w:rsid w:val="00722EE1"/>
    <w:rsid w:val="00752BB8"/>
    <w:rsid w:val="007967CF"/>
    <w:rsid w:val="008E085D"/>
    <w:rsid w:val="009D326E"/>
    <w:rsid w:val="00A13211"/>
    <w:rsid w:val="00B4305F"/>
    <w:rsid w:val="00B47B96"/>
    <w:rsid w:val="00BF5F8E"/>
    <w:rsid w:val="00D57F21"/>
    <w:rsid w:val="00E96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F5CFC9"/>
  <w15:chartTrackingRefBased/>
  <w15:docId w15:val="{5EB52FEE-76FD-6645-9C4A-6CC1C5A6D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5D"/>
  </w:style>
  <w:style w:type="paragraph" w:styleId="Heading1">
    <w:name w:val="heading 1"/>
    <w:basedOn w:val="Normal"/>
    <w:next w:val="Normal"/>
    <w:link w:val="Heading1Char"/>
    <w:uiPriority w:val="9"/>
    <w:qFormat/>
    <w:rsid w:val="001E2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B7A"/>
    <w:rPr>
      <w:rFonts w:eastAsiaTheme="majorEastAsia" w:cstheme="majorBidi"/>
      <w:color w:val="272727" w:themeColor="text1" w:themeTint="D8"/>
    </w:rPr>
  </w:style>
  <w:style w:type="paragraph" w:styleId="Title">
    <w:name w:val="Title"/>
    <w:basedOn w:val="Normal"/>
    <w:next w:val="Normal"/>
    <w:link w:val="TitleChar"/>
    <w:uiPriority w:val="10"/>
    <w:qFormat/>
    <w:rsid w:val="001E2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B7A"/>
    <w:pPr>
      <w:spacing w:before="160"/>
      <w:jc w:val="center"/>
    </w:pPr>
    <w:rPr>
      <w:i/>
      <w:iCs/>
      <w:color w:val="404040" w:themeColor="text1" w:themeTint="BF"/>
    </w:rPr>
  </w:style>
  <w:style w:type="character" w:customStyle="1" w:styleId="QuoteChar">
    <w:name w:val="Quote Char"/>
    <w:basedOn w:val="DefaultParagraphFont"/>
    <w:link w:val="Quote"/>
    <w:uiPriority w:val="29"/>
    <w:rsid w:val="001E2B7A"/>
    <w:rPr>
      <w:i/>
      <w:iCs/>
      <w:color w:val="404040" w:themeColor="text1" w:themeTint="BF"/>
    </w:rPr>
  </w:style>
  <w:style w:type="paragraph" w:styleId="ListParagraph">
    <w:name w:val="List Paragraph"/>
    <w:basedOn w:val="Normal"/>
    <w:uiPriority w:val="34"/>
    <w:qFormat/>
    <w:rsid w:val="001E2B7A"/>
    <w:pPr>
      <w:ind w:left="720"/>
      <w:contextualSpacing/>
    </w:pPr>
  </w:style>
  <w:style w:type="character" w:styleId="IntenseEmphasis">
    <w:name w:val="Intense Emphasis"/>
    <w:basedOn w:val="DefaultParagraphFont"/>
    <w:uiPriority w:val="21"/>
    <w:qFormat/>
    <w:rsid w:val="001E2B7A"/>
    <w:rPr>
      <w:i/>
      <w:iCs/>
      <w:color w:val="0F4761" w:themeColor="accent1" w:themeShade="BF"/>
    </w:rPr>
  </w:style>
  <w:style w:type="paragraph" w:styleId="IntenseQuote">
    <w:name w:val="Intense Quote"/>
    <w:basedOn w:val="Normal"/>
    <w:next w:val="Normal"/>
    <w:link w:val="IntenseQuoteChar"/>
    <w:uiPriority w:val="30"/>
    <w:qFormat/>
    <w:rsid w:val="001E2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B7A"/>
    <w:rPr>
      <w:i/>
      <w:iCs/>
      <w:color w:val="0F4761" w:themeColor="accent1" w:themeShade="BF"/>
    </w:rPr>
  </w:style>
  <w:style w:type="character" w:styleId="IntenseReference">
    <w:name w:val="Intense Reference"/>
    <w:basedOn w:val="DefaultParagraphFont"/>
    <w:uiPriority w:val="32"/>
    <w:qFormat/>
    <w:rsid w:val="001E2B7A"/>
    <w:rPr>
      <w:b/>
      <w:bCs/>
      <w:smallCaps/>
      <w:color w:val="0F4761" w:themeColor="accent1" w:themeShade="BF"/>
      <w:spacing w:val="5"/>
    </w:rPr>
  </w:style>
  <w:style w:type="paragraph" w:customStyle="1" w:styleId="p1">
    <w:name w:val="p1"/>
    <w:basedOn w:val="Normal"/>
    <w:rsid w:val="00A13211"/>
    <w:pPr>
      <w:spacing w:after="0" w:line="240" w:lineRule="auto"/>
    </w:pPr>
    <w:rPr>
      <w:rFonts w:ascii="Times New Roman" w:eastAsia="Times New Roman" w:hAnsi="Times New Roman" w:cs="Times New Roman"/>
      <w:color w:val="000000"/>
      <w:kern w:val="0"/>
      <w:sz w:val="17"/>
      <w:szCs w:val="17"/>
      <w14:ligatures w14:val="none"/>
    </w:rPr>
  </w:style>
  <w:style w:type="paragraph" w:customStyle="1" w:styleId="Default">
    <w:name w:val="Default"/>
    <w:rsid w:val="00E9686B"/>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numbering" w:customStyle="1" w:styleId="Bullet">
    <w:name w:val="Bullet"/>
    <w:rsid w:val="00E9686B"/>
    <w:pPr>
      <w:numPr>
        <w:numId w:val="1"/>
      </w:numPr>
    </w:pPr>
  </w:style>
  <w:style w:type="paragraph" w:customStyle="1" w:styleId="p2">
    <w:name w:val="p2"/>
    <w:basedOn w:val="Normal"/>
    <w:rsid w:val="00255A1F"/>
    <w:pPr>
      <w:spacing w:after="0" w:line="240" w:lineRule="auto"/>
    </w:pPr>
    <w:rPr>
      <w:rFonts w:ascii="Helvetica" w:eastAsia="Times New Roman" w:hAnsi="Helvetica" w:cs="Times New Roman"/>
      <w:color w:val="000000"/>
      <w:kern w:val="0"/>
      <w:sz w:val="21"/>
      <w:szCs w:val="21"/>
      <w14:ligatures w14:val="none"/>
    </w:rPr>
  </w:style>
  <w:style w:type="paragraph" w:customStyle="1" w:styleId="p3">
    <w:name w:val="p3"/>
    <w:basedOn w:val="Normal"/>
    <w:rsid w:val="00255A1F"/>
    <w:pPr>
      <w:spacing w:after="0" w:line="240" w:lineRule="auto"/>
    </w:pPr>
    <w:rPr>
      <w:rFonts w:ascii="Helvetica" w:eastAsia="Times New Roman" w:hAnsi="Helvetica" w:cs="Times New Roman"/>
      <w:color w:val="000000"/>
      <w:kern w:val="0"/>
      <w:sz w:val="18"/>
      <w:szCs w:val="18"/>
      <w14:ligatures w14:val="none"/>
    </w:rPr>
  </w:style>
  <w:style w:type="paragraph" w:customStyle="1" w:styleId="p4">
    <w:name w:val="p4"/>
    <w:basedOn w:val="Normal"/>
    <w:rsid w:val="00255A1F"/>
    <w:pPr>
      <w:spacing w:after="0" w:line="240" w:lineRule="auto"/>
    </w:pPr>
    <w:rPr>
      <w:rFonts w:ascii="Helvetica" w:eastAsia="Times New Roman" w:hAnsi="Helvetica" w:cs="Times New Roman"/>
      <w:color w:val="000000"/>
      <w:kern w:val="0"/>
      <w:sz w:val="26"/>
      <w:szCs w:val="26"/>
      <w14:ligatures w14:val="none"/>
    </w:rPr>
  </w:style>
  <w:style w:type="character" w:customStyle="1" w:styleId="s1">
    <w:name w:val="s1"/>
    <w:basedOn w:val="DefaultParagraphFont"/>
    <w:rsid w:val="00255A1F"/>
    <w:rPr>
      <w:rFonts w:ascii="Helvetica" w:hAnsi="Helvetica"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i.adsabs.harvard.edu/abs/2026arXiv260102638G/abstract" TargetMode="External"/><Relationship Id="rId3" Type="http://schemas.openxmlformats.org/officeDocument/2006/relationships/settings" Target="settings.xml"/><Relationship Id="rId7" Type="http://schemas.openxmlformats.org/officeDocument/2006/relationships/hyperlink" Target="https://ui.adsabs.harvard.edu/abs/2023ApJ...959L..26V/abstr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i.adsabs.harvard.edu/abs/2026arXiv260102638G/abstract" TargetMode="External"/><Relationship Id="rId5" Type="http://schemas.openxmlformats.org/officeDocument/2006/relationships/hyperlink" Target="https://ui.adsabs.harvard.edu/abs/2023ApJ...959L..26V/abstrac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1430</Words>
  <Characters>8868</Characters>
  <Application>Microsoft Office Word</Application>
  <DocSecurity>0</DocSecurity>
  <Lines>136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Milingo</dc:creator>
  <cp:keywords/>
  <dc:description/>
  <cp:lastModifiedBy>Jackie Milingo</cp:lastModifiedBy>
  <cp:revision>10</cp:revision>
  <dcterms:created xsi:type="dcterms:W3CDTF">2026-05-05T15:34:00Z</dcterms:created>
  <dcterms:modified xsi:type="dcterms:W3CDTF">2026-05-05T16:13:00Z</dcterms:modified>
</cp:coreProperties>
</file>