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spacing w:after="6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after="60" w:lineRule="auto"/>
        <w:ind w:right="-143"/>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9/1/2024-------------------------------------------TECNICO SUPERIOR GVA---------OCT-23</w:t>
      </w:r>
    </w:p>
    <w:p w:rsidR="00000000" w:rsidDel="00000000" w:rsidP="00000000" w:rsidRDefault="00000000" w:rsidRPr="00000000" w14:paraId="00000004">
      <w:pPr>
        <w:spacing w:after="60" w:lineRule="auto"/>
        <w:ind w:firstLine="708"/>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60" w:lineRule="auto"/>
        <w:ind w:firstLine="708"/>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240" w:lineRule="auto"/>
        <w:ind w:firstLine="709"/>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TEST nº 2</w:t>
      </w:r>
    </w:p>
    <w:p w:rsidR="00000000" w:rsidDel="00000000" w:rsidP="00000000" w:rsidRDefault="00000000" w:rsidRPr="00000000" w14:paraId="00000007">
      <w:pPr>
        <w:spacing w:after="60" w:lineRule="auto"/>
        <w:ind w:firstLine="708"/>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 TEMA 9 ORGANIZACIÓN AUTONÓMICA </w:t>
      </w:r>
    </w:p>
    <w:p w:rsidR="00000000" w:rsidDel="00000000" w:rsidP="00000000" w:rsidRDefault="00000000" w:rsidRPr="00000000" w14:paraId="00000008">
      <w:pPr>
        <w:spacing w:after="60" w:lineRule="auto"/>
        <w:ind w:firstLine="708"/>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Les Corts tienen su sede en el Palacio de los Borja de la ciudad de Valencia: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Pudiendo celebrar sesiones en otros lugares de la Comunitat Valenciana cuando la Mesa así lo acuerde.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 Pudiendo celebrar sesiones en otros lugares de la Comunitat Valenciana cuando sus órganos así lo acuerden.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Pudiendo celebrar sesiones en otros lugares de la Comunitat Valenciana cuando sus órganos directivos así lo acuerden.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d) Ninguna de las anteriores.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Son funciones de Les Corts: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Ejercer el control parlamentario sobre la acción de gobierno de la Administración situada bajo la autoridad de la Generalitat. Con esta finalidad se podrán crear, en su caso, comisiones especiales de investigación, o atribuir esta facultad a las comisiones permanentes.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b) Recibir información, a través del Consell, debatir y emitir opinión respecto de los tratados internacionales y legislación de la Unión Europea en cuanto se refieran a materias de particular interés de la Comunitat Valenciana, de acuerdo con la legislación del Estado.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Aprobar, a propuesta del Consell, los convenios y los acuerdos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colaboración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el Estado y con las demás Comunidades Autónomas.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Ninguna de las anteriores.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Les Corts son elegidas por cuatro años. El mandato de sus Diputados finaliza cuatro años después de las elecciones, o el día de la disolución de la Cámara por el President de la Generalitat en la forma que establezca la Ley del Consell: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a) A determinados efectos, el mandato de los Diputados finalizará el día antes de las elecciones.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determinados efectos, el mandato de los Diputados finalizará el mismo día de las elecciones.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 determinados efectos, el mandato de los Diputados finalizará el día después de las elecciones.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Ninguna de las anteriores.&lt;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La disolución y convocatoria de nuevas elecciones a Les Corts se realizará por medio de Decreto del President de la Generalitat: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En su caso, Les Corts electas se constituirán en un plazo máximo de noventa días, a partir de la fecha de finalización del mandato anterior.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b) En cualquier caso, Les Corts electas se constituirán en un plazo máximo de noventa días, a partir de la fecha de finalización del mandato anterior.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Salvo disposición en contrario, Les Corts electas se constituirán en un plazo máximo de noventa días, a partir de la fecha de finalización del mandato anterior.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Ninguna de las anteriores.</w:t>
      </w:r>
    </w:p>
    <w:p w:rsidR="00000000" w:rsidDel="00000000" w:rsidP="00000000" w:rsidRDefault="00000000" w:rsidRPr="00000000" w14:paraId="00000026">
      <w:pPr>
        <w:spacing w:after="6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7">
      <w:pPr>
        <w:spacing w:after="6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El Decreto de disolución y convocatoria, que entrará en vigor el día de su publicación en el "Diario Oficial de la Generalitat":</w:t>
      </w:r>
    </w:p>
    <w:p w:rsidR="00000000" w:rsidDel="00000000" w:rsidP="00000000" w:rsidRDefault="00000000" w:rsidRPr="00000000" w14:paraId="00000029">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Especificará el número de escaños a elegir en cada circunscripción, la duración de la campaña electoral, y el día, hora y lugar de constitución de Les Corts de acuerdo con la Ley Electoral Valenciana.</w:t>
      </w:r>
    </w:p>
    <w:p w:rsidR="00000000" w:rsidDel="00000000" w:rsidP="00000000" w:rsidRDefault="00000000" w:rsidRPr="00000000" w14:paraId="0000002A">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Especificará el número de Diputados a elegir en cada circunscripción, la duración de la campaña electoral, y el día, hora y lugar de constitución de Les Corts de acuerdo con la Ley Electoral Valenciana.</w:t>
      </w:r>
    </w:p>
    <w:p w:rsidR="00000000" w:rsidDel="00000000" w:rsidP="00000000" w:rsidRDefault="00000000" w:rsidRPr="00000000" w14:paraId="0000002B">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Especificará el número de Diputados a elegir en cada provincia, la duración de la campaña electoral, y el día, hora y lugar de constitución de Les Corts de acuerdo con la Ley Electoral Valenciana.</w:t>
      </w:r>
    </w:p>
    <w:p w:rsidR="00000000" w:rsidDel="00000000" w:rsidP="00000000" w:rsidRDefault="00000000" w:rsidRPr="00000000" w14:paraId="0000002C">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d)  Ninguna de las anteriores.</w:t>
      </w:r>
    </w:p>
    <w:p w:rsidR="00000000" w:rsidDel="00000000" w:rsidP="00000000" w:rsidRDefault="00000000" w:rsidRPr="00000000" w14:paraId="0000002D">
      <w:pPr>
        <w:spacing w:after="6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E">
      <w:pPr>
        <w:spacing w:after="6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La Ley Electoral Valenciana será aprobada en votación de conjunto por las dos terceras partes de Les Corts y garantizará un mínimo de 20 Diputados por cada circunscripción provincial:</w:t>
      </w:r>
    </w:p>
    <w:p w:rsidR="00000000" w:rsidDel="00000000" w:rsidP="00000000" w:rsidRDefault="00000000" w:rsidRPr="00000000" w14:paraId="00000030">
      <w:pPr>
        <w:spacing w:after="60" w:lineRule="auto"/>
        <w:ind w:left="284" w:hanging="28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Distribuyendo el resto del número total de los diputados entre dichas circunscripciones, según criterios de comarcalización respecto de la población, de manera que la desproporción que establezca el sistema resultante sea inferior a la relación de uno a tres.</w:t>
      </w:r>
    </w:p>
    <w:p w:rsidR="00000000" w:rsidDel="00000000" w:rsidP="00000000" w:rsidRDefault="00000000" w:rsidRPr="00000000" w14:paraId="00000031">
      <w:pPr>
        <w:spacing w:after="60" w:lineRule="auto"/>
        <w:ind w:left="284" w:hanging="284"/>
        <w:jc w:val="both"/>
        <w:rPr>
          <w:rFonts w:ascii="Times New Roman" w:cs="Times New Roman" w:eastAsia="Times New Roman" w:hAnsi="Times New Roman"/>
          <w:color w:val="000000"/>
          <w:highlight w:val="green"/>
        </w:rPr>
      </w:pPr>
      <w:r w:rsidDel="00000000" w:rsidR="00000000" w:rsidRPr="00000000">
        <w:rPr>
          <w:rFonts w:ascii="Times New Roman" w:cs="Times New Roman" w:eastAsia="Times New Roman" w:hAnsi="Times New Roman"/>
          <w:color w:val="000000"/>
          <w:highlight w:val="green"/>
          <w:rtl w:val="0"/>
        </w:rPr>
        <w:t xml:space="preserve">b) Distribuyendo el resto del número total de los diputados entre dichas circunscripciones, según criterios de proporcionalidad respecto de la población, de manera que la desproporción que establezca el sistema resultante sea inferior a la relación de uno a tres.</w:t>
      </w:r>
    </w:p>
    <w:p w:rsidR="00000000" w:rsidDel="00000000" w:rsidP="00000000" w:rsidRDefault="00000000" w:rsidRPr="00000000" w14:paraId="00000032">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60" w:lineRule="auto"/>
        <w:ind w:left="284" w:hanging="28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Distribuyendo el resto del número total de los diputados entre dichas circunscripciones, según criterios de proporcionalidad respecto de la población, de manera que la desproporción que establezca el sistema resultante sea inferior a la relación de uno a dos.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Ninguna de las anteriores.</w:t>
      </w:r>
      <w:r w:rsidDel="00000000" w:rsidR="00000000" w:rsidRPr="00000000">
        <w:rPr>
          <w:rtl w:val="0"/>
        </w:rPr>
      </w:r>
    </w:p>
    <w:p w:rsidR="00000000" w:rsidDel="00000000" w:rsidP="00000000" w:rsidRDefault="00000000" w:rsidRPr="00000000" w14:paraId="00000038">
      <w:pPr>
        <w:spacing w:after="60" w:lineRule="auto"/>
        <w:ind w:left="284" w:hanging="284"/>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spacing w:after="60" w:lineRule="auto"/>
        <w:ind w:left="284" w:hanging="284"/>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El Reglamento de Les Corts tendrá:</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Rango reglamentario.</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Rango dispositivo.</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Rango legal.</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Ninguna de las anteriores.</w:t>
      </w:r>
    </w:p>
    <w:p w:rsidR="00000000" w:rsidDel="00000000" w:rsidP="00000000" w:rsidRDefault="00000000" w:rsidRPr="00000000" w14:paraId="0000003F">
      <w:pPr>
        <w:spacing w:after="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spacing w:after="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Son funciones de les Corts:</w:t>
      </w:r>
    </w:p>
    <w:p w:rsidR="00000000" w:rsidDel="00000000" w:rsidP="00000000" w:rsidRDefault="00000000" w:rsidRPr="00000000" w14:paraId="00000042">
      <w:pPr>
        <w:widowControl w:val="0"/>
        <w:numPr>
          <w:ilvl w:val="0"/>
          <w:numId w:val="3"/>
        </w:numPr>
        <w:spacing w:after="60" w:before="28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Elaborar los presupuestos de la Generalidad Valenciana</w:t>
      </w:r>
    </w:p>
    <w:p w:rsidR="00000000" w:rsidDel="00000000" w:rsidP="00000000" w:rsidRDefault="00000000" w:rsidRPr="00000000" w14:paraId="00000043">
      <w:pPr>
        <w:widowControl w:val="0"/>
        <w:numPr>
          <w:ilvl w:val="0"/>
          <w:numId w:val="3"/>
        </w:numPr>
        <w:spacing w:after="60" w:before="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la acción del Gobierno de la Nación</w:t>
      </w:r>
    </w:p>
    <w:p w:rsidR="00000000" w:rsidDel="00000000" w:rsidP="00000000" w:rsidRDefault="00000000" w:rsidRPr="00000000" w14:paraId="00000044">
      <w:pPr>
        <w:widowControl w:val="0"/>
        <w:numPr>
          <w:ilvl w:val="0"/>
          <w:numId w:val="3"/>
        </w:numPr>
        <w:spacing w:after="60" w:before="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Elegir presidente de la Generalitat</w:t>
      </w:r>
    </w:p>
    <w:p w:rsidR="00000000" w:rsidDel="00000000" w:rsidP="00000000" w:rsidRDefault="00000000" w:rsidRPr="00000000" w14:paraId="00000045">
      <w:pPr>
        <w:widowControl w:val="0"/>
        <w:numPr>
          <w:ilvl w:val="0"/>
          <w:numId w:val="3"/>
        </w:numPr>
        <w:spacing w:after="60" w:before="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Exigir, en su caso, la responsabilidad política del Presidente del Gobierno</w:t>
      </w:r>
    </w:p>
    <w:p w:rsidR="00000000" w:rsidDel="00000000" w:rsidP="00000000" w:rsidRDefault="00000000" w:rsidRPr="00000000" w14:paraId="00000046">
      <w:pPr>
        <w:spacing w:after="60" w:before="2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Les Corts estarán constituidas por un número de Diputados y Diputadas:</w:t>
      </w:r>
    </w:p>
    <w:p w:rsidR="00000000" w:rsidDel="00000000" w:rsidP="00000000" w:rsidRDefault="00000000" w:rsidRPr="00000000" w14:paraId="00000048">
      <w:pPr>
        <w:widowControl w:val="0"/>
        <w:numPr>
          <w:ilvl w:val="0"/>
          <w:numId w:val="4"/>
        </w:numPr>
        <w:spacing w:after="60" w:before="28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Igual a 66</w:t>
      </w:r>
    </w:p>
    <w:p w:rsidR="00000000" w:rsidDel="00000000" w:rsidP="00000000" w:rsidRDefault="00000000" w:rsidRPr="00000000" w14:paraId="00000049">
      <w:pPr>
        <w:widowControl w:val="0"/>
        <w:numPr>
          <w:ilvl w:val="0"/>
          <w:numId w:val="4"/>
        </w:numPr>
        <w:spacing w:after="60" w:before="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No inferior a 99</w:t>
      </w:r>
    </w:p>
    <w:p w:rsidR="00000000" w:rsidDel="00000000" w:rsidP="00000000" w:rsidRDefault="00000000" w:rsidRPr="00000000" w14:paraId="0000004A">
      <w:pPr>
        <w:widowControl w:val="0"/>
        <w:numPr>
          <w:ilvl w:val="0"/>
          <w:numId w:val="4"/>
        </w:numPr>
        <w:spacing w:after="60" w:before="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inferior a 50 ni superior a 100</w:t>
      </w:r>
    </w:p>
    <w:p w:rsidR="00000000" w:rsidDel="00000000" w:rsidP="00000000" w:rsidRDefault="00000000" w:rsidRPr="00000000" w14:paraId="0000004B">
      <w:pPr>
        <w:widowControl w:val="0"/>
        <w:numPr>
          <w:ilvl w:val="0"/>
          <w:numId w:val="4"/>
        </w:numPr>
        <w:spacing w:after="60" w:before="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inferior a 50 ni superior a 75</w:t>
      </w:r>
    </w:p>
    <w:p w:rsidR="00000000" w:rsidDel="00000000" w:rsidP="00000000" w:rsidRDefault="00000000" w:rsidRPr="00000000" w14:paraId="0000004C">
      <w:pPr>
        <w:spacing w:after="60" w:lineRule="auto"/>
        <w:ind w:left="425" w:hanging="425"/>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La Ley Electoral Valenciana será aprobada en votación de conjunto por las dos terceras partes de Les Corts y garantizará:</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mínimo de 30 Diputados por cada circunscripción provincial.</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mínimo de 40 Diputados por cada circunscripción provincial.</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mínimo de 50 Diputados por cada circunscripción provincial.</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Ninguna de las anteriores.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Les Corts aprueban su Reglamento por:</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Mayoría.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Mayoría simple.</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Mayoría absoluta.</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Ninguna de las anteriores.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Según el artículo 22 del vigente Estatuto de Autonomía de la Comunidad Valenciana no es función de Les Corts: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Interponer recursos de inconstitucionalidad.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Nombrar a los Diputados encargados de defender las proposiciones de ley presentadas ante la Mesa del Congreso: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tab/>
        <w:t xml:space="preserve">El control externo económico y presupuestarlo de la actividad financiera de la Generalitat.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tab/>
        <w:t xml:space="preserve">Aprobar, a propuesta del Consell, acuerdos de cooperación con otras comunidades autónomas.</w:t>
      </w:r>
    </w:p>
    <w:p w:rsidR="00000000" w:rsidDel="00000000" w:rsidP="00000000" w:rsidRDefault="00000000" w:rsidRPr="00000000" w14:paraId="00000062">
      <w:pPr>
        <w:spacing w:after="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after="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after="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Según el Reglamento de Les Corts, señale la opción INCORRECTA: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65">
      <w:pPr>
        <w:spacing w:after="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after="60" w:lineRule="auto"/>
        <w:ind w:left="284" w:hanging="284"/>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  La Comisión de Gobernación y Administración Local es una comisión permanente legislativa de Les Corts.</w:t>
      </w:r>
    </w:p>
    <w:p w:rsidR="00000000" w:rsidDel="00000000" w:rsidP="00000000" w:rsidRDefault="00000000" w:rsidRPr="00000000" w14:paraId="00000067">
      <w:pPr>
        <w:spacing w:after="6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 Comisión de Asuntos Europeos es una comisión permanente no legislativa de les Corts.</w:t>
      </w:r>
    </w:p>
    <w:p w:rsidR="00000000" w:rsidDel="00000000" w:rsidP="00000000" w:rsidRDefault="00000000" w:rsidRPr="00000000" w14:paraId="00000068">
      <w:pPr>
        <w:spacing w:after="60" w:lineRule="auto"/>
        <w:ind w:left="284" w:hanging="284"/>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 La Comisión de Política social y Empleo es una comisión permanente no legislativa de les Corts.</w:t>
      </w:r>
    </w:p>
    <w:p w:rsidR="00000000" w:rsidDel="00000000" w:rsidP="00000000" w:rsidRDefault="00000000" w:rsidRPr="00000000" w14:paraId="00000069">
      <w:pPr>
        <w:spacing w:after="60" w:lineRule="auto"/>
        <w:ind w:left="284" w:hanging="284"/>
        <w:rPr>
          <w:rFonts w:ascii="Times New Roman" w:cs="Times New Roman" w:eastAsia="Times New Roman" w:hAnsi="Times New Roman"/>
          <w:b w:val="1"/>
          <w:highlight w:val="green"/>
        </w:rPr>
      </w:pPr>
      <w:r w:rsidDel="00000000" w:rsidR="00000000" w:rsidRPr="00000000">
        <w:rPr>
          <w:rFonts w:ascii="Times New Roman" w:cs="Times New Roman" w:eastAsia="Times New Roman" w:hAnsi="Times New Roman"/>
          <w:highlight w:val="green"/>
          <w:rtl w:val="0"/>
        </w:rPr>
        <w:t xml:space="preserve">d)  La Comisión de Mujer y Políticas de Igualdad es una comisión permanente no legislativa de les Corts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De acuerdo con el artículo 45 del Reglamento de les Corts Valencianes, aprobado por el Pleno de Les Corts el 18 de diciembre de 2006, señale cuál de las siguientes comisiones permanentes es no legislativa: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Política Social y Empleo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Medio Ambiente, Agua y Ordenación del Territorio.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Obras Públicas, Infraestructuras y Transportes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d) Asuntos Europeos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De acuerdo con el Estatuto de Autonomía de la Comunitat Valenciana señale cuál de las siguientes no es una función de les Corts Valencianes: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Personarse ante el Tribunal Constitucional.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b) Presentar ante la Mesa del Senado proposiciones de ley.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Emitir opinión respecto de tratados internacionales.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Aprobar, a propuesta del Consell, los convenios y los acuerdos de cooperación con el Estado y con las demás Comunidades Autónomas.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Señale cuál de los siguientes supuestos no contempla el artículo 101 del Reglamento de les Corts Valencianes, aprobado por el Pleno de Les Corts el 18 de diciembre de 2006, como supuesto para acordar la suspensión temporal de la condición de diputado o diputada: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a) Cuando el diputado o diputada profiriere palabras o vertiere conceptos ofensivos al decoro de la cámara o a sus miembros, de las instituciones de La Generalitat o del Estado, o de cualquier otra persona o entidad.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Cuando el diputado o diputada portare armas dentro del recinto parlamentario.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Cuando el diputado o diputada, tras haber sido expulsado del salón de Pleno o de comisión, se negare a abandonarlo.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Cuando el diputado o diputada que se ocupe, directamente en el ámbito de una actividad mercantil, industrial o profesional, de un asunto que sea declarado objeto de debate en una sesión de pleno o comisión, no lo ponga de manifiesto al inicio de su intervención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 Según establece el artículo 12 del Reglamento de les Corts, cuando para el mejor cumplimiento de sus funciones parlamentarias, y siguiendo el procedimiento establecido, un diputado solicite documentación, señale cuál de las siguientes afirmaciones es la correcta: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82">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administración requerida deberá facilitar la documentación solicitada o manifestar al presidente de les Corts, en un plazo no superior a cinco días, las razones fundadas en derecho que le impidan facilitar dicha documentación.</w:t>
      </w:r>
    </w:p>
    <w:p w:rsidR="00000000" w:rsidDel="00000000" w:rsidP="00000000" w:rsidRDefault="00000000" w:rsidRPr="00000000" w14:paraId="00000083">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 administración requerida deberá facilitar la documentación solicitada o manifestar al presidente de les Corts, en un plazo no superior a diez días, las razones fundadas en derecho que le impidan facilitar dicha documentación.</w:t>
      </w:r>
    </w:p>
    <w:p w:rsidR="00000000" w:rsidDel="00000000" w:rsidP="00000000" w:rsidRDefault="00000000" w:rsidRPr="00000000" w14:paraId="00000084">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 administración requerida deberá facilitar la documentación solicitada o manifestar al presidente de les Corts, en un plazo no superior a quince días, las razones fundadas en derecho que le impidan facilitar dicha documentación.</w:t>
      </w:r>
    </w:p>
    <w:p w:rsidR="00000000" w:rsidDel="00000000" w:rsidP="00000000" w:rsidRDefault="00000000" w:rsidRPr="00000000" w14:paraId="00000085">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d) La administración requerida deberá facilitar la documentación solicitada o manifestar al presidente de les Corts, en un plazo no superior a veinte días, las razones fundadas en derecho que le impidan facilitar dicha documentación.</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ind w:left="426" w:hanging="426"/>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 Según el Estatuto de Autonomía de la Comunitat Valenciana, la disolución y convocatoria de nuevas elecciones a les Corts: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89">
      <w:pPr>
        <w:ind w:left="284" w:hanging="284"/>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A">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 realizará mediante Decreto del President de la Generalitat, que entrará en vigor el día siguiente al de su publicación en el Diari Oficial de la Generalitat Valenciana. En cualquier caso, Les Corts electas se constituirán en un plazo máximo de 80 días a partir de la fecha de finalización del mandato anterior.</w:t>
      </w:r>
    </w:p>
    <w:p w:rsidR="00000000" w:rsidDel="00000000" w:rsidP="00000000" w:rsidRDefault="00000000" w:rsidRPr="00000000" w14:paraId="0000008B">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 realizará mediante Decreto del President de les Corts, que entrará en vigor el día de su publicación en el Diari Oficial de la Generalitat Valenciana. En cualquier caso, Les Corts electas se constituirán en un plazo máximo de 90 días a partir de la fecha de finalización del mandato anterior.</w:t>
      </w:r>
    </w:p>
    <w:p w:rsidR="00000000" w:rsidDel="00000000" w:rsidP="00000000" w:rsidRDefault="00000000" w:rsidRPr="00000000" w14:paraId="00000090">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 realizará mediante Decreto del President de la Generalitat, que entrará en vigor el día siguiente al de su publicación en el Diari Oficial de la Generalitat Valenciana. En cualquier caso, Les Corts electas se constituirán en un plazo máximo de 100 días a partir de la fecha de finalización del mandato anterior.</w:t>
      </w:r>
    </w:p>
    <w:p w:rsidR="00000000" w:rsidDel="00000000" w:rsidP="00000000" w:rsidRDefault="00000000" w:rsidRPr="00000000" w14:paraId="00000091">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 realizará mediante Decreto del President de la Generalitat, que entrará en vigor el día de su publicación en el Diari Oficial de la Generalitat Valenciana. En cualquier caso, Les Corts electas se constituirán en un plazo máximo de 90 días a partir de la fecha de finalización del mandato anterior.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Según el Estatuto de Autonomía de la Comunitat Valenciana, la Ley Electoral Valenciana: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96">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Será aprobada en votación de conjunto por las dos quintas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cuatro.</w:t>
      </w:r>
    </w:p>
    <w:p w:rsidR="00000000" w:rsidDel="00000000" w:rsidP="00000000" w:rsidRDefault="00000000" w:rsidRPr="00000000" w14:paraId="00000097">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Será aprobada en votación de conjunto por las dos terceras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cuatro.</w:t>
      </w:r>
    </w:p>
    <w:p w:rsidR="00000000" w:rsidDel="00000000" w:rsidP="00000000" w:rsidRDefault="00000000" w:rsidRPr="00000000" w14:paraId="00000098">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Será aprobada en votación de conjunto por las dos terceras partes de Les Corts y garantizará un mínimo de 30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tres.</w:t>
      </w:r>
    </w:p>
    <w:p w:rsidR="00000000" w:rsidDel="00000000" w:rsidP="00000000" w:rsidRDefault="00000000" w:rsidRPr="00000000" w14:paraId="00000099">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d) Será aprobada en votación de conjunto por las dos terceras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tres.</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ind w:left="426" w:hanging="426"/>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 Les Corts podrán delegaren el Consell la potestad de dictar normas con rango de Ley denominadas Decretos Legislativos ¿Qué afirmación es correcta?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delegación legislativa habrá de conferirse al Consell de forma expresa, para materia concreta y con fijación de plazo para su ejercicio, en todo caso, mediante una ley de bases.</w:t>
      </w:r>
    </w:p>
    <w:p w:rsidR="00000000" w:rsidDel="00000000" w:rsidP="00000000" w:rsidRDefault="00000000" w:rsidRPr="00000000" w14:paraId="000000AA">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Procederá la subdelegación legislativa cuando se trate de materia organizativa.</w:t>
      </w:r>
    </w:p>
    <w:p w:rsidR="00000000" w:rsidDel="00000000" w:rsidP="00000000" w:rsidRDefault="00000000" w:rsidRPr="00000000" w14:paraId="000000AB">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 Las leyes de delegación pueden establecer en cada caso mecanismos adicionales de control parlamentario, sin perjuicio de las competencias propias de los Tribunales de Justicia.</w:t>
      </w:r>
    </w:p>
    <w:p w:rsidR="00000000" w:rsidDel="00000000" w:rsidP="00000000" w:rsidRDefault="00000000" w:rsidRPr="00000000" w14:paraId="000000AC">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 delegación podrá entenderse concedida por tiempo indeterminado cuando el Decreto Legislativo afecte a materia de organización de las Administraciones Públicas.</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426" w:hanging="426"/>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21.- Señale cuál de los siguientes enunciados es correcto, de conformidad con lo dispuesto en el Reglamento de Les Corts: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B0">
      <w:pPr>
        <w:ind w:left="284" w:hanging="284"/>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pérdida de la condición de diputado o diputada puede producirse, entre otras causas, por resolución de la Mesa de Les Corts que anule su elección o proclamación.</w:t>
      </w:r>
    </w:p>
    <w:p w:rsidR="00000000" w:rsidDel="00000000" w:rsidP="00000000" w:rsidRDefault="00000000" w:rsidRPr="00000000" w14:paraId="000000B2">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Cuando los documentos solicitados al Consell por los diputados o diputadas afecten al contenido esencial de los derechos fundamentales o libertades públicas, el Conseller competente puede declarar el carácter no público de las actuaciones.</w:t>
      </w:r>
    </w:p>
    <w:p w:rsidR="00000000" w:rsidDel="00000000" w:rsidP="00000000" w:rsidRDefault="00000000" w:rsidRPr="00000000" w14:paraId="000000B3">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 Los diputados y diputadas tienen derecho a formar parte, al menos, de una comisión de Les Corts.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Las sesiones y los trabajos de las comisiones del Estatuto de los Diputados y las Diputadas y de Gobierno Interior serán secretas en los casos en los que así se acuerde por mayoría absoluta de sus miembros, a iniciativa de su respectiva Mesa.</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22.-Señale cuál de los siguientes enunciados es correcto:</w:t>
      </w:r>
      <w:r w:rsidDel="00000000" w:rsidR="00000000" w:rsidRPr="00000000">
        <w:rPr>
          <w:rFonts w:ascii="Times New Roman" w:cs="Times New Roman" w:eastAsia="Times New Roman" w:hAnsi="Times New Roman"/>
          <w:rtl w:val="0"/>
        </w:rPr>
        <w:t xml:space="preserve">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6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 Son inelegibles como diputados y diputadas de Les Corts los Altos Cargos de la Presidencia de la Generalitat, de las Consellerías y de los organismos autónomos de ellas dependientes, nombrados por Decreto del Consell, de conformidad con lo dispuesto en la Ley 1/1987, de 31 de marzo, Electoral Valenciana.</w:t>
      </w:r>
    </w:p>
    <w:p w:rsidR="00000000" w:rsidDel="00000000" w:rsidP="00000000" w:rsidRDefault="00000000" w:rsidRPr="00000000" w14:paraId="000000BA">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El debate y votación sobre la convalidación o derogación de un decreto ley se realizará en el Pleno de Les Corts o en la Diputación Permanente, una vez transcurridos los treinta días siguientes a su promulgación.</w:t>
      </w:r>
    </w:p>
    <w:p w:rsidR="00000000" w:rsidDel="00000000" w:rsidP="00000000" w:rsidRDefault="00000000" w:rsidRPr="00000000" w14:paraId="000000BB">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 conformidad con lo dispuesto en el Reglamento de Les Corts, los secretarios autonómicos acuden a las Comisiones de Les Corts para responder preguntas orales, pero no pueden comparecer a petición propia para informar sobre un asunto determinado.</w:t>
      </w:r>
    </w:p>
    <w:p w:rsidR="00000000" w:rsidDel="00000000" w:rsidP="00000000" w:rsidRDefault="00000000" w:rsidRPr="00000000" w14:paraId="000000BC">
      <w:pPr>
        <w:spacing w:after="6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 conformidad con lo dispuesto en el Reglamento de Les Corts, toda pregunta con contestación oral ante el Pleno puede dar lugar a la presentación de una moción subsiguiente, en la que la cámara manifieste su posición.</w:t>
      </w:r>
    </w:p>
    <w:p w:rsidR="00000000" w:rsidDel="00000000" w:rsidP="00000000" w:rsidRDefault="00000000" w:rsidRPr="00000000" w14:paraId="000000BD">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6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Señale cuál de los siguientes enunciados es correcto:</w:t>
      </w:r>
      <w:r w:rsidDel="00000000" w:rsidR="00000000" w:rsidRPr="00000000">
        <w:rPr>
          <w:rFonts w:ascii="Times New Roman" w:cs="Times New Roman" w:eastAsia="Times New Roman" w:hAnsi="Times New Roman"/>
          <w:rtl w:val="0"/>
        </w:rPr>
        <w:t xml:space="preserve">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C0">
      <w:pPr>
        <w:spacing w:after="4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40" w:lineRule="auto"/>
        <w:ind w:left="284" w:hanging="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 acuerdo con el artículo 25 del Estatuto de Autonomía de la Comunitat Valenciana, tendrán la consideración de sesiones extraordinarias las que, de acuerdo con el Reglamento de la Cámara, convoque el Presidente a propuesta del Consell, de la Diputación Permanente o a petición de una tercera parte de los Diputados o Diputadas o del número de Grupos Parlamentarios que determine el Reglamento de Les Corts..</w:t>
      </w:r>
    </w:p>
    <w:p w:rsidR="00000000" w:rsidDel="00000000" w:rsidP="00000000" w:rsidRDefault="00000000" w:rsidRPr="00000000" w14:paraId="000000C3">
      <w:pPr>
        <w:spacing w:after="40" w:lineRule="auto"/>
        <w:ind w:left="284" w:hanging="284"/>
        <w:jc w:val="both"/>
        <w:rPr>
          <w:rFonts w:ascii="Times New Roman" w:cs="Times New Roman" w:eastAsia="Times New Roman" w:hAnsi="Times New Roman"/>
          <w:b w:val="1"/>
          <w:highlight w:val="green"/>
        </w:rPr>
      </w:pPr>
      <w:r w:rsidDel="00000000" w:rsidR="00000000" w:rsidRPr="00000000">
        <w:rPr>
          <w:rFonts w:ascii="Times New Roman" w:cs="Times New Roman" w:eastAsia="Times New Roman" w:hAnsi="Times New Roman"/>
          <w:highlight w:val="green"/>
          <w:rtl w:val="0"/>
        </w:rPr>
        <w:t xml:space="preserve">b) De acuerdo con la Ley Electoral Valenciana, el día de la votación </w:t>
      </w:r>
      <w:r w:rsidDel="00000000" w:rsidR="00000000" w:rsidRPr="00000000">
        <w:rPr>
          <w:rFonts w:ascii="Times New Roman" w:cs="Times New Roman" w:eastAsia="Times New Roman" w:hAnsi="Times New Roman"/>
          <w:b w:val="1"/>
          <w:highlight w:val="green"/>
          <w:rtl w:val="0"/>
        </w:rPr>
        <w:t xml:space="preserve">deberá celebrarse en un plazo no inferior a cincuenta y cuatro días, ni superior a sesenta, contados desde la publicación de la convocatoria de elecciones a Les Corts.</w:t>
      </w:r>
    </w:p>
    <w:p w:rsidR="00000000" w:rsidDel="00000000" w:rsidP="00000000" w:rsidRDefault="00000000" w:rsidRPr="00000000" w14:paraId="000000C4">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 acuerdo con el Estatuto de Autonomía de la Comunitat Valenciana, entre las funciones de Les Corts está la designación de los Senadores y Senadoras que deben representar a la Comunitat Valenciana, conforme a lo previsto en el Estatuto y en la forma que determine la Ley de Designación de Senadores en representación de la Comunitat Valenciana.</w:t>
      </w:r>
    </w:p>
    <w:p w:rsidR="00000000" w:rsidDel="00000000" w:rsidP="00000000" w:rsidRDefault="00000000" w:rsidRPr="00000000" w14:paraId="000000C5">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 acuerdo con el Estatuto de Autonomía de la Comunitat Valenciana, el Reglamento de Les Corts, que tendrá rango de Ley, será aprobado en votación conjunta por las dos terceras partes de Les Corts.</w:t>
      </w:r>
    </w:p>
    <w:p w:rsidR="00000000" w:rsidDel="00000000" w:rsidP="00000000" w:rsidRDefault="00000000" w:rsidRPr="00000000" w14:paraId="000000C6">
      <w:pPr>
        <w:ind w:left="426" w:hanging="42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7">
      <w:pPr>
        <w:spacing w:after="12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De conformidad con el artículo 25.3 de la Ley Orgánica 5/1982, de 1 julio, de Estatuto de Autonomía de la Comunidad Valenciana en relación con las sesiones de Les Corts ¿Cuál de las siguientes afirmaciones es CORRECTA?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C8">
      <w:pPr>
        <w:spacing w:after="40" w:lineRule="auto"/>
        <w:ind w:left="284" w:hanging="284"/>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 Les Corts se reunirán en sesiones ordinarias y extraordinarias. Los períodos ordinarios serán dos por año y durarán como mínimo ocho meses. El primero se iniciará en septiembre y en febrero el segundo.</w:t>
      </w:r>
    </w:p>
    <w:p w:rsidR="00000000" w:rsidDel="00000000" w:rsidP="00000000" w:rsidRDefault="00000000" w:rsidRPr="00000000" w14:paraId="000000C9">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Les Corts se reunirán en sesiones ordinarias y extraordinarias. Los períodos ordinarios serán dos por año y durarán como mínimo seis meses. El primero se iniciará en enero y en junio el segundo.</w:t>
      </w:r>
    </w:p>
    <w:p w:rsidR="00000000" w:rsidDel="00000000" w:rsidP="00000000" w:rsidRDefault="00000000" w:rsidRPr="00000000" w14:paraId="000000CA">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Les Corts se reunirán en sesiones ordinarias y extraordinarias. Los períodos ordinarios serán dos por año y durarán como mínimo ocho meses, El primero se iniciará en enero y en septiembre el segundo.</w:t>
      </w:r>
    </w:p>
    <w:p w:rsidR="00000000" w:rsidDel="00000000" w:rsidP="00000000" w:rsidRDefault="00000000" w:rsidRPr="00000000" w14:paraId="000000CB">
      <w:pPr>
        <w:spacing w:after="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Les Corts se reunirán en sesiones ordinarias y extraordinarias. Los períodos ordinarios serán dos por año y durarán como mínimo seis meses. El primero se iniciará en septiembre y en marzo el segundo.</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120" w:lineRule="auto"/>
        <w:ind w:left="425" w:hanging="425"/>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25.- De conformidad con el artículo 14 de la Ley 1/1987, de 31 de marzo, Electoral Valenciana, el decreto de convocatoria de elecciones a las Cortes Valencianas especificará el día de la votación, pero ¿en qué plazo deberá celebrarse?</w:t>
      </w:r>
      <w:r w:rsidDel="00000000" w:rsidR="00000000" w:rsidRPr="00000000">
        <w:rPr>
          <w:rFonts w:ascii="Times New Roman" w:cs="Times New Roman" w:eastAsia="Times New Roman" w:hAnsi="Times New Roman"/>
          <w:b w:val="1"/>
          <w:i w:val="1"/>
          <w:rtl w:val="0"/>
        </w:rPr>
        <w:t xml:space="preserve">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CE">
      <w:pPr>
        <w:spacing w:after="40" w:lineRule="auto"/>
        <w:ind w:left="425" w:hanging="425"/>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  En un plazo no inferior a cincuenta y cuatro días, ni superior a sesenta contados desde la publicación de la convocatoria.</w:t>
      </w:r>
    </w:p>
    <w:p w:rsidR="00000000" w:rsidDel="00000000" w:rsidP="00000000" w:rsidRDefault="00000000" w:rsidRPr="00000000" w14:paraId="000000CF">
      <w:pPr>
        <w:spacing w:after="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En un plazo no inferior a cuarenta y cinco días, ni superior a setenta contados desde la publicación de la convocatoria.</w:t>
      </w:r>
    </w:p>
    <w:p w:rsidR="00000000" w:rsidDel="00000000" w:rsidP="00000000" w:rsidRDefault="00000000" w:rsidRPr="00000000" w14:paraId="000000D0">
      <w:pPr>
        <w:spacing w:after="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En un plazo no inferior a veinte días, ni superior a ochenta contados desde la publicación de la convocatoria.</w:t>
      </w:r>
    </w:p>
    <w:p w:rsidR="00000000" w:rsidDel="00000000" w:rsidP="00000000" w:rsidRDefault="00000000" w:rsidRPr="00000000" w14:paraId="000000D1">
      <w:pPr>
        <w:spacing w:after="160" w:lineRule="auto"/>
        <w:ind w:left="425" w:hanging="42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  En un plazo no inferior a treinta y cinco días, ni superior a noventa contados desde la publicación de la convocatoria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D2">
      <w:pPr>
        <w:spacing w:after="40" w:lineRule="auto"/>
        <w:ind w:left="425" w:hanging="425"/>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40" w:lineRule="auto"/>
        <w:ind w:left="425" w:hanging="42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sectPr>
      <w:headerReference r:id="rId7" w:type="default"/>
      <w:headerReference r:id="rId8" w:type="first"/>
      <w:footerReference r:id="rId9" w:type="default"/>
      <w:footerReference r:id="rId10" w:type="first"/>
      <w:pgSz w:h="16838" w:w="11906" w:orient="portrait"/>
      <w:pgMar w:bottom="993" w:top="0" w:left="1701" w:right="1416" w:header="709" w:footer="1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05.0" w:type="dxa"/>
      <w:jc w:val="center"/>
      <w:tblBorders>
        <w:top w:color="004731" w:space="0" w:sz="4" w:val="single"/>
      </w:tblBorders>
      <w:tblLayout w:type="fixed"/>
      <w:tblLook w:val="0000"/>
    </w:tblPr>
    <w:tblGrid>
      <w:gridCol w:w="1281"/>
      <w:gridCol w:w="1286"/>
      <w:gridCol w:w="1284"/>
      <w:gridCol w:w="1288"/>
      <w:gridCol w:w="1290"/>
      <w:gridCol w:w="1288"/>
      <w:gridCol w:w="1288"/>
      <w:tblGridChange w:id="0">
        <w:tblGrid>
          <w:gridCol w:w="1281"/>
          <w:gridCol w:w="1286"/>
          <w:gridCol w:w="1284"/>
          <w:gridCol w:w="1288"/>
          <w:gridCol w:w="1290"/>
          <w:gridCol w:w="1288"/>
          <w:gridCol w:w="1288"/>
        </w:tblGrid>
      </w:tblGridChange>
    </w:tblGrid>
    <w:tr>
      <w:trPr>
        <w:cantSplit w:val="0"/>
        <w:trHeight w:val="414" w:hRule="atLeast"/>
        <w:tblHeader w:val="0"/>
      </w:trPr>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www.cef.es</w:t>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info@cef.es</w:t>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902 88 89 90</w:t>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Pr>
            <w:drawing>
              <wp:inline distB="0" distT="0" distL="0" distR="0">
                <wp:extent cx="342900" cy="152400"/>
                <wp:effectExtent b="0" l="0" r="0" t="0"/>
                <wp:docPr descr="logoCEFantiguomasa_RGB_word" id="3" name="image1.png"/>
                <a:graphic>
                  <a:graphicData uri="http://schemas.openxmlformats.org/drawingml/2006/picture">
                    <pic:pic>
                      <pic:nvPicPr>
                        <pic:cNvPr descr="logoCEFantiguomasa_RGB_word" id="0" name="image1.png"/>
                        <pic:cNvPicPr preferRelativeResize="0"/>
                      </pic:nvPicPr>
                      <pic:blipFill>
                        <a:blip r:embed="rId1"/>
                        <a:srcRect b="0" l="0" r="0" t="0"/>
                        <a:stretch>
                          <a:fillRect/>
                        </a:stretch>
                      </pic:blipFill>
                      <pic:spPr>
                        <a:xfrm>
                          <a:off x="0" y="0"/>
                          <a:ext cx="342900" cy="152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BARCELONA</w:t>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MADRID</w:t>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VALENCIA</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mc:AlternateContent>
        <mc:Choice Requires="wpg">
          <w:drawing>
            <wp:inline distB="0" distT="0" distL="0" distR="0">
              <wp:extent cx="5412105" cy="375285"/>
              <wp:effectExtent b="0" l="0" r="0" t="0"/>
              <wp:docPr id="1" name=""/>
              <a:graphic>
                <a:graphicData uri="http://schemas.microsoft.com/office/word/2010/wordprocessingShape">
                  <wps:wsp>
                    <wps:cNvSpPr/>
                    <wps:cNvPr id="2" name="Shape 2"/>
                    <wps:spPr>
                      <a:xfrm>
                        <a:off x="2644710" y="3597120"/>
                        <a:ext cx="540258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12105" cy="375285"/>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12105" cy="37528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30314" cy="431801"/>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30314" cy="431801"/>
                  </a:xfrm>
                  <a:prstGeom prst="rect"/>
                  <a:ln/>
                </pic:spPr>
              </pic:pic>
            </a:graphicData>
          </a:graphic>
        </wp:anchor>
      </w:drawing>
    </w:r>
  </w:p>
  <w:tbl>
    <w:tblPr>
      <w:tblStyle w:val="Table1"/>
      <w:tblW w:w="6209.000000000001" w:type="dxa"/>
      <w:jc w:val="left"/>
      <w:tblLayout w:type="fixed"/>
      <w:tblLook w:val="0000"/>
    </w:tblPr>
    <w:tblGrid>
      <w:gridCol w:w="1844"/>
      <w:gridCol w:w="1558"/>
      <w:gridCol w:w="1467"/>
      <w:gridCol w:w="1340"/>
      <w:tblGridChange w:id="0">
        <w:tblGrid>
          <w:gridCol w:w="1844"/>
          <w:gridCol w:w="1558"/>
          <w:gridCol w:w="1467"/>
          <w:gridCol w:w="1340"/>
        </w:tblGrid>
      </w:tblGridChange>
    </w:tblGrid>
    <w:tr>
      <w:trPr>
        <w:cantSplit w:val="0"/>
        <w:trHeight w:val="710" w:hRule="atLeast"/>
        <w:tblHeader w:val="0"/>
      </w:trPr>
      <w:tc>
        <w:tcPr>
          <w:vAlign w:val="center"/>
        </w:tcPr>
        <w:p w:rsidR="00000000" w:rsidDel="00000000" w:rsidP="00000000" w:rsidRDefault="00000000" w:rsidRPr="00000000" w14:paraId="000000D5">
          <w:pPr>
            <w:rPr>
              <w:color w:val="004731"/>
              <w:sz w:val="14"/>
              <w:szCs w:val="14"/>
            </w:rPr>
          </w:pPr>
          <w:r w:rsidDel="00000000" w:rsidR="00000000" w:rsidRPr="00000000">
            <w:rPr>
              <w:color w:val="004731"/>
              <w:sz w:val="14"/>
              <w:szCs w:val="14"/>
              <w:rtl w:val="0"/>
            </w:rPr>
            <w:t xml:space="preserve">C/ Gran de Gràcia, 171 </w:t>
          </w:r>
        </w:p>
        <w:p w:rsidR="00000000" w:rsidDel="00000000" w:rsidP="00000000" w:rsidRDefault="00000000" w:rsidRPr="00000000" w14:paraId="000000D6">
          <w:pPr>
            <w:rPr>
              <w:color w:val="004731"/>
              <w:sz w:val="14"/>
              <w:szCs w:val="14"/>
            </w:rPr>
          </w:pPr>
          <w:r w:rsidDel="00000000" w:rsidR="00000000" w:rsidRPr="00000000">
            <w:rPr>
              <w:color w:val="004731"/>
              <w:sz w:val="14"/>
              <w:szCs w:val="14"/>
              <w:rtl w:val="0"/>
            </w:rPr>
            <w:t xml:space="preserve">08012 BARCELONA </w:t>
          </w:r>
        </w:p>
        <w:p w:rsidR="00000000" w:rsidDel="00000000" w:rsidP="00000000" w:rsidRDefault="00000000" w:rsidRPr="00000000" w14:paraId="000000D7">
          <w:pPr>
            <w:rPr>
              <w:color w:val="004731"/>
              <w:sz w:val="14"/>
              <w:szCs w:val="14"/>
            </w:rPr>
          </w:pPr>
          <w:r w:rsidDel="00000000" w:rsidR="00000000" w:rsidRPr="00000000">
            <w:rPr>
              <w:color w:val="004731"/>
              <w:sz w:val="14"/>
              <w:szCs w:val="14"/>
              <w:rtl w:val="0"/>
            </w:rPr>
            <w:t xml:space="preserve">Tel: 934 150 988</w:t>
          </w:r>
        </w:p>
        <w:p w:rsidR="00000000" w:rsidDel="00000000" w:rsidP="00000000" w:rsidRDefault="00000000" w:rsidRPr="00000000" w14:paraId="000000D8">
          <w:pPr>
            <w:rPr>
              <w:color w:val="004731"/>
              <w:sz w:val="14"/>
              <w:szCs w:val="14"/>
            </w:rPr>
          </w:pPr>
          <w:r w:rsidDel="00000000" w:rsidR="00000000" w:rsidRPr="00000000">
            <w:rPr>
              <w:color w:val="004731"/>
              <w:sz w:val="14"/>
              <w:szCs w:val="14"/>
              <w:rtl w:val="0"/>
            </w:rPr>
            <w:t xml:space="preserve">Fax: 932 174 018</w:t>
          </w:r>
        </w:p>
      </w:tc>
      <w:tc>
        <w:tcPr>
          <w:vAlign w:val="center"/>
        </w:tcPr>
        <w:p w:rsidR="00000000" w:rsidDel="00000000" w:rsidP="00000000" w:rsidRDefault="00000000" w:rsidRPr="00000000" w14:paraId="000000D9">
          <w:pPr>
            <w:rPr>
              <w:color w:val="004731"/>
              <w:sz w:val="14"/>
              <w:szCs w:val="14"/>
            </w:rPr>
          </w:pPr>
          <w:r w:rsidDel="00000000" w:rsidR="00000000" w:rsidRPr="00000000">
            <w:rPr>
              <w:color w:val="004731"/>
              <w:sz w:val="14"/>
              <w:szCs w:val="14"/>
              <w:rtl w:val="0"/>
            </w:rPr>
            <w:t xml:space="preserve">C/ Viriato, 52</w:t>
          </w:r>
        </w:p>
        <w:p w:rsidR="00000000" w:rsidDel="00000000" w:rsidP="00000000" w:rsidRDefault="00000000" w:rsidRPr="00000000" w14:paraId="000000DA">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0DB">
          <w:pPr>
            <w:rPr>
              <w:color w:val="004731"/>
              <w:sz w:val="14"/>
              <w:szCs w:val="14"/>
            </w:rPr>
          </w:pPr>
          <w:r w:rsidDel="00000000" w:rsidR="00000000" w:rsidRPr="00000000">
            <w:rPr>
              <w:color w:val="004731"/>
              <w:sz w:val="14"/>
              <w:szCs w:val="14"/>
              <w:rtl w:val="0"/>
            </w:rPr>
            <w:t xml:space="preserve">Tel: 914 444 920</w:t>
          </w:r>
        </w:p>
        <w:p w:rsidR="00000000" w:rsidDel="00000000" w:rsidP="00000000" w:rsidRDefault="00000000" w:rsidRPr="00000000" w14:paraId="000000DC">
          <w:pPr>
            <w:rPr>
              <w:color w:val="004731"/>
              <w:sz w:val="14"/>
              <w:szCs w:val="14"/>
            </w:rPr>
          </w:pPr>
          <w:r w:rsidDel="00000000" w:rsidR="00000000" w:rsidRPr="00000000">
            <w:rPr>
              <w:color w:val="004731"/>
              <w:sz w:val="14"/>
              <w:szCs w:val="14"/>
              <w:rtl w:val="0"/>
            </w:rPr>
            <w:t xml:space="preserve">Fax: 915 938 861</w:t>
          </w:r>
        </w:p>
      </w:tc>
      <w:tc>
        <w:tcPr>
          <w:vAlign w:val="center"/>
        </w:tcPr>
        <w:p w:rsidR="00000000" w:rsidDel="00000000" w:rsidP="00000000" w:rsidRDefault="00000000" w:rsidRPr="00000000" w14:paraId="000000DD">
          <w:pPr>
            <w:rPr>
              <w:color w:val="004731"/>
              <w:sz w:val="14"/>
              <w:szCs w:val="14"/>
            </w:rPr>
          </w:pPr>
          <w:r w:rsidDel="00000000" w:rsidR="00000000" w:rsidRPr="00000000">
            <w:rPr>
              <w:color w:val="004731"/>
              <w:sz w:val="14"/>
              <w:szCs w:val="14"/>
              <w:rtl w:val="0"/>
            </w:rPr>
            <w:t xml:space="preserve">C/ Ponzano, 15 </w:t>
          </w:r>
        </w:p>
        <w:p w:rsidR="00000000" w:rsidDel="00000000" w:rsidP="00000000" w:rsidRDefault="00000000" w:rsidRPr="00000000" w14:paraId="000000DE">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0DF">
          <w:pPr>
            <w:rPr>
              <w:color w:val="004731"/>
              <w:sz w:val="14"/>
              <w:szCs w:val="14"/>
            </w:rPr>
          </w:pPr>
          <w:r w:rsidDel="00000000" w:rsidR="00000000" w:rsidRPr="00000000">
            <w:rPr>
              <w:color w:val="004731"/>
              <w:sz w:val="14"/>
              <w:szCs w:val="14"/>
              <w:rtl w:val="0"/>
            </w:rPr>
            <w:t xml:space="preserve">Tel: 914 444 920 </w:t>
          </w:r>
        </w:p>
        <w:p w:rsidR="00000000" w:rsidDel="00000000" w:rsidP="00000000" w:rsidRDefault="00000000" w:rsidRPr="00000000" w14:paraId="000000E0">
          <w:pPr>
            <w:rPr>
              <w:color w:val="004731"/>
              <w:sz w:val="14"/>
              <w:szCs w:val="14"/>
            </w:rPr>
          </w:pPr>
          <w:r w:rsidDel="00000000" w:rsidR="00000000" w:rsidRPr="00000000">
            <w:rPr>
              <w:color w:val="004731"/>
              <w:sz w:val="14"/>
              <w:szCs w:val="14"/>
              <w:rtl w:val="0"/>
            </w:rPr>
            <w:t xml:space="preserve">Fax: 915 934 502</w:t>
          </w:r>
        </w:p>
      </w:tc>
      <w:tc>
        <w:tcPr>
          <w:vAlign w:val="center"/>
        </w:tcPr>
        <w:p w:rsidR="00000000" w:rsidDel="00000000" w:rsidP="00000000" w:rsidRDefault="00000000" w:rsidRPr="00000000" w14:paraId="000000E1">
          <w:pPr>
            <w:rPr>
              <w:color w:val="004731"/>
              <w:sz w:val="14"/>
              <w:szCs w:val="14"/>
            </w:rPr>
          </w:pPr>
          <w:r w:rsidDel="00000000" w:rsidR="00000000" w:rsidRPr="00000000">
            <w:rPr>
              <w:color w:val="004731"/>
              <w:sz w:val="14"/>
              <w:szCs w:val="14"/>
              <w:rtl w:val="0"/>
            </w:rPr>
            <w:t xml:space="preserve">C/  Alboraya, 23</w:t>
          </w:r>
        </w:p>
        <w:p w:rsidR="00000000" w:rsidDel="00000000" w:rsidP="00000000" w:rsidRDefault="00000000" w:rsidRPr="00000000" w14:paraId="000000E2">
          <w:pPr>
            <w:rPr>
              <w:color w:val="004731"/>
              <w:sz w:val="14"/>
              <w:szCs w:val="14"/>
            </w:rPr>
          </w:pPr>
          <w:r w:rsidDel="00000000" w:rsidR="00000000" w:rsidRPr="00000000">
            <w:rPr>
              <w:color w:val="004731"/>
              <w:sz w:val="14"/>
              <w:szCs w:val="14"/>
              <w:rtl w:val="0"/>
            </w:rPr>
            <w:t xml:space="preserve">46010 VALENCIA </w:t>
          </w:r>
        </w:p>
        <w:p w:rsidR="00000000" w:rsidDel="00000000" w:rsidP="00000000" w:rsidRDefault="00000000" w:rsidRPr="00000000" w14:paraId="000000E3">
          <w:pPr>
            <w:rPr>
              <w:color w:val="004731"/>
              <w:sz w:val="14"/>
              <w:szCs w:val="14"/>
            </w:rPr>
          </w:pPr>
          <w:r w:rsidDel="00000000" w:rsidR="00000000" w:rsidRPr="00000000">
            <w:rPr>
              <w:color w:val="004731"/>
              <w:sz w:val="14"/>
              <w:szCs w:val="14"/>
              <w:rtl w:val="0"/>
            </w:rPr>
            <w:t xml:space="preserve">Tel: 963 614 199 </w:t>
          </w:r>
        </w:p>
        <w:p w:rsidR="00000000" w:rsidDel="00000000" w:rsidP="00000000" w:rsidRDefault="00000000" w:rsidRPr="00000000" w14:paraId="000000E4">
          <w:pPr>
            <w:rPr>
              <w:color w:val="004731"/>
              <w:sz w:val="14"/>
              <w:szCs w:val="14"/>
            </w:rPr>
          </w:pPr>
          <w:r w:rsidDel="00000000" w:rsidR="00000000" w:rsidRPr="00000000">
            <w:rPr>
              <w:color w:val="004731"/>
              <w:sz w:val="14"/>
              <w:szCs w:val="14"/>
              <w:rtl w:val="0"/>
            </w:rPr>
            <w:t xml:space="preserve">Fax: 963 933 354</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23314" cy="432420"/>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23314" cy="43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z2AseoaJSIOLGiRyh6d2+fSQ==">CgMxLjA4AHIhMWpsNklnYkpxSlRJNWNzVFFKRzltUDFqTXhOUzRmTlZ6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