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dy82prp3nhev"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bl>
    <w:p w:rsidR="00000000" w:rsidDel="00000000" w:rsidP="00000000" w:rsidRDefault="00000000" w:rsidRPr="00000000" w14:paraId="0000000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tbl>
      <w:tblPr>
        <w:tblStyle w:val="Table2"/>
        <w:tblW w:w="966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10"/>
        <w:gridCol w:w="6450"/>
        <w:tblGridChange w:id="0">
          <w:tblGrid>
            <w:gridCol w:w="3210"/>
            <w:gridCol w:w="6450"/>
          </w:tblGrid>
        </w:tblGridChange>
      </w:tblGrid>
      <w:tr>
        <w:trPr>
          <w:cantSplit w:val="0"/>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rtl w:val="0"/>
              </w:rPr>
              <w:t xml:space="preserve">Como equipo de desarrollo, hemos avanzado significativamente en el diseño y ejecución del videojuego KualeLand, un RPG 2D de mundo abierto con enfoque en salud mental. El trabajo se ha distribuido de manera equitativa entre los miembros, permitiéndonos cumplir con múltiples objetivos específicos definidos en la etapa inicial del proyecto.</w:t>
            </w:r>
          </w:p>
          <w:p w:rsidR="00000000" w:rsidDel="00000000" w:rsidP="00000000" w:rsidRDefault="00000000" w:rsidRPr="00000000" w14:paraId="0000000E">
            <w:pPr>
              <w:jc w:val="both"/>
              <w:rPr>
                <w:rFonts w:ascii="Arial" w:cs="Arial" w:eastAsia="Arial" w:hAnsi="Arial"/>
              </w:rPr>
            </w:pPr>
            <w:r w:rsidDel="00000000" w:rsidR="00000000" w:rsidRPr="00000000">
              <w:rPr>
                <w:rtl w:val="0"/>
              </w:rPr>
            </w:r>
          </w:p>
        </w:tc>
      </w:tr>
      <w:tr>
        <w:trPr>
          <w:cantSplit w:val="0"/>
          <w:trHeight w:val="780"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rFonts w:ascii="Calibri" w:cs="Calibri" w:eastAsia="Calibri" w:hAnsi="Calibri"/>
                <w:b w:val="1"/>
                <w:i w:val="1"/>
                <w:color w:val="548dd4"/>
                <w:sz w:val="20"/>
                <w:szCs w:val="20"/>
              </w:rPr>
            </w:pPr>
            <w:r w:rsidDel="00000000" w:rsidR="00000000" w:rsidRPr="00000000">
              <w:rPr>
                <w:rFonts w:ascii="Arial" w:cs="Arial" w:eastAsia="Arial" w:hAnsi="Arial"/>
                <w:rtl w:val="0"/>
              </w:rPr>
              <w:t xml:space="preserve">No se realizó ningún ajuste.</w:t>
            </w:r>
            <w:r w:rsidDel="00000000" w:rsidR="00000000" w:rsidRPr="00000000">
              <w:rPr>
                <w:rtl w:val="0"/>
              </w:rPr>
            </w:r>
          </w:p>
        </w:tc>
      </w:tr>
      <w:tr>
        <w:trPr>
          <w:cantSplit w:val="0"/>
          <w:trHeight w:val="660"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rtl w:val="0"/>
              </w:rPr>
              <w:t xml:space="preserve">No se realizó ningún ajuste.</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rtl w:val="0"/>
              </w:rPr>
              <w:t xml:space="preserve">Como evidencia de avance presentamos el GDD (Game Design Document), donde se detallan los objetivos del juego, mecánicas, personajes y narrativa general. Este documento muestra cómo hemos estructurado el proyecto y qué elementos ya han sido definidos y trabajados.</w:t>
            </w:r>
          </w:p>
          <w:p w:rsidR="00000000" w:rsidDel="00000000" w:rsidP="00000000" w:rsidRDefault="00000000" w:rsidRPr="00000000" w14:paraId="00000015">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También contamos con el tablero de tareas en Jira, que refleja el seguimiento y cumplimiento de las actividades del plan de trabajo. Esta herramienta nos ha permitido mantener un orden claro y transparente del progreso, priorizando tareas por sprint.</w:t>
            </w:r>
          </w:p>
          <w:p w:rsidR="00000000" w:rsidDel="00000000" w:rsidP="00000000" w:rsidRDefault="00000000" w:rsidRPr="00000000" w14:paraId="00000016">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Ambas evidencias permiten verificar el avance real del proyecto y cómo se ha aplicado de forma organizada la metodología de desarrollo. El uso de herramientas como Jira y Unity ha sido clave para asegurar la calidad y el control del proceso en cada etapa.</w:t>
            </w:r>
          </w:p>
          <w:p w:rsidR="00000000" w:rsidDel="00000000" w:rsidP="00000000" w:rsidRDefault="00000000" w:rsidRPr="00000000" w14:paraId="00000017">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18">
      <w:pPr>
        <w:rPr>
          <w:color w:val="595959"/>
          <w:sz w:val="24"/>
          <w:szCs w:val="24"/>
        </w:rPr>
      </w:pPr>
      <w:r w:rsidDel="00000000" w:rsidR="00000000" w:rsidRPr="00000000">
        <w:rPr>
          <w:rtl w:val="0"/>
        </w:rPr>
      </w:r>
    </w:p>
    <w:tbl>
      <w:tblPr>
        <w:tblStyle w:val="Table3"/>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Monitoreo del Plan de Trabajo </w:t>
            </w:r>
          </w:p>
        </w:tc>
      </w:tr>
    </w:tbl>
    <w:p w:rsidR="00000000" w:rsidDel="00000000" w:rsidP="00000000" w:rsidRDefault="00000000" w:rsidRPr="00000000" w14:paraId="0000001A">
      <w:pPr>
        <w:spacing w:after="0" w:line="240" w:lineRule="auto"/>
        <w:rPr>
          <w:color w:val="595959"/>
          <w:sz w:val="24"/>
          <w:szCs w:val="24"/>
        </w:rPr>
      </w:pPr>
      <w:r w:rsidDel="00000000" w:rsidR="00000000" w:rsidRPr="00000000">
        <w:rPr>
          <w:rtl w:val="0"/>
        </w:rPr>
      </w:r>
    </w:p>
    <w:tbl>
      <w:tblPr>
        <w:tblStyle w:val="Table4"/>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1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B">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02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02D">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02E">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02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03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3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el estado de avance de cada actividad.</w:t>
            </w:r>
          </w:p>
          <w:p w:rsidR="00000000" w:rsidDel="00000000" w:rsidP="00000000" w:rsidRDefault="00000000" w:rsidRPr="00000000" w14:paraId="00000032">
            <w:pPr>
              <w:jc w:val="both"/>
              <w:rPr>
                <w:rFonts w:ascii="Calibri" w:cs="Calibri" w:eastAsia="Calibri" w:hAnsi="Calibri"/>
                <w:i w:val="1"/>
                <w:color w:val="c00000"/>
                <w:sz w:val="16"/>
                <w:szCs w:val="16"/>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Tipos de estado: </w:t>
            </w:r>
          </w:p>
          <w:p w:rsidR="00000000" w:rsidDel="00000000" w:rsidP="00000000" w:rsidRDefault="00000000" w:rsidRPr="00000000" w14:paraId="00000034">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En curso/ Con retraso/ No iniciado/ Completado/ Ajustada</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03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los ajustes o reformulaciones que has realizado. </w:t>
            </w:r>
          </w:p>
        </w:tc>
      </w:tr>
    </w:tbl>
    <w:p w:rsidR="00000000" w:rsidDel="00000000" w:rsidP="00000000" w:rsidRDefault="00000000" w:rsidRPr="00000000" w14:paraId="00000036">
      <w:pPr>
        <w:rPr>
          <w:color w:val="595959"/>
          <w:sz w:val="24"/>
          <w:szCs w:val="24"/>
        </w:rPr>
      </w:pPr>
      <w:r w:rsidDel="00000000" w:rsidR="00000000" w:rsidRPr="00000000">
        <w:rPr>
          <w:rtl w:val="0"/>
        </w:rPr>
      </w:r>
    </w:p>
    <w:p w:rsidR="00000000" w:rsidDel="00000000" w:rsidP="00000000" w:rsidRDefault="00000000" w:rsidRPr="00000000" w14:paraId="00000037">
      <w:pPr>
        <w:rPr>
          <w:color w:val="595959"/>
          <w:sz w:val="24"/>
          <w:szCs w:val="24"/>
        </w:rPr>
      </w:pPr>
      <w:r w:rsidDel="00000000" w:rsidR="00000000" w:rsidRPr="00000000">
        <w:rPr>
          <w:rtl w:val="0"/>
        </w:rPr>
      </w:r>
    </w:p>
    <w:p w:rsidR="00000000" w:rsidDel="00000000" w:rsidP="00000000" w:rsidRDefault="00000000" w:rsidRPr="00000000" w14:paraId="00000038">
      <w:pPr>
        <w:rPr>
          <w:color w:val="595959"/>
          <w:sz w:val="24"/>
          <w:szCs w:val="24"/>
        </w:rPr>
      </w:pPr>
      <w:r w:rsidDel="00000000" w:rsidR="00000000" w:rsidRPr="00000000">
        <w:rPr>
          <w:rtl w:val="0"/>
        </w:rPr>
      </w:r>
    </w:p>
    <w:p w:rsidR="00000000" w:rsidDel="00000000" w:rsidP="00000000" w:rsidRDefault="00000000" w:rsidRPr="00000000" w14:paraId="00000039">
      <w:pPr>
        <w:rPr>
          <w:color w:val="595959"/>
          <w:sz w:val="24"/>
          <w:szCs w:val="24"/>
        </w:rPr>
      </w:pPr>
      <w:r w:rsidDel="00000000" w:rsidR="00000000" w:rsidRPr="00000000">
        <w:rPr>
          <w:rtl w:val="0"/>
        </w:rPr>
      </w:r>
    </w:p>
    <w:p w:rsidR="00000000" w:rsidDel="00000000" w:rsidP="00000000" w:rsidRDefault="00000000" w:rsidRPr="00000000" w14:paraId="0000003A">
      <w:pPr>
        <w:rPr>
          <w:color w:val="595959"/>
          <w:sz w:val="24"/>
          <w:szCs w:val="24"/>
        </w:rPr>
      </w:pPr>
      <w:r w:rsidDel="00000000" w:rsidR="00000000" w:rsidRPr="00000000">
        <w:rPr>
          <w:rtl w:val="0"/>
        </w:rPr>
      </w:r>
    </w:p>
    <w:p w:rsidR="00000000" w:rsidDel="00000000" w:rsidP="00000000" w:rsidRDefault="00000000" w:rsidRPr="00000000" w14:paraId="0000003B">
      <w:pPr>
        <w:rPr>
          <w:color w:val="595959"/>
          <w:sz w:val="24"/>
          <w:szCs w:val="24"/>
        </w:rPr>
      </w:pPr>
      <w:r w:rsidDel="00000000" w:rsidR="00000000" w:rsidRPr="00000000">
        <w:rPr>
          <w:rtl w:val="0"/>
        </w:rPr>
      </w:r>
    </w:p>
    <w:p w:rsidR="00000000" w:rsidDel="00000000" w:rsidP="00000000" w:rsidRDefault="00000000" w:rsidRPr="00000000" w14:paraId="0000003C">
      <w:pPr>
        <w:rPr>
          <w:color w:val="595959"/>
          <w:sz w:val="24"/>
          <w:szCs w:val="24"/>
        </w:rPr>
      </w:pPr>
      <w:r w:rsidDel="00000000" w:rsidR="00000000" w:rsidRPr="00000000">
        <w:rPr>
          <w:rtl w:val="0"/>
        </w:rPr>
      </w:r>
    </w:p>
    <w:p w:rsidR="00000000" w:rsidDel="00000000" w:rsidP="00000000" w:rsidRDefault="00000000" w:rsidRPr="00000000" w14:paraId="0000003D">
      <w:pPr>
        <w:rPr>
          <w:color w:val="595959"/>
          <w:sz w:val="24"/>
          <w:szCs w:val="24"/>
        </w:rPr>
      </w:pPr>
      <w:r w:rsidDel="00000000" w:rsidR="00000000" w:rsidRPr="00000000">
        <w:rPr>
          <w:rtl w:val="0"/>
        </w:rPr>
      </w:r>
    </w:p>
    <w:p w:rsidR="00000000" w:rsidDel="00000000" w:rsidP="00000000" w:rsidRDefault="00000000" w:rsidRPr="00000000" w14:paraId="0000003E">
      <w:pPr>
        <w:rPr>
          <w:color w:val="595959"/>
          <w:sz w:val="24"/>
          <w:szCs w:val="24"/>
        </w:rPr>
      </w:pPr>
      <w:r w:rsidDel="00000000" w:rsidR="00000000" w:rsidRPr="00000000">
        <w:rPr>
          <w:rtl w:val="0"/>
        </w:rPr>
      </w:r>
    </w:p>
    <w:p w:rsidR="00000000" w:rsidDel="00000000" w:rsidP="00000000" w:rsidRDefault="00000000" w:rsidRPr="00000000" w14:paraId="0000003F">
      <w:pPr>
        <w:rPr>
          <w:color w:val="595959"/>
          <w:sz w:val="24"/>
          <w:szCs w:val="24"/>
        </w:rPr>
      </w:pPr>
      <w:r w:rsidDel="00000000" w:rsidR="00000000" w:rsidRPr="00000000">
        <w:rPr>
          <w:rtl w:val="0"/>
        </w:rPr>
      </w:r>
    </w:p>
    <w:p w:rsidR="00000000" w:rsidDel="00000000" w:rsidP="00000000" w:rsidRDefault="00000000" w:rsidRPr="00000000" w14:paraId="00000040">
      <w:pPr>
        <w:rPr>
          <w:color w:val="595959"/>
          <w:sz w:val="24"/>
          <w:szCs w:val="24"/>
        </w:rPr>
      </w:pPr>
      <w:r w:rsidDel="00000000" w:rsidR="00000000" w:rsidRPr="00000000">
        <w:rPr>
          <w:rtl w:val="0"/>
        </w:rPr>
      </w:r>
    </w:p>
    <w:p w:rsidR="00000000" w:rsidDel="00000000" w:rsidP="00000000" w:rsidRDefault="00000000" w:rsidRPr="00000000" w14:paraId="00000041">
      <w:pPr>
        <w:rPr>
          <w:color w:val="595959"/>
          <w:sz w:val="24"/>
          <w:szCs w:val="24"/>
        </w:rPr>
      </w:pPr>
      <w:r w:rsidDel="00000000" w:rsidR="00000000" w:rsidRPr="00000000">
        <w:rPr>
          <w:rtl w:val="0"/>
        </w:rPr>
      </w:r>
    </w:p>
    <w:p w:rsidR="00000000" w:rsidDel="00000000" w:rsidP="00000000" w:rsidRDefault="00000000" w:rsidRPr="00000000" w14:paraId="00000042">
      <w:pPr>
        <w:rPr>
          <w:color w:val="595959"/>
          <w:sz w:val="24"/>
          <w:szCs w:val="24"/>
        </w:rPr>
      </w:pPr>
      <w:r w:rsidDel="00000000" w:rsidR="00000000" w:rsidRPr="00000000">
        <w:rPr>
          <w:rtl w:val="0"/>
        </w:rPr>
      </w:r>
    </w:p>
    <w:p w:rsidR="00000000" w:rsidDel="00000000" w:rsidP="00000000" w:rsidRDefault="00000000" w:rsidRPr="00000000" w14:paraId="00000043">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3. Ajustes a partir del monitoreo </w:t>
            </w:r>
          </w:p>
        </w:tc>
      </w:tr>
    </w:tbl>
    <w:p w:rsidR="00000000" w:rsidDel="00000000" w:rsidP="00000000" w:rsidRDefault="00000000" w:rsidRPr="00000000" w14:paraId="00000045">
      <w:pPr>
        <w:rPr>
          <w:color w:val="595959"/>
          <w:sz w:val="24"/>
          <w:szCs w:val="24"/>
        </w:rPr>
      </w:pPr>
      <w:r w:rsidDel="00000000" w:rsidR="00000000" w:rsidRPr="00000000">
        <w:rPr>
          <w:rtl w:val="0"/>
        </w:rPr>
      </w:r>
    </w:p>
    <w:p w:rsidR="00000000" w:rsidDel="00000000" w:rsidP="00000000" w:rsidRDefault="00000000" w:rsidRPr="00000000" w14:paraId="00000046">
      <w:pPr>
        <w:rPr>
          <w:color w:val="595959"/>
          <w:sz w:val="24"/>
          <w:szCs w:val="24"/>
        </w:rPr>
      </w:pPr>
      <w:r w:rsidDel="00000000" w:rsidR="00000000" w:rsidRPr="00000000">
        <w:rPr>
          <w:rtl w:val="0"/>
        </w:rPr>
      </w:r>
    </w:p>
    <w:tbl>
      <w:tblPr>
        <w:tblStyle w:val="Table6"/>
        <w:tblW w:w="9510.0" w:type="dxa"/>
        <w:jc w:val="left"/>
        <w:tblInd w:w="-5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10"/>
        <w:tblGridChange w:id="0">
          <w:tblGrid>
            <w:gridCol w:w="9510"/>
          </w:tblGrid>
        </w:tblGridChange>
      </w:tblGrid>
      <w:tr>
        <w:trPr>
          <w:cantSplit w:val="0"/>
          <w:trHeight w:val="2018.5221354166672" w:hRule="atLeast"/>
          <w:tblHeader w:val="0"/>
        </w:trPr>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after="240" w:before="240" w:lineRule="auto"/>
              <w:ind w:left="140" w:right="140" w:firstLine="0"/>
              <w:jc w:val="both"/>
              <w:rPr>
                <w:sz w:val="20"/>
                <w:szCs w:val="20"/>
              </w:rPr>
            </w:pPr>
            <w:r w:rsidDel="00000000" w:rsidR="00000000" w:rsidRPr="00000000">
              <w:rPr>
                <w:color w:val="1f3864"/>
                <w:rtl w:val="0"/>
              </w:rPr>
              <w:t xml:space="preserve">Factores que han facilitado y/o dificultado el desarrollo de mi plan de trabajo</w:t>
            </w:r>
            <w:r w:rsidDel="00000000" w:rsidR="00000000" w:rsidRPr="00000000">
              <w:rPr>
                <w:color w:val="548dd4"/>
                <w:sz w:val="20"/>
                <w:szCs w:val="20"/>
                <w:rtl w:val="0"/>
              </w:rPr>
              <w:t xml:space="preserve">: </w:t>
            </w:r>
            <w:r w:rsidDel="00000000" w:rsidR="00000000" w:rsidRPr="00000000">
              <w:rPr>
                <w:rtl w:val="0"/>
              </w:rPr>
            </w:r>
          </w:p>
          <w:p w:rsidR="00000000" w:rsidDel="00000000" w:rsidP="00000000" w:rsidRDefault="00000000" w:rsidRPr="00000000" w14:paraId="00000048">
            <w:pPr>
              <w:spacing w:after="240" w:before="240" w:lineRule="auto"/>
              <w:ind w:left="140" w:right="140" w:firstLine="0"/>
              <w:jc w:val="both"/>
              <w:rPr>
                <w:rFonts w:ascii="Arial" w:cs="Arial" w:eastAsia="Arial" w:hAnsi="Arial"/>
              </w:rPr>
            </w:pPr>
            <w:r w:rsidDel="00000000" w:rsidR="00000000" w:rsidRPr="00000000">
              <w:rPr>
                <w:rFonts w:ascii="Arial" w:cs="Arial" w:eastAsia="Arial" w:hAnsi="Arial"/>
                <w:rtl w:val="0"/>
              </w:rPr>
              <w:t xml:space="preserve">Nos ha ayudado bastante la buena comunicación del equipo y el interés común por el tema del juego. Usar </w:t>
            </w:r>
            <w:r w:rsidDel="00000000" w:rsidR="00000000" w:rsidRPr="00000000">
              <w:rPr>
                <w:rFonts w:ascii="Arial" w:cs="Arial" w:eastAsia="Arial" w:hAnsi="Arial"/>
                <w:b w:val="1"/>
                <w:rtl w:val="0"/>
              </w:rPr>
              <w:t xml:space="preserve">Jira</w:t>
            </w:r>
            <w:r w:rsidDel="00000000" w:rsidR="00000000" w:rsidRPr="00000000">
              <w:rPr>
                <w:rFonts w:ascii="Arial" w:cs="Arial" w:eastAsia="Arial" w:hAnsi="Arial"/>
                <w:rtl w:val="0"/>
              </w:rPr>
              <w:t xml:space="preserve"> para organizar tareas nos ha permitido mantener todo bien ordenado.</w:t>
            </w:r>
          </w:p>
          <w:p w:rsidR="00000000" w:rsidDel="00000000" w:rsidP="00000000" w:rsidRDefault="00000000" w:rsidRPr="00000000" w14:paraId="00000049">
            <w:pPr>
              <w:spacing w:after="240" w:before="240" w:lineRule="auto"/>
              <w:ind w:left="140" w:right="140" w:firstLine="0"/>
              <w:jc w:val="both"/>
              <w:rPr>
                <w:rFonts w:ascii="Arial" w:cs="Arial" w:eastAsia="Arial" w:hAnsi="Arial"/>
              </w:rPr>
            </w:pPr>
            <w:r w:rsidDel="00000000" w:rsidR="00000000" w:rsidRPr="00000000">
              <w:rPr>
                <w:rFonts w:ascii="Arial" w:cs="Arial" w:eastAsia="Arial" w:hAnsi="Arial"/>
                <w:rtl w:val="0"/>
              </w:rPr>
              <w:t xml:space="preserve">Una de las dificultades ha sido encontrar buena información en español sobre videojuegos y salud mental.</w:t>
            </w:r>
          </w:p>
          <w:p w:rsidR="00000000" w:rsidDel="00000000" w:rsidP="00000000" w:rsidRDefault="00000000" w:rsidRPr="00000000" w14:paraId="0000004A">
            <w:pPr>
              <w:spacing w:after="240" w:before="240" w:lineRule="auto"/>
              <w:ind w:left="140" w:right="140" w:firstLine="0"/>
              <w:jc w:val="both"/>
              <w:rPr>
                <w:i w:val="1"/>
                <w:color w:val="548dd4"/>
                <w:sz w:val="20"/>
                <w:szCs w:val="20"/>
              </w:rPr>
            </w:pPr>
            <w:r w:rsidDel="00000000" w:rsidR="00000000" w:rsidRPr="00000000">
              <w:rPr>
                <w:rtl w:val="0"/>
              </w:rPr>
            </w:r>
          </w:p>
          <w:p w:rsidR="00000000" w:rsidDel="00000000" w:rsidP="00000000" w:rsidRDefault="00000000" w:rsidRPr="00000000" w14:paraId="0000004B">
            <w:pPr>
              <w:spacing w:after="240" w:before="240" w:lineRule="auto"/>
              <w:ind w:left="140" w:right="140" w:firstLine="0"/>
              <w:jc w:val="both"/>
              <w:rPr>
                <w:i w:val="1"/>
                <w:color w:val="548dd4"/>
                <w:sz w:val="20"/>
                <w:szCs w:val="20"/>
              </w:rPr>
            </w:pPr>
            <w:r w:rsidDel="00000000" w:rsidR="00000000" w:rsidRPr="00000000">
              <w:rPr>
                <w:i w:val="1"/>
                <w:color w:val="548dd4"/>
                <w:sz w:val="20"/>
                <w:szCs w:val="20"/>
                <w:rtl w:val="0"/>
              </w:rPr>
              <w:t xml:space="preserve"> </w:t>
            </w:r>
          </w:p>
        </w:tc>
      </w:tr>
    </w:tbl>
    <w:p w:rsidR="00000000" w:rsidDel="00000000" w:rsidP="00000000" w:rsidRDefault="00000000" w:rsidRPr="00000000" w14:paraId="0000004C">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4D">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Actividades ajustadas o eliminadas:</w:t>
            </w:r>
          </w:p>
          <w:p w:rsidR="00000000" w:rsidDel="00000000" w:rsidP="00000000" w:rsidRDefault="00000000" w:rsidRPr="00000000" w14:paraId="0000004E">
            <w:pPr>
              <w:jc w:val="both"/>
              <w:rPr>
                <w:color w:val="1f3864"/>
              </w:rPr>
            </w:pPr>
            <w:r w:rsidDel="00000000" w:rsidR="00000000" w:rsidRPr="00000000">
              <w:rPr>
                <w:rtl w:val="0"/>
              </w:rPr>
            </w:r>
          </w:p>
          <w:p w:rsidR="00000000" w:rsidDel="00000000" w:rsidP="00000000" w:rsidRDefault="00000000" w:rsidRPr="00000000" w14:paraId="0000004F">
            <w:pPr>
              <w:jc w:val="both"/>
              <w:rPr>
                <w:rFonts w:ascii="Arial" w:cs="Arial" w:eastAsia="Arial" w:hAnsi="Arial"/>
                <w:i w:val="1"/>
                <w:sz w:val="20"/>
                <w:szCs w:val="20"/>
              </w:rPr>
            </w:pPr>
            <w:r w:rsidDel="00000000" w:rsidR="00000000" w:rsidRPr="00000000">
              <w:rPr>
                <w:rFonts w:ascii="Arial" w:cs="Arial" w:eastAsia="Arial" w:hAnsi="Arial"/>
                <w:rtl w:val="0"/>
              </w:rPr>
              <w:t xml:space="preserve">Decidimos </w:t>
            </w:r>
            <w:r w:rsidDel="00000000" w:rsidR="00000000" w:rsidRPr="00000000">
              <w:rPr>
                <w:rFonts w:ascii="Arial" w:cs="Arial" w:eastAsia="Arial" w:hAnsi="Arial"/>
                <w:b w:val="1"/>
                <w:rtl w:val="0"/>
              </w:rPr>
              <w:t xml:space="preserve">adelantar el desarrollo de enemigos y NPCs</w:t>
            </w:r>
            <w:r w:rsidDel="00000000" w:rsidR="00000000" w:rsidRPr="00000000">
              <w:rPr>
                <w:rFonts w:ascii="Arial" w:cs="Arial" w:eastAsia="Arial" w:hAnsi="Arial"/>
                <w:rtl w:val="0"/>
              </w:rPr>
              <w:t xml:space="preserve"> para poder </w:t>
            </w:r>
            <w:r w:rsidDel="00000000" w:rsidR="00000000" w:rsidRPr="00000000">
              <w:rPr>
                <w:rFonts w:ascii="Arial" w:cs="Arial" w:eastAsia="Arial" w:hAnsi="Arial"/>
                <w:b w:val="1"/>
                <w:rtl w:val="0"/>
              </w:rPr>
              <w:t xml:space="preserve">mostrar cómo se verá el proyecto con algunos modelos básicos de ejemplo</w:t>
            </w:r>
            <w:r w:rsidDel="00000000" w:rsidR="00000000" w:rsidRPr="00000000">
              <w:rPr>
                <w:rFonts w:ascii="Arial" w:cs="Arial" w:eastAsia="Arial" w:hAnsi="Arial"/>
                <w:rtl w:val="0"/>
              </w:rPr>
              <w:t xml:space="preserve">. Esto nos ayuda a tener una idea más clara del estilo visual y la jugabilidad que buscamos, aunque los modelos definitivos se implementarán más adelante.</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3">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4">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55">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56">
            <w:pPr>
              <w:jc w:val="both"/>
              <w:rPr>
                <w:i w:val="1"/>
                <w:color w:val="548dd4"/>
                <w:sz w:val="20"/>
                <w:szCs w:val="20"/>
              </w:rPr>
            </w:pPr>
            <w:r w:rsidDel="00000000" w:rsidR="00000000" w:rsidRPr="00000000">
              <w:rPr>
                <w:rtl w:val="0"/>
              </w:rPr>
            </w:r>
          </w:p>
          <w:p w:rsidR="00000000" w:rsidDel="00000000" w:rsidP="00000000" w:rsidRDefault="00000000" w:rsidRPr="00000000" w14:paraId="00000057">
            <w:pPr>
              <w:jc w:val="both"/>
              <w:rPr>
                <w:rFonts w:ascii="Arial" w:cs="Arial" w:eastAsia="Arial" w:hAnsi="Arial"/>
                <w:i w:val="1"/>
                <w:color w:val="548dd4"/>
                <w:sz w:val="20"/>
                <w:szCs w:val="20"/>
              </w:rPr>
            </w:pPr>
            <w:r w:rsidDel="00000000" w:rsidR="00000000" w:rsidRPr="00000000">
              <w:rPr>
                <w:rFonts w:ascii="Arial" w:cs="Arial" w:eastAsia="Arial" w:hAnsi="Arial"/>
                <w:rtl w:val="0"/>
              </w:rPr>
              <w:t xml:space="preserve">Actualmente no hay tareas atrasadas en este sprint. Solo faltan las actividades del siguiente, que todavía no comienza. Hubo una tarea del sprint anterior que se retrasó, pero ya fue completada.</w:t>
            </w:r>
            <w:r w:rsidDel="00000000" w:rsidR="00000000" w:rsidRPr="00000000">
              <w:rPr>
                <w:rtl w:val="0"/>
              </w:rPr>
            </w:r>
          </w:p>
          <w:p w:rsidR="00000000" w:rsidDel="00000000" w:rsidP="00000000" w:rsidRDefault="00000000" w:rsidRPr="00000000" w14:paraId="0000005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5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sXdqaldBqeia8iTznvArHLItBA==">CgMxLjAyDmguZHk4MnBycDNuaGV2OAByITFITjZRWllCX2Q2TnVMaFVYbVAzQVJxYXJ4LWFjRGRrZw==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