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Llegado a estos momentos mis intereses profesionales no han cambiado, se mantienen a mi parecer.</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El proyecto APT mantuvo mis intereses profesionales, y me dejó potenciar estos, ya que, durante todo el semestre hemos estado viendo de lleno todo lo relacionado a mis intereses, como lo son el desarrollo de videojuegos y la gestión de proyectos, he aprendido cosas nuevas e interesantes.</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5">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6">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Si han cambiado un poco, sobre todo en el área de desarrollo de software, pero en este caso sería en el desarrollo de videojuegos. Realizar este proyecto APT me permitió aprender mucha lógica de programación y mucha práctica en este ámbito.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Me gustaría continuar aprendiendo mediante certificaciones o diplomados orientados tanto a la gestión de proyectos como el área de programación.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Para mejorar mis debilidades tengo pensado hacer cursos y ser autodidacta para continuar aprendiendo.</w:t>
            </w:r>
            <w:r w:rsidDel="00000000" w:rsidR="00000000" w:rsidRPr="00000000">
              <w:rPr>
                <w:rtl w:val="0"/>
              </w:rPr>
            </w:r>
          </w:p>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ie3jso6as9st"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Luego de haber realizado mi proyecto APT no han cambiado mis proyecciones laborales, de hecho mantengo con más fuerza las áreas de desempeño que quiero dedicarme.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En 5 años me imagino trabajando como jefe de proyectos, o bien como un desarrollador de videojuegos.</w:t>
            </w: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Los aspectos positivos del trabajo en grupo que identifique en el desarrollo del proyecto APT es el aporte de información que todos pueden otorgar para el desarrollo de ciertas cosas, mencionar también la carga de trabajo se ve dividida de manera más equitativa.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sz w:val="24"/>
                <w:szCs w:val="24"/>
                <w:rtl w:val="0"/>
              </w:rPr>
              <w:t xml:space="preserve">Los aspectos negativos identificados son la complejidad de mantener reuniones en diferentes horarios, porque cada uno de los integrantes se dedican a cosas distintas, algunos trabajan de tarde, otros de mañana, otros de noche, muchas veces acordamos una hora en especifico , pero no  se podía y debíamos cambiarlo nuevamente.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4"/>
                <w:szCs w:val="24"/>
              </w:rPr>
            </w:pPr>
            <w:r w:rsidDel="00000000" w:rsidR="00000000" w:rsidRPr="00000000">
              <w:rPr>
                <w:sz w:val="24"/>
                <w:szCs w:val="24"/>
                <w:rtl w:val="0"/>
              </w:rPr>
              <w:t xml:space="preserve">Podría mejorar la comunicación, entiendo que ya estando establecido en un ambiente laboral, los horarios de comunicaciones y reuniones son más fijos, entonces creo que no habrán tantos problemas con eso.</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6v50/y7mNpb1Go+2qh528sFEOw==">CgMxLjAyDmguaWUzanNvNmFzOXN0OAByITFaUTFWcVVHZmpJdGQybHJOT0dweEN2eVhENEdkSFNBUQ==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