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CS 414 - Team And Yet It Compiles</w:t>
      </w:r>
    </w:p>
    <w:p w:rsidR="00000000" w:rsidDel="00000000" w:rsidP="00000000" w:rsidRDefault="00000000" w:rsidRPr="00000000">
      <w:pPr>
        <w:contextualSpacing w:val="0"/>
        <w:jc w:val="center"/>
        <w:rPr/>
      </w:pPr>
      <w:r w:rsidDel="00000000" w:rsidR="00000000" w:rsidRPr="00000000">
        <w:rPr>
          <w:rtl w:val="0"/>
        </w:rPr>
        <w:t xml:space="preserve">Development Manual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work on the project:</w:t>
      </w:r>
    </w:p>
    <w:p w:rsidR="00000000" w:rsidDel="00000000" w:rsidP="00000000" w:rsidRDefault="00000000" w:rsidRPr="00000000">
      <w:pPr>
        <w:contextualSpacing w:val="0"/>
        <w:rPr/>
      </w:pPr>
      <w:r w:rsidDel="00000000" w:rsidR="00000000" w:rsidRPr="00000000">
        <w:rPr>
          <w:rtl w:val="0"/>
        </w:rPr>
        <w:t xml:space="preserve">All work in done in the Eclipse IDE, using Github for version control. The project can be imported into Eclipse using Eclipse’s built-in import functionality. To run the system as a developer, simply run whichever part you are working on in Eclipse. If you are working on the GUI or the JungleClient, run JungleClient.java. If you are working on developing the game logic, run JungleGame.java. All tests can be run from within the test package, which is edu.colostate.cs.cs414.andyetitcompiles.p3.test. </w:t>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