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3.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3.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jc w:val="center"/>
        <w:rPr>
          <w:b w:val="1"/>
          <w:color w:val="000000"/>
          <w:sz w:val="40"/>
          <w:szCs w:val="40"/>
        </w:rPr>
      </w:pPr>
      <w:r w:rsidDel="00000000" w:rsidR="00000000" w:rsidRPr="00000000">
        <w:rPr>
          <w:b w:val="1"/>
          <w:sz w:val="40"/>
          <w:szCs w:val="40"/>
          <w:rtl w:val="0"/>
        </w:rPr>
        <w:t xml:space="preserve">台灣大學生民主價值之轉變—三個世代台灣大學生之比較</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系級：政碩一</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學號：108252022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姓名：李弘文</w:t>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rFonts w:ascii="Kaiti TC Black" w:cs="Kaiti TC Black" w:eastAsia="Kaiti TC Black" w:hAnsi="Kaiti TC Black"/>
          <w:b w:val="1"/>
          <w:sz w:val="32"/>
          <w:szCs w:val="32"/>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Kaiti TC Black" w:cs="Kaiti TC Black" w:eastAsia="Kaiti TC Black" w:hAnsi="Kaiti TC Black"/>
          <w:b w:val="1"/>
          <w:i w:val="0"/>
          <w:smallCaps w:val="0"/>
          <w:strike w:val="0"/>
          <w:color w:val="000000"/>
          <w:sz w:val="32"/>
          <w:szCs w:val="32"/>
          <w:u w:val="none"/>
          <w:shd w:fill="auto" w:val="clear"/>
          <w:vertAlign w:val="baseline"/>
        </w:rPr>
      </w:pPr>
      <w:r w:rsidDel="00000000" w:rsidR="00000000" w:rsidRPr="00000000">
        <w:rPr>
          <w:rFonts w:ascii="Kaiti TC Black" w:cs="Kaiti TC Black" w:eastAsia="Kaiti TC Black" w:hAnsi="Kaiti TC Black"/>
          <w:b w:val="1"/>
          <w:i w:val="0"/>
          <w:smallCaps w:val="0"/>
          <w:strike w:val="0"/>
          <w:color w:val="000000"/>
          <w:sz w:val="32"/>
          <w:szCs w:val="32"/>
          <w:u w:val="none"/>
          <w:shd w:fill="auto" w:val="clear"/>
          <w:vertAlign w:val="baseline"/>
          <w:rtl w:val="0"/>
        </w:rPr>
        <w:t xml:space="preserve">壹、前言</w:t>
      </w:r>
    </w:p>
    <w:p w:rsidR="00000000" w:rsidDel="00000000" w:rsidP="00000000" w:rsidRDefault="00000000" w:rsidRPr="00000000" w14:paraId="00000014">
      <w:pPr>
        <w:ind w:firstLine="480"/>
        <w:jc w:val="both"/>
        <w:rPr>
          <w:color w:val="000000"/>
        </w:rPr>
      </w:pPr>
      <w:r w:rsidDel="00000000" w:rsidR="00000000" w:rsidRPr="00000000">
        <w:rPr>
          <w:rtl w:val="0"/>
        </w:rPr>
        <w:t xml:space="preserve">民主價值如何影響一個政治體系經常是政治學者關心的議題，他們常將一社會的民主價值視為是民主體制是否能穩定甚至是否會達到民主鞏固的前提，例如Almond和Verba就在</w:t>
      </w:r>
      <w:r w:rsidDel="00000000" w:rsidR="00000000" w:rsidRPr="00000000">
        <w:rPr>
          <w:i w:val="1"/>
          <w:rtl w:val="0"/>
        </w:rPr>
        <w:t xml:space="preserve">The Civic Culture</w:t>
      </w:r>
      <w:r w:rsidDel="00000000" w:rsidR="00000000" w:rsidRPr="00000000">
        <w:rPr>
          <w:rtl w:val="0"/>
        </w:rPr>
        <w:t xml:space="preserve">一書中論述到政治效能感越高的人，認為自己越有能力與機會影響或參與政府的決策，因而對現有之體制（民主體制）會更加滿意與信任</w:t>
      </w:r>
      <w:r w:rsidDel="00000000" w:rsidR="00000000" w:rsidRPr="00000000">
        <w:rPr>
          <w:color w:val="000000"/>
          <w:rtl w:val="0"/>
        </w:rPr>
        <w:t xml:space="preserve">(Almond and Verba 1963)。</w:t>
      </w:r>
      <w:r w:rsidDel="00000000" w:rsidR="00000000" w:rsidRPr="00000000">
        <w:rPr>
          <w:rtl w:val="0"/>
        </w:rPr>
        <w:t xml:space="preserve">而根據Linz對於一個達民主鞏固的國家之特徵論述，其中便包括了公民在憲政層次認為民主是唯一且最好的遊戲規則</w:t>
      </w:r>
      <w:r w:rsidDel="00000000" w:rsidR="00000000" w:rsidRPr="00000000">
        <w:rPr>
          <w:color w:val="000000"/>
          <w:rtl w:val="0"/>
        </w:rPr>
        <w:t xml:space="preserve">(Linz and Stepan 1996)</w:t>
      </w:r>
      <w:r w:rsidDel="00000000" w:rsidR="00000000" w:rsidRPr="00000000">
        <w:rPr>
          <w:rtl w:val="0"/>
        </w:rPr>
        <w:t xml:space="preserve">。由此可看出民主價值與該社會是否已經達到民主鞏固階段有著密不可分的關係。</w:t>
      </w:r>
      <w:r w:rsidDel="00000000" w:rsidR="00000000" w:rsidRPr="00000000">
        <w:rPr>
          <w:color w:val="000000"/>
          <w:rtl w:val="0"/>
        </w:rPr>
        <w:t xml:space="preserve">（陳光輝</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2010）</w:t>
      </w:r>
    </w:p>
    <w:p w:rsidR="00000000" w:rsidDel="00000000" w:rsidP="00000000" w:rsidRDefault="00000000" w:rsidRPr="00000000" w14:paraId="00000015">
      <w:pPr>
        <w:ind w:firstLine="480"/>
        <w:jc w:val="both"/>
        <w:rPr/>
      </w:pPr>
      <w:r w:rsidDel="00000000" w:rsidR="00000000" w:rsidRPr="00000000">
        <w:rPr>
          <w:rtl w:val="0"/>
        </w:rPr>
      </w:r>
    </w:p>
    <w:p w:rsidR="00000000" w:rsidDel="00000000" w:rsidP="00000000" w:rsidRDefault="00000000" w:rsidRPr="00000000" w14:paraId="00000016">
      <w:pPr>
        <w:ind w:firstLine="480"/>
        <w:jc w:val="both"/>
        <w:rPr>
          <w:color w:val="000000"/>
        </w:rPr>
      </w:pPr>
      <w:r w:rsidDel="00000000" w:rsidR="00000000" w:rsidRPr="00000000">
        <w:rPr>
          <w:rtl w:val="0"/>
        </w:rPr>
        <w:t xml:space="preserve">「Schumpeter認為民主政治即為透過選票的競爭以取得政治權力的制度性安排」</w:t>
      </w:r>
      <w:r w:rsidDel="00000000" w:rsidR="00000000" w:rsidRPr="00000000">
        <w:rPr>
          <w:color w:val="000000"/>
          <w:rtl w:val="0"/>
        </w:rPr>
        <w:t xml:space="preserve">（游清鑫</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2015）。</w:t>
      </w:r>
      <w:r w:rsidDel="00000000" w:rsidR="00000000" w:rsidRPr="00000000">
        <w:rPr>
          <w:rtl w:val="0"/>
        </w:rPr>
        <w:t xml:space="preserve">雖然一般我們認為「可以有選舉而沒民主，但不可以有民主而沒有選舉」</w:t>
      </w:r>
      <w:r w:rsidDel="00000000" w:rsidR="00000000" w:rsidRPr="00000000">
        <w:rPr>
          <w:color w:val="000000"/>
          <w:rtl w:val="0"/>
        </w:rPr>
        <w:t xml:space="preserve">（Bratton 1998；游清鑫</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2003；2015）。意味著，民主體制之可貴與真正內涵並不在於「行為」而在於民主之「精神」與「價值」，但投票行為仍是其價值的實踐，因此在反映民主價值的重要性的同時我們也不能輕易將民主價值以及選舉行為脫鉤。</w:t>
      </w:r>
    </w:p>
    <w:p w:rsidR="00000000" w:rsidDel="00000000" w:rsidP="00000000" w:rsidRDefault="00000000" w:rsidRPr="00000000" w14:paraId="00000017">
      <w:pPr>
        <w:ind w:firstLine="480"/>
        <w:jc w:val="both"/>
        <w:rPr/>
      </w:pPr>
      <w:r w:rsidDel="00000000" w:rsidR="00000000" w:rsidRPr="00000000">
        <w:rPr>
          <w:rtl w:val="0"/>
        </w:rPr>
      </w:r>
    </w:p>
    <w:p w:rsidR="00000000" w:rsidDel="00000000" w:rsidP="00000000" w:rsidRDefault="00000000" w:rsidRPr="00000000" w14:paraId="00000018">
      <w:pPr>
        <w:ind w:firstLine="480"/>
        <w:jc w:val="both"/>
        <w:rPr/>
      </w:pPr>
      <w:r w:rsidDel="00000000" w:rsidR="00000000" w:rsidRPr="00000000">
        <w:rPr>
          <w:rtl w:val="0"/>
        </w:rPr>
        <w:t xml:space="preserve">陳光輝在《民主經驗與民主價值—兩個世代台灣大學生之比較》，</w:t>
      </w:r>
      <w:r w:rsidDel="00000000" w:rsidR="00000000" w:rsidRPr="00000000">
        <w:rPr>
          <w:color w:val="000000"/>
          <w:rtl w:val="0"/>
        </w:rPr>
        <w:t xml:space="preserve">該文章之研究指出民主價值與民主轉型經驗之關係不旦非如同過往文獻所認為的呈正向的線性關係，意即這些線索表示民主價值是一社會能否完成民主轉型甚至達到民主鞏固的前提。然而在該文中卻是呈現曲線(curvilinear)之關係，這意味著民主經驗並非使一社會政治態度上升之充分條件</w:t>
      </w:r>
      <w:r w:rsidDel="00000000" w:rsidR="00000000" w:rsidRPr="00000000">
        <w:rPr>
          <w:rtl w:val="0"/>
        </w:rPr>
        <w:t xml:space="preserve">。</w:t>
      </w:r>
      <w:r w:rsidDel="00000000" w:rsidR="00000000" w:rsidRPr="00000000">
        <w:rPr>
          <w:color w:val="000000"/>
          <w:rtl w:val="0"/>
        </w:rPr>
        <w:t xml:space="preserve">（陳光輝</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2010）</w:t>
      </w:r>
      <w:r w:rsidDel="00000000" w:rsidR="00000000" w:rsidRPr="00000000">
        <w:rPr>
          <w:rtl w:val="0"/>
        </w:rPr>
      </w:r>
    </w:p>
    <w:p w:rsidR="00000000" w:rsidDel="00000000" w:rsidP="00000000" w:rsidRDefault="00000000" w:rsidRPr="00000000" w14:paraId="00000019">
      <w:pPr>
        <w:ind w:firstLine="480"/>
        <w:jc w:val="both"/>
        <w:rPr/>
      </w:pPr>
      <w:r w:rsidDel="00000000" w:rsidR="00000000" w:rsidRPr="00000000">
        <w:rPr>
          <w:rtl w:val="0"/>
        </w:rPr>
      </w:r>
    </w:p>
    <w:p w:rsidR="00000000" w:rsidDel="00000000" w:rsidP="00000000" w:rsidRDefault="00000000" w:rsidRPr="00000000" w14:paraId="0000001A">
      <w:pPr>
        <w:ind w:firstLine="480"/>
        <w:jc w:val="both"/>
        <w:rPr>
          <w:color w:val="000000"/>
        </w:rPr>
      </w:pPr>
      <w:r w:rsidDel="00000000" w:rsidR="00000000" w:rsidRPr="00000000">
        <w:rPr>
          <w:rtl w:val="0"/>
        </w:rPr>
        <w:t xml:space="preserve">以該文章作為基礎</w:t>
      </w:r>
      <w:r w:rsidDel="00000000" w:rsidR="00000000" w:rsidRPr="00000000">
        <w:rPr>
          <w:color w:val="000000"/>
          <w:rtl w:val="0"/>
        </w:rPr>
        <w:t xml:space="preserve">，身為一名政治態度形塑於所謂二次翻轉(twoturn over test)後民主鞏固時代的大學生(Huntington 1991)，對於該文中引述的第二筆資料（2001年）將近再10年後之台灣大學生民主價值的傾向存有疑問。若真如陳光輝所述人民的民主價值將因民主經驗高峰退潮後而隨之下降，那麼在距離當時民主化高峰近20年後人們之民主價值將不斷下降更甚於第二筆資料之研究顯示。同樣的預測可以從既有的本土研究中找到基礎，在二次政黨輪替後，台灣民眾並沒有如早期文獻預期的有更高的民主價值，反之僅有半數左右的台灣民眾認為民主體制是絕對並給予信奉與支持。（黃信豪</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2011）</w:t>
      </w:r>
    </w:p>
    <w:p w:rsidR="00000000" w:rsidDel="00000000" w:rsidP="00000000" w:rsidRDefault="00000000" w:rsidRPr="00000000" w14:paraId="0000001B">
      <w:pPr>
        <w:ind w:firstLine="480"/>
        <w:jc w:val="both"/>
        <w:rPr>
          <w:color w:val="000000"/>
        </w:rPr>
      </w:pPr>
      <w:r w:rsidDel="00000000" w:rsidR="00000000" w:rsidRPr="00000000">
        <w:rPr>
          <w:rtl w:val="0"/>
        </w:rPr>
      </w:r>
    </w:p>
    <w:p w:rsidR="00000000" w:rsidDel="00000000" w:rsidP="00000000" w:rsidRDefault="00000000" w:rsidRPr="00000000" w14:paraId="0000001C">
      <w:pPr>
        <w:ind w:firstLine="480"/>
        <w:jc w:val="both"/>
        <w:rPr>
          <w:color w:val="000000"/>
        </w:rPr>
      </w:pPr>
      <w:r w:rsidDel="00000000" w:rsidR="00000000" w:rsidRPr="00000000">
        <w:rPr>
          <w:color w:val="000000"/>
          <w:rtl w:val="0"/>
        </w:rPr>
        <w:t xml:space="preserve">此篇文章將以一篇理論檢驗型論文(theory-testing)的角度出發，以進一步的經驗證據檢驗現有之理論(Evera 1997)。並企圖提出不一樣的結果假設，我認為社會之政治態度並不會如</w:t>
      </w:r>
      <w:r w:rsidDel="00000000" w:rsidR="00000000" w:rsidRPr="00000000">
        <w:rPr>
          <w:rtl w:val="0"/>
        </w:rPr>
        <w:t xml:space="preserve">《民主經驗與民主價值—兩個世代台灣大學生之比較》所言隨著民主轉型關鍵時期之漸遠而出現政治態度逐漸低落</w:t>
      </w:r>
      <w:r w:rsidDel="00000000" w:rsidR="00000000" w:rsidRPr="00000000">
        <w:rPr>
          <w:color w:val="000000"/>
          <w:rtl w:val="0"/>
        </w:rPr>
        <w:t xml:space="preserve">，而是呈現一種由高走向低後趨於平緩的曲線也就是說民主世代之政治態度下降實屬因受到民主轉型風潮退潮後的暫時性影響，在其影響過後，社會的民主價值會呈現近於水平的發展。（如圖一所示）</w:t>
      </w:r>
    </w:p>
    <w:p w:rsidR="00000000" w:rsidDel="00000000" w:rsidP="00000000" w:rsidRDefault="00000000" w:rsidRPr="00000000" w14:paraId="0000001D">
      <w:pPr>
        <w:ind w:firstLine="480"/>
        <w:jc w:val="both"/>
        <w:rPr>
          <w:color w:val="000000"/>
        </w:rPr>
      </w:pPr>
      <w:r w:rsidDel="00000000" w:rsidR="00000000" w:rsidRPr="00000000">
        <w:rPr>
          <w:rtl w:val="0"/>
        </w:rPr>
      </w:r>
    </w:p>
    <w:p w:rsidR="00000000" w:rsidDel="00000000" w:rsidP="00000000" w:rsidRDefault="00000000" w:rsidRPr="00000000" w14:paraId="0000001E">
      <w:pPr>
        <w:ind w:firstLine="480"/>
        <w:jc w:val="both"/>
        <w:rPr>
          <w:color w:val="000000"/>
        </w:rPr>
      </w:pPr>
      <w:r w:rsidDel="00000000" w:rsidR="00000000" w:rsidRPr="00000000">
        <w:rPr>
          <w:rtl w:val="0"/>
        </w:rPr>
        <w:t xml:space="preserve">本文將透過橫跨三世代的縱貫研究(longitudinal study)</w:t>
      </w:r>
      <w:r w:rsidDel="00000000" w:rsidR="00000000" w:rsidRPr="00000000">
        <w:rPr>
          <w:color w:val="000000"/>
          <w:rtl w:val="0"/>
        </w:rPr>
        <w:t xml:space="preserve">，了解台灣大學生之民主價值的演變。以下將從研究的理論基礎開始討論，隨後進行相關文獻之回顧。然後介紹本研究將採用的資料與研究方法。接著依據資料分析後所得結果進行解釋說明。最後將說明本研究所受之限制與其中可能存在的疑點和偏誤。</w:t>
      </w:r>
    </w:p>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rPr>
          <w:color w:val="000000"/>
        </w:rPr>
      </w:pPr>
      <w:r w:rsidDel="00000000" w:rsidR="00000000" w:rsidRPr="00000000">
        <w:rPr>
          <w:rtl w:val="0"/>
        </w:rPr>
      </w:r>
    </w:p>
    <w:p w:rsidR="00000000" w:rsidDel="00000000" w:rsidP="00000000" w:rsidRDefault="00000000" w:rsidRPr="00000000" w14:paraId="00000021">
      <w:pPr>
        <w:rPr>
          <w:color w:val="000000"/>
        </w:rPr>
      </w:pPr>
      <w:r w:rsidDel="00000000" w:rsidR="00000000" w:rsidRPr="00000000">
        <w:rPr>
          <w:rtl w:val="0"/>
        </w:rPr>
      </w:r>
    </w:p>
    <w:p w:rsidR="00000000" w:rsidDel="00000000" w:rsidP="00000000" w:rsidRDefault="00000000" w:rsidRPr="00000000" w14:paraId="00000022">
      <w:pPr>
        <w:rPr>
          <w:color w:val="00000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-380999</wp:posOffset>
                </wp:positionH>
                <wp:positionV relativeFrom="paragraph">
                  <wp:posOffset>261620</wp:posOffset>
                </wp:positionV>
                <wp:extent cx="361950" cy="323850"/>
                <wp:effectExtent b="0" l="0" r="0" t="0"/>
                <wp:wrapSquare wrapText="bothSides" distB="45720" distT="45720" distL="114300" distR="114300"/>
                <wp:docPr id="222" name=""/>
                <a:graphic>
                  <a:graphicData uri="http://schemas.microsoft.com/office/word/2010/wordprocessingShape">
                    <wps:wsp>
                      <wps:cNvSpPr/>
                      <wps:cNvPr id="3" name="Shape 3"/>
                      <wps:spPr>
                        <a:xfrm>
                          <a:off x="5169788" y="3622838"/>
                          <a:ext cx="352425" cy="3143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MingLiu" w:cs="PMingLiu" w:eastAsia="PMingLiu" w:hAnsi="PMingLiu"/>
                                <w:b w:val="0"/>
                                <w:i w:val="0"/>
                                <w:smallCaps w:val="0"/>
                                <w:strike w:val="0"/>
                                <w:color w:val="000000"/>
                                <w:sz w:val="24"/>
                                <w:vertAlign w:val="baseline"/>
                              </w:rPr>
                              <w:t xml:space="preserve">高</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-380999</wp:posOffset>
                </wp:positionH>
                <wp:positionV relativeFrom="paragraph">
                  <wp:posOffset>261620</wp:posOffset>
                </wp:positionV>
                <wp:extent cx="361950" cy="323850"/>
                <wp:effectExtent b="0" l="0" r="0" t="0"/>
                <wp:wrapSquare wrapText="bothSides" distB="45720" distT="45720" distL="114300" distR="114300"/>
                <wp:docPr id="22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950" cy="323850"/>
                        </a:xfrm>
                        <a:prstGeom prst="rect"/>
                        <a:ln/>
                      </pic:spPr>
                    </pic:pic>
                  </a:graphicData>
                </a:graphic>
              </wp:anchor>
            </w:drawing>
          </mc:Fallback>
        </mc:AlternateContent>
      </w:r>
    </w:p>
    <w:p w:rsidR="00000000" w:rsidDel="00000000" w:rsidP="00000000" w:rsidRDefault="00000000" w:rsidRPr="00000000" w14:paraId="00000023">
      <w:pPr>
        <w:rPr>
          <w:color w:val="000000"/>
        </w:rPr>
      </w:pPr>
      <w:r w:rsidDel="00000000" w:rsidR="00000000" w:rsidRPr="00000000">
        <w:rPr>
          <w:color w:val="000000"/>
        </w:rPr>
        <w:drawing>
          <wp:inline distB="0" distT="0" distL="0" distR="0">
            <wp:extent cx="5521960" cy="3076575"/>
            <wp:docPr id="218" name=""/>
            <a:graphic>
              <a:graphicData uri="http://schemas.openxmlformats.org/drawingml/2006/chart">
                <c:chart r:id="rId8"/>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-495299</wp:posOffset>
                </wp:positionH>
                <wp:positionV relativeFrom="paragraph">
                  <wp:posOffset>2192020</wp:posOffset>
                </wp:positionV>
                <wp:extent cx="361950" cy="323850"/>
                <wp:effectExtent b="0" l="0" r="0" t="0"/>
                <wp:wrapSquare wrapText="bothSides" distB="45720" distT="45720" distL="114300" distR="114300"/>
                <wp:docPr id="221" name=""/>
                <a:graphic>
                  <a:graphicData uri="http://schemas.microsoft.com/office/word/2010/wordprocessingShape">
                    <wps:wsp>
                      <wps:cNvSpPr/>
                      <wps:cNvPr id="2" name="Shape 2"/>
                      <wps:spPr>
                        <a:xfrm>
                          <a:off x="5169788" y="3622838"/>
                          <a:ext cx="352425" cy="3143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MingLiu" w:cs="PMingLiu" w:eastAsia="PMingLiu" w:hAnsi="PMingLiu"/>
                                <w:b w:val="0"/>
                                <w:i w:val="0"/>
                                <w:smallCaps w:val="0"/>
                                <w:strike w:val="0"/>
                                <w:color w:val="000000"/>
                                <w:sz w:val="24"/>
                                <w:vertAlign w:val="baseline"/>
                              </w:rPr>
                              <w:t xml:space="preserve">低</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-495299</wp:posOffset>
                </wp:positionH>
                <wp:positionV relativeFrom="paragraph">
                  <wp:posOffset>2192020</wp:posOffset>
                </wp:positionV>
                <wp:extent cx="361950" cy="323850"/>
                <wp:effectExtent b="0" l="0" r="0" t="0"/>
                <wp:wrapSquare wrapText="bothSides" distB="45720" distT="45720" distL="114300" distR="114300"/>
                <wp:docPr id="22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61950" cy="323850"/>
                        </a:xfrm>
                        <a:prstGeom prst="rect"/>
                        <a:ln/>
                      </pic:spPr>
                    </pic:pic>
                  </a:graphicData>
                </a:graphic>
              </wp:anchor>
            </w:drawing>
          </mc:Fallback>
        </mc:AlternateContent>
      </w:r>
    </w:p>
    <w:p w:rsidR="00000000" w:rsidDel="00000000" w:rsidP="00000000" w:rsidRDefault="00000000" w:rsidRPr="00000000" w14:paraId="00000024">
      <w:pPr>
        <w:jc w:val="center"/>
        <w:rPr>
          <w:color w:val="000000"/>
        </w:rPr>
      </w:pPr>
      <w:r w:rsidDel="00000000" w:rsidR="00000000" w:rsidRPr="00000000">
        <w:rPr>
          <w:color w:val="000000"/>
          <w:rtl w:val="0"/>
        </w:rPr>
        <w:t xml:space="preserve">圖1  預期之民主經驗與民主價值關係圖</w:t>
      </w:r>
    </w:p>
    <w:p w:rsidR="00000000" w:rsidDel="00000000" w:rsidP="00000000" w:rsidRDefault="00000000" w:rsidRPr="00000000" w14:paraId="00000025">
      <w:pPr>
        <w:rPr>
          <w:color w:val="000000"/>
        </w:rPr>
      </w:pPr>
      <w:r w:rsidDel="00000000" w:rsidR="00000000" w:rsidRPr="00000000">
        <w:rPr>
          <w:color w:val="000000"/>
          <w:rtl w:val="0"/>
        </w:rPr>
        <w:t xml:space="preserve">資料來源：作者自繪。</w:t>
      </w:r>
    </w:p>
    <w:p w:rsidR="00000000" w:rsidDel="00000000" w:rsidP="00000000" w:rsidRDefault="00000000" w:rsidRPr="00000000" w14:paraId="00000026">
      <w:pPr>
        <w:rPr>
          <w:color w:val="000000"/>
        </w:rPr>
      </w:pPr>
      <w:r w:rsidDel="00000000" w:rsidR="00000000" w:rsidRPr="00000000">
        <w:rPr>
          <w:rtl w:val="0"/>
        </w:rPr>
      </w:r>
    </w:p>
    <w:p w:rsidR="00000000" w:rsidDel="00000000" w:rsidP="00000000" w:rsidRDefault="00000000" w:rsidRPr="00000000" w14:paraId="00000027">
      <w:pPr>
        <w:rPr>
          <w:color w:val="000000"/>
        </w:rPr>
      </w:pPr>
      <w:r w:rsidDel="00000000" w:rsidR="00000000" w:rsidRPr="00000000">
        <w:rPr>
          <w:rtl w:val="0"/>
        </w:rPr>
      </w:r>
    </w:p>
    <w:p w:rsidR="00000000" w:rsidDel="00000000" w:rsidP="00000000" w:rsidRDefault="00000000" w:rsidRPr="00000000" w14:paraId="00000028">
      <w:pPr>
        <w:rPr>
          <w:color w:val="000000"/>
        </w:rPr>
      </w:pPr>
      <w:r w:rsidDel="00000000" w:rsidR="00000000" w:rsidRPr="00000000">
        <w:rPr>
          <w:rtl w:val="0"/>
        </w:rPr>
      </w:r>
    </w:p>
    <w:p w:rsidR="00000000" w:rsidDel="00000000" w:rsidP="00000000" w:rsidRDefault="00000000" w:rsidRPr="00000000" w14:paraId="00000029">
      <w:pPr>
        <w:rPr>
          <w:color w:val="000000"/>
        </w:rPr>
      </w:pPr>
      <w:r w:rsidDel="00000000" w:rsidR="00000000" w:rsidRPr="00000000">
        <w:rPr>
          <w:rtl w:val="0"/>
        </w:rPr>
      </w:r>
    </w:p>
    <w:p w:rsidR="00000000" w:rsidDel="00000000" w:rsidP="00000000" w:rsidRDefault="00000000" w:rsidRPr="00000000" w14:paraId="0000002A">
      <w:pPr>
        <w:rPr>
          <w:color w:val="000000"/>
        </w:rPr>
      </w:pPr>
      <w:r w:rsidDel="00000000" w:rsidR="00000000" w:rsidRPr="00000000">
        <w:rPr>
          <w:rtl w:val="0"/>
        </w:rPr>
      </w:r>
    </w:p>
    <w:p w:rsidR="00000000" w:rsidDel="00000000" w:rsidP="00000000" w:rsidRDefault="00000000" w:rsidRPr="00000000" w14:paraId="0000002B">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C">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D">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E">
      <w:pPr>
        <w:jc w:val="center"/>
        <w:rPr>
          <w:b w:val="1"/>
          <w:sz w:val="32"/>
          <w:szCs w:val="32"/>
        </w:rPr>
      </w:pPr>
      <w:r w:rsidDel="00000000" w:rsidR="00000000" w:rsidRPr="00000000">
        <w:rPr>
          <w:rtl w:val="0"/>
        </w:rPr>
      </w:r>
    </w:p>
    <w:p w:rsidR="00000000" w:rsidDel="00000000" w:rsidP="00000000" w:rsidRDefault="00000000" w:rsidRPr="00000000" w14:paraId="0000002F">
      <w:pPr>
        <w:jc w:val="center"/>
        <w:rPr>
          <w:rFonts w:ascii="Kaiti TC Black" w:cs="Kaiti TC Black" w:eastAsia="Kaiti TC Black" w:hAnsi="Kaiti TC Black"/>
          <w:b w:val="1"/>
          <w:sz w:val="32"/>
          <w:szCs w:val="32"/>
        </w:rPr>
      </w:pPr>
      <w:r w:rsidDel="00000000" w:rsidR="00000000" w:rsidRPr="00000000">
        <w:rPr>
          <w:rFonts w:ascii="Kaiti TC Black" w:cs="Kaiti TC Black" w:eastAsia="Kaiti TC Black" w:hAnsi="Kaiti TC Black"/>
          <w:b w:val="1"/>
          <w:sz w:val="32"/>
          <w:szCs w:val="32"/>
          <w:rtl w:val="0"/>
        </w:rPr>
        <w:t xml:space="preserve">貳、政治社會化</w:t>
      </w:r>
    </w:p>
    <w:p w:rsidR="00000000" w:rsidDel="00000000" w:rsidP="00000000" w:rsidRDefault="00000000" w:rsidRPr="00000000" w14:paraId="00000030">
      <w:pPr>
        <w:ind w:firstLine="480"/>
        <w:jc w:val="both"/>
        <w:rPr/>
      </w:pPr>
      <w:r w:rsidDel="00000000" w:rsidR="00000000" w:rsidRPr="00000000">
        <w:rPr>
          <w:rtl w:val="0"/>
        </w:rPr>
        <w:t xml:space="preserve">根據政治社會化研究的重要著作《The Civic Culture》中對政治文化(political culture)的說明，我們可以知道所謂的政治文化指的是一個人民對於政治標的物（例如政治社群、典章制度、權威當局、政府的具體政策）的政治活動模式。政治活動模式包括認知(cognition)、情感(affect)以及評價(evaluation)。認知取向指的是對於政治社群、典章制度和權威當局的知識、區分和了解；情感取向指的則是對政治標的物投入情緒上重要的依附感或涉入感；最後評價取向係指對政治標的物依照一套標準給予好或壞的評估</w:t>
      </w:r>
      <w:r w:rsidDel="00000000" w:rsidR="00000000" w:rsidRPr="00000000">
        <w:rPr>
          <w:color w:val="000000"/>
          <w:rtl w:val="0"/>
        </w:rPr>
        <w:t xml:space="preserve">(Almond and Verba 1963)</w:t>
      </w:r>
      <w:r w:rsidDel="00000000" w:rsidR="00000000" w:rsidRPr="00000000">
        <w:rPr>
          <w:rtl w:val="0"/>
        </w:rPr>
        <w:t xml:space="preserve">。從上述的概念可以引申出政治社會化(political socialization)的定義「一個人在政治上的行為定向及行為模式，常常是通過實際的生活經驗及有形的學習方式而形成的。此種形成的過程即為政治社會化</w:t>
      </w:r>
      <w:r w:rsidDel="00000000" w:rsidR="00000000" w:rsidRPr="00000000">
        <w:rPr>
          <w:color w:val="000000"/>
          <w:rtl w:val="0"/>
        </w:rPr>
        <w:t xml:space="preserve">」（易君博</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1990）</w:t>
      </w:r>
      <w:r w:rsidDel="00000000" w:rsidR="00000000" w:rsidRPr="00000000">
        <w:rPr>
          <w:rtl w:val="0"/>
        </w:rPr>
        <w:t xml:space="preserve">。簡言之，「政治社會化(political socialization)是個人獲取政治定向以及行為模式的發展過程」</w:t>
      </w:r>
      <w:r w:rsidDel="00000000" w:rsidR="00000000" w:rsidRPr="00000000">
        <w:rPr>
          <w:color w:val="000000"/>
          <w:rtl w:val="0"/>
        </w:rPr>
        <w:t xml:space="preserve">(Easton and Dennis 1969)</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Kaiti TC Black" w:cs="Kaiti TC Black" w:eastAsia="Kaiti TC Black" w:hAnsi="Kaiti TC Black"/>
          <w:b w:val="1"/>
          <w:sz w:val="28"/>
          <w:szCs w:val="28"/>
        </w:rPr>
      </w:pPr>
      <w:r w:rsidDel="00000000" w:rsidR="00000000" w:rsidRPr="00000000">
        <w:rPr>
          <w:rFonts w:ascii="Kaiti TC Black" w:cs="Kaiti TC Black" w:eastAsia="Kaiti TC Black" w:hAnsi="Kaiti TC Black"/>
          <w:b w:val="1"/>
          <w:sz w:val="28"/>
          <w:szCs w:val="28"/>
          <w:highlight w:val="white"/>
          <w:rtl w:val="0"/>
        </w:rPr>
        <w:t xml:space="preserve">一、年紀與關鍵年代</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480"/>
        <w:jc w:val="both"/>
        <w:rPr>
          <w:rFonts w:ascii="MingLiu" w:cs="MingLiu" w:eastAsia="MingLiu" w:hAnsi="MingLiu"/>
          <w:b w:val="0"/>
          <w:i w:val="0"/>
          <w:smallCaps w:val="0"/>
          <w:strike w:val="0"/>
          <w:color w:val="212121"/>
          <w:sz w:val="24"/>
          <w:szCs w:val="24"/>
          <w:u w:val="none"/>
          <w:shd w:fill="auto" w:val="clear"/>
          <w:vertAlign w:val="baseline"/>
        </w:rPr>
      </w:pPr>
      <w:r w:rsidDel="00000000" w:rsidR="00000000" w:rsidRPr="00000000">
        <w:rPr>
          <w:rFonts w:ascii="MingLiu" w:cs="MingLiu" w:eastAsia="MingLiu" w:hAnsi="MingLiu"/>
          <w:b w:val="0"/>
          <w:i w:val="0"/>
          <w:smallCaps w:val="0"/>
          <w:strike w:val="0"/>
          <w:color w:val="000000"/>
          <w:sz w:val="24"/>
          <w:szCs w:val="24"/>
          <w:u w:val="none"/>
          <w:shd w:fill="auto" w:val="clear"/>
          <w:vertAlign w:val="baseline"/>
          <w:rtl w:val="0"/>
        </w:rPr>
        <w:t xml:space="preserve">「心理學在研究人格成長的問題時，曾發現了一個顯著的事實，那就是一個人孩童時期的生活經驗及學習過程決定了它的人格之形成。」（易君博</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MingLiu" w:cs="MingLiu" w:eastAsia="MingLiu" w:hAnsi="MingLiu"/>
          <w:b w:val="0"/>
          <w:i w:val="0"/>
          <w:smallCaps w:val="0"/>
          <w:strike w:val="0"/>
          <w:color w:val="000000"/>
          <w:sz w:val="24"/>
          <w:szCs w:val="24"/>
          <w:u w:val="none"/>
          <w:shd w:fill="auto" w:val="clear"/>
          <w:vertAlign w:val="baseline"/>
          <w:rtl w:val="0"/>
        </w:rPr>
        <w:t xml:space="preserve">1990 轉自Irvin 1954）。學者針對孩童的研究中提出首要原則(primacy principle)和結構原則(structuring principle)兩個原則，前者指的是「孩童時期的學習將會在整個生涯中有著相對持久的影響」；後者則是指「孩童時期所得的定向會具體地建構之後學習之相關議題」(Searing et al. 1973) 。由於政治社會化之研究奠基於這樣的心理學教條之下，</w:t>
      </w:r>
      <w:r w:rsidDel="00000000" w:rsidR="00000000" w:rsidRPr="00000000">
        <w:rPr>
          <w:rFonts w:ascii="MingLiu" w:cs="MingLiu" w:eastAsia="MingLiu" w:hAnsi="MingLiu"/>
          <w:b w:val="0"/>
          <w:i w:val="0"/>
          <w:smallCaps w:val="0"/>
          <w:strike w:val="0"/>
          <w:color w:val="212121"/>
          <w:sz w:val="24"/>
          <w:szCs w:val="24"/>
          <w:u w:val="none"/>
          <w:shd w:fill="auto" w:val="clear"/>
          <w:vertAlign w:val="baseline"/>
          <w:rtl w:val="0"/>
        </w:rPr>
        <w:t xml:space="preserve">學者們普遍相信兒童時期受到的教訓會塑造一個人未來的態度和行為，也</w:t>
      </w:r>
      <w:r w:rsidDel="00000000" w:rsidR="00000000" w:rsidRPr="00000000">
        <w:rPr>
          <w:rFonts w:ascii="MingLiu" w:cs="MingLiu" w:eastAsia="MingLiu" w:hAnsi="MingLiu"/>
          <w:b w:val="0"/>
          <w:i w:val="0"/>
          <w:smallCaps w:val="0"/>
          <w:strike w:val="0"/>
          <w:color w:val="000000"/>
          <w:sz w:val="24"/>
          <w:szCs w:val="24"/>
          <w:u w:val="none"/>
          <w:shd w:fill="auto" w:val="clear"/>
          <w:vertAlign w:val="baseline"/>
          <w:rtl w:val="0"/>
        </w:rPr>
        <w:t xml:space="preserve">因此早期的社會化研究著重於國小孩童(Andolina et al. 2003 轉自Easton and Dennis 1969)。</w:t>
      </w:r>
      <w:r w:rsidDel="00000000" w:rsidR="00000000" w:rsidRPr="00000000">
        <w:rPr>
          <w:rFonts w:ascii="MingLiu" w:cs="MingLiu" w:eastAsia="MingLiu" w:hAnsi="MingLiu"/>
          <w:b w:val="0"/>
          <w:i w:val="0"/>
          <w:smallCaps w:val="0"/>
          <w:strike w:val="0"/>
          <w:color w:val="212121"/>
          <w:sz w:val="24"/>
          <w:szCs w:val="24"/>
          <w:u w:val="none"/>
          <w:shd w:fill="auto" w:val="clear"/>
          <w:vertAlign w:val="baseline"/>
          <w:rtl w:val="0"/>
        </w:rPr>
        <w:t xml:space="preserve">之後由於政治社會化相關子領域的成熟，學者們重新修改了他們對此的框架以解決穩定性和變化的問題</w:t>
      </w:r>
      <w:r w:rsidDel="00000000" w:rsidR="00000000" w:rsidRPr="00000000">
        <w:rPr>
          <w:rFonts w:ascii="MingLiu" w:cs="MingLiu" w:eastAsia="MingLiu" w:hAnsi="MingLiu"/>
          <w:b w:val="0"/>
          <w:i w:val="0"/>
          <w:smallCaps w:val="0"/>
          <w:strike w:val="0"/>
          <w:color w:val="000000"/>
          <w:sz w:val="24"/>
          <w:szCs w:val="24"/>
          <w:u w:val="none"/>
          <w:shd w:fill="auto" w:val="clear"/>
          <w:vertAlign w:val="baseline"/>
          <w:rtl w:val="0"/>
        </w:rPr>
        <w:t xml:space="preserve">(Andolina et al. 2003)。</w:t>
      </w:r>
      <w:r w:rsidDel="00000000" w:rsidR="00000000" w:rsidRPr="00000000">
        <w:rPr>
          <w:rFonts w:ascii="MingLiu" w:cs="MingLiu" w:eastAsia="MingLiu" w:hAnsi="MingLiu"/>
          <w:b w:val="0"/>
          <w:i w:val="0"/>
          <w:smallCaps w:val="0"/>
          <w:strike w:val="0"/>
          <w:color w:val="212121"/>
          <w:sz w:val="24"/>
          <w:szCs w:val="24"/>
          <w:u w:val="none"/>
          <w:shd w:fill="auto" w:val="clear"/>
          <w:vertAlign w:val="baseline"/>
          <w:rtl w:val="0"/>
        </w:rPr>
        <w:t xml:space="preserve">並且將研究重點從國小幼童轉移到Mannheim所謂的關鍵年代(impressionable years)。這樣的時期學界普遍定義為從青春期後期到成年初期的區間，若更精確的估算則為18歲到25歲的時候，在此年紀範圍內個人所養成的政治習慣將會持續影響一生。換言之，18到25歲便是一個人一生中政治態度形塑的主要時期</w:t>
      </w:r>
      <w:r w:rsidDel="00000000" w:rsidR="00000000" w:rsidRPr="00000000">
        <w:rPr>
          <w:rFonts w:ascii="MingLiu" w:cs="MingLiu" w:eastAsia="MingLiu" w:hAnsi="MingLiu"/>
          <w:b w:val="0"/>
          <w:i w:val="0"/>
          <w:smallCaps w:val="0"/>
          <w:strike w:val="0"/>
          <w:color w:val="000000"/>
          <w:sz w:val="24"/>
          <w:szCs w:val="24"/>
          <w:u w:val="none"/>
          <w:shd w:fill="auto" w:val="clear"/>
          <w:vertAlign w:val="baseline"/>
          <w:rtl w:val="0"/>
        </w:rPr>
        <w:t xml:space="preserve">（Andolina et al. 2003；陳陸輝</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MingLiu" w:cs="MingLiu" w:eastAsia="MingLiu" w:hAnsi="MingLiu"/>
          <w:b w:val="0"/>
          <w:i w:val="0"/>
          <w:smallCaps w:val="0"/>
          <w:strike w:val="0"/>
          <w:color w:val="000000"/>
          <w:sz w:val="24"/>
          <w:szCs w:val="24"/>
          <w:u w:val="none"/>
          <w:shd w:fill="auto" w:val="clear"/>
          <w:vertAlign w:val="baseline"/>
          <w:rtl w:val="0"/>
        </w:rPr>
        <w:t xml:space="preserve">2016）</w:t>
      </w:r>
      <w:r w:rsidDel="00000000" w:rsidR="00000000" w:rsidRPr="00000000">
        <w:rPr>
          <w:rFonts w:ascii="MingLiu" w:cs="MingLiu" w:eastAsia="MingLiu" w:hAnsi="MingLiu"/>
          <w:b w:val="0"/>
          <w:i w:val="0"/>
          <w:smallCaps w:val="0"/>
          <w:strike w:val="0"/>
          <w:color w:val="212121"/>
          <w:sz w:val="24"/>
          <w:szCs w:val="24"/>
          <w:u w:val="none"/>
          <w:shd w:fill="auto" w:val="clear"/>
          <w:vertAlign w:val="baseline"/>
          <w:rtl w:val="0"/>
        </w:rPr>
        <w:t xml:space="preserve">。而此一時期正好與台灣學制的大學時期有所重疊，且於此時期所形成的人格愈趨成熟，政治的態度與行為傾向也接近穩定。因此針對大學生的政治態度研究幾乎可以做為預測未來態度的指標</w:t>
      </w:r>
      <w:r w:rsidDel="00000000" w:rsidR="00000000" w:rsidRPr="00000000">
        <w:rPr>
          <w:rFonts w:ascii="MingLiu" w:cs="MingLiu" w:eastAsia="MingLiu" w:hAnsi="MingLiu"/>
          <w:b w:val="0"/>
          <w:i w:val="0"/>
          <w:smallCaps w:val="0"/>
          <w:strike w:val="0"/>
          <w:color w:val="000000"/>
          <w:sz w:val="24"/>
          <w:szCs w:val="24"/>
          <w:u w:val="none"/>
          <w:shd w:fill="auto" w:val="clear"/>
          <w:vertAlign w:val="baseline"/>
          <w:rtl w:val="0"/>
        </w:rPr>
        <w:t xml:space="preserve">（鄭宏文</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MingLiu" w:cs="MingLiu" w:eastAsia="MingLiu" w:hAnsi="MingLiu"/>
          <w:b w:val="0"/>
          <w:i w:val="0"/>
          <w:smallCaps w:val="0"/>
          <w:strike w:val="0"/>
          <w:color w:val="000000"/>
          <w:sz w:val="24"/>
          <w:szCs w:val="24"/>
          <w:u w:val="none"/>
          <w:shd w:fill="auto" w:val="clear"/>
          <w:vertAlign w:val="baseline"/>
          <w:rtl w:val="0"/>
        </w:rPr>
        <w:t xml:space="preserve">2011）</w:t>
      </w:r>
      <w:r w:rsidDel="00000000" w:rsidR="00000000" w:rsidRPr="00000000">
        <w:rPr>
          <w:rFonts w:ascii="MingLiu" w:cs="MingLiu" w:eastAsia="MingLiu" w:hAnsi="MingLiu"/>
          <w:b w:val="0"/>
          <w:i w:val="0"/>
          <w:smallCaps w:val="0"/>
          <w:strike w:val="0"/>
          <w:color w:val="212121"/>
          <w:sz w:val="24"/>
          <w:szCs w:val="24"/>
          <w:u w:val="none"/>
          <w:shd w:fill="auto" w:val="clear"/>
          <w:vertAlign w:val="baseline"/>
          <w:rtl w:val="0"/>
        </w:rPr>
        <w:t xml:space="preserve">，故將台灣的大學生設定為本文將研究之對象。</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ingLiu" w:cs="MingLiu" w:eastAsia="MingLiu" w:hAnsi="MingLiu"/>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Kaiti TC Black" w:cs="Kaiti TC Black" w:eastAsia="Kaiti TC Black" w:hAnsi="Kaiti TC Black"/>
          <w:b w:val="1"/>
          <w:sz w:val="28"/>
          <w:szCs w:val="28"/>
        </w:rPr>
      </w:pPr>
      <w:r w:rsidDel="00000000" w:rsidR="00000000" w:rsidRPr="00000000">
        <w:rPr>
          <w:rFonts w:ascii="Kaiti TC Black" w:cs="Kaiti TC Black" w:eastAsia="Kaiti TC Black" w:hAnsi="Kaiti TC Black"/>
          <w:b w:val="1"/>
          <w:sz w:val="28"/>
          <w:szCs w:val="28"/>
          <w:highlight w:val="white"/>
          <w:rtl w:val="0"/>
        </w:rPr>
        <w:t xml:space="preserve">二、政治社會化的媒介</w:t>
      </w:r>
      <w:r w:rsidDel="00000000" w:rsidR="00000000" w:rsidRPr="00000000">
        <w:rPr>
          <w:rtl w:val="0"/>
        </w:rPr>
      </w:r>
    </w:p>
    <w:p w:rsidR="00000000" w:rsidDel="00000000" w:rsidP="00000000" w:rsidRDefault="00000000" w:rsidRPr="00000000" w14:paraId="00000036">
      <w:pPr>
        <w:ind w:firstLine="480"/>
        <w:jc w:val="both"/>
        <w:rPr>
          <w:color w:val="000000"/>
        </w:rPr>
      </w:pPr>
      <w:r w:rsidDel="00000000" w:rsidR="00000000" w:rsidRPr="00000000">
        <w:rPr>
          <w:rtl w:val="0"/>
        </w:rPr>
        <w:t xml:space="preserve">政治社會化的媒介(agent)主要包括:家庭、學校、同儕、傳播媒體與政治事件，以上的媒介都會對個人的政治態度形塑產生影響</w:t>
      </w:r>
      <w:r w:rsidDel="00000000" w:rsidR="00000000" w:rsidRPr="00000000">
        <w:rPr>
          <w:color w:val="000000"/>
          <w:rtl w:val="0"/>
        </w:rPr>
        <w:t xml:space="preserve">（陳陸輝</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2015；陳陸輝</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2016；劉嘉薇</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2017）。其中在大學生的生命歷程中，又以家庭、學校以及大眾傳</w:t>
      </w:r>
      <w:r w:rsidDel="00000000" w:rsidR="00000000" w:rsidRPr="00000000">
        <w:rPr>
          <w:rtl w:val="0"/>
        </w:rPr>
        <w:t xml:space="preserve">播媒體為最主要接觸的媒介</w:t>
      </w:r>
      <w:r w:rsidDel="00000000" w:rsidR="00000000" w:rsidRPr="00000000">
        <w:rPr>
          <w:color w:val="000000"/>
          <w:rtl w:val="0"/>
        </w:rPr>
        <w:t xml:space="preserve">（鄭宏文 2011)。</w:t>
      </w:r>
    </w:p>
    <w:p w:rsidR="00000000" w:rsidDel="00000000" w:rsidP="00000000" w:rsidRDefault="00000000" w:rsidRPr="00000000" w14:paraId="00000037">
      <w:pPr>
        <w:ind w:firstLine="480"/>
        <w:jc w:val="both"/>
        <w:rPr/>
      </w:pPr>
      <w:r w:rsidDel="00000000" w:rsidR="00000000" w:rsidRPr="00000000">
        <w:rPr>
          <w:rtl w:val="0"/>
        </w:rPr>
      </w:r>
    </w:p>
    <w:p w:rsidR="00000000" w:rsidDel="00000000" w:rsidP="00000000" w:rsidRDefault="00000000" w:rsidRPr="00000000" w14:paraId="00000038">
      <w:pPr>
        <w:ind w:firstLine="480"/>
        <w:jc w:val="both"/>
        <w:rPr>
          <w:color w:val="000000"/>
        </w:rPr>
      </w:pPr>
      <w:r w:rsidDel="00000000" w:rsidR="00000000" w:rsidRPr="00000000">
        <w:rPr>
          <w:rtl w:val="0"/>
        </w:rPr>
        <w:t xml:space="preserve">家庭為大多數人最早接觸到的政治社會化媒介，雖然有學者指出家庭對於一個人的政治態度形塑影響並未如一般預期的如此之高</w:t>
      </w:r>
      <w:r w:rsidDel="00000000" w:rsidR="00000000" w:rsidRPr="00000000">
        <w:rPr>
          <w:color w:val="000000"/>
          <w:rtl w:val="0"/>
        </w:rPr>
        <w:t xml:space="preserve">(Verba et al. 2006 轉自Jennings and Niemi 1981)。但不可否認的是，家庭為孩童提供了個人出身與成長的環境，同時也定位了一個人所處的社經地位階級（劉嘉薇</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2017）</w:t>
      </w:r>
      <w:r w:rsidDel="00000000" w:rsidR="00000000" w:rsidRPr="00000000">
        <w:rPr>
          <w:rtl w:val="0"/>
        </w:rPr>
        <w:t xml:space="preserve">。根據學者研究顯示，相較於社會經濟地位偏低的家庭，社經地位較高的家庭由於文化資本、社會資本與經濟資本雄厚，因而能夠提供給子代更優異的教育資源。此研究也發現這些優勢家庭的父母更經常的在家中有討論政治議題的情況，並且能提供且鼓勵子女進行政治參與，因此這樣的優勢家庭能更高程度的將親代的政治態度轉化給子代。換言之，來自優勢家庭的子女會很高比例的與其父母有著雷同的政治態度</w:t>
      </w:r>
      <w:r w:rsidDel="00000000" w:rsidR="00000000" w:rsidRPr="00000000">
        <w:rPr>
          <w:color w:val="000000"/>
          <w:rtl w:val="0"/>
        </w:rPr>
        <w:t xml:space="preserve">(Verba et al. 2006)</w:t>
      </w:r>
      <w:r w:rsidDel="00000000" w:rsidR="00000000" w:rsidRPr="00000000">
        <w:rPr>
          <w:rtl w:val="0"/>
        </w:rPr>
        <w:t xml:space="preserve">。由此可知，若個人透過家庭所得到的政治相關訊息非常多，那麼可能會對個人未來的政治行為與政治定向有著深遠的影響</w:t>
      </w:r>
      <w:r w:rsidDel="00000000" w:rsidR="00000000" w:rsidRPr="00000000">
        <w:rPr>
          <w:color w:val="000000"/>
          <w:rtl w:val="0"/>
        </w:rPr>
        <w:t xml:space="preserve">（鄭宏文</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2011）</w:t>
      </w:r>
      <w:r w:rsidDel="00000000" w:rsidR="00000000" w:rsidRPr="00000000">
        <w:rPr>
          <w:rtl w:val="0"/>
        </w:rPr>
        <w:t xml:space="preserve">。而一名孩童能在家庭此一媒介中獲取多少政治訊息則主要取決於親代</w:t>
      </w:r>
      <w:r w:rsidDel="00000000" w:rsidR="00000000" w:rsidRPr="00000000">
        <w:rPr>
          <w:color w:val="000000"/>
          <w:rtl w:val="0"/>
        </w:rPr>
        <w:t xml:space="preserve">與子代之間的互動，倘若有越高的互動頻率，例如政治討論、自由發表意見、參與政治活動等，便有越高的可能性產生「政治態度複製」的情形。</w:t>
      </w:r>
    </w:p>
    <w:p w:rsidR="00000000" w:rsidDel="00000000" w:rsidP="00000000" w:rsidRDefault="00000000" w:rsidRPr="00000000" w14:paraId="00000039">
      <w:pPr>
        <w:ind w:firstLine="480"/>
        <w:jc w:val="both"/>
        <w:rPr>
          <w:color w:val="000000"/>
        </w:rPr>
      </w:pPr>
      <w:r w:rsidDel="00000000" w:rsidR="00000000" w:rsidRPr="00000000">
        <w:rPr>
          <w:rtl w:val="0"/>
        </w:rPr>
      </w:r>
    </w:p>
    <w:p w:rsidR="00000000" w:rsidDel="00000000" w:rsidP="00000000" w:rsidRDefault="00000000" w:rsidRPr="00000000" w14:paraId="0000003A">
      <w:pPr>
        <w:ind w:firstLine="480"/>
        <w:jc w:val="both"/>
        <w:rPr>
          <w:color w:val="000000"/>
        </w:rPr>
      </w:pPr>
      <w:r w:rsidDel="00000000" w:rsidR="00000000" w:rsidRPr="00000000">
        <w:rPr>
          <w:color w:val="000000"/>
          <w:rtl w:val="0"/>
        </w:rPr>
        <w:t xml:space="preserve">年紀到達學齡的孩童因我國國民義務教育之需求除相對少數在家自學的案例外，都會進入學校學習。在學校中，一個人的政治態度可以透過正式的課程設計又或者非正式的政治氛圍、社團活動、政治參與、人際互動等產生形塑的效果。（陳陸輝</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2015；鄭宏文</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2011）。前者指的是國家透過有系統的方式，將有關政治制度運作的知識、價值以及規範設計成學校中的課程，在台灣通常為公民教育相關科目，並灌輸給學生；後者則是指社團活動、學生自治組織、公民參與、開放討論與志工服務等（Andolina et al. 2003；陳陸輝</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2015)。其中，學校透過給予自由討論的空間與公共事務參與的機會訓練學生的公民技巧（例如辯駁、演說、連署等），而研究顯示具有這些公民技巧的學生會比沒有的人有更高比例願意參與公共事務(Andolina et al. 2003)。有部分研究將這種學校提供的政治社會化環境稱之為「學校氣氛」(school climate)，特別強調老師與學生之間的互動以及課堂上的討論，並認為這樣的氛圍是造成學校對個人價值與態度形塑的主要原因。（鄭宏文</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2011 轉自陳陸輝、黃信豪</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2007）</w:t>
      </w:r>
    </w:p>
    <w:p w:rsidR="00000000" w:rsidDel="00000000" w:rsidP="00000000" w:rsidRDefault="00000000" w:rsidRPr="00000000" w14:paraId="0000003B">
      <w:pPr>
        <w:ind w:firstLine="480"/>
        <w:jc w:val="both"/>
        <w:rPr>
          <w:color w:val="000000"/>
        </w:rPr>
      </w:pPr>
      <w:r w:rsidDel="00000000" w:rsidR="00000000" w:rsidRPr="00000000">
        <w:rPr>
          <w:rtl w:val="0"/>
        </w:rPr>
      </w:r>
    </w:p>
    <w:p w:rsidR="00000000" w:rsidDel="00000000" w:rsidP="00000000" w:rsidRDefault="00000000" w:rsidRPr="00000000" w14:paraId="0000003C">
      <w:pPr>
        <w:ind w:firstLine="480"/>
        <w:jc w:val="both"/>
        <w:rPr>
          <w:color w:val="000000"/>
        </w:rPr>
      </w:pPr>
      <w:r w:rsidDel="00000000" w:rsidR="00000000" w:rsidRPr="00000000">
        <w:rPr>
          <w:color w:val="000000"/>
          <w:rtl w:val="0"/>
        </w:rPr>
        <w:t xml:space="preserve">上述提到之家庭與學校對個人價值形塑的功能一般較普遍為學界所接受，討論之要點停留於影響程度的問題。然而相較之下，大眾傳播媒體是否具有影響力是更具有兩面性的討論。McCombs與Shaw的研究指出大眾傳播媒體對一個人的政治態度影響效果僅限於強化一個人既有的政治立場，這是因爲其主要功能為議題設定(agenda-setting)，也就是說透過頻繁出現某些新聞訊息使民眾認為這些議題是重要的（McCombs and Shaw 1972；陳陸輝</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2015）。此外Dawson和Prewitt(1977)也提出了幾乎類似的觀點，主張傳播媒體只是在增強既有的政治態度，而非改變政治態度。但持相反意見的學者卻認為大眾傳播媒體的影響力不僅止於強化既有價值與態度，而是的確能造成價值的改變（陳文俊</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1997 轉自鄭宏文</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2011），相似的結果也在國外「電視新聞」的實驗設計中得到驗證，認為新聞的議題設定能力的確會變更民眾對總統評估時的指標(Iyengar, Peters and Kinder 1993)。</w:t>
      </w:r>
    </w:p>
    <w:p w:rsidR="00000000" w:rsidDel="00000000" w:rsidP="00000000" w:rsidRDefault="00000000" w:rsidRPr="00000000" w14:paraId="0000003D">
      <w:pPr>
        <w:ind w:firstLine="480"/>
        <w:jc w:val="both"/>
        <w:rPr>
          <w:color w:val="000000"/>
        </w:rPr>
      </w:pPr>
      <w:r w:rsidDel="00000000" w:rsidR="00000000" w:rsidRPr="00000000">
        <w:rPr>
          <w:rtl w:val="0"/>
        </w:rPr>
      </w:r>
    </w:p>
    <w:p w:rsidR="00000000" w:rsidDel="00000000" w:rsidP="00000000" w:rsidRDefault="00000000" w:rsidRPr="00000000" w14:paraId="0000003E">
      <w:pPr>
        <w:ind w:firstLine="480"/>
        <w:jc w:val="both"/>
        <w:rPr>
          <w:color w:val="000000"/>
        </w:rPr>
      </w:pPr>
      <w:r w:rsidDel="00000000" w:rsidR="00000000" w:rsidRPr="00000000">
        <w:rPr>
          <w:color w:val="000000"/>
          <w:rtl w:val="0"/>
        </w:rPr>
        <w:t xml:space="preserve">由於民主價值為一種政治態度，學者認為民眾的民主價值態度變遷，具有世代差異、生命週期與制度學習三種理論，但綜觀以上相關政治社會化之研究，無論何種理論都無法單獨解釋個人政治價值之形塑，事實上應該是同時發揮效果的，因此本文將立基於個人的價值與態度會持續變動的理論，也就是在Jennings與Niemi(1991)四種分類中的終生開放模型(lifelong openness model)。</w:t>
      </w:r>
    </w:p>
    <w:p w:rsidR="00000000" w:rsidDel="00000000" w:rsidP="00000000" w:rsidRDefault="00000000" w:rsidRPr="00000000" w14:paraId="0000003F">
      <w:pPr>
        <w:rPr>
          <w:color w:val="000000"/>
        </w:rPr>
      </w:pPr>
      <w:r w:rsidDel="00000000" w:rsidR="00000000" w:rsidRPr="00000000">
        <w:rPr>
          <w:rtl w:val="0"/>
        </w:rPr>
      </w:r>
    </w:p>
    <w:p w:rsidR="00000000" w:rsidDel="00000000" w:rsidP="00000000" w:rsidRDefault="00000000" w:rsidRPr="00000000" w14:paraId="00000040">
      <w:pPr>
        <w:rPr>
          <w:color w:val="000000"/>
        </w:rPr>
      </w:pPr>
      <w:r w:rsidDel="00000000" w:rsidR="00000000" w:rsidRPr="00000000">
        <w:rPr>
          <w:rtl w:val="0"/>
        </w:rPr>
      </w:r>
    </w:p>
    <w:p w:rsidR="00000000" w:rsidDel="00000000" w:rsidP="00000000" w:rsidRDefault="00000000" w:rsidRPr="00000000" w14:paraId="00000041">
      <w:pPr>
        <w:jc w:val="center"/>
        <w:rPr>
          <w:rFonts w:ascii="Kaiti TC Black" w:cs="Kaiti TC Black" w:eastAsia="Kaiti TC Black" w:hAnsi="Kaiti TC Black"/>
          <w:b w:val="1"/>
          <w:sz w:val="32"/>
          <w:szCs w:val="32"/>
        </w:rPr>
      </w:pPr>
      <w:r w:rsidDel="00000000" w:rsidR="00000000" w:rsidRPr="00000000">
        <w:rPr>
          <w:rFonts w:ascii="Kaiti TC Black" w:cs="Kaiti TC Black" w:eastAsia="Kaiti TC Black" w:hAnsi="Kaiti TC Black"/>
          <w:b w:val="1"/>
          <w:sz w:val="32"/>
          <w:szCs w:val="32"/>
          <w:rtl w:val="0"/>
        </w:rPr>
        <w:t xml:space="preserve">參、民主價值</w:t>
      </w:r>
    </w:p>
    <w:p w:rsidR="00000000" w:rsidDel="00000000" w:rsidP="00000000" w:rsidRDefault="00000000" w:rsidRPr="00000000" w14:paraId="00000042">
      <w:pPr>
        <w:ind w:firstLine="480"/>
        <w:jc w:val="both"/>
        <w:rPr>
          <w:color w:val="000000"/>
        </w:rPr>
      </w:pPr>
      <w:r w:rsidDel="00000000" w:rsidR="00000000" w:rsidRPr="00000000">
        <w:rPr>
          <w:rtl w:val="0"/>
        </w:rPr>
        <w:t xml:space="preserve">延續上述政治文化與政治社會化的定義。「假使我們同意Almond與Verba對政治文化的界定，那麼民眾的民主相關態度，或許可以簡單地被理解為一國民眾所彰顯對民主的認知、情感與評價之集體特質」</w:t>
      </w:r>
      <w:r w:rsidDel="00000000" w:rsidR="00000000" w:rsidRPr="00000000">
        <w:rPr>
          <w:color w:val="000000"/>
          <w:rtl w:val="0"/>
        </w:rPr>
        <w:t xml:space="preserve">（黃信豪</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2011）。此外，「一國之中，人民所具有之民主價值取向對於民主化的重要性，為大多數研究者所肯定，因此，民主的政治文化，有利於民主化的形成」（鄭宏文</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2011</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。所謂民主化又稱為民主轉型，根據Robert Dahl對於民主政體(多元政體)的描述，他認為一個民主國家應該擁有以下基本條件: (1)保障言論自由；(2)保障新聞自由；(3)保障集會結社的自由；(4)主要的政治決策者須為民選產生；(5)選舉過程自由且公平；(6)普遍的選舉權；(7)普遍的被選舉權（郭承天</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2015；蘇子喬</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2017）。更詳細之民主程度的判准則可見於1972年開始自由之家(Freedom House)所進行的相關評鑑，但大抵不脫Dahl的原則（盛杏湲</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2015）。亦有學者將民主體制與政治態度結合，稱此為「民主價值」，而其意涵便是指稱一個民主政體下體系成員在角色權力的規範上所持有的信念。（胡佛</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1998）</w:t>
      </w:r>
    </w:p>
    <w:p w:rsidR="00000000" w:rsidDel="00000000" w:rsidP="00000000" w:rsidRDefault="00000000" w:rsidRPr="00000000" w14:paraId="00000043">
      <w:pPr>
        <w:ind w:firstLine="480"/>
        <w:rPr>
          <w:color w:val="000000"/>
        </w:rPr>
      </w:pPr>
      <w:r w:rsidDel="00000000" w:rsidR="00000000" w:rsidRPr="00000000">
        <w:rPr>
          <w:rtl w:val="0"/>
        </w:rPr>
      </w:r>
    </w:p>
    <w:p w:rsidR="00000000" w:rsidDel="00000000" w:rsidP="00000000" w:rsidRDefault="00000000" w:rsidRPr="00000000" w14:paraId="00000044">
      <w:pPr>
        <w:rPr>
          <w:rFonts w:ascii="Kaiti TC Black" w:cs="Kaiti TC Black" w:eastAsia="Kaiti TC Black" w:hAnsi="Kaiti TC Black"/>
          <w:b w:val="1"/>
          <w:sz w:val="28"/>
          <w:szCs w:val="28"/>
          <w:highlight w:val="white"/>
        </w:rPr>
      </w:pPr>
      <w:r w:rsidDel="00000000" w:rsidR="00000000" w:rsidRPr="00000000">
        <w:rPr>
          <w:rFonts w:ascii="Kaiti TC Black" w:cs="Kaiti TC Black" w:eastAsia="Kaiti TC Black" w:hAnsi="Kaiti TC Black"/>
          <w:b w:val="1"/>
          <w:sz w:val="28"/>
          <w:szCs w:val="28"/>
          <w:highlight w:val="white"/>
          <w:rtl w:val="0"/>
        </w:rPr>
        <w:t xml:space="preserve">一、台灣的民主歷程</w:t>
      </w:r>
    </w:p>
    <w:p w:rsidR="00000000" w:rsidDel="00000000" w:rsidP="00000000" w:rsidRDefault="00000000" w:rsidRPr="00000000" w14:paraId="00000045">
      <w:pPr>
        <w:ind w:firstLine="480"/>
        <w:jc w:val="both"/>
        <w:rPr>
          <w:color w:val="000000"/>
        </w:rPr>
      </w:pPr>
      <w:r w:rsidDel="00000000" w:rsidR="00000000" w:rsidRPr="00000000">
        <w:rPr>
          <w:color w:val="000000"/>
          <w:rtl w:val="0"/>
        </w:rPr>
        <w:t xml:space="preserve">台灣普遍被視為是第三波民主化國家中成功的典範（陳光輝</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2010）</w:t>
      </w:r>
      <w:r w:rsidDel="00000000" w:rsidR="00000000" w:rsidRPr="00000000">
        <w:rPr>
          <w:rtl w:val="0"/>
        </w:rPr>
        <w:t xml:space="preserve">。</w:t>
      </w:r>
      <w:r w:rsidDel="00000000" w:rsidR="00000000" w:rsidRPr="00000000">
        <w:rPr>
          <w:color w:val="000000"/>
          <w:rtl w:val="0"/>
        </w:rPr>
        <w:t xml:space="preserve">就台灣民主化的歷程來看，1949年因中國國民黨於國共內戰中失利撤退來台，同年蔣中正頒布《戒嚴令》開始長達38年的威權統治。1986年原黨外勢力透過組織籌組</w:t>
      </w:r>
      <w:r w:rsidDel="00000000" w:rsidR="00000000" w:rsidRPr="00000000">
        <w:rPr>
          <w:rtl w:val="0"/>
        </w:rPr>
        <w:t xml:space="preserve">民主進步黨成為除國民黨外另一政黨，此一舉更奠定了未來1990年代開始藍綠兩黨輪流執政的政治版圖。隔年蔣經國宣布「解嚴」與「開放黨禁」，中華民國正式從威權時代解放，進入「政治民主」時期。經過長時間的醞釀，於1996年施行了首次人民直選總統，並選出李登輝為首任民選總統，這不但顯示出了總統的正當性也更加得符合民意。2000年總統大選中，民進黨候選人陳水扁以39.3%的得票率當選，此次選舉象徵著台灣第一次的政黨輪替，政權和平地由國民黨轉移到民進黨，期間並未發生任何政治暴力或動亂。更於2008年由國民黨再次贏得總統大選，獲得執政權出現了二次政黨輪替。</w:t>
      </w:r>
      <w:r w:rsidDel="00000000" w:rsidR="00000000" w:rsidRPr="00000000">
        <w:rPr>
          <w:color w:val="000000"/>
          <w:rtl w:val="0"/>
        </w:rPr>
        <w:t xml:space="preserve">（王靖興、孫天龍</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2005；陳陸輝</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2016；黃信豪</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2011）</w:t>
      </w:r>
    </w:p>
    <w:p w:rsidR="00000000" w:rsidDel="00000000" w:rsidP="00000000" w:rsidRDefault="00000000" w:rsidRPr="00000000" w14:paraId="00000046">
      <w:pPr>
        <w:ind w:firstLine="480"/>
        <w:jc w:val="both"/>
        <w:rPr>
          <w:color w:val="ff0000"/>
        </w:rPr>
      </w:pPr>
      <w:r w:rsidDel="00000000" w:rsidR="00000000" w:rsidRPr="00000000">
        <w:rPr>
          <w:rtl w:val="0"/>
        </w:rPr>
      </w:r>
    </w:p>
    <w:p w:rsidR="00000000" w:rsidDel="00000000" w:rsidP="00000000" w:rsidRDefault="00000000" w:rsidRPr="00000000" w14:paraId="00000047">
      <w:pPr>
        <w:ind w:firstLine="480"/>
        <w:jc w:val="both"/>
        <w:rPr>
          <w:color w:val="000000"/>
        </w:rPr>
      </w:pPr>
      <w:r w:rsidDel="00000000" w:rsidR="00000000" w:rsidRPr="00000000">
        <w:rPr>
          <w:color w:val="000000"/>
          <w:rtl w:val="0"/>
        </w:rPr>
        <w:t xml:space="preserve">根據Huntington(1991)提出的「二次翻轉檢驗」(twoturn over test)的主張，其中認為當一國可以經歷兩次政黨輪替的檢驗後，便意味著該國正式進入民主鞏固(democratic consolidation)，因為這代表該國政治菁英普遍可以接受以民主選舉作為權力更替、解決爭端的機制，亦可透過和平的方式進行政權的轉移。而國內相關研究，如依《民主態度的類型:台灣民眾二次政黨輪替後的分析》中顯示</w:t>
      </w:r>
      <w:r w:rsidDel="00000000" w:rsidR="00000000" w:rsidRPr="00000000">
        <w:rPr>
          <w:rtl w:val="0"/>
        </w:rPr>
        <w:t xml:space="preserve">透過2008年TEDS的研究調查，「若以Diamond所提倡民主鞏固的判斷指標來看，在歷經二次政黨輪替後，台灣民眾對民主機制的支持程度免強達到民主鞏固的標準。」</w:t>
      </w:r>
      <w:r w:rsidDel="00000000" w:rsidR="00000000" w:rsidRPr="00000000">
        <w:rPr>
          <w:color w:val="000000"/>
          <w:rtl w:val="0"/>
        </w:rPr>
        <w:t xml:space="preserve">（黃信豪</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2011)</w:t>
      </w:r>
    </w:p>
    <w:p w:rsidR="00000000" w:rsidDel="00000000" w:rsidP="00000000" w:rsidRDefault="00000000" w:rsidRPr="00000000" w14:paraId="00000048">
      <w:pPr>
        <w:ind w:firstLine="480"/>
        <w:jc w:val="both"/>
        <w:rPr>
          <w:color w:val="ff0000"/>
        </w:rPr>
      </w:pPr>
      <w:r w:rsidDel="00000000" w:rsidR="00000000" w:rsidRPr="00000000">
        <w:rPr>
          <w:rtl w:val="0"/>
        </w:rPr>
      </w:r>
    </w:p>
    <w:p w:rsidR="00000000" w:rsidDel="00000000" w:rsidP="00000000" w:rsidRDefault="00000000" w:rsidRPr="00000000" w14:paraId="00000049">
      <w:pPr>
        <w:ind w:firstLine="480"/>
        <w:jc w:val="both"/>
        <w:rPr>
          <w:color w:val="000000"/>
        </w:rPr>
      </w:pPr>
      <w:r w:rsidDel="00000000" w:rsidR="00000000" w:rsidRPr="00000000">
        <w:rPr>
          <w:color w:val="000000"/>
          <w:rtl w:val="0"/>
        </w:rPr>
        <w:t xml:space="preserve">關於</w:t>
      </w:r>
      <w:r w:rsidDel="00000000" w:rsidR="00000000" w:rsidRPr="00000000">
        <w:rPr>
          <w:rtl w:val="0"/>
        </w:rPr>
        <w:t xml:space="preserve">民主鞏固的定義Linz</w:t>
      </w:r>
      <w:r w:rsidDel="00000000" w:rsidR="00000000" w:rsidRPr="00000000">
        <w:rPr>
          <w:color w:val="000000"/>
          <w:rtl w:val="0"/>
        </w:rPr>
        <w:t xml:space="preserve">與Stepan(1996)將之</w:t>
      </w:r>
      <w:r w:rsidDel="00000000" w:rsidR="00000000" w:rsidRPr="00000000">
        <w:rPr>
          <w:rtl w:val="0"/>
        </w:rPr>
        <w:t xml:space="preserve">分為三個層次進行說明，在憲政層次中指出達民主鞏固國家中的民眾會將民主視為唯一的遊戲規則；在行為層次中則認為達民主鞏固的國家民眾不會採用激烈的手段推翻民主，換言之，他們會以和平的方式進行爭端的解決；最後從態度層次出發，達民主鞏固的國家民眾會相信民主體制即便不是完美的，但仍是所有政體中最佳的選擇。對於相關議題所提出的標準還有Diamond的主張，他認為「</w:t>
      </w:r>
      <w:r w:rsidDel="00000000" w:rsidR="00000000" w:rsidRPr="00000000">
        <w:rPr>
          <w:color w:val="000000"/>
          <w:rtl w:val="0"/>
        </w:rPr>
        <w:t xml:space="preserve">民主鞏固的標準包含菁英、政府組織與大眾三者。在大眾的面向上，他認為應要有超過70%的民眾對民主制度有所偏好，並且相信民主是該國最適合的政治體制。而相對地，偏好威權體制的民眾應該低於15%，這意味著這個國家的民眾絕大多數都穩定地認可民主的遊戲規則與機制。」（黃信豪</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2011）</w:t>
      </w:r>
    </w:p>
    <w:p w:rsidR="00000000" w:rsidDel="00000000" w:rsidP="00000000" w:rsidRDefault="00000000" w:rsidRPr="00000000" w14:paraId="0000004A">
      <w:pPr>
        <w:ind w:firstLine="480"/>
        <w:jc w:val="both"/>
        <w:rPr/>
      </w:pPr>
      <w:r w:rsidDel="00000000" w:rsidR="00000000" w:rsidRPr="00000000">
        <w:rPr>
          <w:rtl w:val="0"/>
        </w:rPr>
      </w:r>
    </w:p>
    <w:p w:rsidR="00000000" w:rsidDel="00000000" w:rsidP="00000000" w:rsidRDefault="00000000" w:rsidRPr="00000000" w14:paraId="0000004B">
      <w:pPr>
        <w:ind w:firstLine="480"/>
        <w:jc w:val="both"/>
        <w:rPr>
          <w:color w:val="000000"/>
        </w:rPr>
      </w:pPr>
      <w:r w:rsidDel="00000000" w:rsidR="00000000" w:rsidRPr="00000000">
        <w:rPr>
          <w:rtl w:val="0"/>
        </w:rPr>
        <w:t xml:space="preserve">根據上述對於台灣民主化歷程與民主鞏固的相關說明，我們可以對此進行概念</w:t>
      </w:r>
      <w:r w:rsidDel="00000000" w:rsidR="00000000" w:rsidRPr="00000000">
        <w:rPr>
          <w:color w:val="000000"/>
          <w:rtl w:val="0"/>
        </w:rPr>
        <w:t xml:space="preserve">的延伸。學者認為「民眾的政治知識、政治信任感皆能提升台灣民眾的民主評價」</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王靖興、孫天龍</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2005）。</w:t>
      </w:r>
      <w:r w:rsidDel="00000000" w:rsidR="00000000" w:rsidRPr="00000000">
        <w:rPr>
          <w:rtl w:val="0"/>
        </w:rPr>
        <w:t xml:space="preserve">換言之，「</w:t>
      </w:r>
      <w:r w:rsidDel="00000000" w:rsidR="00000000" w:rsidRPr="00000000">
        <w:rPr>
          <w:color w:val="000000"/>
          <w:rtl w:val="0"/>
        </w:rPr>
        <w:t xml:space="preserve">民眾對民主體制的支持與正面評價，是一國民主政治機制得以維繫的重要條件」（黃信豪</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2011）。因此可以發現，若我們要對民主相關議題進行研究，那麼如何測量民主價值的課題便在其中扮演著舉足輕中的角色。</w:t>
      </w:r>
    </w:p>
    <w:p w:rsidR="00000000" w:rsidDel="00000000" w:rsidP="00000000" w:rsidRDefault="00000000" w:rsidRPr="00000000" w14:paraId="0000004C">
      <w:pPr>
        <w:rPr>
          <w:color w:val="000000"/>
        </w:rPr>
      </w:pPr>
      <w:r w:rsidDel="00000000" w:rsidR="00000000" w:rsidRPr="00000000">
        <w:rPr>
          <w:rtl w:val="0"/>
        </w:rPr>
      </w:r>
    </w:p>
    <w:p w:rsidR="00000000" w:rsidDel="00000000" w:rsidP="00000000" w:rsidRDefault="00000000" w:rsidRPr="00000000" w14:paraId="0000004D">
      <w:pPr>
        <w:rPr>
          <w:rFonts w:ascii="Kaiti TC Black" w:cs="Kaiti TC Black" w:eastAsia="Kaiti TC Black" w:hAnsi="Kaiti TC Black"/>
          <w:b w:val="1"/>
          <w:sz w:val="28"/>
          <w:szCs w:val="28"/>
        </w:rPr>
      </w:pPr>
      <w:r w:rsidDel="00000000" w:rsidR="00000000" w:rsidRPr="00000000">
        <w:rPr>
          <w:rFonts w:ascii="Kaiti TC Black" w:cs="Kaiti TC Black" w:eastAsia="Kaiti TC Black" w:hAnsi="Kaiti TC Black"/>
          <w:b w:val="1"/>
          <w:sz w:val="28"/>
          <w:szCs w:val="28"/>
          <w:highlight w:val="white"/>
          <w:rtl w:val="0"/>
        </w:rPr>
        <w:t xml:space="preserve">二、民主價值的指標</w:t>
      </w:r>
      <w:r w:rsidDel="00000000" w:rsidR="00000000" w:rsidRPr="00000000">
        <w:rPr>
          <w:rtl w:val="0"/>
        </w:rPr>
      </w:r>
    </w:p>
    <w:p w:rsidR="00000000" w:rsidDel="00000000" w:rsidP="00000000" w:rsidRDefault="00000000" w:rsidRPr="00000000" w14:paraId="0000004E">
      <w:pPr>
        <w:ind w:firstLine="480"/>
        <w:jc w:val="both"/>
        <w:rPr>
          <w:color w:val="000000"/>
        </w:rPr>
      </w:pPr>
      <w:r w:rsidDel="00000000" w:rsidR="00000000" w:rsidRPr="00000000">
        <w:rPr>
          <w:color w:val="000000"/>
          <w:rtl w:val="0"/>
        </w:rPr>
        <w:t xml:space="preserve">陳光輝（2010） 指出民主價值本身同時是由多個指標所構成的，因此無法以單一的指標進行測量，在該研究中將公民參與政治活動的意願、政治平等、政治容忍、政黨競爭等民主價值的指標納入測量，共12道題目。然而，本文受限於歷次調查中問卷並未一致的原因，再經由共有之題目中挑選後，針對「民主體制」、「政治容忍」、「自由權」、「服從權威」與「制衡機制」進行測量，詳細題目內容將於後文說明。</w:t>
      </w:r>
    </w:p>
    <w:p w:rsidR="00000000" w:rsidDel="00000000" w:rsidP="00000000" w:rsidRDefault="00000000" w:rsidRPr="00000000" w14:paraId="0000004F">
      <w:pPr>
        <w:ind w:firstLine="240"/>
        <w:rPr>
          <w:color w:val="000000"/>
        </w:rPr>
      </w:pPr>
      <w:r w:rsidDel="00000000" w:rsidR="00000000" w:rsidRPr="00000000">
        <w:rPr>
          <w:rtl w:val="0"/>
        </w:rPr>
      </w:r>
    </w:p>
    <w:p w:rsidR="00000000" w:rsidDel="00000000" w:rsidP="00000000" w:rsidRDefault="00000000" w:rsidRPr="00000000" w14:paraId="00000050">
      <w:pPr>
        <w:ind w:firstLine="240"/>
        <w:rPr>
          <w:color w:val="000000"/>
        </w:rPr>
      </w:pPr>
      <w:r w:rsidDel="00000000" w:rsidR="00000000" w:rsidRPr="00000000">
        <w:rPr>
          <w:rtl w:val="0"/>
        </w:rPr>
      </w:r>
    </w:p>
    <w:p w:rsidR="00000000" w:rsidDel="00000000" w:rsidP="00000000" w:rsidRDefault="00000000" w:rsidRPr="00000000" w14:paraId="00000051">
      <w:pPr>
        <w:jc w:val="center"/>
        <w:rPr>
          <w:rFonts w:ascii="Kaiti TC Black" w:cs="Kaiti TC Black" w:eastAsia="Kaiti TC Black" w:hAnsi="Kaiti TC Black"/>
          <w:b w:val="1"/>
          <w:sz w:val="32"/>
          <w:szCs w:val="32"/>
        </w:rPr>
      </w:pPr>
      <w:r w:rsidDel="00000000" w:rsidR="00000000" w:rsidRPr="00000000">
        <w:rPr>
          <w:rFonts w:ascii="Kaiti TC Black" w:cs="Kaiti TC Black" w:eastAsia="Kaiti TC Black" w:hAnsi="Kaiti TC Black"/>
          <w:b w:val="1"/>
          <w:sz w:val="32"/>
          <w:szCs w:val="32"/>
          <w:rtl w:val="0"/>
        </w:rPr>
        <w:t xml:space="preserve">肆、政治世代</w:t>
      </w:r>
      <w:r w:rsidDel="00000000" w:rsidR="00000000" w:rsidRPr="00000000">
        <w:rPr>
          <w:rFonts w:ascii="Kaiti TC Black" w:cs="Kaiti TC Black" w:eastAsia="Kaiti TC Black" w:hAnsi="Kaiti TC Black"/>
          <w:b w:val="1"/>
          <w:rtl w:val="0"/>
        </w:rPr>
        <w:t xml:space="preserve">  </w:t>
      </w:r>
      <w:r w:rsidDel="00000000" w:rsidR="00000000" w:rsidRPr="00000000">
        <w:rPr>
          <w:rtl w:val="0"/>
        </w:rPr>
      </w:r>
    </w:p>
    <w:p w:rsidR="00000000" w:rsidDel="00000000" w:rsidP="00000000" w:rsidRDefault="00000000" w:rsidRPr="00000000" w14:paraId="00000052">
      <w:pPr>
        <w:rPr>
          <w:rFonts w:ascii="Kaiti TC Black" w:cs="Kaiti TC Black" w:eastAsia="Kaiti TC Black" w:hAnsi="Kaiti TC Black"/>
          <w:b w:val="1"/>
          <w:sz w:val="28"/>
          <w:szCs w:val="28"/>
          <w:highlight w:val="white"/>
        </w:rPr>
      </w:pPr>
      <w:r w:rsidDel="00000000" w:rsidR="00000000" w:rsidRPr="00000000">
        <w:rPr>
          <w:rFonts w:ascii="Kaiti TC Black" w:cs="Kaiti TC Black" w:eastAsia="Kaiti TC Black" w:hAnsi="Kaiti TC Black"/>
          <w:b w:val="1"/>
          <w:sz w:val="28"/>
          <w:szCs w:val="28"/>
          <w:highlight w:val="white"/>
          <w:rtl w:val="0"/>
        </w:rPr>
        <w:t xml:space="preserve">一、政治世代</w:t>
      </w:r>
    </w:p>
    <w:p w:rsidR="00000000" w:rsidDel="00000000" w:rsidP="00000000" w:rsidRDefault="00000000" w:rsidRPr="00000000" w14:paraId="00000053">
      <w:pPr>
        <w:ind w:firstLine="480"/>
        <w:jc w:val="both"/>
        <w:rPr>
          <w:color w:val="000000"/>
        </w:rPr>
      </w:pPr>
      <w:r w:rsidDel="00000000" w:rsidR="00000000" w:rsidRPr="00000000">
        <w:rPr>
          <w:rtl w:val="0"/>
        </w:rPr>
        <w:t xml:space="preserve">所謂「世代」(generation)的概念可以視為生物學或社會學上的概念。在生物學上，世代僅是因為出生於同一個時期而被歸類於同一出生世代(birth cohort)；相比之下社會學上的世代有著更加複雜的意涵，再這方面，學者一般認為同一世代因為身處於類似的背景因而有著類同的經歷，更以此為基礎發展出了同類型的價值。國內關於政治世代的研究非常多，例如陳陸輝</w:t>
      </w:r>
      <w:r w:rsidDel="00000000" w:rsidR="00000000" w:rsidRPr="00000000">
        <w:rPr>
          <w:color w:val="000000"/>
          <w:rtl w:val="0"/>
        </w:rPr>
        <w:t xml:space="preserve">（2000）透過研究1992年、1995年、1998年三個世代得世代的不同會使政黨的認同有顯著的差異；</w:t>
      </w:r>
      <w:r w:rsidDel="00000000" w:rsidR="00000000" w:rsidRPr="00000000">
        <w:rPr>
          <w:rtl w:val="0"/>
        </w:rPr>
        <w:t xml:space="preserve">盛杏湲</w:t>
      </w:r>
      <w:r w:rsidDel="00000000" w:rsidR="00000000" w:rsidRPr="00000000">
        <w:rPr>
          <w:color w:val="000000"/>
          <w:rtl w:val="0"/>
        </w:rPr>
        <w:t xml:space="preserve">（2002）</w:t>
      </w:r>
      <w:r w:rsidDel="00000000" w:rsidR="00000000" w:rsidRPr="00000000">
        <w:rPr>
          <w:rtl w:val="0"/>
        </w:rPr>
        <w:t xml:space="preserve">認為政治世代的不同會影響個人之統獨立場；</w:t>
      </w:r>
      <w:r w:rsidDel="00000000" w:rsidR="00000000" w:rsidRPr="00000000">
        <w:rPr>
          <w:color w:val="000000"/>
          <w:rtl w:val="0"/>
        </w:rPr>
        <w:t xml:space="preserve">王靖興、孫天龍（2005）更總合以往的研究認為世代差異會導致不同的民主價值。</w:t>
      </w:r>
    </w:p>
    <w:p w:rsidR="00000000" w:rsidDel="00000000" w:rsidP="00000000" w:rsidRDefault="00000000" w:rsidRPr="00000000" w14:paraId="00000054">
      <w:pPr>
        <w:ind w:firstLine="480"/>
        <w:jc w:val="both"/>
        <w:rPr/>
      </w:pPr>
      <w:r w:rsidDel="00000000" w:rsidR="00000000" w:rsidRPr="00000000">
        <w:rPr>
          <w:rtl w:val="0"/>
        </w:rPr>
      </w:r>
    </w:p>
    <w:p w:rsidR="00000000" w:rsidDel="00000000" w:rsidP="00000000" w:rsidRDefault="00000000" w:rsidRPr="00000000" w14:paraId="00000055">
      <w:pPr>
        <w:ind w:firstLine="480"/>
        <w:jc w:val="both"/>
        <w:rPr/>
      </w:pPr>
      <w:r w:rsidDel="00000000" w:rsidR="00000000" w:rsidRPr="00000000">
        <w:rPr>
          <w:rtl w:val="0"/>
        </w:rPr>
        <w:t xml:space="preserve">由於政治世代一向被認為是影響台灣民眾政治態度的重要因素，且社會價值是不斷持續變動得，因此辨別不同世代的價值與個別特色顯得相當重要，可以用以作為現今研究的基礎又或者成為預測未來趨勢走向的依據</w:t>
      </w:r>
      <w:r w:rsidDel="00000000" w:rsidR="00000000" w:rsidRPr="00000000">
        <w:rPr>
          <w:color w:val="000000"/>
          <w:rtl w:val="0"/>
        </w:rPr>
        <w:t xml:space="preserve">（Neundnorf and Richard 2014；王靖興、孫天龍</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2005；盛杏湲</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2002；陳光輝</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2010；陳陸輝</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2000</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Fonts w:ascii="Kaiti TC Black" w:cs="Kaiti TC Black" w:eastAsia="Kaiti TC Black" w:hAnsi="Kaiti TC Black"/>
          <w:b w:val="1"/>
          <w:sz w:val="28"/>
          <w:szCs w:val="28"/>
          <w:highlight w:val="white"/>
          <w:rtl w:val="0"/>
        </w:rPr>
        <w:t xml:space="preserve">二、</w:t>
      </w:r>
      <w:r w:rsidDel="00000000" w:rsidR="00000000" w:rsidRPr="00000000">
        <w:rPr>
          <w:rFonts w:ascii="Kaiti TC Black" w:cs="Kaiti TC Black" w:eastAsia="Kaiti TC Black" w:hAnsi="Kaiti TC Black"/>
          <w:b w:val="1"/>
          <w:sz w:val="28"/>
          <w:szCs w:val="28"/>
          <w:rtl w:val="0"/>
        </w:rPr>
        <w:t xml:space="preserve">年齡—時期—世代分析</w:t>
      </w:r>
      <w:r w:rsidDel="00000000" w:rsidR="00000000" w:rsidRPr="00000000">
        <w:rPr>
          <w:rtl w:val="0"/>
        </w:rPr>
      </w:r>
    </w:p>
    <w:p w:rsidR="00000000" w:rsidDel="00000000" w:rsidP="00000000" w:rsidRDefault="00000000" w:rsidRPr="00000000" w14:paraId="00000058">
      <w:pPr>
        <w:ind w:firstLine="480"/>
        <w:jc w:val="both"/>
        <w:rPr/>
      </w:pPr>
      <w:r w:rsidDel="00000000" w:rsidR="00000000" w:rsidRPr="00000000">
        <w:rPr>
          <w:rtl w:val="0"/>
        </w:rPr>
        <w:t xml:space="preserve">然而針對不同世代的研究必然呈現跨時研究的型態，則往往會同時受到年齡效應(age effect)、時期效應(period effect)和世代效應(cohort effect)的影響，因此世代研究便會涉及「年齡—時期—世代分析」(age,period,cohort analysis)的問題。</w:t>
      </w:r>
    </w:p>
    <w:p w:rsidR="00000000" w:rsidDel="00000000" w:rsidP="00000000" w:rsidRDefault="00000000" w:rsidRPr="00000000" w14:paraId="00000059">
      <w:pPr>
        <w:ind w:firstLine="480"/>
        <w:jc w:val="both"/>
        <w:rPr/>
      </w:pPr>
      <w:r w:rsidDel="00000000" w:rsidR="00000000" w:rsidRPr="00000000">
        <w:rPr>
          <w:rtl w:val="0"/>
        </w:rPr>
      </w:r>
    </w:p>
    <w:p w:rsidR="00000000" w:rsidDel="00000000" w:rsidP="00000000" w:rsidRDefault="00000000" w:rsidRPr="00000000" w14:paraId="0000005A">
      <w:pPr>
        <w:ind w:firstLine="480"/>
        <w:jc w:val="both"/>
        <w:rPr>
          <w:color w:val="000000"/>
        </w:rPr>
      </w:pPr>
      <w:r w:rsidDel="00000000" w:rsidR="00000000" w:rsidRPr="00000000">
        <w:rPr>
          <w:color w:val="000000"/>
          <w:rtl w:val="0"/>
        </w:rPr>
        <w:t xml:space="preserve">年齡效應指的是伴隨人的年齡增長，會形成類似於成熟效應(mature effect)的機制，在實證研究中認為不同年齡的人會立基於不同的思考點而呈現出不同的政治觀(political outlook)，並基於生物歷程(biological processes)或生命週期(life-cycle)的變化伴隨著社會經驗的累積而形塑出不同的社會角色與態度，如隨年紀增長會越趨保守；時期效應則指態度也會受到當前大環境脈絡下具有特色的政治、經濟或社會事件而影響著身處於該時期的每一個人，而這樣的影響是跨年齡層亦跨世代的，例如革命、經濟蕭條；最後世代效應則是說人的政治態度也可能因為不同的社會化經驗，而形成自己的一個次級團體(subgroup)，而這樣的社會化經驗則是來自於這樣的一群人在成長過程中共同經驗的關鍵事件（Neundnorf and Richard 2014；黃紀</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2016）。</w:t>
      </w:r>
    </w:p>
    <w:p w:rsidR="00000000" w:rsidDel="00000000" w:rsidP="00000000" w:rsidRDefault="00000000" w:rsidRPr="00000000" w14:paraId="0000005B">
      <w:pPr>
        <w:ind w:firstLine="480"/>
        <w:jc w:val="both"/>
        <w:rPr/>
      </w:pPr>
      <w:r w:rsidDel="00000000" w:rsidR="00000000" w:rsidRPr="00000000">
        <w:rPr>
          <w:rtl w:val="0"/>
        </w:rPr>
      </w:r>
    </w:p>
    <w:p w:rsidR="00000000" w:rsidDel="00000000" w:rsidP="00000000" w:rsidRDefault="00000000" w:rsidRPr="00000000" w14:paraId="0000005C">
      <w:pPr>
        <w:ind w:firstLine="480"/>
        <w:jc w:val="both"/>
        <w:rPr/>
      </w:pPr>
      <w:r w:rsidDel="00000000" w:rsidR="00000000" w:rsidRPr="00000000">
        <w:rPr>
          <w:rtl w:val="0"/>
        </w:rPr>
        <w:t xml:space="preserve">基於</w:t>
      </w:r>
      <w:r w:rsidDel="00000000" w:rsidR="00000000" w:rsidRPr="00000000">
        <w:rPr>
          <w:color w:val="000000"/>
          <w:rtl w:val="0"/>
        </w:rPr>
        <w:t xml:space="preserve">Neundnorf與Richard (2014)的</w:t>
      </w:r>
      <w:r w:rsidDel="00000000" w:rsidR="00000000" w:rsidRPr="00000000">
        <w:rPr>
          <w:rtl w:val="0"/>
        </w:rPr>
        <w:t xml:space="preserve">研究中認為上述三個效果對於個人的價值形塑是相當難獨立分割的，然而在文中也提出了可能的解決方法，那就是將三者中其中之一移除。因此本文將研究對象的年齡侷限為大學生，由於三個研究的世代皆處於大學階段，藉此我們可以盡可能的避免成熟效果對個人所造成的影響。                                                                                                        </w:t>
      </w:r>
    </w:p>
    <w:p w:rsidR="00000000" w:rsidDel="00000000" w:rsidP="00000000" w:rsidRDefault="00000000" w:rsidRPr="00000000" w14:paraId="0000005D">
      <w:pPr>
        <w:rPr>
          <w:rFonts w:ascii="DFKai-SB" w:cs="DFKai-SB" w:eastAsia="DFKai-SB" w:hAnsi="DFKai-SB"/>
        </w:rPr>
      </w:pPr>
      <w:r w:rsidDel="00000000" w:rsidR="00000000" w:rsidRPr="00000000">
        <w:rPr>
          <w:rtl w:val="0"/>
        </w:rPr>
      </w:r>
    </w:p>
    <w:p w:rsidR="00000000" w:rsidDel="00000000" w:rsidP="00000000" w:rsidRDefault="00000000" w:rsidRPr="00000000" w14:paraId="0000005E">
      <w:pPr>
        <w:rPr>
          <w:rFonts w:ascii="Kaiti TC Black" w:cs="Kaiti TC Black" w:eastAsia="Kaiti TC Black" w:hAnsi="Kaiti TC Black"/>
          <w:b w:val="1"/>
          <w:sz w:val="28"/>
          <w:szCs w:val="28"/>
        </w:rPr>
      </w:pPr>
      <w:r w:rsidDel="00000000" w:rsidR="00000000" w:rsidRPr="00000000">
        <w:rPr>
          <w:rFonts w:ascii="Kaiti TC Black" w:cs="Kaiti TC Black" w:eastAsia="Kaiti TC Black" w:hAnsi="Kaiti TC Black"/>
          <w:b w:val="1"/>
          <w:sz w:val="28"/>
          <w:szCs w:val="28"/>
          <w:highlight w:val="white"/>
          <w:rtl w:val="0"/>
        </w:rPr>
        <w:t xml:space="preserve">三、1991年、2001年與2015年三個世代</w:t>
      </w:r>
      <w:r w:rsidDel="00000000" w:rsidR="00000000" w:rsidRPr="00000000">
        <w:rPr>
          <w:rtl w:val="0"/>
        </w:rPr>
      </w:r>
    </w:p>
    <w:p w:rsidR="00000000" w:rsidDel="00000000" w:rsidP="00000000" w:rsidRDefault="00000000" w:rsidRPr="00000000" w14:paraId="0000005F">
      <w:pPr>
        <w:ind w:firstLine="480"/>
        <w:jc w:val="both"/>
        <w:rPr/>
      </w:pPr>
      <w:r w:rsidDel="00000000" w:rsidR="00000000" w:rsidRPr="00000000">
        <w:rPr>
          <w:rtl w:val="0"/>
        </w:rPr>
        <w:t xml:space="preserve">如同前段所述，因為社會不斷經歷的變動，使得不同時間點上的民眾會有著迥異的政治經驗，塑造出擁有不同民主價值的政治世代。因此，本文將基礎建立於政治世代的概念上來觀看三個世代大學生的民主價值轉變，是否如前言末段所預測的走向發展。本文比較的分別是1991年、2001年與2015年三個世代，以下將以「轉型世代」、「民主世代」與「鞏固世代」對之進行稱呼，對應的則是台灣民主化歷程的轉變。</w:t>
      </w:r>
    </w:p>
    <w:p w:rsidR="00000000" w:rsidDel="00000000" w:rsidP="00000000" w:rsidRDefault="00000000" w:rsidRPr="00000000" w14:paraId="00000060">
      <w:pPr>
        <w:ind w:firstLine="480"/>
        <w:jc w:val="both"/>
        <w:rPr/>
      </w:pPr>
      <w:r w:rsidDel="00000000" w:rsidR="00000000" w:rsidRPr="00000000">
        <w:rPr>
          <w:rtl w:val="0"/>
        </w:rPr>
      </w:r>
    </w:p>
    <w:p w:rsidR="00000000" w:rsidDel="00000000" w:rsidP="00000000" w:rsidRDefault="00000000" w:rsidRPr="00000000" w14:paraId="00000061">
      <w:pPr>
        <w:ind w:firstLine="480"/>
        <w:jc w:val="both"/>
        <w:rPr/>
      </w:pPr>
      <w:r w:rsidDel="00000000" w:rsidR="00000000" w:rsidRPr="00000000">
        <w:rPr>
          <w:rtl w:val="0"/>
        </w:rPr>
        <w:t xml:space="preserve">大多數轉型世代的大學生出生於1967年至1972年間，約於1980年代進入政治態度與價值型塑的黃金時期，於此段時間正好經歷台灣由威權統治走向民主化的階段。而相較於此，民主世代的大學生則約莫於1990年代進入青年時期(young adulthood)，對比威權世代的最大差異在於，這些大學生一出生接觸的便是民主體制與瀰漫著民主氛圍的社會。最後，結合民主鞏固的概念，鞏固世代的大學生約於2000年代由青春期轉入青年期，時值台灣第二次政黨輪替後，若說民主世代位於台灣民主化歷程中從民主化邁入民主鞏固的階段，那麼鞏固世代正值民主體制與社會民主價值經歷更長久穩定發展的正式鞏固階段。</w:t>
      </w:r>
      <w:r w:rsidDel="00000000" w:rsidR="00000000" w:rsidRPr="00000000">
        <w:rPr>
          <w:color w:val="000000"/>
          <w:rtl w:val="0"/>
        </w:rPr>
        <w:t xml:space="preserve">（陳光輝</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2010）</w:t>
      </w:r>
      <w:r w:rsidDel="00000000" w:rsidR="00000000" w:rsidRPr="00000000">
        <w:rPr>
          <w:rtl w:val="0"/>
        </w:rPr>
        <w:t xml:space="preserve"> </w:t>
      </w:r>
    </w:p>
    <w:p w:rsidR="00000000" w:rsidDel="00000000" w:rsidP="00000000" w:rsidRDefault="00000000" w:rsidRPr="00000000" w14:paraId="00000062">
      <w:pPr>
        <w:ind w:firstLine="480"/>
        <w:jc w:val="both"/>
        <w:rPr/>
      </w:pPr>
      <w:r w:rsidDel="00000000" w:rsidR="00000000" w:rsidRPr="00000000">
        <w:rPr>
          <w:rtl w:val="0"/>
        </w:rPr>
      </w:r>
    </w:p>
    <w:p w:rsidR="00000000" w:rsidDel="00000000" w:rsidP="00000000" w:rsidRDefault="00000000" w:rsidRPr="00000000" w14:paraId="00000063">
      <w:pPr>
        <w:ind w:firstLine="480"/>
        <w:jc w:val="both"/>
        <w:rPr/>
      </w:pPr>
      <w:r w:rsidDel="00000000" w:rsidR="00000000" w:rsidRPr="00000000">
        <w:rPr>
          <w:rtl w:val="0"/>
        </w:rPr>
        <w:t xml:space="preserve">若說轉型世代的大學生經歷了威權進入民主的歷史劇變，為民主轉型動態過程中的抉擇階段(decision phase)，相比之下，民主世代的價值形塑關鍵期則處於民主轉型的適應期(habituation phase)，那麼在相對更民主的時空脈絡之下的鞏固世代可以預期應該已完成了適應的階段</w:t>
      </w:r>
      <w:r w:rsidDel="00000000" w:rsidR="00000000" w:rsidRPr="00000000">
        <w:rPr>
          <w:color w:val="000000"/>
          <w:rtl w:val="0"/>
        </w:rPr>
        <w:t xml:space="preserve">（Rustow 1999；陳光輝</w:t>
      </w:r>
      <w:r w:rsidDel="00000000" w:rsidR="00000000" w:rsidRPr="00000000">
        <w:rPr>
          <w:rFonts w:ascii="Cambria Math" w:cs="Cambria Math" w:eastAsia="Cambria Math" w:hAnsi="Cambria Math"/>
          <w:color w:val="000000"/>
          <w:rtl w:val="0"/>
        </w:rPr>
        <w:t xml:space="preserve">　</w:t>
      </w:r>
      <w:r w:rsidDel="00000000" w:rsidR="00000000" w:rsidRPr="00000000">
        <w:rPr>
          <w:color w:val="000000"/>
          <w:rtl w:val="0"/>
        </w:rPr>
        <w:t xml:space="preserve">2010）</w:t>
      </w:r>
      <w:r w:rsidDel="00000000" w:rsidR="00000000" w:rsidRPr="00000000">
        <w:rPr>
          <w:rtl w:val="0"/>
        </w:rPr>
        <w:t xml:space="preserve">，本文將探討此三世代在民主價值上的轉變，並假設三個世代在民主價值上有所差別，且如前言中所預期的發展。</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rFonts w:ascii="Kaiti TC Black" w:cs="Kaiti TC Black" w:eastAsia="Kaiti TC Black" w:hAnsi="Kaiti TC Black"/>
          <w:b w:val="1"/>
          <w:sz w:val="32"/>
          <w:szCs w:val="32"/>
        </w:rPr>
      </w:pPr>
      <w:r w:rsidDel="00000000" w:rsidR="00000000" w:rsidRPr="00000000">
        <w:rPr>
          <w:rFonts w:ascii="Kaiti TC Black" w:cs="Kaiti TC Black" w:eastAsia="Kaiti TC Black" w:hAnsi="Kaiti TC Black"/>
          <w:b w:val="1"/>
          <w:sz w:val="32"/>
          <w:szCs w:val="32"/>
          <w:rtl w:val="0"/>
        </w:rPr>
        <w:t xml:space="preserve">伍、資料來源與分析方法</w:t>
      </w:r>
    </w:p>
    <w:p w:rsidR="00000000" w:rsidDel="00000000" w:rsidP="00000000" w:rsidRDefault="00000000" w:rsidRPr="00000000" w14:paraId="00000067">
      <w:pPr>
        <w:rPr>
          <w:rFonts w:ascii="Kaiti TC Black" w:cs="Kaiti TC Black" w:eastAsia="Kaiti TC Black" w:hAnsi="Kaiti TC Black"/>
          <w:b w:val="1"/>
          <w:sz w:val="28"/>
          <w:szCs w:val="28"/>
          <w:highlight w:val="white"/>
        </w:rPr>
      </w:pPr>
      <w:r w:rsidDel="00000000" w:rsidR="00000000" w:rsidRPr="00000000">
        <w:rPr>
          <w:rFonts w:ascii="Kaiti TC Black" w:cs="Kaiti TC Black" w:eastAsia="Kaiti TC Black" w:hAnsi="Kaiti TC Black"/>
          <w:b w:val="1"/>
          <w:sz w:val="28"/>
          <w:szCs w:val="28"/>
          <w:highlight w:val="white"/>
          <w:rtl w:val="0"/>
        </w:rPr>
        <w:t xml:space="preserve">一、資料來源</w:t>
      </w:r>
    </w:p>
    <w:p w:rsidR="00000000" w:rsidDel="00000000" w:rsidP="00000000" w:rsidRDefault="00000000" w:rsidRPr="00000000" w14:paraId="00000068">
      <w:pPr>
        <w:ind w:firstLine="480"/>
        <w:jc w:val="both"/>
        <w:rPr/>
      </w:pPr>
      <w:r w:rsidDel="00000000" w:rsidR="00000000" w:rsidRPr="00000000">
        <w:rPr>
          <w:rtl w:val="0"/>
        </w:rPr>
        <w:t xml:space="preserve">本研究將使用國立政治大學選舉研究中心陳義彥教授主持的「我國大學生政治社會化之研究:十五年政治價值和態度之變遷」（登錄號：D00028）、「我國大學生政治社會化之研究:二十五年政治價值和態度之變遷」（登錄號：D00080）以及國立政治大學陳陸輝教授進行的長期定群追蹤計畫—「我國大學生政治社會化的定群追蹤研究（Ⅳ）」（登錄號：E10053_4）進行資料比較與分析。</w:t>
      </w:r>
    </w:p>
    <w:p w:rsidR="00000000" w:rsidDel="00000000" w:rsidP="00000000" w:rsidRDefault="00000000" w:rsidRPr="00000000" w14:paraId="00000069">
      <w:pPr>
        <w:ind w:firstLine="480"/>
        <w:jc w:val="both"/>
        <w:rPr/>
      </w:pPr>
      <w:r w:rsidDel="00000000" w:rsidR="00000000" w:rsidRPr="00000000">
        <w:rPr>
          <w:rtl w:val="0"/>
        </w:rPr>
      </w:r>
    </w:p>
    <w:p w:rsidR="00000000" w:rsidDel="00000000" w:rsidP="00000000" w:rsidRDefault="00000000" w:rsidRPr="00000000" w14:paraId="0000006A">
      <w:pPr>
        <w:ind w:firstLine="480"/>
        <w:jc w:val="both"/>
        <w:rPr/>
      </w:pPr>
      <w:r w:rsidDel="00000000" w:rsidR="00000000" w:rsidRPr="00000000">
        <w:rPr>
          <w:rtl w:val="0"/>
        </w:rPr>
        <w:t xml:space="preserve">問卷調查對象為：前兩者係從台灣地區四年制日間部大學生，除去軍警學校後，依公、私立、一般大學或技職大學分為七層執行分層抽樣分，並進行三階段（第一階段抽出學校，第二階段抽出科系，第三階段抽出受訪學生）的隨機機率抽樣。後者則是於2011年將我國約148所四年制大專院校（除去軍警學校）後，以各校為分層單位，分為公立一般大學、私立一般大學、公立技職大學、私立技職大學與師範院校五類，接著以各校為第一抽出單位(Primary Sampling Unit,PSU)，接著對這些學校的大一新生依機率等比例原則進行隨機抽樣。</w:t>
      </w:r>
    </w:p>
    <w:p w:rsidR="00000000" w:rsidDel="00000000" w:rsidP="00000000" w:rsidRDefault="00000000" w:rsidRPr="00000000" w14:paraId="0000006B">
      <w:pPr>
        <w:ind w:firstLine="480"/>
        <w:jc w:val="both"/>
        <w:rPr/>
      </w:pPr>
      <w:r w:rsidDel="00000000" w:rsidR="00000000" w:rsidRPr="00000000">
        <w:rPr>
          <w:rtl w:val="0"/>
        </w:rPr>
      </w:r>
    </w:p>
    <w:p w:rsidR="00000000" w:rsidDel="00000000" w:rsidP="00000000" w:rsidRDefault="00000000" w:rsidRPr="00000000" w14:paraId="0000006C">
      <w:pPr>
        <w:ind w:firstLine="480"/>
        <w:jc w:val="both"/>
        <w:rPr/>
      </w:pPr>
      <w:r w:rsidDel="00000000" w:rsidR="00000000" w:rsidRPr="00000000">
        <w:rPr>
          <w:rtl w:val="0"/>
        </w:rPr>
        <w:t xml:space="preserve">因前兩次調查抽樣母體為全體大學生，然而第三次調查為追蹤調查之大四大學生，為進行比較因此將前兩次調查資料取出大四學生之樣本進行分析。樣本數分別為319份有效樣本（1991年）、374份有效樣本（2001年)與1094份有效樣本（2015年）。資料蒐集則以面對面訪問方式，分別調查於1991年3月9日至3月29日、2001年4月1日至5月31日、2015年3月至同年6月。</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Kaiti TC Black" w:cs="Kaiti TC Black" w:eastAsia="Kaiti TC Black" w:hAnsi="Kaiti TC Black"/>
          <w:b w:val="1"/>
          <w:sz w:val="28"/>
          <w:szCs w:val="28"/>
          <w:highlight w:val="white"/>
        </w:rPr>
      </w:pPr>
      <w:r w:rsidDel="00000000" w:rsidR="00000000" w:rsidRPr="00000000">
        <w:rPr>
          <w:rFonts w:ascii="Kaiti TC Black" w:cs="Kaiti TC Black" w:eastAsia="Kaiti TC Black" w:hAnsi="Kaiti TC Black"/>
          <w:b w:val="1"/>
          <w:sz w:val="28"/>
          <w:szCs w:val="28"/>
          <w:highlight w:val="white"/>
          <w:rtl w:val="0"/>
        </w:rPr>
        <w:t xml:space="preserve">二、分析方法</w:t>
      </w:r>
    </w:p>
    <w:p w:rsidR="00000000" w:rsidDel="00000000" w:rsidP="00000000" w:rsidRDefault="00000000" w:rsidRPr="00000000" w14:paraId="0000006F">
      <w:pPr>
        <w:ind w:firstLine="480"/>
        <w:jc w:val="both"/>
        <w:rPr/>
      </w:pPr>
      <w:r w:rsidDel="00000000" w:rsidR="00000000" w:rsidRPr="00000000">
        <w:rPr>
          <w:rtl w:val="0"/>
        </w:rPr>
        <w:t xml:space="preserve">由於受到三次調查中原始問卷題目一致性的限制，本文由1991年、2001年與2015年三筆資料中僅選出「民主體制」、「政治容忍」、「自由權」、「服從權威」、「制衡機制」5題與民主價值概念相關之題目進行介紹與整理，每道題目皆為一個與民主價值概念相關之正面或反面陳述。</w:t>
      </w:r>
    </w:p>
    <w:p w:rsidR="00000000" w:rsidDel="00000000" w:rsidP="00000000" w:rsidRDefault="00000000" w:rsidRPr="00000000" w14:paraId="00000070">
      <w:pPr>
        <w:ind w:firstLine="480"/>
        <w:jc w:val="both"/>
        <w:rPr/>
      </w:pPr>
      <w:r w:rsidDel="00000000" w:rsidR="00000000" w:rsidRPr="00000000">
        <w:rPr>
          <w:rtl w:val="0"/>
        </w:rPr>
        <w:t xml:space="preserve">此外受制於前兩筆資料之各題選項為「非常不同意」到「非常同意」等六分類選項，第三次調查時調整為四分類，因此本文將各變數重新編碼為是否同意民主之二分類，再將反面陳述的題項轉向重新過錄，使其與正面陳述之題目方向一致，僅考量民主價值態度之方向，而捨棄程度之差異。</w:t>
      </w:r>
    </w:p>
    <w:p w:rsidR="00000000" w:rsidDel="00000000" w:rsidP="00000000" w:rsidRDefault="00000000" w:rsidRPr="00000000" w14:paraId="00000071">
      <w:pPr>
        <w:ind w:firstLine="480"/>
        <w:jc w:val="both"/>
        <w:rPr/>
      </w:pPr>
      <w:r w:rsidDel="00000000" w:rsidR="00000000" w:rsidRPr="00000000">
        <w:rPr>
          <w:rtl w:val="0"/>
        </w:rPr>
      </w:r>
    </w:p>
    <w:p w:rsidR="00000000" w:rsidDel="00000000" w:rsidP="00000000" w:rsidRDefault="00000000" w:rsidRPr="00000000" w14:paraId="00000072">
      <w:pPr>
        <w:ind w:firstLine="480"/>
        <w:jc w:val="both"/>
        <w:rPr/>
      </w:pPr>
      <w:r w:rsidDel="00000000" w:rsidR="00000000" w:rsidRPr="00000000">
        <w:rPr>
          <w:rtl w:val="0"/>
        </w:rPr>
        <w:t xml:space="preserve">首先會先將五道題目之敘述以及同意與否之次數分配表呈現於表一。再以折線圖(圖一)的方式呈現5題題目在分別測量三個世代時的變化狀況，在此部分本文會將原始資料中的多類別資料轉換成二分類的同意與不同意之類別資料，顯示每個世代大學生在各項民主價值呈現傾向民主者的百分比。</w:t>
      </w:r>
    </w:p>
    <w:p w:rsidR="00000000" w:rsidDel="00000000" w:rsidP="00000000" w:rsidRDefault="00000000" w:rsidRPr="00000000" w14:paraId="00000073">
      <w:pPr>
        <w:ind w:firstLine="480"/>
        <w:jc w:val="both"/>
        <w:rPr/>
      </w:pPr>
      <w:r w:rsidDel="00000000" w:rsidR="00000000" w:rsidRPr="00000000">
        <w:rPr>
          <w:rtl w:val="0"/>
        </w:rPr>
      </w:r>
    </w:p>
    <w:p w:rsidR="00000000" w:rsidDel="00000000" w:rsidP="00000000" w:rsidRDefault="00000000" w:rsidRPr="00000000" w14:paraId="00000074">
      <w:pPr>
        <w:ind w:firstLine="480"/>
        <w:jc w:val="both"/>
        <w:rPr/>
      </w:pPr>
      <w:r w:rsidDel="00000000" w:rsidR="00000000" w:rsidRPr="00000000">
        <w:rPr>
          <w:rtl w:val="0"/>
        </w:rPr>
      </w:r>
    </w:p>
    <w:p w:rsidR="00000000" w:rsidDel="00000000" w:rsidP="00000000" w:rsidRDefault="00000000" w:rsidRPr="00000000" w14:paraId="00000075">
      <w:pPr>
        <w:ind w:firstLine="480"/>
        <w:jc w:val="both"/>
        <w:rPr/>
      </w:pPr>
      <w:r w:rsidDel="00000000" w:rsidR="00000000" w:rsidRPr="00000000">
        <w:rPr>
          <w:rtl w:val="0"/>
        </w:rPr>
      </w:r>
    </w:p>
    <w:p w:rsidR="00000000" w:rsidDel="00000000" w:rsidP="00000000" w:rsidRDefault="00000000" w:rsidRPr="00000000" w14:paraId="00000076">
      <w:pPr>
        <w:ind w:firstLine="480"/>
        <w:jc w:val="both"/>
        <w:rPr/>
      </w:pPr>
      <w:r w:rsidDel="00000000" w:rsidR="00000000" w:rsidRPr="00000000">
        <w:rPr>
          <w:rtl w:val="0"/>
        </w:rPr>
        <w:t xml:space="preserve">走向，本研究使用的題目如下：</w:t>
      </w:r>
    </w:p>
    <w:p w:rsidR="00000000" w:rsidDel="00000000" w:rsidP="00000000" w:rsidRDefault="00000000" w:rsidRPr="00000000" w14:paraId="00000077">
      <w:pPr>
        <w:ind w:firstLine="480"/>
        <w:jc w:val="both"/>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t xml:space="preserve">表一  民主價值各面向的變化</w:t>
      </w:r>
    </w:p>
    <w:p w:rsidR="00000000" w:rsidDel="00000000" w:rsidP="00000000" w:rsidRDefault="00000000" w:rsidRPr="00000000" w14:paraId="00000079">
      <w:pPr>
        <w:spacing w:line="480" w:lineRule="auto"/>
        <w:jc w:val="both"/>
        <w:rPr>
          <w:rFonts w:ascii="Kaiti TC Black" w:cs="Kaiti TC Black" w:eastAsia="Kaiti TC Black" w:hAnsi="Kaiti TC Black"/>
          <w:b w:val="1"/>
          <w:sz w:val="28"/>
          <w:szCs w:val="28"/>
        </w:rPr>
      </w:pPr>
      <w:r w:rsidDel="00000000" w:rsidR="00000000" w:rsidRPr="00000000">
        <w:rPr>
          <w:rFonts w:ascii="Kaiti TC Black" w:cs="Kaiti TC Black" w:eastAsia="Kaiti TC Black" w:hAnsi="Kaiti TC Black"/>
          <w:b w:val="1"/>
          <w:sz w:val="28"/>
          <w:szCs w:val="28"/>
          <w:rtl w:val="0"/>
        </w:rPr>
        <w:t xml:space="preserve">民主體制</w:t>
      </w:r>
    </w:p>
    <w:p w:rsidR="00000000" w:rsidDel="00000000" w:rsidP="00000000" w:rsidRDefault="00000000" w:rsidRPr="00000000" w14:paraId="0000007A">
      <w:pPr>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我認為民主政治是最好的政體 </w:t>
      </w:r>
    </w:p>
    <w:p w:rsidR="00000000" w:rsidDel="00000000" w:rsidP="00000000" w:rsidRDefault="00000000" w:rsidRPr="00000000" w14:paraId="0000007B">
      <w:pPr>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有人說：「民主雖然有問題，但是它仍是最好的政府體制」請問您同不同意這</w:t>
      </w:r>
    </w:p>
    <w:p w:rsidR="00000000" w:rsidDel="00000000" w:rsidP="00000000" w:rsidRDefault="00000000" w:rsidRPr="00000000" w14:paraId="0000007C">
      <w:pPr>
        <w:ind w:firstLine="240"/>
        <w:jc w:val="both"/>
        <w:rPr>
          <w:b w:val="1"/>
        </w:rPr>
      </w:pPr>
      <w:r w:rsidDel="00000000" w:rsidR="00000000" w:rsidRPr="00000000">
        <w:rPr>
          <w:b w:val="1"/>
          <w:rtl w:val="0"/>
        </w:rPr>
        <w:t xml:space="preserve">種看法？ </w:t>
      </w:r>
    </w:p>
    <w:p w:rsidR="00000000" w:rsidDel="00000000" w:rsidP="00000000" w:rsidRDefault="00000000" w:rsidRPr="00000000" w14:paraId="0000007D">
      <w:pPr>
        <w:ind w:left="240" w:hanging="240"/>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有人說：「民主雖然有問題，但是它仍是最好的政府體制」請問您同不同意這種看法？</w:t>
      </w:r>
    </w:p>
    <w:p w:rsidR="00000000" w:rsidDel="00000000" w:rsidP="00000000" w:rsidRDefault="00000000" w:rsidRPr="00000000" w14:paraId="0000007E">
      <w:pPr>
        <w:ind w:left="240" w:hanging="240"/>
        <w:jc w:val="both"/>
        <w:rPr>
          <w:b w:val="1"/>
        </w:rPr>
      </w:pPr>
      <w:r w:rsidDel="00000000" w:rsidR="00000000" w:rsidRPr="00000000">
        <w:rPr>
          <w:rtl w:val="0"/>
        </w:rPr>
      </w:r>
    </w:p>
    <w:tbl>
      <w:tblPr>
        <w:tblStyle w:val="Table1"/>
        <w:tblW w:w="68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2"/>
        <w:gridCol w:w="1789"/>
        <w:gridCol w:w="1789"/>
        <w:gridCol w:w="1701"/>
        <w:tblGridChange w:id="0">
          <w:tblGrid>
            <w:gridCol w:w="1612"/>
            <w:gridCol w:w="1789"/>
            <w:gridCol w:w="1789"/>
            <w:gridCol w:w="17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center"/>
              <w:rPr/>
            </w:pPr>
            <w:r w:rsidDel="00000000" w:rsidR="00000000" w:rsidRPr="00000000">
              <w:rPr>
                <w:rtl w:val="0"/>
              </w:rPr>
              <w:t xml:space="preserve">轉型世代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jc w:val="center"/>
              <w:rPr/>
            </w:pPr>
            <w:r w:rsidDel="00000000" w:rsidR="00000000" w:rsidRPr="00000000">
              <w:rPr>
                <w:rtl w:val="0"/>
              </w:rPr>
              <w:t xml:space="preserve">民主世代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center"/>
              <w:rPr/>
            </w:pPr>
            <w:r w:rsidDel="00000000" w:rsidR="00000000" w:rsidRPr="00000000">
              <w:rPr>
                <w:rtl w:val="0"/>
              </w:rPr>
              <w:t xml:space="preserve">鞏固世代</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center"/>
              <w:rPr/>
            </w:pPr>
            <w:r w:rsidDel="00000000" w:rsidR="00000000" w:rsidRPr="00000000">
              <w:rPr>
                <w:rtl w:val="0"/>
              </w:rPr>
              <w:t xml:space="preserve">同意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jc w:val="center"/>
              <w:rPr/>
            </w:pPr>
            <w:r w:rsidDel="00000000" w:rsidR="00000000" w:rsidRPr="00000000">
              <w:rPr>
                <w:rtl w:val="0"/>
              </w:rPr>
              <w:t xml:space="preserve">308</w:t>
            </w:r>
          </w:p>
          <w:p w:rsidR="00000000" w:rsidDel="00000000" w:rsidP="00000000" w:rsidRDefault="00000000" w:rsidRPr="00000000" w14:paraId="00000085">
            <w:pPr>
              <w:jc w:val="center"/>
              <w:rPr/>
            </w:pPr>
            <w:r w:rsidDel="00000000" w:rsidR="00000000" w:rsidRPr="00000000">
              <w:rPr>
                <w:rtl w:val="0"/>
              </w:rPr>
              <w:t xml:space="preserve">(96.6%)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center"/>
              <w:rPr/>
            </w:pPr>
            <w:r w:rsidDel="00000000" w:rsidR="00000000" w:rsidRPr="00000000">
              <w:rPr>
                <w:rtl w:val="0"/>
              </w:rPr>
              <w:t xml:space="preserve">330</w:t>
            </w:r>
          </w:p>
          <w:p w:rsidR="00000000" w:rsidDel="00000000" w:rsidP="00000000" w:rsidRDefault="00000000" w:rsidRPr="00000000" w14:paraId="00000087">
            <w:pPr>
              <w:jc w:val="center"/>
              <w:rPr/>
            </w:pPr>
            <w:r w:rsidDel="00000000" w:rsidR="00000000" w:rsidRPr="00000000">
              <w:rPr>
                <w:rtl w:val="0"/>
              </w:rPr>
              <w:t xml:space="preserve">(88.2%)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jc w:val="center"/>
              <w:rPr/>
            </w:pPr>
            <w:r w:rsidDel="00000000" w:rsidR="00000000" w:rsidRPr="00000000">
              <w:rPr>
                <w:rtl w:val="0"/>
              </w:rPr>
              <w:t xml:space="preserve">906</w:t>
            </w:r>
          </w:p>
          <w:p w:rsidR="00000000" w:rsidDel="00000000" w:rsidP="00000000" w:rsidRDefault="00000000" w:rsidRPr="00000000" w14:paraId="00000089">
            <w:pPr>
              <w:jc w:val="center"/>
              <w:rPr/>
            </w:pPr>
            <w:r w:rsidDel="00000000" w:rsidR="00000000" w:rsidRPr="00000000">
              <w:rPr>
                <w:rtl w:val="0"/>
              </w:rPr>
              <w:t xml:space="preserve">(82.8%)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jc w:val="center"/>
              <w:rPr/>
            </w:pPr>
            <w:r w:rsidDel="00000000" w:rsidR="00000000" w:rsidRPr="00000000">
              <w:rPr>
                <w:rtl w:val="0"/>
              </w:rPr>
              <w:t xml:space="preserve">不同意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center"/>
              <w:rPr/>
            </w:pPr>
            <w:r w:rsidDel="00000000" w:rsidR="00000000" w:rsidRPr="00000000">
              <w:rPr>
                <w:rtl w:val="0"/>
              </w:rPr>
              <w:t xml:space="preserve">10</w:t>
            </w:r>
          </w:p>
          <w:p w:rsidR="00000000" w:rsidDel="00000000" w:rsidP="00000000" w:rsidRDefault="00000000" w:rsidRPr="00000000" w14:paraId="0000008C">
            <w:pPr>
              <w:jc w:val="center"/>
              <w:rPr/>
            </w:pPr>
            <w:r w:rsidDel="00000000" w:rsidR="00000000" w:rsidRPr="00000000">
              <w:rPr>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pPr>
            <w:r w:rsidDel="00000000" w:rsidR="00000000" w:rsidRPr="00000000">
              <w:rPr>
                <w:rtl w:val="0"/>
              </w:rPr>
              <w:t xml:space="preserve">44</w:t>
            </w:r>
          </w:p>
          <w:p w:rsidR="00000000" w:rsidDel="00000000" w:rsidP="00000000" w:rsidRDefault="00000000" w:rsidRPr="00000000" w14:paraId="0000008E">
            <w:pPr>
              <w:jc w:val="center"/>
              <w:rPr/>
            </w:pPr>
            <w:r w:rsidDel="00000000" w:rsidR="00000000" w:rsidRPr="00000000">
              <w:rPr>
                <w:rtl w:val="0"/>
              </w:rPr>
              <w:t xml:space="preserve">(11.8%)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pPr>
            <w:r w:rsidDel="00000000" w:rsidR="00000000" w:rsidRPr="00000000">
              <w:rPr>
                <w:rtl w:val="0"/>
              </w:rPr>
              <w:t xml:space="preserve">187</w:t>
            </w:r>
          </w:p>
          <w:p w:rsidR="00000000" w:rsidDel="00000000" w:rsidP="00000000" w:rsidRDefault="00000000" w:rsidRPr="00000000" w14:paraId="00000090">
            <w:pPr>
              <w:jc w:val="center"/>
              <w:rPr/>
            </w:pPr>
            <w:r w:rsidDel="00000000" w:rsidR="00000000" w:rsidRPr="00000000">
              <w:rPr>
                <w:rtl w:val="0"/>
              </w:rPr>
              <w:t xml:space="preserve">(17.1%)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pPr>
            <w:r w:rsidDel="00000000" w:rsidR="00000000" w:rsidRPr="00000000">
              <w:rPr>
                <w:rtl w:val="0"/>
              </w:rPr>
              <w:t xml:space="preserve">無反應</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center"/>
              <w:rPr/>
            </w:pPr>
            <w:r w:rsidDel="00000000" w:rsidR="00000000" w:rsidRPr="00000000">
              <w:rPr>
                <w:rtl w:val="0"/>
              </w:rPr>
              <w:t xml:space="preserve">1</w:t>
            </w:r>
          </w:p>
          <w:p w:rsidR="00000000" w:rsidDel="00000000" w:rsidP="00000000" w:rsidRDefault="00000000" w:rsidRPr="00000000" w14:paraId="00000093">
            <w:pPr>
              <w:jc w:val="center"/>
              <w:rPr/>
            </w:pPr>
            <w:r w:rsidDel="00000000" w:rsidR="00000000" w:rsidRPr="00000000">
              <w:rPr>
                <w:rtl w:val="0"/>
              </w:rPr>
              <w:t xml:space="preserve">(0.3%)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jc w:val="center"/>
              <w:rPr/>
            </w:pPr>
            <w:r w:rsidDel="00000000" w:rsidR="00000000" w:rsidRPr="00000000">
              <w:rPr>
                <w:rtl w:val="0"/>
              </w:rPr>
              <w:t xml:space="preserve">0</w:t>
            </w:r>
          </w:p>
          <w:p w:rsidR="00000000" w:rsidDel="00000000" w:rsidP="00000000" w:rsidRDefault="00000000" w:rsidRPr="00000000" w14:paraId="00000095">
            <w:pPr>
              <w:jc w:val="center"/>
              <w:rPr/>
            </w:pPr>
            <w:r w:rsidDel="00000000" w:rsidR="00000000" w:rsidRPr="00000000">
              <w:rPr>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center"/>
              <w:rPr/>
            </w:pPr>
            <w:r w:rsidDel="00000000" w:rsidR="00000000" w:rsidRPr="00000000">
              <w:rPr>
                <w:rtl w:val="0"/>
              </w:rPr>
              <w:t xml:space="preserve">1</w:t>
            </w:r>
          </w:p>
          <w:p w:rsidR="00000000" w:rsidDel="00000000" w:rsidP="00000000" w:rsidRDefault="00000000" w:rsidRPr="00000000" w14:paraId="00000097">
            <w:pPr>
              <w:jc w:val="center"/>
              <w:rPr/>
            </w:pPr>
            <w:r w:rsidDel="00000000" w:rsidR="00000000" w:rsidRPr="00000000">
              <w:rPr>
                <w:rtl w:val="0"/>
              </w:rPr>
              <w:t xml:space="preserve">(0.1%)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center"/>
              <w:rPr/>
            </w:pPr>
            <w:r w:rsidDel="00000000" w:rsidR="00000000" w:rsidRPr="00000000">
              <w:rPr>
                <w:rtl w:val="0"/>
              </w:rPr>
              <w:t xml:space="preserve">合計</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center"/>
              <w:rPr/>
            </w:pPr>
            <w:r w:rsidDel="00000000" w:rsidR="00000000" w:rsidRPr="00000000">
              <w:rPr>
                <w:rtl w:val="0"/>
              </w:rPr>
              <w:t xml:space="preserve">319</w:t>
            </w:r>
          </w:p>
          <w:p w:rsidR="00000000" w:rsidDel="00000000" w:rsidP="00000000" w:rsidRDefault="00000000" w:rsidRPr="00000000" w14:paraId="0000009A">
            <w:pPr>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center"/>
              <w:rPr/>
            </w:pPr>
            <w:r w:rsidDel="00000000" w:rsidR="00000000" w:rsidRPr="00000000">
              <w:rPr>
                <w:rtl w:val="0"/>
              </w:rPr>
              <w:t xml:space="preserve">374</w:t>
            </w:r>
          </w:p>
          <w:p w:rsidR="00000000" w:rsidDel="00000000" w:rsidP="00000000" w:rsidRDefault="00000000" w:rsidRPr="00000000" w14:paraId="0000009C">
            <w:pPr>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center"/>
              <w:rPr/>
            </w:pPr>
            <w:r w:rsidDel="00000000" w:rsidR="00000000" w:rsidRPr="00000000">
              <w:rPr>
                <w:rtl w:val="0"/>
              </w:rPr>
              <w:t xml:space="preserve">1094</w:t>
            </w:r>
          </w:p>
          <w:p w:rsidR="00000000" w:rsidDel="00000000" w:rsidP="00000000" w:rsidRDefault="00000000" w:rsidRPr="00000000" w14:paraId="0000009E">
            <w:pPr>
              <w:jc w:val="center"/>
              <w:rPr/>
            </w:pPr>
            <w:r w:rsidDel="00000000" w:rsidR="00000000" w:rsidRPr="00000000">
              <w:rPr>
                <w:rtl w:val="0"/>
              </w:rPr>
              <w:t xml:space="preserve">(100.0%)</w:t>
            </w:r>
          </w:p>
        </w:tc>
      </w:tr>
    </w:tbl>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spacing w:line="480" w:lineRule="auto"/>
        <w:jc w:val="both"/>
        <w:rPr>
          <w:rFonts w:ascii="Kaiti TC Black" w:cs="Kaiti TC Black" w:eastAsia="Kaiti TC Black" w:hAnsi="Kaiti TC Black"/>
          <w:b w:val="1"/>
          <w:sz w:val="28"/>
          <w:szCs w:val="28"/>
        </w:rPr>
      </w:pPr>
      <w:r w:rsidDel="00000000" w:rsidR="00000000" w:rsidRPr="00000000">
        <w:rPr>
          <w:rFonts w:ascii="Kaiti TC Black" w:cs="Kaiti TC Black" w:eastAsia="Kaiti TC Black" w:hAnsi="Kaiti TC Black"/>
          <w:b w:val="1"/>
          <w:sz w:val="28"/>
          <w:szCs w:val="28"/>
          <w:rtl w:val="0"/>
        </w:rPr>
        <w:t xml:space="preserve">政治容忍</w:t>
      </w:r>
    </w:p>
    <w:p w:rsidR="00000000" w:rsidDel="00000000" w:rsidP="00000000" w:rsidRDefault="00000000" w:rsidRPr="00000000" w14:paraId="000000A3">
      <w:pPr>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意見不同的少數人也應有自由表達的機會</w:t>
      </w:r>
    </w:p>
    <w:p w:rsidR="00000000" w:rsidDel="00000000" w:rsidP="00000000" w:rsidRDefault="00000000" w:rsidRPr="00000000" w14:paraId="000000A4">
      <w:pPr>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意見不同的少數人也應有自由表達的機會</w:t>
      </w:r>
    </w:p>
    <w:p w:rsidR="00000000" w:rsidDel="00000000" w:rsidP="00000000" w:rsidRDefault="00000000" w:rsidRPr="00000000" w14:paraId="000000A5">
      <w:pPr>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意見不同的少數人也應有自由表達的機會</w:t>
      </w:r>
    </w:p>
    <w:p w:rsidR="00000000" w:rsidDel="00000000" w:rsidP="00000000" w:rsidRDefault="00000000" w:rsidRPr="00000000" w14:paraId="000000A6">
      <w:pPr>
        <w:jc w:val="both"/>
        <w:rPr>
          <w:b w:val="1"/>
        </w:rPr>
      </w:pPr>
      <w:r w:rsidDel="00000000" w:rsidR="00000000" w:rsidRPr="00000000">
        <w:rPr>
          <w:rtl w:val="0"/>
        </w:rPr>
      </w:r>
    </w:p>
    <w:tbl>
      <w:tblPr>
        <w:tblStyle w:val="Table2"/>
        <w:tblW w:w="68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2"/>
        <w:gridCol w:w="1789"/>
        <w:gridCol w:w="1789"/>
        <w:gridCol w:w="1701"/>
        <w:tblGridChange w:id="0">
          <w:tblGrid>
            <w:gridCol w:w="1612"/>
            <w:gridCol w:w="1789"/>
            <w:gridCol w:w="1789"/>
            <w:gridCol w:w="17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center"/>
              <w:rPr/>
            </w:pPr>
            <w:r w:rsidDel="00000000" w:rsidR="00000000" w:rsidRPr="00000000">
              <w:rPr>
                <w:rtl w:val="0"/>
              </w:rPr>
              <w:t xml:space="preserve">轉型世代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center"/>
              <w:rPr/>
            </w:pPr>
            <w:r w:rsidDel="00000000" w:rsidR="00000000" w:rsidRPr="00000000">
              <w:rPr>
                <w:rtl w:val="0"/>
              </w:rPr>
              <w:t xml:space="preserve">民主世代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center"/>
              <w:rPr/>
            </w:pPr>
            <w:r w:rsidDel="00000000" w:rsidR="00000000" w:rsidRPr="00000000">
              <w:rPr>
                <w:rtl w:val="0"/>
              </w:rPr>
              <w:t xml:space="preserve">鞏固世代</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center"/>
              <w:rPr>
                <w:color w:val="000000"/>
              </w:rPr>
            </w:pPr>
            <w:r w:rsidDel="00000000" w:rsidR="00000000" w:rsidRPr="00000000">
              <w:rPr>
                <w:color w:val="000000"/>
                <w:rtl w:val="0"/>
              </w:rPr>
              <w:t xml:space="preserve">同意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center"/>
              <w:rPr>
                <w:color w:val="000000"/>
              </w:rPr>
            </w:pPr>
            <w:r w:rsidDel="00000000" w:rsidR="00000000" w:rsidRPr="00000000">
              <w:rPr>
                <w:color w:val="000000"/>
                <w:rtl w:val="0"/>
              </w:rPr>
              <w:t xml:space="preserve">311</w:t>
            </w:r>
          </w:p>
          <w:p w:rsidR="00000000" w:rsidDel="00000000" w:rsidP="00000000" w:rsidRDefault="00000000" w:rsidRPr="00000000" w14:paraId="000000AD">
            <w:pPr>
              <w:jc w:val="center"/>
              <w:rPr>
                <w:color w:val="000000"/>
              </w:rPr>
            </w:pPr>
            <w:r w:rsidDel="00000000" w:rsidR="00000000" w:rsidRPr="00000000">
              <w:rPr>
                <w:color w:val="000000"/>
                <w:rtl w:val="0"/>
              </w:rPr>
              <w:t xml:space="preserve">(97.5%)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center"/>
              <w:rPr>
                <w:color w:val="000000"/>
              </w:rPr>
            </w:pPr>
            <w:r w:rsidDel="00000000" w:rsidR="00000000" w:rsidRPr="00000000">
              <w:rPr>
                <w:color w:val="000000"/>
                <w:rtl w:val="0"/>
              </w:rPr>
              <w:t xml:space="preserve">360</w:t>
            </w:r>
          </w:p>
          <w:p w:rsidR="00000000" w:rsidDel="00000000" w:rsidP="00000000" w:rsidRDefault="00000000" w:rsidRPr="00000000" w14:paraId="000000AF">
            <w:pPr>
              <w:jc w:val="center"/>
              <w:rPr>
                <w:color w:val="000000"/>
              </w:rPr>
            </w:pPr>
            <w:r w:rsidDel="00000000" w:rsidR="00000000" w:rsidRPr="00000000">
              <w:rPr>
                <w:color w:val="000000"/>
                <w:rtl w:val="0"/>
              </w:rPr>
              <w:t xml:space="preserve">(96.6%)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center"/>
              <w:rPr>
                <w:color w:val="000000"/>
              </w:rPr>
            </w:pPr>
            <w:r w:rsidDel="00000000" w:rsidR="00000000" w:rsidRPr="00000000">
              <w:rPr>
                <w:color w:val="000000"/>
                <w:rtl w:val="0"/>
              </w:rPr>
              <w:t xml:space="preserve">1055</w:t>
            </w:r>
          </w:p>
          <w:p w:rsidR="00000000" w:rsidDel="00000000" w:rsidP="00000000" w:rsidRDefault="00000000" w:rsidRPr="00000000" w14:paraId="000000B1">
            <w:pPr>
              <w:jc w:val="center"/>
              <w:rPr>
                <w:color w:val="000000"/>
              </w:rPr>
            </w:pPr>
            <w:r w:rsidDel="00000000" w:rsidR="00000000" w:rsidRPr="00000000">
              <w:rPr>
                <w:color w:val="000000"/>
                <w:rtl w:val="0"/>
              </w:rPr>
              <w:t xml:space="preserve">(96.4%)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center"/>
              <w:rPr>
                <w:color w:val="000000"/>
              </w:rPr>
            </w:pPr>
            <w:r w:rsidDel="00000000" w:rsidR="00000000" w:rsidRPr="00000000">
              <w:rPr>
                <w:color w:val="000000"/>
                <w:rtl w:val="0"/>
              </w:rPr>
              <w:t xml:space="preserve">不同意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center"/>
              <w:rPr>
                <w:color w:val="000000"/>
              </w:rPr>
            </w:pPr>
            <w:r w:rsidDel="00000000" w:rsidR="00000000" w:rsidRPr="00000000">
              <w:rPr>
                <w:color w:val="000000"/>
                <w:rtl w:val="0"/>
              </w:rPr>
              <w:t xml:space="preserve">6</w:t>
            </w:r>
          </w:p>
          <w:p w:rsidR="00000000" w:rsidDel="00000000" w:rsidP="00000000" w:rsidRDefault="00000000" w:rsidRPr="00000000" w14:paraId="000000B4">
            <w:pPr>
              <w:jc w:val="center"/>
              <w:rPr>
                <w:color w:val="000000"/>
              </w:rPr>
            </w:pPr>
            <w:r w:rsidDel="00000000" w:rsidR="00000000" w:rsidRPr="00000000">
              <w:rPr>
                <w:color w:val="000000"/>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center"/>
              <w:rPr>
                <w:color w:val="000000"/>
              </w:rPr>
            </w:pPr>
            <w:r w:rsidDel="00000000" w:rsidR="00000000" w:rsidRPr="00000000">
              <w:rPr>
                <w:color w:val="000000"/>
                <w:rtl w:val="0"/>
              </w:rPr>
              <w:t xml:space="preserve">14</w:t>
            </w:r>
          </w:p>
          <w:p w:rsidR="00000000" w:rsidDel="00000000" w:rsidP="00000000" w:rsidRDefault="00000000" w:rsidRPr="00000000" w14:paraId="000000B6">
            <w:pPr>
              <w:jc w:val="center"/>
              <w:rPr>
                <w:color w:val="000000"/>
              </w:rPr>
            </w:pPr>
            <w:r w:rsidDel="00000000" w:rsidR="00000000" w:rsidRPr="00000000">
              <w:rPr>
                <w:color w:val="000000"/>
                <w:rtl w:val="0"/>
              </w:rPr>
              <w:t xml:space="preserve">(3.7%)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center"/>
              <w:rPr>
                <w:color w:val="000000"/>
              </w:rPr>
            </w:pPr>
            <w:r w:rsidDel="00000000" w:rsidR="00000000" w:rsidRPr="00000000">
              <w:rPr>
                <w:color w:val="000000"/>
                <w:rtl w:val="0"/>
              </w:rPr>
              <w:t xml:space="preserve">39</w:t>
            </w:r>
          </w:p>
          <w:p w:rsidR="00000000" w:rsidDel="00000000" w:rsidP="00000000" w:rsidRDefault="00000000" w:rsidRPr="00000000" w14:paraId="000000B8">
            <w:pPr>
              <w:jc w:val="center"/>
              <w:rPr>
                <w:color w:val="000000"/>
              </w:rPr>
            </w:pPr>
            <w:r w:rsidDel="00000000" w:rsidR="00000000" w:rsidRPr="00000000">
              <w:rPr>
                <w:color w:val="000000"/>
                <w:rtl w:val="0"/>
              </w:rPr>
              <w:t xml:space="preserve">(3.6%)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center"/>
              <w:rPr>
                <w:color w:val="000000"/>
              </w:rPr>
            </w:pPr>
            <w:r w:rsidDel="00000000" w:rsidR="00000000" w:rsidRPr="00000000">
              <w:rPr>
                <w:color w:val="000000"/>
                <w:rtl w:val="0"/>
              </w:rPr>
              <w:t xml:space="preserve">無反應</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jc w:val="center"/>
              <w:rPr>
                <w:color w:val="000000"/>
              </w:rPr>
            </w:pPr>
            <w:r w:rsidDel="00000000" w:rsidR="00000000" w:rsidRPr="00000000">
              <w:rPr>
                <w:color w:val="000000"/>
                <w:rtl w:val="0"/>
              </w:rPr>
              <w:t xml:space="preserve">2</w:t>
            </w:r>
          </w:p>
          <w:p w:rsidR="00000000" w:rsidDel="00000000" w:rsidP="00000000" w:rsidRDefault="00000000" w:rsidRPr="00000000" w14:paraId="000000BB">
            <w:pPr>
              <w:jc w:val="center"/>
              <w:rPr>
                <w:color w:val="000000"/>
              </w:rPr>
            </w:pPr>
            <w:r w:rsidDel="00000000" w:rsidR="00000000" w:rsidRPr="00000000">
              <w:rPr>
                <w:color w:val="000000"/>
                <w:rtl w:val="0"/>
              </w:rPr>
              <w:t xml:space="preserve">(0.6%)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center"/>
              <w:rPr>
                <w:color w:val="000000"/>
              </w:rPr>
            </w:pPr>
            <w:r w:rsidDel="00000000" w:rsidR="00000000" w:rsidRPr="00000000">
              <w:rPr>
                <w:color w:val="000000"/>
                <w:rtl w:val="0"/>
              </w:rPr>
              <w:t xml:space="preserve">0</w:t>
            </w:r>
          </w:p>
          <w:p w:rsidR="00000000" w:rsidDel="00000000" w:rsidP="00000000" w:rsidRDefault="00000000" w:rsidRPr="00000000" w14:paraId="000000BD">
            <w:pPr>
              <w:jc w:val="center"/>
              <w:rPr>
                <w:color w:val="000000"/>
              </w:rPr>
            </w:pPr>
            <w:r w:rsidDel="00000000" w:rsidR="00000000" w:rsidRPr="00000000">
              <w:rPr>
                <w:color w:val="000000"/>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jc w:val="center"/>
              <w:rPr>
                <w:color w:val="000000"/>
              </w:rPr>
            </w:pPr>
            <w:r w:rsidDel="00000000" w:rsidR="00000000" w:rsidRPr="00000000">
              <w:rPr>
                <w:color w:val="000000"/>
                <w:rtl w:val="0"/>
              </w:rPr>
              <w:t xml:space="preserve">1</w:t>
            </w:r>
          </w:p>
          <w:p w:rsidR="00000000" w:rsidDel="00000000" w:rsidP="00000000" w:rsidRDefault="00000000" w:rsidRPr="00000000" w14:paraId="000000BF">
            <w:pPr>
              <w:jc w:val="center"/>
              <w:rPr>
                <w:color w:val="000000"/>
              </w:rPr>
            </w:pPr>
            <w:r w:rsidDel="00000000" w:rsidR="00000000" w:rsidRPr="00000000">
              <w:rPr>
                <w:color w:val="000000"/>
                <w:rtl w:val="0"/>
              </w:rPr>
              <w:t xml:space="preserve">(0.1%)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center"/>
              <w:rPr>
                <w:color w:val="000000"/>
              </w:rPr>
            </w:pPr>
            <w:r w:rsidDel="00000000" w:rsidR="00000000" w:rsidRPr="00000000">
              <w:rPr>
                <w:color w:val="000000"/>
                <w:rtl w:val="0"/>
              </w:rPr>
              <w:t xml:space="preserve">合計</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center"/>
              <w:rPr>
                <w:color w:val="000000"/>
              </w:rPr>
            </w:pPr>
            <w:r w:rsidDel="00000000" w:rsidR="00000000" w:rsidRPr="00000000">
              <w:rPr>
                <w:color w:val="000000"/>
                <w:rtl w:val="0"/>
              </w:rPr>
              <w:t xml:space="preserve">319</w:t>
            </w:r>
          </w:p>
          <w:p w:rsidR="00000000" w:rsidDel="00000000" w:rsidP="00000000" w:rsidRDefault="00000000" w:rsidRPr="00000000" w14:paraId="000000C2">
            <w:pPr>
              <w:jc w:val="center"/>
              <w:rPr>
                <w:color w:val="000000"/>
              </w:rPr>
            </w:pPr>
            <w:r w:rsidDel="00000000" w:rsidR="00000000" w:rsidRPr="00000000">
              <w:rPr>
                <w:color w:val="000000"/>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center"/>
              <w:rPr>
                <w:color w:val="000000"/>
              </w:rPr>
            </w:pPr>
            <w:r w:rsidDel="00000000" w:rsidR="00000000" w:rsidRPr="00000000">
              <w:rPr>
                <w:color w:val="000000"/>
                <w:rtl w:val="0"/>
              </w:rPr>
              <w:t xml:space="preserve">374</w:t>
            </w:r>
          </w:p>
          <w:p w:rsidR="00000000" w:rsidDel="00000000" w:rsidP="00000000" w:rsidRDefault="00000000" w:rsidRPr="00000000" w14:paraId="000000C4">
            <w:pPr>
              <w:jc w:val="center"/>
              <w:rPr>
                <w:color w:val="000000"/>
              </w:rPr>
            </w:pPr>
            <w:r w:rsidDel="00000000" w:rsidR="00000000" w:rsidRPr="00000000">
              <w:rPr>
                <w:color w:val="000000"/>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center"/>
              <w:rPr>
                <w:color w:val="000000"/>
              </w:rPr>
            </w:pPr>
            <w:r w:rsidDel="00000000" w:rsidR="00000000" w:rsidRPr="00000000">
              <w:rPr>
                <w:color w:val="000000"/>
                <w:rtl w:val="0"/>
              </w:rPr>
              <w:t xml:space="preserve">1094</w:t>
            </w:r>
          </w:p>
          <w:p w:rsidR="00000000" w:rsidDel="00000000" w:rsidP="00000000" w:rsidRDefault="00000000" w:rsidRPr="00000000" w14:paraId="000000C6">
            <w:pPr>
              <w:jc w:val="center"/>
              <w:rPr>
                <w:color w:val="000000"/>
              </w:rPr>
            </w:pPr>
            <w:r w:rsidDel="00000000" w:rsidR="00000000" w:rsidRPr="00000000">
              <w:rPr>
                <w:color w:val="000000"/>
                <w:rtl w:val="0"/>
              </w:rPr>
              <w:t xml:space="preserve">(100.0%)</w:t>
            </w:r>
          </w:p>
        </w:tc>
      </w:tr>
    </w:tbl>
    <w:p w:rsidR="00000000" w:rsidDel="00000000" w:rsidP="00000000" w:rsidRDefault="00000000" w:rsidRPr="00000000" w14:paraId="000000C7">
      <w:pPr>
        <w:spacing w:line="480" w:lineRule="auto"/>
        <w:jc w:val="both"/>
        <w:rPr>
          <w:rFonts w:ascii="Kaiti TC Black" w:cs="Kaiti TC Black" w:eastAsia="Kaiti TC Black" w:hAnsi="Kaiti TC Black"/>
          <w:b w:val="1"/>
          <w:sz w:val="28"/>
          <w:szCs w:val="28"/>
        </w:rPr>
      </w:pPr>
      <w:r w:rsidDel="00000000" w:rsidR="00000000" w:rsidRPr="00000000">
        <w:rPr>
          <w:rFonts w:ascii="Kaiti TC Black" w:cs="Kaiti TC Black" w:eastAsia="Kaiti TC Black" w:hAnsi="Kaiti TC Black"/>
          <w:b w:val="1"/>
          <w:sz w:val="28"/>
          <w:szCs w:val="28"/>
          <w:rtl w:val="0"/>
        </w:rPr>
        <w:t xml:space="preserve">自由權</w:t>
      </w:r>
    </w:p>
    <w:p w:rsidR="00000000" w:rsidDel="00000000" w:rsidP="00000000" w:rsidRDefault="00000000" w:rsidRPr="00000000" w14:paraId="000000C8">
      <w:pPr>
        <w:ind w:left="120" w:hanging="120"/>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政府無權限制人民閱讀他所想要看的政治性刊物</w:t>
      </w:r>
    </w:p>
    <w:p w:rsidR="00000000" w:rsidDel="00000000" w:rsidP="00000000" w:rsidRDefault="00000000" w:rsidRPr="00000000" w14:paraId="000000C9">
      <w:pPr>
        <w:ind w:left="120" w:hanging="120"/>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社會上如果只有一種意見與聲音，社會就不會進步</w:t>
      </w:r>
    </w:p>
    <w:p w:rsidR="00000000" w:rsidDel="00000000" w:rsidP="00000000" w:rsidRDefault="00000000" w:rsidRPr="00000000" w14:paraId="000000CA">
      <w:pPr>
        <w:ind w:left="120" w:hanging="120"/>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社會上如果只有一種意見與聲音，社會就不會進步</w:t>
      </w:r>
    </w:p>
    <w:p w:rsidR="00000000" w:rsidDel="00000000" w:rsidP="00000000" w:rsidRDefault="00000000" w:rsidRPr="00000000" w14:paraId="000000CB">
      <w:pPr>
        <w:ind w:left="120" w:hanging="120"/>
        <w:jc w:val="both"/>
        <w:rPr>
          <w:b w:val="1"/>
        </w:rPr>
      </w:pPr>
      <w:r w:rsidDel="00000000" w:rsidR="00000000" w:rsidRPr="00000000">
        <w:rPr>
          <w:rtl w:val="0"/>
        </w:rPr>
      </w:r>
    </w:p>
    <w:tbl>
      <w:tblPr>
        <w:tblStyle w:val="Table3"/>
        <w:tblW w:w="68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2"/>
        <w:gridCol w:w="1789"/>
        <w:gridCol w:w="1789"/>
        <w:gridCol w:w="1701"/>
        <w:tblGridChange w:id="0">
          <w:tblGrid>
            <w:gridCol w:w="1612"/>
            <w:gridCol w:w="1789"/>
            <w:gridCol w:w="1789"/>
            <w:gridCol w:w="17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center"/>
              <w:rPr/>
            </w:pPr>
            <w:r w:rsidDel="00000000" w:rsidR="00000000" w:rsidRPr="00000000">
              <w:rPr>
                <w:rtl w:val="0"/>
              </w:rPr>
              <w:t xml:space="preserve">轉型世代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jc w:val="center"/>
              <w:rPr/>
            </w:pPr>
            <w:r w:rsidDel="00000000" w:rsidR="00000000" w:rsidRPr="00000000">
              <w:rPr>
                <w:rtl w:val="0"/>
              </w:rPr>
              <w:t xml:space="preserve">民主世代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center"/>
              <w:rPr/>
            </w:pPr>
            <w:r w:rsidDel="00000000" w:rsidR="00000000" w:rsidRPr="00000000">
              <w:rPr>
                <w:rtl w:val="0"/>
              </w:rPr>
              <w:t xml:space="preserve">鞏固世代</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center"/>
              <w:rPr/>
            </w:pPr>
            <w:r w:rsidDel="00000000" w:rsidR="00000000" w:rsidRPr="00000000">
              <w:rPr>
                <w:rtl w:val="0"/>
              </w:rPr>
              <w:t xml:space="preserve">同意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center"/>
              <w:rPr/>
            </w:pPr>
            <w:r w:rsidDel="00000000" w:rsidR="00000000" w:rsidRPr="00000000">
              <w:rPr>
                <w:rtl w:val="0"/>
              </w:rPr>
              <w:t xml:space="preserve">288</w:t>
            </w:r>
          </w:p>
          <w:p w:rsidR="00000000" w:rsidDel="00000000" w:rsidP="00000000" w:rsidRDefault="00000000" w:rsidRPr="00000000" w14:paraId="000000D2">
            <w:pPr>
              <w:jc w:val="center"/>
              <w:rPr/>
            </w:pPr>
            <w:r w:rsidDel="00000000" w:rsidR="00000000" w:rsidRPr="00000000">
              <w:rPr>
                <w:rtl w:val="0"/>
              </w:rPr>
              <w:t xml:space="preserve">(90.3%)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center"/>
              <w:rPr/>
            </w:pPr>
            <w:r w:rsidDel="00000000" w:rsidR="00000000" w:rsidRPr="00000000">
              <w:rPr>
                <w:rtl w:val="0"/>
              </w:rPr>
              <w:t xml:space="preserve">354</w:t>
            </w:r>
          </w:p>
          <w:p w:rsidR="00000000" w:rsidDel="00000000" w:rsidP="00000000" w:rsidRDefault="00000000" w:rsidRPr="00000000" w14:paraId="000000D4">
            <w:pPr>
              <w:jc w:val="center"/>
              <w:rPr/>
            </w:pPr>
            <w:r w:rsidDel="00000000" w:rsidR="00000000" w:rsidRPr="00000000">
              <w:rPr>
                <w:rtl w:val="0"/>
              </w:rPr>
              <w:t xml:space="preserve">(94.7%)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jc w:val="center"/>
              <w:rPr/>
            </w:pPr>
            <w:r w:rsidDel="00000000" w:rsidR="00000000" w:rsidRPr="00000000">
              <w:rPr>
                <w:rtl w:val="0"/>
              </w:rPr>
              <w:t xml:space="preserve">1009</w:t>
            </w:r>
          </w:p>
          <w:p w:rsidR="00000000" w:rsidDel="00000000" w:rsidP="00000000" w:rsidRDefault="00000000" w:rsidRPr="00000000" w14:paraId="000000D6">
            <w:pPr>
              <w:jc w:val="center"/>
              <w:rPr/>
            </w:pPr>
            <w:r w:rsidDel="00000000" w:rsidR="00000000" w:rsidRPr="00000000">
              <w:rPr>
                <w:rtl w:val="0"/>
              </w:rPr>
              <w:t xml:space="preserve">(92.2%)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center"/>
              <w:rPr/>
            </w:pPr>
            <w:r w:rsidDel="00000000" w:rsidR="00000000" w:rsidRPr="00000000">
              <w:rPr>
                <w:rtl w:val="0"/>
              </w:rPr>
              <w:t xml:space="preserve">不同意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jc w:val="center"/>
              <w:rPr/>
            </w:pPr>
            <w:r w:rsidDel="00000000" w:rsidR="00000000" w:rsidRPr="00000000">
              <w:rPr>
                <w:rtl w:val="0"/>
              </w:rPr>
              <w:t xml:space="preserve">29</w:t>
            </w:r>
          </w:p>
          <w:p w:rsidR="00000000" w:rsidDel="00000000" w:rsidP="00000000" w:rsidRDefault="00000000" w:rsidRPr="00000000" w14:paraId="000000D9">
            <w:pPr>
              <w:jc w:val="center"/>
              <w:rPr/>
            </w:pPr>
            <w:r w:rsidDel="00000000" w:rsidR="00000000" w:rsidRPr="00000000">
              <w:rPr>
                <w:rtl w:val="0"/>
              </w:rPr>
              <w:t xml:space="preserve">(9.1%)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jc w:val="center"/>
              <w:rPr/>
            </w:pPr>
            <w:r w:rsidDel="00000000" w:rsidR="00000000" w:rsidRPr="00000000">
              <w:rPr>
                <w:rtl w:val="0"/>
              </w:rPr>
              <w:t xml:space="preserve">20</w:t>
            </w:r>
          </w:p>
          <w:p w:rsidR="00000000" w:rsidDel="00000000" w:rsidP="00000000" w:rsidRDefault="00000000" w:rsidRPr="00000000" w14:paraId="000000DB">
            <w:pPr>
              <w:jc w:val="center"/>
              <w:rPr/>
            </w:pPr>
            <w:r w:rsidDel="00000000" w:rsidR="00000000" w:rsidRPr="00000000">
              <w:rPr>
                <w:rtl w:val="0"/>
              </w:rPr>
              <w:t xml:space="preserve">(5.3%)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center"/>
              <w:rPr/>
            </w:pPr>
            <w:r w:rsidDel="00000000" w:rsidR="00000000" w:rsidRPr="00000000">
              <w:rPr>
                <w:rtl w:val="0"/>
              </w:rPr>
              <w:t xml:space="preserve">86</w:t>
            </w:r>
          </w:p>
          <w:p w:rsidR="00000000" w:rsidDel="00000000" w:rsidP="00000000" w:rsidRDefault="00000000" w:rsidRPr="00000000" w14:paraId="000000DD">
            <w:pPr>
              <w:jc w:val="center"/>
              <w:rPr/>
            </w:pPr>
            <w:r w:rsidDel="00000000" w:rsidR="00000000" w:rsidRPr="00000000">
              <w:rPr>
                <w:rtl w:val="0"/>
              </w:rPr>
              <w:t xml:space="preserve">(7.8%)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center"/>
              <w:rPr/>
            </w:pPr>
            <w:r w:rsidDel="00000000" w:rsidR="00000000" w:rsidRPr="00000000">
              <w:rPr>
                <w:rtl w:val="0"/>
              </w:rPr>
              <w:t xml:space="preserve">無反應</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center"/>
              <w:rPr/>
            </w:pPr>
            <w:r w:rsidDel="00000000" w:rsidR="00000000" w:rsidRPr="00000000">
              <w:rPr>
                <w:rtl w:val="0"/>
              </w:rPr>
              <w:t xml:space="preserve">2</w:t>
            </w:r>
          </w:p>
          <w:p w:rsidR="00000000" w:rsidDel="00000000" w:rsidP="00000000" w:rsidRDefault="00000000" w:rsidRPr="00000000" w14:paraId="000000E0">
            <w:pPr>
              <w:jc w:val="center"/>
              <w:rPr/>
            </w:pPr>
            <w:r w:rsidDel="00000000" w:rsidR="00000000" w:rsidRPr="00000000">
              <w:rPr>
                <w:rtl w:val="0"/>
              </w:rPr>
              <w:t xml:space="preserve">(0.6%)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jc w:val="center"/>
              <w:rPr/>
            </w:pPr>
            <w:r w:rsidDel="00000000" w:rsidR="00000000" w:rsidRPr="00000000">
              <w:rPr>
                <w:rtl w:val="0"/>
              </w:rPr>
              <w:t xml:space="preserve">0</w:t>
            </w:r>
          </w:p>
          <w:p w:rsidR="00000000" w:rsidDel="00000000" w:rsidP="00000000" w:rsidRDefault="00000000" w:rsidRPr="00000000" w14:paraId="000000E2">
            <w:pPr>
              <w:jc w:val="center"/>
              <w:rPr/>
            </w:pPr>
            <w:r w:rsidDel="00000000" w:rsidR="00000000" w:rsidRPr="00000000">
              <w:rPr>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jc w:val="center"/>
              <w:rPr/>
            </w:pPr>
            <w:r w:rsidDel="00000000" w:rsidR="00000000" w:rsidRPr="00000000">
              <w:rPr>
                <w:rtl w:val="0"/>
              </w:rPr>
              <w:t xml:space="preserve">0</w:t>
            </w:r>
          </w:p>
          <w:p w:rsidR="00000000" w:rsidDel="00000000" w:rsidP="00000000" w:rsidRDefault="00000000" w:rsidRPr="00000000" w14:paraId="000000E4">
            <w:pPr>
              <w:jc w:val="center"/>
              <w:rPr/>
            </w:pPr>
            <w:r w:rsidDel="00000000" w:rsidR="00000000" w:rsidRPr="00000000">
              <w:rPr>
                <w:rtl w:val="0"/>
              </w:rPr>
              <w:t xml:space="preserve">(0.0%)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jc w:val="center"/>
              <w:rPr/>
            </w:pPr>
            <w:r w:rsidDel="00000000" w:rsidR="00000000" w:rsidRPr="00000000">
              <w:rPr>
                <w:rtl w:val="0"/>
              </w:rPr>
              <w:t xml:space="preserve">合計</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center"/>
              <w:rPr/>
            </w:pPr>
            <w:r w:rsidDel="00000000" w:rsidR="00000000" w:rsidRPr="00000000">
              <w:rPr>
                <w:rtl w:val="0"/>
              </w:rPr>
              <w:t xml:space="preserve">319</w:t>
            </w:r>
          </w:p>
          <w:p w:rsidR="00000000" w:rsidDel="00000000" w:rsidP="00000000" w:rsidRDefault="00000000" w:rsidRPr="00000000" w14:paraId="000000E7">
            <w:pPr>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jc w:val="center"/>
              <w:rPr/>
            </w:pPr>
            <w:r w:rsidDel="00000000" w:rsidR="00000000" w:rsidRPr="00000000">
              <w:rPr>
                <w:rtl w:val="0"/>
              </w:rPr>
              <w:t xml:space="preserve">374</w:t>
            </w:r>
          </w:p>
          <w:p w:rsidR="00000000" w:rsidDel="00000000" w:rsidP="00000000" w:rsidRDefault="00000000" w:rsidRPr="00000000" w14:paraId="000000E9">
            <w:pPr>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center"/>
              <w:rPr/>
            </w:pPr>
            <w:r w:rsidDel="00000000" w:rsidR="00000000" w:rsidRPr="00000000">
              <w:rPr>
                <w:rtl w:val="0"/>
              </w:rPr>
              <w:t xml:space="preserve">1094</w:t>
            </w:r>
          </w:p>
          <w:p w:rsidR="00000000" w:rsidDel="00000000" w:rsidP="00000000" w:rsidRDefault="00000000" w:rsidRPr="00000000" w14:paraId="000000EB">
            <w:pPr>
              <w:jc w:val="center"/>
              <w:rPr/>
            </w:pPr>
            <w:r w:rsidDel="00000000" w:rsidR="00000000" w:rsidRPr="00000000">
              <w:rPr>
                <w:rtl w:val="0"/>
              </w:rPr>
              <w:t xml:space="preserve">(100.0%)</w:t>
            </w:r>
          </w:p>
        </w:tc>
      </w:tr>
    </w:tbl>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spacing w:line="480" w:lineRule="auto"/>
        <w:jc w:val="both"/>
        <w:rPr>
          <w:rFonts w:ascii="Kaiti TC Black" w:cs="Kaiti TC Black" w:eastAsia="Kaiti TC Black" w:hAnsi="Kaiti TC Black"/>
          <w:b w:val="1"/>
          <w:sz w:val="28"/>
          <w:szCs w:val="28"/>
        </w:rPr>
      </w:pPr>
      <w:r w:rsidDel="00000000" w:rsidR="00000000" w:rsidRPr="00000000">
        <w:rPr>
          <w:rFonts w:ascii="Kaiti TC Black" w:cs="Kaiti TC Black" w:eastAsia="Kaiti TC Black" w:hAnsi="Kaiti TC Black"/>
          <w:b w:val="1"/>
          <w:sz w:val="28"/>
          <w:szCs w:val="28"/>
          <w:rtl w:val="0"/>
        </w:rPr>
        <w:t xml:space="preserve">服從權威</w:t>
      </w:r>
    </w:p>
    <w:p w:rsidR="00000000" w:rsidDel="00000000" w:rsidP="00000000" w:rsidRDefault="00000000" w:rsidRPr="00000000" w14:paraId="000000F0">
      <w:pPr>
        <w:ind w:left="120" w:hanging="120"/>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政府首長等於是大家長，國事宜聽從他的決定 </w:t>
      </w:r>
    </w:p>
    <w:p w:rsidR="00000000" w:rsidDel="00000000" w:rsidP="00000000" w:rsidRDefault="00000000" w:rsidRPr="00000000" w14:paraId="000000F1">
      <w:pPr>
        <w:ind w:left="120" w:hanging="120"/>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政府首長等於是大家長，國事宜聽從他的決定 </w:t>
      </w:r>
    </w:p>
    <w:p w:rsidR="00000000" w:rsidDel="00000000" w:rsidP="00000000" w:rsidRDefault="00000000" w:rsidRPr="00000000" w14:paraId="000000F2">
      <w:pPr>
        <w:ind w:left="120" w:hanging="120"/>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政府首長等於是大家長，國事宜聽從他的決定</w:t>
      </w:r>
    </w:p>
    <w:p w:rsidR="00000000" w:rsidDel="00000000" w:rsidP="00000000" w:rsidRDefault="00000000" w:rsidRPr="00000000" w14:paraId="000000F3">
      <w:pPr>
        <w:ind w:left="120" w:hanging="120"/>
        <w:jc w:val="both"/>
        <w:rPr>
          <w:b w:val="1"/>
        </w:rPr>
      </w:pPr>
      <w:r w:rsidDel="00000000" w:rsidR="00000000" w:rsidRPr="00000000">
        <w:rPr>
          <w:rtl w:val="0"/>
        </w:rPr>
      </w:r>
    </w:p>
    <w:tbl>
      <w:tblPr>
        <w:tblStyle w:val="Table4"/>
        <w:tblW w:w="68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2"/>
        <w:gridCol w:w="1789"/>
        <w:gridCol w:w="1789"/>
        <w:gridCol w:w="1701"/>
        <w:tblGridChange w:id="0">
          <w:tblGrid>
            <w:gridCol w:w="1612"/>
            <w:gridCol w:w="1789"/>
            <w:gridCol w:w="1789"/>
            <w:gridCol w:w="17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center"/>
              <w:rPr/>
            </w:pPr>
            <w:r w:rsidDel="00000000" w:rsidR="00000000" w:rsidRPr="00000000">
              <w:rPr>
                <w:rtl w:val="0"/>
              </w:rPr>
              <w:t xml:space="preserve">轉型世代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jc w:val="center"/>
              <w:rPr/>
            </w:pPr>
            <w:r w:rsidDel="00000000" w:rsidR="00000000" w:rsidRPr="00000000">
              <w:rPr>
                <w:rtl w:val="0"/>
              </w:rPr>
              <w:t xml:space="preserve">民主世代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jc w:val="center"/>
              <w:rPr/>
            </w:pPr>
            <w:r w:rsidDel="00000000" w:rsidR="00000000" w:rsidRPr="00000000">
              <w:rPr>
                <w:rtl w:val="0"/>
              </w:rPr>
              <w:t xml:space="preserve">鞏固世代</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center"/>
              <w:rPr/>
            </w:pPr>
            <w:r w:rsidDel="00000000" w:rsidR="00000000" w:rsidRPr="00000000">
              <w:rPr>
                <w:rtl w:val="0"/>
              </w:rPr>
              <w:t xml:space="preserve">同意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jc w:val="center"/>
              <w:rPr/>
            </w:pPr>
            <w:r w:rsidDel="00000000" w:rsidR="00000000" w:rsidRPr="00000000">
              <w:rPr>
                <w:rtl w:val="0"/>
              </w:rPr>
              <w:t xml:space="preserve">56</w:t>
            </w:r>
          </w:p>
          <w:p w:rsidR="00000000" w:rsidDel="00000000" w:rsidP="00000000" w:rsidRDefault="00000000" w:rsidRPr="00000000" w14:paraId="000000FA">
            <w:pPr>
              <w:jc w:val="center"/>
              <w:rPr/>
            </w:pPr>
            <w:r w:rsidDel="00000000" w:rsidR="00000000" w:rsidRPr="00000000">
              <w:rPr>
                <w:rtl w:val="0"/>
              </w:rPr>
              <w:t xml:space="preserve">(17.6%)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jc w:val="center"/>
              <w:rPr/>
            </w:pPr>
            <w:r w:rsidDel="00000000" w:rsidR="00000000" w:rsidRPr="00000000">
              <w:rPr>
                <w:rtl w:val="0"/>
              </w:rPr>
              <w:t xml:space="preserve">65</w:t>
            </w:r>
          </w:p>
          <w:p w:rsidR="00000000" w:rsidDel="00000000" w:rsidP="00000000" w:rsidRDefault="00000000" w:rsidRPr="00000000" w14:paraId="000000FC">
            <w:pPr>
              <w:jc w:val="center"/>
              <w:rPr/>
            </w:pPr>
            <w:r w:rsidDel="00000000" w:rsidR="00000000" w:rsidRPr="00000000">
              <w:rPr>
                <w:rtl w:val="0"/>
              </w:rPr>
              <w:t xml:space="preserve">(17.4%)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jc w:val="center"/>
              <w:rPr/>
            </w:pPr>
            <w:r w:rsidDel="00000000" w:rsidR="00000000" w:rsidRPr="00000000">
              <w:rPr>
                <w:rtl w:val="0"/>
              </w:rPr>
              <w:t xml:space="preserve">181</w:t>
            </w:r>
          </w:p>
          <w:p w:rsidR="00000000" w:rsidDel="00000000" w:rsidP="00000000" w:rsidRDefault="00000000" w:rsidRPr="00000000" w14:paraId="000000FE">
            <w:pPr>
              <w:jc w:val="center"/>
              <w:rPr/>
            </w:pPr>
            <w:r w:rsidDel="00000000" w:rsidR="00000000" w:rsidRPr="00000000">
              <w:rPr>
                <w:color w:val="000000"/>
                <w:rtl w:val="0"/>
              </w:rPr>
              <w:t xml:space="preserve">(16.5%%)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jc w:val="center"/>
              <w:rPr/>
            </w:pPr>
            <w:r w:rsidDel="00000000" w:rsidR="00000000" w:rsidRPr="00000000">
              <w:rPr>
                <w:rtl w:val="0"/>
              </w:rPr>
              <w:t xml:space="preserve">不同意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jc w:val="center"/>
              <w:rPr/>
            </w:pPr>
            <w:r w:rsidDel="00000000" w:rsidR="00000000" w:rsidRPr="00000000">
              <w:rPr>
                <w:rtl w:val="0"/>
              </w:rPr>
              <w:t xml:space="preserve">262</w:t>
            </w:r>
          </w:p>
          <w:p w:rsidR="00000000" w:rsidDel="00000000" w:rsidP="00000000" w:rsidRDefault="00000000" w:rsidRPr="00000000" w14:paraId="00000101">
            <w:pPr>
              <w:jc w:val="center"/>
              <w:rPr/>
            </w:pPr>
            <w:r w:rsidDel="00000000" w:rsidR="00000000" w:rsidRPr="00000000">
              <w:rPr>
                <w:rtl w:val="0"/>
              </w:rPr>
              <w:t xml:space="preserve">(82.1%)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jc w:val="center"/>
              <w:rPr/>
            </w:pPr>
            <w:r w:rsidDel="00000000" w:rsidR="00000000" w:rsidRPr="00000000">
              <w:rPr>
                <w:rtl w:val="0"/>
              </w:rPr>
              <w:t xml:space="preserve">309</w:t>
            </w:r>
          </w:p>
          <w:p w:rsidR="00000000" w:rsidDel="00000000" w:rsidP="00000000" w:rsidRDefault="00000000" w:rsidRPr="00000000" w14:paraId="00000103">
            <w:pPr>
              <w:jc w:val="center"/>
              <w:rPr/>
            </w:pPr>
            <w:r w:rsidDel="00000000" w:rsidR="00000000" w:rsidRPr="00000000">
              <w:rPr>
                <w:rtl w:val="0"/>
              </w:rPr>
              <w:t xml:space="preserve">(82.6%)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center"/>
              <w:rPr/>
            </w:pPr>
            <w:r w:rsidDel="00000000" w:rsidR="00000000" w:rsidRPr="00000000">
              <w:rPr>
                <w:rtl w:val="0"/>
              </w:rPr>
              <w:t xml:space="preserve">913</w:t>
            </w:r>
          </w:p>
          <w:p w:rsidR="00000000" w:rsidDel="00000000" w:rsidP="00000000" w:rsidRDefault="00000000" w:rsidRPr="00000000" w14:paraId="00000105">
            <w:pPr>
              <w:jc w:val="center"/>
              <w:rPr/>
            </w:pPr>
            <w:r w:rsidDel="00000000" w:rsidR="00000000" w:rsidRPr="00000000">
              <w:rPr>
                <w:rtl w:val="0"/>
              </w:rPr>
              <w:t xml:space="preserve">(83.5%)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jc w:val="center"/>
              <w:rPr/>
            </w:pPr>
            <w:r w:rsidDel="00000000" w:rsidR="00000000" w:rsidRPr="00000000">
              <w:rPr>
                <w:rtl w:val="0"/>
              </w:rPr>
              <w:t xml:space="preserve">無反應</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jc w:val="center"/>
              <w:rPr/>
            </w:pPr>
            <w:r w:rsidDel="00000000" w:rsidR="00000000" w:rsidRPr="00000000">
              <w:rPr>
                <w:rtl w:val="0"/>
              </w:rPr>
              <w:t xml:space="preserve">1</w:t>
            </w:r>
          </w:p>
          <w:p w:rsidR="00000000" w:rsidDel="00000000" w:rsidP="00000000" w:rsidRDefault="00000000" w:rsidRPr="00000000" w14:paraId="00000108">
            <w:pPr>
              <w:jc w:val="center"/>
              <w:rPr/>
            </w:pPr>
            <w:r w:rsidDel="00000000" w:rsidR="00000000" w:rsidRPr="00000000">
              <w:rPr>
                <w:rtl w:val="0"/>
              </w:rPr>
              <w:t xml:space="preserve">(0.3%)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center"/>
              <w:rPr/>
            </w:pPr>
            <w:r w:rsidDel="00000000" w:rsidR="00000000" w:rsidRPr="00000000">
              <w:rPr>
                <w:rtl w:val="0"/>
              </w:rPr>
              <w:t xml:space="preserve">0</w:t>
            </w:r>
          </w:p>
          <w:p w:rsidR="00000000" w:rsidDel="00000000" w:rsidP="00000000" w:rsidRDefault="00000000" w:rsidRPr="00000000" w14:paraId="0000010A">
            <w:pPr>
              <w:jc w:val="center"/>
              <w:rPr/>
            </w:pPr>
            <w:r w:rsidDel="00000000" w:rsidR="00000000" w:rsidRPr="00000000">
              <w:rPr>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jc w:val="center"/>
              <w:rPr/>
            </w:pPr>
            <w:r w:rsidDel="00000000" w:rsidR="00000000" w:rsidRPr="00000000">
              <w:rPr>
                <w:rtl w:val="0"/>
              </w:rPr>
              <w:t xml:space="preserve">0</w:t>
            </w:r>
          </w:p>
          <w:p w:rsidR="00000000" w:rsidDel="00000000" w:rsidP="00000000" w:rsidRDefault="00000000" w:rsidRPr="00000000" w14:paraId="0000010C">
            <w:pPr>
              <w:jc w:val="center"/>
              <w:rPr/>
            </w:pPr>
            <w:r w:rsidDel="00000000" w:rsidR="00000000" w:rsidRPr="00000000">
              <w:rPr>
                <w:rtl w:val="0"/>
              </w:rPr>
              <w:t xml:space="preserve">(0.0%)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center"/>
              <w:rPr/>
            </w:pPr>
            <w:r w:rsidDel="00000000" w:rsidR="00000000" w:rsidRPr="00000000">
              <w:rPr>
                <w:rtl w:val="0"/>
              </w:rPr>
              <w:t xml:space="preserve">合計</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jc w:val="center"/>
              <w:rPr/>
            </w:pPr>
            <w:r w:rsidDel="00000000" w:rsidR="00000000" w:rsidRPr="00000000">
              <w:rPr>
                <w:rtl w:val="0"/>
              </w:rPr>
              <w:t xml:space="preserve">319</w:t>
            </w:r>
          </w:p>
          <w:p w:rsidR="00000000" w:rsidDel="00000000" w:rsidP="00000000" w:rsidRDefault="00000000" w:rsidRPr="00000000" w14:paraId="0000010F">
            <w:pPr>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center"/>
              <w:rPr/>
            </w:pPr>
            <w:r w:rsidDel="00000000" w:rsidR="00000000" w:rsidRPr="00000000">
              <w:rPr>
                <w:rtl w:val="0"/>
              </w:rPr>
              <w:t xml:space="preserve">374</w:t>
            </w:r>
          </w:p>
          <w:p w:rsidR="00000000" w:rsidDel="00000000" w:rsidP="00000000" w:rsidRDefault="00000000" w:rsidRPr="00000000" w14:paraId="00000111">
            <w:pPr>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center"/>
              <w:rPr/>
            </w:pPr>
            <w:r w:rsidDel="00000000" w:rsidR="00000000" w:rsidRPr="00000000">
              <w:rPr>
                <w:rtl w:val="0"/>
              </w:rPr>
              <w:t xml:space="preserve">1094</w:t>
            </w:r>
          </w:p>
          <w:p w:rsidR="00000000" w:rsidDel="00000000" w:rsidP="00000000" w:rsidRDefault="00000000" w:rsidRPr="00000000" w14:paraId="00000113">
            <w:pPr>
              <w:jc w:val="center"/>
              <w:rPr/>
            </w:pPr>
            <w:r w:rsidDel="00000000" w:rsidR="00000000" w:rsidRPr="00000000">
              <w:rPr>
                <w:rtl w:val="0"/>
              </w:rPr>
              <w:t xml:space="preserve">(100.0%)</w:t>
            </w:r>
          </w:p>
        </w:tc>
      </w:tr>
    </w:tbl>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spacing w:line="480" w:lineRule="auto"/>
        <w:jc w:val="both"/>
        <w:rPr>
          <w:rFonts w:ascii="Kaiti TC Black" w:cs="Kaiti TC Black" w:eastAsia="Kaiti TC Black" w:hAnsi="Kaiti TC Black"/>
          <w:b w:val="1"/>
          <w:sz w:val="28"/>
          <w:szCs w:val="28"/>
        </w:rPr>
      </w:pPr>
      <w:r w:rsidDel="00000000" w:rsidR="00000000" w:rsidRPr="00000000">
        <w:rPr>
          <w:rFonts w:ascii="Kaiti TC Black" w:cs="Kaiti TC Black" w:eastAsia="Kaiti TC Black" w:hAnsi="Kaiti TC Black"/>
          <w:b w:val="1"/>
          <w:sz w:val="28"/>
          <w:szCs w:val="28"/>
          <w:rtl w:val="0"/>
        </w:rPr>
        <w:t xml:space="preserve">制衡機制</w:t>
      </w:r>
    </w:p>
    <w:p w:rsidR="00000000" w:rsidDel="00000000" w:rsidP="00000000" w:rsidRDefault="00000000" w:rsidRPr="00000000" w14:paraId="00000119">
      <w:pPr>
        <w:ind w:left="120" w:hanging="120"/>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為了監督政府，我們需要強有力的在野黨</w:t>
      </w:r>
    </w:p>
    <w:p w:rsidR="00000000" w:rsidDel="00000000" w:rsidP="00000000" w:rsidRDefault="00000000" w:rsidRPr="00000000" w14:paraId="0000011A">
      <w:pPr>
        <w:ind w:left="120" w:hanging="120"/>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執政黨如果沒有反對黨的強力監督，就會為所欲為 </w:t>
      </w:r>
    </w:p>
    <w:p w:rsidR="00000000" w:rsidDel="00000000" w:rsidP="00000000" w:rsidRDefault="00000000" w:rsidRPr="00000000" w14:paraId="0000011B">
      <w:pPr>
        <w:ind w:left="120" w:hanging="120"/>
        <w:jc w:val="both"/>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執政黨如果沒有反對黨的強力監督，就會為所欲為</w:t>
      </w:r>
    </w:p>
    <w:p w:rsidR="00000000" w:rsidDel="00000000" w:rsidP="00000000" w:rsidRDefault="00000000" w:rsidRPr="00000000" w14:paraId="0000011C">
      <w:pPr>
        <w:ind w:left="120" w:hanging="120"/>
        <w:jc w:val="both"/>
        <w:rPr>
          <w:b w:val="1"/>
        </w:rPr>
      </w:pPr>
      <w:r w:rsidDel="00000000" w:rsidR="00000000" w:rsidRPr="00000000">
        <w:rPr>
          <w:rtl w:val="0"/>
        </w:rPr>
      </w:r>
    </w:p>
    <w:tbl>
      <w:tblPr>
        <w:tblStyle w:val="Table5"/>
        <w:tblW w:w="68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2"/>
        <w:gridCol w:w="1789"/>
        <w:gridCol w:w="1789"/>
        <w:gridCol w:w="1701"/>
        <w:tblGridChange w:id="0">
          <w:tblGrid>
            <w:gridCol w:w="1612"/>
            <w:gridCol w:w="1789"/>
            <w:gridCol w:w="1789"/>
            <w:gridCol w:w="17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jc w:val="center"/>
              <w:rPr/>
            </w:pPr>
            <w:r w:rsidDel="00000000" w:rsidR="00000000" w:rsidRPr="00000000">
              <w:rPr>
                <w:rtl w:val="0"/>
              </w:rPr>
              <w:t xml:space="preserve">轉型世代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jc w:val="center"/>
              <w:rPr/>
            </w:pPr>
            <w:r w:rsidDel="00000000" w:rsidR="00000000" w:rsidRPr="00000000">
              <w:rPr>
                <w:rtl w:val="0"/>
              </w:rPr>
              <w:t xml:space="preserve">民主世代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center"/>
              <w:rPr/>
            </w:pPr>
            <w:r w:rsidDel="00000000" w:rsidR="00000000" w:rsidRPr="00000000">
              <w:rPr>
                <w:rtl w:val="0"/>
              </w:rPr>
              <w:t xml:space="preserve">鞏固世代</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center"/>
              <w:rPr/>
            </w:pPr>
            <w:r w:rsidDel="00000000" w:rsidR="00000000" w:rsidRPr="00000000">
              <w:rPr>
                <w:rtl w:val="0"/>
              </w:rPr>
              <w:t xml:space="preserve">同意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jc w:val="center"/>
              <w:rPr/>
            </w:pPr>
            <w:r w:rsidDel="00000000" w:rsidR="00000000" w:rsidRPr="00000000">
              <w:rPr>
                <w:rtl w:val="0"/>
              </w:rPr>
              <w:t xml:space="preserve">290</w:t>
            </w:r>
          </w:p>
          <w:p w:rsidR="00000000" w:rsidDel="00000000" w:rsidP="00000000" w:rsidRDefault="00000000" w:rsidRPr="00000000" w14:paraId="00000123">
            <w:pPr>
              <w:jc w:val="center"/>
              <w:rPr/>
            </w:pPr>
            <w:r w:rsidDel="00000000" w:rsidR="00000000" w:rsidRPr="00000000">
              <w:rPr>
                <w:rtl w:val="0"/>
              </w:rPr>
              <w:t xml:space="preserve">(90.9%)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jc w:val="center"/>
              <w:rPr/>
            </w:pPr>
            <w:r w:rsidDel="00000000" w:rsidR="00000000" w:rsidRPr="00000000">
              <w:rPr>
                <w:rtl w:val="0"/>
              </w:rPr>
              <w:t xml:space="preserve">289</w:t>
            </w:r>
          </w:p>
          <w:p w:rsidR="00000000" w:rsidDel="00000000" w:rsidP="00000000" w:rsidRDefault="00000000" w:rsidRPr="00000000" w14:paraId="00000125">
            <w:pPr>
              <w:jc w:val="center"/>
              <w:rPr/>
            </w:pPr>
            <w:r w:rsidDel="00000000" w:rsidR="00000000" w:rsidRPr="00000000">
              <w:rPr>
                <w:color w:val="000000"/>
                <w:rtl w:val="0"/>
              </w:rPr>
              <w:t xml:space="preserve">(77.3%)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jc w:val="center"/>
              <w:rPr/>
            </w:pPr>
            <w:r w:rsidDel="00000000" w:rsidR="00000000" w:rsidRPr="00000000">
              <w:rPr>
                <w:rtl w:val="0"/>
              </w:rPr>
              <w:t xml:space="preserve">981</w:t>
            </w:r>
          </w:p>
          <w:p w:rsidR="00000000" w:rsidDel="00000000" w:rsidP="00000000" w:rsidRDefault="00000000" w:rsidRPr="00000000" w14:paraId="00000127">
            <w:pPr>
              <w:jc w:val="center"/>
              <w:rPr/>
            </w:pPr>
            <w:r w:rsidDel="00000000" w:rsidR="00000000" w:rsidRPr="00000000">
              <w:rPr>
                <w:rtl w:val="0"/>
              </w:rPr>
              <w:t xml:space="preserve">(89.6%)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jc w:val="center"/>
              <w:rPr/>
            </w:pPr>
            <w:r w:rsidDel="00000000" w:rsidR="00000000" w:rsidRPr="00000000">
              <w:rPr>
                <w:rtl w:val="0"/>
              </w:rPr>
              <w:t xml:space="preserve">不同意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jc w:val="center"/>
              <w:rPr/>
            </w:pPr>
            <w:r w:rsidDel="00000000" w:rsidR="00000000" w:rsidRPr="00000000">
              <w:rPr>
                <w:rtl w:val="0"/>
              </w:rPr>
              <w:t xml:space="preserve">28</w:t>
            </w:r>
          </w:p>
          <w:p w:rsidR="00000000" w:rsidDel="00000000" w:rsidP="00000000" w:rsidRDefault="00000000" w:rsidRPr="00000000" w14:paraId="0000012A">
            <w:pPr>
              <w:jc w:val="center"/>
              <w:rPr/>
            </w:pPr>
            <w:r w:rsidDel="00000000" w:rsidR="00000000" w:rsidRPr="00000000">
              <w:rPr>
                <w:rtl w:val="0"/>
              </w:rPr>
              <w:t xml:space="preserve">(8.8%)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jc w:val="center"/>
              <w:rPr/>
            </w:pPr>
            <w:r w:rsidDel="00000000" w:rsidR="00000000" w:rsidRPr="00000000">
              <w:rPr>
                <w:rtl w:val="0"/>
              </w:rPr>
              <w:t xml:space="preserve">85</w:t>
            </w:r>
          </w:p>
          <w:p w:rsidR="00000000" w:rsidDel="00000000" w:rsidP="00000000" w:rsidRDefault="00000000" w:rsidRPr="00000000" w14:paraId="0000012C">
            <w:pPr>
              <w:jc w:val="center"/>
              <w:rPr/>
            </w:pPr>
            <w:r w:rsidDel="00000000" w:rsidR="00000000" w:rsidRPr="00000000">
              <w:rPr>
                <w:rtl w:val="0"/>
              </w:rPr>
              <w:t xml:space="preserve">(22.7%)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center"/>
              <w:rPr/>
            </w:pPr>
            <w:r w:rsidDel="00000000" w:rsidR="00000000" w:rsidRPr="00000000">
              <w:rPr>
                <w:rtl w:val="0"/>
              </w:rPr>
              <w:t xml:space="preserve">113</w:t>
            </w:r>
          </w:p>
          <w:p w:rsidR="00000000" w:rsidDel="00000000" w:rsidP="00000000" w:rsidRDefault="00000000" w:rsidRPr="00000000" w14:paraId="0000012E">
            <w:pPr>
              <w:jc w:val="center"/>
              <w:rPr/>
            </w:pPr>
            <w:r w:rsidDel="00000000" w:rsidR="00000000" w:rsidRPr="00000000">
              <w:rPr>
                <w:rtl w:val="0"/>
              </w:rPr>
              <w:t xml:space="preserve">(10.4%)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center"/>
              <w:rPr/>
            </w:pPr>
            <w:r w:rsidDel="00000000" w:rsidR="00000000" w:rsidRPr="00000000">
              <w:rPr>
                <w:rtl w:val="0"/>
              </w:rPr>
              <w:t xml:space="preserve">無反應</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center"/>
              <w:rPr/>
            </w:pPr>
            <w:r w:rsidDel="00000000" w:rsidR="00000000" w:rsidRPr="00000000">
              <w:rPr>
                <w:rtl w:val="0"/>
              </w:rPr>
              <w:t xml:space="preserve">1</w:t>
            </w:r>
          </w:p>
          <w:p w:rsidR="00000000" w:rsidDel="00000000" w:rsidP="00000000" w:rsidRDefault="00000000" w:rsidRPr="00000000" w14:paraId="00000131">
            <w:pPr>
              <w:jc w:val="center"/>
              <w:rPr/>
            </w:pPr>
            <w:r w:rsidDel="00000000" w:rsidR="00000000" w:rsidRPr="00000000">
              <w:rPr>
                <w:rtl w:val="0"/>
              </w:rPr>
              <w:t xml:space="preserve">(0.3%)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jc w:val="center"/>
              <w:rPr/>
            </w:pPr>
            <w:r w:rsidDel="00000000" w:rsidR="00000000" w:rsidRPr="00000000">
              <w:rPr>
                <w:rtl w:val="0"/>
              </w:rPr>
              <w:t xml:space="preserve">0</w:t>
            </w:r>
          </w:p>
          <w:p w:rsidR="00000000" w:rsidDel="00000000" w:rsidP="00000000" w:rsidRDefault="00000000" w:rsidRPr="00000000" w14:paraId="00000133">
            <w:pPr>
              <w:jc w:val="center"/>
              <w:rPr/>
            </w:pPr>
            <w:r w:rsidDel="00000000" w:rsidR="00000000" w:rsidRPr="00000000">
              <w:rPr>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center"/>
              <w:rPr/>
            </w:pPr>
            <w:r w:rsidDel="00000000" w:rsidR="00000000" w:rsidRPr="00000000">
              <w:rPr>
                <w:rtl w:val="0"/>
              </w:rPr>
              <w:t xml:space="preserve">0</w:t>
            </w:r>
          </w:p>
          <w:p w:rsidR="00000000" w:rsidDel="00000000" w:rsidP="00000000" w:rsidRDefault="00000000" w:rsidRPr="00000000" w14:paraId="00000135">
            <w:pPr>
              <w:jc w:val="center"/>
              <w:rPr/>
            </w:pPr>
            <w:r w:rsidDel="00000000" w:rsidR="00000000" w:rsidRPr="00000000">
              <w:rPr>
                <w:rtl w:val="0"/>
              </w:rPr>
              <w:t xml:space="preserve">(0.0%)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jc w:val="center"/>
              <w:rPr/>
            </w:pPr>
            <w:r w:rsidDel="00000000" w:rsidR="00000000" w:rsidRPr="00000000">
              <w:rPr>
                <w:rtl w:val="0"/>
              </w:rPr>
              <w:t xml:space="preserve">合計</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jc w:val="center"/>
              <w:rPr/>
            </w:pPr>
            <w:r w:rsidDel="00000000" w:rsidR="00000000" w:rsidRPr="00000000">
              <w:rPr>
                <w:rtl w:val="0"/>
              </w:rPr>
              <w:t xml:space="preserve">319</w:t>
            </w:r>
          </w:p>
          <w:p w:rsidR="00000000" w:rsidDel="00000000" w:rsidP="00000000" w:rsidRDefault="00000000" w:rsidRPr="00000000" w14:paraId="00000138">
            <w:pPr>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jc w:val="center"/>
              <w:rPr/>
            </w:pPr>
            <w:r w:rsidDel="00000000" w:rsidR="00000000" w:rsidRPr="00000000">
              <w:rPr>
                <w:rtl w:val="0"/>
              </w:rPr>
              <w:t xml:space="preserve">374</w:t>
            </w:r>
          </w:p>
          <w:p w:rsidR="00000000" w:rsidDel="00000000" w:rsidP="00000000" w:rsidRDefault="00000000" w:rsidRPr="00000000" w14:paraId="0000013A">
            <w:pPr>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jc w:val="center"/>
              <w:rPr/>
            </w:pPr>
            <w:r w:rsidDel="00000000" w:rsidR="00000000" w:rsidRPr="00000000">
              <w:rPr>
                <w:rtl w:val="0"/>
              </w:rPr>
              <w:t xml:space="preserve">1094</w:t>
            </w:r>
          </w:p>
          <w:p w:rsidR="00000000" w:rsidDel="00000000" w:rsidP="00000000" w:rsidRDefault="00000000" w:rsidRPr="00000000" w14:paraId="0000013C">
            <w:pPr>
              <w:jc w:val="center"/>
              <w:rPr/>
            </w:pPr>
            <w:r w:rsidDel="00000000" w:rsidR="00000000" w:rsidRPr="00000000">
              <w:rPr>
                <w:rtl w:val="0"/>
              </w:rPr>
              <w:t xml:space="preserve">(100.0%)</w:t>
            </w:r>
          </w:p>
        </w:tc>
      </w:tr>
    </w:tbl>
    <w:p w:rsidR="00000000" w:rsidDel="00000000" w:rsidP="00000000" w:rsidRDefault="00000000" w:rsidRPr="00000000" w14:paraId="0000013D">
      <w:pPr>
        <w:ind w:firstLine="720"/>
        <w:rPr/>
      </w:pPr>
      <w:r w:rsidDel="00000000" w:rsidR="00000000" w:rsidRPr="00000000">
        <w:rPr>
          <w:rtl w:val="0"/>
        </w:rPr>
        <w:t xml:space="preserve">(1991 : N=319；2001 : N=374；2015 : N=1094)</w:t>
      </w:r>
    </w:p>
    <w:p w:rsidR="00000000" w:rsidDel="00000000" w:rsidP="00000000" w:rsidRDefault="00000000" w:rsidRPr="00000000" w14:paraId="0000013E">
      <w:pPr>
        <w:ind w:left="120" w:hanging="120"/>
        <w:rPr>
          <w:b w:val="1"/>
        </w:rPr>
      </w:pPr>
      <w:r w:rsidDel="00000000" w:rsidR="00000000" w:rsidRPr="00000000">
        <w:rPr>
          <w:rtl w:val="0"/>
        </w:rPr>
      </w:r>
    </w:p>
    <w:p w:rsidR="00000000" w:rsidDel="00000000" w:rsidP="00000000" w:rsidRDefault="00000000" w:rsidRPr="00000000" w14:paraId="0000013F">
      <w:pPr>
        <w:ind w:left="120" w:hanging="120"/>
        <w:rPr>
          <w:b w:val="1"/>
        </w:rPr>
      </w:pPr>
      <w:r w:rsidDel="00000000" w:rsidR="00000000" w:rsidRPr="00000000">
        <w:rPr>
          <w:rtl w:val="0"/>
        </w:rPr>
      </w:r>
    </w:p>
    <w:p w:rsidR="00000000" w:rsidDel="00000000" w:rsidP="00000000" w:rsidRDefault="00000000" w:rsidRPr="00000000" w14:paraId="00000140">
      <w:pPr>
        <w:ind w:firstLine="480"/>
        <w:jc w:val="both"/>
        <w:rPr/>
      </w:pPr>
      <w:r w:rsidDel="00000000" w:rsidR="00000000" w:rsidRPr="00000000">
        <w:rPr>
          <w:rtl w:val="0"/>
        </w:rPr>
      </w:r>
    </w:p>
    <w:p w:rsidR="00000000" w:rsidDel="00000000" w:rsidP="00000000" w:rsidRDefault="00000000" w:rsidRPr="00000000" w14:paraId="00000141">
      <w:pPr>
        <w:jc w:val="center"/>
        <w:rPr/>
      </w:pPr>
      <w:r w:rsidDel="00000000" w:rsidR="00000000" w:rsidRPr="00000000">
        <w:rPr>
          <w:rtl w:val="0"/>
        </w:rPr>
        <w:t xml:space="preserve">圖二  民主價值：世代間的差異</w:t>
      </w:r>
    </w:p>
    <w:p w:rsidR="00000000" w:rsidDel="00000000" w:rsidP="00000000" w:rsidRDefault="00000000" w:rsidRPr="00000000" w14:paraId="00000142">
      <w:pPr>
        <w:ind w:left="120" w:hanging="120"/>
        <w:rPr>
          <w:b w:val="1"/>
        </w:rPr>
      </w:pPr>
      <w:r w:rsidDel="00000000" w:rsidR="00000000" w:rsidRPr="00000000">
        <w:rPr>
          <w:b w:val="1"/>
        </w:rPr>
        <w:drawing>
          <wp:inline distB="0" distT="0" distL="0" distR="0">
            <wp:extent cx="5325036" cy="3074670"/>
            <wp:docPr id="220"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143">
      <w:pPr>
        <w:ind w:left="120" w:hanging="120"/>
        <w:rPr>
          <w:b w:val="1"/>
        </w:rPr>
      </w:pPr>
      <w:r w:rsidDel="00000000" w:rsidR="00000000" w:rsidRPr="00000000">
        <w:rPr>
          <w:rtl w:val="0"/>
        </w:rPr>
      </w:r>
    </w:p>
    <w:p w:rsidR="00000000" w:rsidDel="00000000" w:rsidP="00000000" w:rsidRDefault="00000000" w:rsidRPr="00000000" w14:paraId="00000144">
      <w:pPr>
        <w:ind w:firstLine="480"/>
        <w:jc w:val="both"/>
        <w:rPr/>
      </w:pPr>
      <w:r w:rsidDel="00000000" w:rsidR="00000000" w:rsidRPr="00000000">
        <w:rPr>
          <w:rtl w:val="0"/>
        </w:rPr>
        <w:t xml:space="preserve">由圖二可知在六個變數中，有三個變數呈現相同的趨勢，「制衡機制」與「服從權威」呈現反向趨勢，也就是說鞏固世代的大學生在此二變數上民主傾向比率高於民主世代大學生的比率。就此而言，隨著民主化發展的進程，更年輕的世代並未因為民主經驗的累積而反映出較高程度的民主價值。</w:t>
      </w:r>
    </w:p>
    <w:p w:rsidR="00000000" w:rsidDel="00000000" w:rsidP="00000000" w:rsidRDefault="00000000" w:rsidRPr="00000000" w14:paraId="00000145">
      <w:pPr>
        <w:ind w:firstLine="480"/>
        <w:jc w:val="both"/>
        <w:rPr/>
      </w:pPr>
      <w:r w:rsidDel="00000000" w:rsidR="00000000" w:rsidRPr="00000000">
        <w:rPr>
          <w:rtl w:val="0"/>
        </w:rPr>
      </w:r>
    </w:p>
    <w:p w:rsidR="00000000" w:rsidDel="00000000" w:rsidP="00000000" w:rsidRDefault="00000000" w:rsidRPr="00000000" w14:paraId="00000146">
      <w:pPr>
        <w:ind w:firstLine="480"/>
        <w:jc w:val="both"/>
        <w:rPr/>
      </w:pPr>
      <w:r w:rsidDel="00000000" w:rsidR="00000000" w:rsidRPr="00000000">
        <w:rPr>
          <w:rtl w:val="0"/>
        </w:rPr>
        <w:t xml:space="preserve">接著，為進一步檢視不同世代對民主價值之影響，將上步驟中傾向民主者給予1分；不傾向民主者給予0分，再將各筆資料加總成介於0到5之間的有序多分類變數呈現民主價值之分數，然因部分類別中個案數過少，故將之重新編碼為民主價值「程度低」、「程度中」與「程度高」的有序三類別變數進行回歸分析，並納入陳光輝(2010)一文中性別、社會化變數、政黨傾向等數個對民主價值存有顯著影響之解釋變數，將除政治世代之外的其他變數設定介於0至1之間，其結果如表二所示。</w:t>
      </w:r>
    </w:p>
    <w:p w:rsidR="00000000" w:rsidDel="00000000" w:rsidP="00000000" w:rsidRDefault="00000000" w:rsidRPr="00000000" w14:paraId="00000147">
      <w:pPr>
        <w:ind w:firstLine="480"/>
        <w:jc w:val="both"/>
        <w:rPr/>
      </w:pPr>
      <w:r w:rsidDel="00000000" w:rsidR="00000000" w:rsidRPr="00000000">
        <w:rPr>
          <w:rtl w:val="0"/>
        </w:rPr>
      </w:r>
    </w:p>
    <w:p w:rsidR="00000000" w:rsidDel="00000000" w:rsidP="00000000" w:rsidRDefault="00000000" w:rsidRPr="00000000" w14:paraId="00000148">
      <w:pPr>
        <w:jc w:val="center"/>
        <w:rPr/>
      </w:pPr>
      <w:r w:rsidDel="00000000" w:rsidR="00000000" w:rsidRPr="00000000">
        <w:rPr>
          <w:rtl w:val="0"/>
        </w:rPr>
        <w:t xml:space="preserve">表二  民主價值程度之generalized ordered logit模型</w:t>
      </w:r>
    </w:p>
    <w:tbl>
      <w:tblPr>
        <w:tblStyle w:val="Table6"/>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176"/>
        <w:tblGridChange w:id="0">
          <w:tblGrid>
            <w:gridCol w:w="3114"/>
            <w:gridCol w:w="5176"/>
          </w:tblGrid>
        </w:tblGridChange>
      </w:tblGrid>
      <w:tr>
        <w:trPr>
          <w:cantSplit w:val="0"/>
          <w:tblHeader w:val="0"/>
        </w:trPr>
        <w:tc>
          <w:tcPr/>
          <w:p w:rsidR="00000000" w:rsidDel="00000000" w:rsidP="00000000" w:rsidRDefault="00000000" w:rsidRPr="00000000" w14:paraId="00000149">
            <w:pPr>
              <w:jc w:val="both"/>
              <w:rPr/>
            </w:pPr>
            <w:r w:rsidDel="00000000" w:rsidR="00000000" w:rsidRPr="00000000">
              <w:rPr>
                <w:rtl w:val="0"/>
              </w:rPr>
            </w:r>
          </w:p>
        </w:tc>
        <w:tc>
          <w:tcPr/>
          <w:p w:rsidR="00000000" w:rsidDel="00000000" w:rsidP="00000000" w:rsidRDefault="00000000" w:rsidRPr="00000000" w14:paraId="0000014A">
            <w:pPr>
              <w:jc w:val="center"/>
              <w:rPr/>
            </w:pPr>
            <w:r w:rsidDel="00000000" w:rsidR="00000000" w:rsidRPr="00000000">
              <w:rPr>
                <w:rtl w:val="0"/>
              </w:rPr>
              <w:t xml:space="preserve">Generalized Ordered logit模型</w:t>
            </w:r>
          </w:p>
        </w:tc>
      </w:tr>
      <w:tr>
        <w:trPr>
          <w:cantSplit w:val="0"/>
          <w:tblHeader w:val="0"/>
        </w:trPr>
        <w:tc>
          <w:tcPr/>
          <w:p w:rsidR="00000000" w:rsidDel="00000000" w:rsidP="00000000" w:rsidRDefault="00000000" w:rsidRPr="00000000" w14:paraId="0000014B">
            <w:pPr>
              <w:jc w:val="center"/>
              <w:rPr/>
            </w:pPr>
            <w:r w:rsidDel="00000000" w:rsidR="00000000" w:rsidRPr="00000000">
              <w:rPr>
                <w:rtl w:val="0"/>
              </w:rPr>
              <w:t xml:space="preserve">程度低</w:t>
            </w:r>
          </w:p>
        </w:tc>
        <w:tc>
          <w:tcPr/>
          <w:p w:rsidR="00000000" w:rsidDel="00000000" w:rsidP="00000000" w:rsidRDefault="00000000" w:rsidRPr="00000000" w14:paraId="0000014C">
            <w:pPr>
              <w:jc w:val="center"/>
              <w:rPr/>
            </w:pPr>
            <w:r w:rsidDel="00000000" w:rsidR="00000000" w:rsidRPr="00000000">
              <w:rPr>
                <w:rtl w:val="0"/>
              </w:rPr>
              <w:t xml:space="preserve">民主價值程度</w:t>
            </w:r>
          </w:p>
        </w:tc>
      </w:tr>
      <w:tr>
        <w:trPr>
          <w:cantSplit w:val="0"/>
          <w:tblHeader w:val="0"/>
        </w:trPr>
        <w:tc>
          <w:tcPr/>
          <w:p w:rsidR="00000000" w:rsidDel="00000000" w:rsidP="00000000" w:rsidRDefault="00000000" w:rsidRPr="00000000" w14:paraId="0000014D">
            <w:pPr>
              <w:jc w:val="center"/>
              <w:rPr/>
            </w:pPr>
            <w:r w:rsidDel="00000000" w:rsidR="00000000" w:rsidRPr="00000000">
              <w:rPr>
                <w:rtl w:val="0"/>
              </w:rPr>
              <w:t xml:space="preserve">解釋變數</w:t>
            </w:r>
          </w:p>
        </w:tc>
        <w:tc>
          <w:tcPr/>
          <w:p w:rsidR="00000000" w:rsidDel="00000000" w:rsidP="00000000" w:rsidRDefault="00000000" w:rsidRPr="00000000" w14:paraId="0000014E">
            <w:pPr>
              <w:ind w:firstLine="1200"/>
              <w:rPr/>
            </w:pPr>
            <w:r w:rsidDel="00000000" w:rsidR="00000000" w:rsidRPr="00000000">
              <w:rPr>
                <w:rtl w:val="0"/>
              </w:rPr>
              <w:t xml:space="preserve">b                     S.E.</w:t>
            </w:r>
          </w:p>
        </w:tc>
      </w:tr>
      <w:tr>
        <w:trPr>
          <w:cantSplit w:val="0"/>
          <w:tblHeader w:val="0"/>
        </w:trPr>
        <w:tc>
          <w:tcPr/>
          <w:p w:rsidR="00000000" w:rsidDel="00000000" w:rsidP="00000000" w:rsidRDefault="00000000" w:rsidRPr="00000000" w14:paraId="0000014F">
            <w:pPr>
              <w:rPr>
                <w:b w:val="1"/>
              </w:rPr>
            </w:pPr>
            <w:r w:rsidDel="00000000" w:rsidR="00000000" w:rsidRPr="00000000">
              <w:rPr>
                <w:b w:val="1"/>
                <w:rtl w:val="0"/>
              </w:rPr>
              <w:t xml:space="preserve">政治世代(對照：轉型世代)</w:t>
            </w:r>
          </w:p>
          <w:p w:rsidR="00000000" w:rsidDel="00000000" w:rsidP="00000000" w:rsidRDefault="00000000" w:rsidRPr="00000000" w14:paraId="00000150">
            <w:pPr>
              <w:rPr/>
            </w:pPr>
            <w:r w:rsidDel="00000000" w:rsidR="00000000" w:rsidRPr="00000000">
              <w:rPr>
                <w:rtl w:val="0"/>
              </w:rPr>
              <w:t xml:space="preserve">  民主世代</w:t>
            </w:r>
          </w:p>
          <w:p w:rsidR="00000000" w:rsidDel="00000000" w:rsidP="00000000" w:rsidRDefault="00000000" w:rsidRPr="00000000" w14:paraId="00000151">
            <w:pPr>
              <w:rPr/>
            </w:pPr>
            <w:r w:rsidDel="00000000" w:rsidR="00000000" w:rsidRPr="00000000">
              <w:rPr>
                <w:rtl w:val="0"/>
              </w:rPr>
              <w:t xml:space="preserve">  鞏固世代</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性別</w:t>
            </w:r>
          </w:p>
          <w:p w:rsidR="00000000" w:rsidDel="00000000" w:rsidP="00000000" w:rsidRDefault="00000000" w:rsidRPr="00000000" w14:paraId="00000154">
            <w:pPr>
              <w:rPr/>
            </w:pPr>
            <w:r w:rsidDel="00000000" w:rsidR="00000000" w:rsidRPr="00000000">
              <w:rPr>
                <w:rtl w:val="0"/>
              </w:rPr>
              <w:t xml:space="preserve">  男性</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社會化變數</w:t>
            </w:r>
          </w:p>
          <w:p w:rsidR="00000000" w:rsidDel="00000000" w:rsidP="00000000" w:rsidRDefault="00000000" w:rsidRPr="00000000" w14:paraId="00000157">
            <w:pPr>
              <w:rPr/>
            </w:pPr>
            <w:r w:rsidDel="00000000" w:rsidR="00000000" w:rsidRPr="00000000">
              <w:rPr>
                <w:rtl w:val="0"/>
              </w:rPr>
              <w:t xml:space="preserve">  家庭決策參與</w:t>
            </w:r>
          </w:p>
          <w:p w:rsidR="00000000" w:rsidDel="00000000" w:rsidP="00000000" w:rsidRDefault="00000000" w:rsidRPr="00000000" w14:paraId="00000158">
            <w:pPr>
              <w:rPr/>
            </w:pPr>
            <w:r w:rsidDel="00000000" w:rsidR="00000000" w:rsidRPr="00000000">
              <w:rPr>
                <w:rtl w:val="0"/>
              </w:rPr>
              <w:t xml:space="preserve">  家長公共事務參與</w:t>
            </w:r>
          </w:p>
          <w:p w:rsidR="00000000" w:rsidDel="00000000" w:rsidP="00000000" w:rsidRDefault="00000000" w:rsidRPr="00000000" w14:paraId="00000159">
            <w:pPr>
              <w:rPr/>
            </w:pPr>
            <w:r w:rsidDel="00000000" w:rsidR="00000000" w:rsidRPr="00000000">
              <w:rPr>
                <w:rtl w:val="0"/>
              </w:rPr>
              <w:t xml:space="preserve">  同儕團體</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政黨傾向(對照：國民黨)</w:t>
            </w:r>
          </w:p>
          <w:p w:rsidR="00000000" w:rsidDel="00000000" w:rsidP="00000000" w:rsidRDefault="00000000" w:rsidRPr="00000000" w14:paraId="0000015C">
            <w:pPr>
              <w:rPr/>
            </w:pPr>
            <w:r w:rsidDel="00000000" w:rsidR="00000000" w:rsidRPr="00000000">
              <w:rPr>
                <w:b w:val="1"/>
                <w:rtl w:val="0"/>
              </w:rPr>
              <w:t xml:space="preserve"> </w:t>
            </w:r>
            <w:r w:rsidDel="00000000" w:rsidR="00000000" w:rsidRPr="00000000">
              <w:rPr>
                <w:rtl w:val="0"/>
              </w:rPr>
              <w:t xml:space="preserve"> 民進黨</w:t>
            </w:r>
          </w:p>
          <w:p w:rsidR="00000000" w:rsidDel="00000000" w:rsidP="00000000" w:rsidRDefault="00000000" w:rsidRPr="00000000" w14:paraId="0000015D">
            <w:pPr>
              <w:rPr/>
            </w:pPr>
            <w:r w:rsidDel="00000000" w:rsidR="00000000" w:rsidRPr="00000000">
              <w:rPr>
                <w:rtl w:val="0"/>
              </w:rPr>
              <w:t xml:space="preserve">  中立</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截距</w:t>
            </w:r>
          </w:p>
        </w:tc>
        <w:tc>
          <w:tcPr/>
          <w:p w:rsidR="00000000" w:rsidDel="00000000" w:rsidP="00000000" w:rsidRDefault="00000000" w:rsidRPr="00000000" w14:paraId="00000160">
            <w:pPr>
              <w:ind w:firstLine="1200"/>
              <w:jc w:val="center"/>
              <w:rPr/>
            </w:pPr>
            <w:r w:rsidDel="00000000" w:rsidR="00000000" w:rsidRPr="00000000">
              <w:rPr>
                <w:rtl w:val="0"/>
              </w:rPr>
            </w:r>
          </w:p>
          <w:p w:rsidR="00000000" w:rsidDel="00000000" w:rsidP="00000000" w:rsidRDefault="00000000" w:rsidRPr="00000000" w14:paraId="00000161">
            <w:pPr>
              <w:ind w:firstLine="1200"/>
              <w:rPr/>
            </w:pPr>
            <w:r w:rsidDel="00000000" w:rsidR="00000000" w:rsidRPr="00000000">
              <w:rPr>
                <w:rtl w:val="0"/>
              </w:rPr>
              <w:t xml:space="preserve">-.790  *               .345</w:t>
            </w:r>
          </w:p>
          <w:p w:rsidR="00000000" w:rsidDel="00000000" w:rsidP="00000000" w:rsidRDefault="00000000" w:rsidRPr="00000000" w14:paraId="00000162">
            <w:pPr>
              <w:ind w:firstLine="1200"/>
              <w:rPr/>
            </w:pPr>
            <w:r w:rsidDel="00000000" w:rsidR="00000000" w:rsidRPr="00000000">
              <w:rPr>
                <w:rtl w:val="0"/>
              </w:rPr>
              <w:t xml:space="preserve">-.488                  .317</w:t>
            </w:r>
          </w:p>
          <w:p w:rsidR="00000000" w:rsidDel="00000000" w:rsidP="00000000" w:rsidRDefault="00000000" w:rsidRPr="00000000" w14:paraId="00000163">
            <w:pPr>
              <w:ind w:firstLine="1200"/>
              <w:jc w:val="center"/>
              <w:rPr/>
            </w:pPr>
            <w:r w:rsidDel="00000000" w:rsidR="00000000" w:rsidRPr="00000000">
              <w:rPr>
                <w:rtl w:val="0"/>
              </w:rPr>
            </w:r>
          </w:p>
          <w:p w:rsidR="00000000" w:rsidDel="00000000" w:rsidP="00000000" w:rsidRDefault="00000000" w:rsidRPr="00000000" w14:paraId="00000164">
            <w:pPr>
              <w:ind w:firstLine="1200"/>
              <w:jc w:val="center"/>
              <w:rPr/>
            </w:pPr>
            <w:r w:rsidDel="00000000" w:rsidR="00000000" w:rsidRPr="00000000">
              <w:rPr>
                <w:rtl w:val="0"/>
              </w:rPr>
            </w:r>
          </w:p>
          <w:p w:rsidR="00000000" w:rsidDel="00000000" w:rsidP="00000000" w:rsidRDefault="00000000" w:rsidRPr="00000000" w14:paraId="00000165">
            <w:pPr>
              <w:ind w:firstLine="1200"/>
              <w:rPr/>
            </w:pPr>
            <w:r w:rsidDel="00000000" w:rsidR="00000000" w:rsidRPr="00000000">
              <w:rPr>
                <w:rtl w:val="0"/>
              </w:rPr>
              <w:t xml:space="preserve">-.344  *              .166</w:t>
            </w:r>
          </w:p>
          <w:p w:rsidR="00000000" w:rsidDel="00000000" w:rsidP="00000000" w:rsidRDefault="00000000" w:rsidRPr="00000000" w14:paraId="00000166">
            <w:pPr>
              <w:ind w:firstLine="1200"/>
              <w:jc w:val="center"/>
              <w:rPr/>
            </w:pPr>
            <w:r w:rsidDel="00000000" w:rsidR="00000000" w:rsidRPr="00000000">
              <w:rPr>
                <w:rtl w:val="0"/>
              </w:rPr>
            </w:r>
          </w:p>
          <w:p w:rsidR="00000000" w:rsidDel="00000000" w:rsidP="00000000" w:rsidRDefault="00000000" w:rsidRPr="00000000" w14:paraId="00000167">
            <w:pPr>
              <w:ind w:firstLine="1200"/>
              <w:jc w:val="center"/>
              <w:rPr/>
            </w:pPr>
            <w:r w:rsidDel="00000000" w:rsidR="00000000" w:rsidRPr="00000000">
              <w:rPr>
                <w:rtl w:val="0"/>
              </w:rPr>
            </w:r>
          </w:p>
          <w:p w:rsidR="00000000" w:rsidDel="00000000" w:rsidP="00000000" w:rsidRDefault="00000000" w:rsidRPr="00000000" w14:paraId="00000168">
            <w:pPr>
              <w:ind w:firstLine="1320"/>
              <w:rPr/>
            </w:pPr>
            <w:r w:rsidDel="00000000" w:rsidR="00000000" w:rsidRPr="00000000">
              <w:rPr>
                <w:rtl w:val="0"/>
              </w:rPr>
              <w:t xml:space="preserve">.111                 .184</w:t>
            </w:r>
          </w:p>
          <w:p w:rsidR="00000000" w:rsidDel="00000000" w:rsidP="00000000" w:rsidRDefault="00000000" w:rsidRPr="00000000" w14:paraId="00000169">
            <w:pPr>
              <w:ind w:firstLine="1320"/>
              <w:rPr/>
            </w:pPr>
            <w:r w:rsidDel="00000000" w:rsidR="00000000" w:rsidRPr="00000000">
              <w:rPr>
                <w:rtl w:val="0"/>
              </w:rPr>
              <w:t xml:space="preserve">.038                 .175</w:t>
            </w:r>
          </w:p>
          <w:p w:rsidR="00000000" w:rsidDel="00000000" w:rsidP="00000000" w:rsidRDefault="00000000" w:rsidRPr="00000000" w14:paraId="0000016A">
            <w:pPr>
              <w:ind w:firstLine="1320"/>
              <w:rPr/>
            </w:pPr>
            <w:r w:rsidDel="00000000" w:rsidR="00000000" w:rsidRPr="00000000">
              <w:rPr>
                <w:rtl w:val="0"/>
              </w:rPr>
              <w:t xml:space="preserve">.481 **               .182</w:t>
            </w:r>
          </w:p>
          <w:p w:rsidR="00000000" w:rsidDel="00000000" w:rsidP="00000000" w:rsidRDefault="00000000" w:rsidRPr="00000000" w14:paraId="0000016B">
            <w:pPr>
              <w:ind w:firstLine="1200"/>
              <w:jc w:val="center"/>
              <w:rPr/>
            </w:pPr>
            <w:r w:rsidDel="00000000" w:rsidR="00000000" w:rsidRPr="00000000">
              <w:rPr>
                <w:rtl w:val="0"/>
              </w:rPr>
            </w:r>
          </w:p>
          <w:p w:rsidR="00000000" w:rsidDel="00000000" w:rsidP="00000000" w:rsidRDefault="00000000" w:rsidRPr="00000000" w14:paraId="0000016C">
            <w:pPr>
              <w:ind w:firstLine="1200"/>
              <w:jc w:val="center"/>
              <w:rPr/>
            </w:pPr>
            <w:r w:rsidDel="00000000" w:rsidR="00000000" w:rsidRPr="00000000">
              <w:rPr>
                <w:rtl w:val="0"/>
              </w:rPr>
            </w:r>
          </w:p>
          <w:p w:rsidR="00000000" w:rsidDel="00000000" w:rsidP="00000000" w:rsidRDefault="00000000" w:rsidRPr="00000000" w14:paraId="0000016D">
            <w:pPr>
              <w:ind w:firstLine="1320"/>
              <w:rPr/>
            </w:pPr>
            <w:r w:rsidDel="00000000" w:rsidR="00000000" w:rsidRPr="00000000">
              <w:rPr>
                <w:rtl w:val="0"/>
              </w:rPr>
              <w:t xml:space="preserve">.400                 .248</w:t>
            </w:r>
          </w:p>
          <w:p w:rsidR="00000000" w:rsidDel="00000000" w:rsidP="00000000" w:rsidRDefault="00000000" w:rsidRPr="00000000" w14:paraId="0000016E">
            <w:pPr>
              <w:ind w:firstLine="1320"/>
              <w:rPr/>
            </w:pPr>
            <w:r w:rsidDel="00000000" w:rsidR="00000000" w:rsidRPr="00000000">
              <w:rPr>
                <w:rtl w:val="0"/>
              </w:rPr>
              <w:t xml:space="preserve">.350                 .214</w:t>
            </w:r>
          </w:p>
          <w:p w:rsidR="00000000" w:rsidDel="00000000" w:rsidP="00000000" w:rsidRDefault="00000000" w:rsidRPr="00000000" w14:paraId="0000016F">
            <w:pPr>
              <w:ind w:firstLine="1440"/>
              <w:jc w:val="center"/>
              <w:rPr/>
            </w:pPr>
            <w:r w:rsidDel="00000000" w:rsidR="00000000" w:rsidRPr="00000000">
              <w:rPr>
                <w:rtl w:val="0"/>
              </w:rPr>
            </w:r>
          </w:p>
          <w:p w:rsidR="00000000" w:rsidDel="00000000" w:rsidP="00000000" w:rsidRDefault="00000000" w:rsidRPr="00000000" w14:paraId="00000170">
            <w:pPr>
              <w:ind w:firstLine="1200"/>
              <w:rPr/>
            </w:pPr>
            <w:r w:rsidDel="00000000" w:rsidR="00000000" w:rsidRPr="00000000">
              <w:rPr>
                <w:rtl w:val="0"/>
              </w:rPr>
              <w:t xml:space="preserve">2.27                  .386</w:t>
            </w:r>
          </w:p>
        </w:tc>
      </w:tr>
      <w:tr>
        <w:trPr>
          <w:cantSplit w:val="0"/>
          <w:tblHeader w:val="0"/>
        </w:trPr>
        <w:tc>
          <w:tcPr/>
          <w:p w:rsidR="00000000" w:rsidDel="00000000" w:rsidP="00000000" w:rsidRDefault="00000000" w:rsidRPr="00000000" w14:paraId="00000171">
            <w:pPr>
              <w:jc w:val="center"/>
              <w:rPr/>
            </w:pPr>
            <w:r w:rsidDel="00000000" w:rsidR="00000000" w:rsidRPr="00000000">
              <w:rPr>
                <w:rtl w:val="0"/>
              </w:rPr>
              <w:t xml:space="preserve">程度中</w:t>
            </w:r>
          </w:p>
        </w:tc>
        <w:tc>
          <w:tcPr/>
          <w:p w:rsidR="00000000" w:rsidDel="00000000" w:rsidP="00000000" w:rsidRDefault="00000000" w:rsidRPr="00000000" w14:paraId="00000172">
            <w:pPr>
              <w:ind w:firstLine="1200"/>
              <w:jc w:val="center"/>
              <w:rPr/>
            </w:pPr>
            <w:r w:rsidDel="00000000" w:rsidR="00000000" w:rsidRPr="00000000">
              <w:rPr>
                <w:rtl w:val="0"/>
              </w:rPr>
              <w:t xml:space="preserve">民主價值程度</w:t>
            </w:r>
          </w:p>
        </w:tc>
      </w:tr>
      <w:tr>
        <w:trPr>
          <w:cantSplit w:val="0"/>
          <w:tblHeader w:val="0"/>
        </w:trPr>
        <w:tc>
          <w:tcPr/>
          <w:p w:rsidR="00000000" w:rsidDel="00000000" w:rsidP="00000000" w:rsidRDefault="00000000" w:rsidRPr="00000000" w14:paraId="00000173">
            <w:pPr>
              <w:jc w:val="center"/>
              <w:rPr/>
            </w:pPr>
            <w:r w:rsidDel="00000000" w:rsidR="00000000" w:rsidRPr="00000000">
              <w:rPr>
                <w:rtl w:val="0"/>
              </w:rPr>
              <w:t xml:space="preserve">解釋變數</w:t>
            </w:r>
          </w:p>
        </w:tc>
        <w:tc>
          <w:tcPr/>
          <w:p w:rsidR="00000000" w:rsidDel="00000000" w:rsidP="00000000" w:rsidRDefault="00000000" w:rsidRPr="00000000" w14:paraId="00000174">
            <w:pPr>
              <w:ind w:firstLine="1200"/>
              <w:rPr/>
            </w:pPr>
            <w:r w:rsidDel="00000000" w:rsidR="00000000" w:rsidRPr="00000000">
              <w:rPr>
                <w:rtl w:val="0"/>
              </w:rPr>
              <w:t xml:space="preserve">b                     S.E.</w:t>
            </w:r>
          </w:p>
        </w:tc>
      </w:tr>
      <w:tr>
        <w:trPr>
          <w:cantSplit w:val="0"/>
          <w:tblHeader w:val="0"/>
        </w:trPr>
        <w:tc>
          <w:tcPr/>
          <w:p w:rsidR="00000000" w:rsidDel="00000000" w:rsidP="00000000" w:rsidRDefault="00000000" w:rsidRPr="00000000" w14:paraId="00000175">
            <w:pPr>
              <w:rPr>
                <w:b w:val="1"/>
              </w:rPr>
            </w:pPr>
            <w:r w:rsidDel="00000000" w:rsidR="00000000" w:rsidRPr="00000000">
              <w:rPr>
                <w:b w:val="1"/>
                <w:rtl w:val="0"/>
              </w:rPr>
              <w:t xml:space="preserve">政治世代(對照：轉型世代)</w:t>
            </w:r>
          </w:p>
          <w:p w:rsidR="00000000" w:rsidDel="00000000" w:rsidP="00000000" w:rsidRDefault="00000000" w:rsidRPr="00000000" w14:paraId="00000176">
            <w:pPr>
              <w:rPr/>
            </w:pPr>
            <w:r w:rsidDel="00000000" w:rsidR="00000000" w:rsidRPr="00000000">
              <w:rPr>
                <w:rtl w:val="0"/>
              </w:rPr>
              <w:t xml:space="preserve">  民主世代</w:t>
            </w:r>
          </w:p>
          <w:p w:rsidR="00000000" w:rsidDel="00000000" w:rsidP="00000000" w:rsidRDefault="00000000" w:rsidRPr="00000000" w14:paraId="00000177">
            <w:pPr>
              <w:rPr/>
            </w:pPr>
            <w:r w:rsidDel="00000000" w:rsidR="00000000" w:rsidRPr="00000000">
              <w:rPr>
                <w:rtl w:val="0"/>
              </w:rPr>
              <w:t xml:space="preserve">  鞏固世代</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性別</w:t>
            </w:r>
          </w:p>
          <w:p w:rsidR="00000000" w:rsidDel="00000000" w:rsidP="00000000" w:rsidRDefault="00000000" w:rsidRPr="00000000" w14:paraId="0000017A">
            <w:pPr>
              <w:rPr/>
            </w:pPr>
            <w:r w:rsidDel="00000000" w:rsidR="00000000" w:rsidRPr="00000000">
              <w:rPr>
                <w:rtl w:val="0"/>
              </w:rPr>
              <w:t xml:space="preserve">  男性</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社會化變數</w:t>
            </w:r>
          </w:p>
          <w:p w:rsidR="00000000" w:rsidDel="00000000" w:rsidP="00000000" w:rsidRDefault="00000000" w:rsidRPr="00000000" w14:paraId="0000017D">
            <w:pPr>
              <w:rPr/>
            </w:pPr>
            <w:r w:rsidDel="00000000" w:rsidR="00000000" w:rsidRPr="00000000">
              <w:rPr>
                <w:rtl w:val="0"/>
              </w:rPr>
              <w:t xml:space="preserve">  家庭決策參與</w:t>
            </w:r>
          </w:p>
          <w:p w:rsidR="00000000" w:rsidDel="00000000" w:rsidP="00000000" w:rsidRDefault="00000000" w:rsidRPr="00000000" w14:paraId="0000017E">
            <w:pPr>
              <w:rPr/>
            </w:pPr>
            <w:r w:rsidDel="00000000" w:rsidR="00000000" w:rsidRPr="00000000">
              <w:rPr>
                <w:rtl w:val="0"/>
              </w:rPr>
              <w:t xml:space="preserve">  家長公共事務參與</w:t>
            </w:r>
          </w:p>
          <w:p w:rsidR="00000000" w:rsidDel="00000000" w:rsidP="00000000" w:rsidRDefault="00000000" w:rsidRPr="00000000" w14:paraId="0000017F">
            <w:pPr>
              <w:rPr/>
            </w:pPr>
            <w:r w:rsidDel="00000000" w:rsidR="00000000" w:rsidRPr="00000000">
              <w:rPr>
                <w:rtl w:val="0"/>
              </w:rPr>
              <w:t xml:space="preserve">  同儕團體</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政黨傾向(對照：國民黨)</w:t>
            </w:r>
          </w:p>
          <w:p w:rsidR="00000000" w:rsidDel="00000000" w:rsidP="00000000" w:rsidRDefault="00000000" w:rsidRPr="00000000" w14:paraId="00000182">
            <w:pPr>
              <w:rPr/>
            </w:pPr>
            <w:r w:rsidDel="00000000" w:rsidR="00000000" w:rsidRPr="00000000">
              <w:rPr>
                <w:b w:val="1"/>
                <w:rtl w:val="0"/>
              </w:rPr>
              <w:t xml:space="preserve">  </w:t>
            </w:r>
            <w:r w:rsidDel="00000000" w:rsidR="00000000" w:rsidRPr="00000000">
              <w:rPr>
                <w:rtl w:val="0"/>
              </w:rPr>
              <w:t xml:space="preserve">民進黨</w:t>
            </w:r>
          </w:p>
          <w:p w:rsidR="00000000" w:rsidDel="00000000" w:rsidP="00000000" w:rsidRDefault="00000000" w:rsidRPr="00000000" w14:paraId="00000183">
            <w:pPr>
              <w:rPr/>
            </w:pPr>
            <w:r w:rsidDel="00000000" w:rsidR="00000000" w:rsidRPr="00000000">
              <w:rPr>
                <w:rtl w:val="0"/>
              </w:rPr>
              <w:t xml:space="preserve">  中立</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截距</w:t>
            </w:r>
          </w:p>
        </w:tc>
        <w:tc>
          <w:tcPr/>
          <w:p w:rsidR="00000000" w:rsidDel="00000000" w:rsidP="00000000" w:rsidRDefault="00000000" w:rsidRPr="00000000" w14:paraId="00000186">
            <w:pPr>
              <w:ind w:firstLine="1200"/>
              <w:jc w:val="center"/>
              <w:rPr/>
            </w:pPr>
            <w:r w:rsidDel="00000000" w:rsidR="00000000" w:rsidRPr="00000000">
              <w:rPr>
                <w:rtl w:val="0"/>
              </w:rPr>
            </w:r>
          </w:p>
          <w:p w:rsidR="00000000" w:rsidDel="00000000" w:rsidP="00000000" w:rsidRDefault="00000000" w:rsidRPr="00000000" w14:paraId="00000187">
            <w:pPr>
              <w:ind w:firstLine="1200"/>
              <w:rPr/>
            </w:pPr>
            <w:r w:rsidDel="00000000" w:rsidR="00000000" w:rsidRPr="00000000">
              <w:rPr>
                <w:rtl w:val="0"/>
              </w:rPr>
              <w:t xml:space="preserve">-.605 **                .185</w:t>
            </w:r>
          </w:p>
          <w:p w:rsidR="00000000" w:rsidDel="00000000" w:rsidP="00000000" w:rsidRDefault="00000000" w:rsidRPr="00000000" w14:paraId="00000188">
            <w:pPr>
              <w:ind w:firstLine="1200"/>
              <w:rPr/>
            </w:pPr>
            <w:r w:rsidDel="00000000" w:rsidR="00000000" w:rsidRPr="00000000">
              <w:rPr>
                <w:rtl w:val="0"/>
              </w:rPr>
              <w:t xml:space="preserve">-.261                  .163</w:t>
            </w:r>
          </w:p>
          <w:p w:rsidR="00000000" w:rsidDel="00000000" w:rsidP="00000000" w:rsidRDefault="00000000" w:rsidRPr="00000000" w14:paraId="00000189">
            <w:pPr>
              <w:ind w:firstLine="1200"/>
              <w:jc w:val="center"/>
              <w:rPr/>
            </w:pPr>
            <w:r w:rsidDel="00000000" w:rsidR="00000000" w:rsidRPr="00000000">
              <w:rPr>
                <w:rtl w:val="0"/>
              </w:rPr>
            </w:r>
          </w:p>
          <w:p w:rsidR="00000000" w:rsidDel="00000000" w:rsidP="00000000" w:rsidRDefault="00000000" w:rsidRPr="00000000" w14:paraId="0000018A">
            <w:pPr>
              <w:ind w:firstLine="1200"/>
              <w:jc w:val="center"/>
              <w:rPr/>
            </w:pPr>
            <w:r w:rsidDel="00000000" w:rsidR="00000000" w:rsidRPr="00000000">
              <w:rPr>
                <w:rtl w:val="0"/>
              </w:rPr>
            </w:r>
          </w:p>
          <w:p w:rsidR="00000000" w:rsidDel="00000000" w:rsidP="00000000" w:rsidRDefault="00000000" w:rsidRPr="00000000" w14:paraId="0000018B">
            <w:pPr>
              <w:ind w:firstLine="1200"/>
              <w:rPr/>
            </w:pPr>
            <w:r w:rsidDel="00000000" w:rsidR="00000000" w:rsidRPr="00000000">
              <w:rPr>
                <w:rtl w:val="0"/>
              </w:rPr>
              <w:t xml:space="preserve">-.192                 .103</w:t>
            </w:r>
          </w:p>
          <w:p w:rsidR="00000000" w:rsidDel="00000000" w:rsidP="00000000" w:rsidRDefault="00000000" w:rsidRPr="00000000" w14:paraId="0000018C">
            <w:pPr>
              <w:ind w:firstLine="1200"/>
              <w:jc w:val="center"/>
              <w:rPr/>
            </w:pPr>
            <w:r w:rsidDel="00000000" w:rsidR="00000000" w:rsidRPr="00000000">
              <w:rPr>
                <w:rtl w:val="0"/>
              </w:rPr>
            </w:r>
          </w:p>
          <w:p w:rsidR="00000000" w:rsidDel="00000000" w:rsidP="00000000" w:rsidRDefault="00000000" w:rsidRPr="00000000" w14:paraId="0000018D">
            <w:pPr>
              <w:ind w:firstLine="1200"/>
              <w:jc w:val="center"/>
              <w:rPr/>
            </w:pPr>
            <w:r w:rsidDel="00000000" w:rsidR="00000000" w:rsidRPr="00000000">
              <w:rPr>
                <w:rtl w:val="0"/>
              </w:rPr>
            </w:r>
          </w:p>
          <w:p w:rsidR="00000000" w:rsidDel="00000000" w:rsidP="00000000" w:rsidRDefault="00000000" w:rsidRPr="00000000" w14:paraId="0000018E">
            <w:pPr>
              <w:ind w:firstLine="1320"/>
              <w:rPr/>
            </w:pPr>
            <w:r w:rsidDel="00000000" w:rsidR="00000000" w:rsidRPr="00000000">
              <w:rPr>
                <w:rtl w:val="0"/>
              </w:rPr>
              <w:t xml:space="preserve">.029                 .118</w:t>
            </w:r>
          </w:p>
          <w:p w:rsidR="00000000" w:rsidDel="00000000" w:rsidP="00000000" w:rsidRDefault="00000000" w:rsidRPr="00000000" w14:paraId="0000018F">
            <w:pPr>
              <w:ind w:firstLine="1320"/>
              <w:rPr/>
            </w:pPr>
            <w:r w:rsidDel="00000000" w:rsidR="00000000" w:rsidRPr="00000000">
              <w:rPr>
                <w:rtl w:val="0"/>
              </w:rPr>
              <w:t xml:space="preserve">.141                 .109</w:t>
            </w:r>
          </w:p>
          <w:p w:rsidR="00000000" w:rsidDel="00000000" w:rsidP="00000000" w:rsidRDefault="00000000" w:rsidRPr="00000000" w14:paraId="00000190">
            <w:pPr>
              <w:ind w:firstLine="1320"/>
              <w:rPr/>
            </w:pPr>
            <w:r w:rsidDel="00000000" w:rsidR="00000000" w:rsidRPr="00000000">
              <w:rPr>
                <w:rtl w:val="0"/>
              </w:rPr>
              <w:t xml:space="preserve">.255 *                .108</w:t>
            </w:r>
          </w:p>
          <w:p w:rsidR="00000000" w:rsidDel="00000000" w:rsidP="00000000" w:rsidRDefault="00000000" w:rsidRPr="00000000" w14:paraId="00000191">
            <w:pPr>
              <w:ind w:firstLine="1200"/>
              <w:jc w:val="center"/>
              <w:rPr/>
            </w:pPr>
            <w:r w:rsidDel="00000000" w:rsidR="00000000" w:rsidRPr="00000000">
              <w:rPr>
                <w:rtl w:val="0"/>
              </w:rPr>
            </w:r>
          </w:p>
          <w:p w:rsidR="00000000" w:rsidDel="00000000" w:rsidP="00000000" w:rsidRDefault="00000000" w:rsidRPr="00000000" w14:paraId="00000192">
            <w:pPr>
              <w:ind w:firstLine="1200"/>
              <w:jc w:val="center"/>
              <w:rPr/>
            </w:pPr>
            <w:r w:rsidDel="00000000" w:rsidR="00000000" w:rsidRPr="00000000">
              <w:rPr>
                <w:rtl w:val="0"/>
              </w:rPr>
            </w:r>
          </w:p>
          <w:p w:rsidR="00000000" w:rsidDel="00000000" w:rsidP="00000000" w:rsidRDefault="00000000" w:rsidRPr="00000000" w14:paraId="00000193">
            <w:pPr>
              <w:ind w:firstLine="1320"/>
              <w:rPr/>
            </w:pPr>
            <w:r w:rsidDel="00000000" w:rsidR="00000000" w:rsidRPr="00000000">
              <w:rPr>
                <w:rtl w:val="0"/>
              </w:rPr>
              <w:t xml:space="preserve">.463                 .158</w:t>
            </w:r>
          </w:p>
          <w:p w:rsidR="00000000" w:rsidDel="00000000" w:rsidP="00000000" w:rsidRDefault="00000000" w:rsidRPr="00000000" w14:paraId="00000194">
            <w:pPr>
              <w:ind w:firstLine="1320"/>
              <w:rPr/>
            </w:pPr>
            <w:r w:rsidDel="00000000" w:rsidR="00000000" w:rsidRPr="00000000">
              <w:rPr>
                <w:rtl w:val="0"/>
              </w:rPr>
              <w:t xml:space="preserve">.240                 .139</w:t>
            </w:r>
          </w:p>
          <w:p w:rsidR="00000000" w:rsidDel="00000000" w:rsidP="00000000" w:rsidRDefault="00000000" w:rsidRPr="00000000" w14:paraId="00000195">
            <w:pPr>
              <w:ind w:firstLine="1440"/>
              <w:jc w:val="center"/>
              <w:rPr/>
            </w:pPr>
            <w:r w:rsidDel="00000000" w:rsidR="00000000" w:rsidRPr="00000000">
              <w:rPr>
                <w:rtl w:val="0"/>
              </w:rPr>
            </w:r>
          </w:p>
          <w:p w:rsidR="00000000" w:rsidDel="00000000" w:rsidP="00000000" w:rsidRDefault="00000000" w:rsidRPr="00000000" w14:paraId="00000196">
            <w:pPr>
              <w:ind w:firstLine="1200"/>
              <w:rPr/>
            </w:pPr>
            <w:r w:rsidDel="00000000" w:rsidR="00000000" w:rsidRPr="00000000">
              <w:rPr>
                <w:rtl w:val="0"/>
              </w:rPr>
              <w:t xml:space="preserve">0.378                 .216</w:t>
            </w:r>
          </w:p>
        </w:tc>
      </w:tr>
      <w:tr>
        <w:trPr>
          <w:cantSplit w:val="0"/>
          <w:tblHeader w:val="0"/>
        </w:trPr>
        <w:tc>
          <w:tcPr/>
          <w:p w:rsidR="00000000" w:rsidDel="00000000" w:rsidP="00000000" w:rsidRDefault="00000000" w:rsidRPr="00000000" w14:paraId="00000197">
            <w:pPr>
              <w:jc w:val="center"/>
              <w:rPr/>
            </w:pPr>
            <w:r w:rsidDel="00000000" w:rsidR="00000000" w:rsidRPr="00000000">
              <w:rPr>
                <w:rtl w:val="0"/>
              </w:rPr>
              <w:t xml:space="preserve">Pseudo </w:t>
            </w:r>
            <m:oMath>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oMath>
            <w:r w:rsidDel="00000000" w:rsidR="00000000" w:rsidRPr="00000000">
              <w:rPr>
                <w:rtl w:val="0"/>
              </w:rPr>
            </w:r>
          </w:p>
        </w:tc>
        <w:tc>
          <w:tcPr/>
          <w:p w:rsidR="00000000" w:rsidDel="00000000" w:rsidP="00000000" w:rsidRDefault="00000000" w:rsidRPr="00000000" w14:paraId="00000198">
            <w:pPr>
              <w:ind w:firstLine="1200"/>
              <w:jc w:val="center"/>
              <w:rPr/>
            </w:pPr>
            <w:r w:rsidDel="00000000" w:rsidR="00000000" w:rsidRPr="00000000">
              <w:rPr>
                <w:rtl w:val="0"/>
              </w:rPr>
              <w:t xml:space="preserve">0.014</w:t>
            </w:r>
          </w:p>
        </w:tc>
      </w:tr>
      <w:tr>
        <w:trPr>
          <w:cantSplit w:val="0"/>
          <w:tblHeader w:val="0"/>
        </w:trPr>
        <w:tc>
          <w:tcPr/>
          <w:p w:rsidR="00000000" w:rsidDel="00000000" w:rsidP="00000000" w:rsidRDefault="00000000" w:rsidRPr="00000000" w14:paraId="00000199">
            <w:pPr>
              <w:jc w:val="center"/>
              <w:rPr/>
            </w:pPr>
            <w:r w:rsidDel="00000000" w:rsidR="00000000" w:rsidRPr="00000000">
              <w:rPr>
                <w:rtl w:val="0"/>
              </w:rPr>
              <w:t xml:space="preserve">樣本數</w:t>
            </w:r>
          </w:p>
        </w:tc>
        <w:tc>
          <w:tcPr/>
          <w:p w:rsidR="00000000" w:rsidDel="00000000" w:rsidP="00000000" w:rsidRDefault="00000000" w:rsidRPr="00000000" w14:paraId="0000019A">
            <w:pPr>
              <w:ind w:firstLine="1200"/>
              <w:jc w:val="center"/>
              <w:rPr/>
            </w:pPr>
            <w:r w:rsidDel="00000000" w:rsidR="00000000" w:rsidRPr="00000000">
              <w:rPr>
                <w:rtl w:val="0"/>
              </w:rPr>
              <w:t xml:space="preserve">1635</w:t>
            </w:r>
          </w:p>
        </w:tc>
      </w:tr>
    </w:tbl>
    <w:p w:rsidR="00000000" w:rsidDel="00000000" w:rsidP="00000000" w:rsidRDefault="00000000" w:rsidRPr="00000000" w14:paraId="0000019B">
      <w:pPr>
        <w:jc w:val="both"/>
        <w:rPr/>
      </w:pPr>
      <w:r w:rsidDel="00000000" w:rsidR="00000000" w:rsidRPr="00000000">
        <w:rPr>
          <w:rtl w:val="0"/>
        </w:rPr>
        <w:t xml:space="preserve">資料來源：陳義彥、洪永泰、盛杏湲(1991)、陳義彥(2001)、陳陸輝(2015)</w:t>
      </w:r>
    </w:p>
    <w:p w:rsidR="00000000" w:rsidDel="00000000" w:rsidP="00000000" w:rsidRDefault="00000000" w:rsidRPr="00000000" w14:paraId="0000019C">
      <w:pPr>
        <w:jc w:val="both"/>
        <w:rPr/>
      </w:pPr>
      <w:r w:rsidDel="00000000" w:rsidR="00000000" w:rsidRPr="00000000">
        <w:rPr>
          <w:rtl w:val="0"/>
        </w:rPr>
        <w:t xml:space="preserve">說明：1. 左欄為回歸係數，右欄為標準誤</w:t>
      </w:r>
    </w:p>
    <w:p w:rsidR="00000000" w:rsidDel="00000000" w:rsidP="00000000" w:rsidRDefault="00000000" w:rsidRPr="00000000" w14:paraId="0000019D">
      <w:pPr>
        <w:jc w:val="both"/>
        <w:rPr/>
      </w:pPr>
      <w:r w:rsidDel="00000000" w:rsidR="00000000" w:rsidRPr="00000000">
        <w:rPr>
          <w:rtl w:val="0"/>
        </w:rPr>
        <w:t xml:space="preserve">      2. *** </w:t>
      </w:r>
      <w:r w:rsidDel="00000000" w:rsidR="00000000" w:rsidRPr="00000000">
        <w:rPr>
          <w:i w:val="1"/>
          <w:rtl w:val="0"/>
        </w:rPr>
        <w:t xml:space="preserve">p</w:t>
      </w:r>
      <w:r w:rsidDel="00000000" w:rsidR="00000000" w:rsidRPr="00000000">
        <w:rPr>
          <w:rtl w:val="0"/>
        </w:rPr>
        <w:t xml:space="preserve">&lt;.001；** </w:t>
      </w:r>
      <w:r w:rsidDel="00000000" w:rsidR="00000000" w:rsidRPr="00000000">
        <w:rPr>
          <w:i w:val="1"/>
          <w:rtl w:val="0"/>
        </w:rPr>
        <w:t xml:space="preserve">p</w:t>
      </w:r>
      <w:r w:rsidDel="00000000" w:rsidR="00000000" w:rsidRPr="00000000">
        <w:rPr>
          <w:rtl w:val="0"/>
        </w:rPr>
        <w:t xml:space="preserve">&lt;.01；* </w:t>
      </w:r>
      <w:r w:rsidDel="00000000" w:rsidR="00000000" w:rsidRPr="00000000">
        <w:rPr>
          <w:i w:val="1"/>
          <w:rtl w:val="0"/>
        </w:rPr>
        <w:t xml:space="preserve">p</w:t>
      </w:r>
      <w:r w:rsidDel="00000000" w:rsidR="00000000" w:rsidRPr="00000000">
        <w:rPr>
          <w:rtl w:val="0"/>
        </w:rPr>
        <w:t xml:space="preserve">&lt;.05</w:t>
      </w:r>
    </w:p>
    <w:p w:rsidR="00000000" w:rsidDel="00000000" w:rsidP="00000000" w:rsidRDefault="00000000" w:rsidRPr="00000000" w14:paraId="0000019E">
      <w:pPr>
        <w:ind w:left="120" w:hanging="12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19F">
      <w:pPr>
        <w:ind w:left="120" w:firstLine="120"/>
        <w:rPr/>
      </w:pPr>
      <w:r w:rsidDel="00000000" w:rsidR="00000000" w:rsidRPr="00000000">
        <w:rPr>
          <w:rtl w:val="0"/>
        </w:rPr>
        <w:t xml:space="preserve">在本文最關心的世代差異上，在其他條件不變的情況下，相對於轉型世代大學生，民主世代大學生中有高程度民主價值的學生機率出現顯著的減少，同樣的趨勢亦出現於鞏固世代大學生上，只是並未達到統計上的顯著。而在性別面來看，相較於女性大學生，男性大學生具有低程度民主價值的機率增加，且達顯著。在過往研究中具有顯著影響的政黨認同變數在此模型中並無達到統計上的顯著。而在社會化機制的部分，家庭的部分並未出現顯著的影響；然而同儕團體確實對大學生的民主價值程度產生影響，相對於不會從同學或朋友談話中獲取政治資訊的大學生，會從對話中獲取政治資訊的大學生屬於低民主價值程度的機率減少，反之屬於高民主價值程度者增加，且皆達顯著水準。</w:t>
      </w:r>
    </w:p>
    <w:p w:rsidR="00000000" w:rsidDel="00000000" w:rsidP="00000000" w:rsidRDefault="00000000" w:rsidRPr="00000000" w14:paraId="000001A0">
      <w:pPr>
        <w:ind w:left="120" w:hanging="120"/>
        <w:rPr>
          <w:b w:val="1"/>
        </w:rPr>
      </w:pPr>
      <w:r w:rsidDel="00000000" w:rsidR="00000000" w:rsidRPr="00000000">
        <w:rPr>
          <w:rtl w:val="0"/>
        </w:rPr>
      </w:r>
    </w:p>
    <w:p w:rsidR="00000000" w:rsidDel="00000000" w:rsidP="00000000" w:rsidRDefault="00000000" w:rsidRPr="00000000" w14:paraId="000001A1">
      <w:pPr>
        <w:ind w:firstLine="240"/>
        <w:rPr/>
      </w:pPr>
      <w:r w:rsidDel="00000000" w:rsidR="00000000" w:rsidRPr="00000000">
        <w:rPr>
          <w:rtl w:val="0"/>
        </w:rPr>
        <w:t xml:space="preserve">最後回到民主進程的發展與大學生之民主價值關係的趨勢發展，綜觀上述研究發現可知，伴隨著民主化進程的發展，台灣大學生的確並未如西方的經驗一般形塑出較高的民主價值，透過各世代擁有高程度民主價值學生比例我們可以約略勾勒出大致的台灣大學生民主發展情況，如圖三所示(由於威權世代在本文並未實際測量，因此依據既有學界研究進行畫製，並以虛線表示)，基本上與本文預期假設大抵相符。轉型世代進入民主世代的民主價值下降應為轉型世代有過高民主價值而做出的下修現象，然而鞏固世代與轉型世代相比，不但並未因民主經驗的累積而有更高的民主價值，還稍略低於鞏固世代，成長於民主轉型後的年輕世代有著較低程度的民主價值係屬應當留意的現象。</w:t>
      </w:r>
    </w:p>
    <w:p w:rsidR="00000000" w:rsidDel="00000000" w:rsidP="00000000" w:rsidRDefault="00000000" w:rsidRPr="00000000" w14:paraId="000001A2">
      <w:pPr>
        <w:rPr/>
      </w:pPr>
      <w:r w:rsidDel="00000000" w:rsidR="00000000" w:rsidRPr="00000000">
        <w:rPr/>
        <w:drawing>
          <wp:inline distB="0" distT="0" distL="0" distR="0">
            <wp:extent cx="5270500" cy="3074670"/>
            <wp:docPr id="219" name=""/>
            <a:graphic>
              <a:graphicData uri="http://schemas.openxmlformats.org/drawingml/2006/chart">
                <c:chart r:id="rId11"/>
              </a:graphicData>
            </a:graphic>
          </wp:inline>
        </w:drawing>
      </w:r>
      <w:r w:rsidDel="00000000" w:rsidR="00000000" w:rsidRPr="00000000">
        <w:rPr>
          <w:rtl w:val="0"/>
        </w:rPr>
      </w:r>
    </w:p>
    <w:p w:rsidR="00000000" w:rsidDel="00000000" w:rsidP="00000000" w:rsidRDefault="00000000" w:rsidRPr="00000000" w14:paraId="000001A3">
      <w:pPr>
        <w:jc w:val="center"/>
        <w:rPr/>
      </w:pPr>
      <w:r w:rsidDel="00000000" w:rsidR="00000000" w:rsidRPr="00000000">
        <w:rPr>
          <w:rtl w:val="0"/>
        </w:rPr>
        <w:t xml:space="preserve">圖三  台灣大學生民主價值發展趨勢圖</w:t>
      </w:r>
    </w:p>
    <w:p w:rsidR="00000000" w:rsidDel="00000000" w:rsidP="00000000" w:rsidRDefault="00000000" w:rsidRPr="00000000" w14:paraId="000001A4">
      <w:pPr>
        <w:rPr/>
      </w:pPr>
      <w:r w:rsidDel="00000000" w:rsidR="00000000" w:rsidRPr="00000000">
        <w:rPr>
          <w:rtl w:val="0"/>
        </w:rPr>
        <w:t xml:space="preserve">     資料來源 : 作者自繪。</w:t>
      </w:r>
    </w:p>
    <w:p w:rsidR="00000000" w:rsidDel="00000000" w:rsidP="00000000" w:rsidRDefault="00000000" w:rsidRPr="00000000" w14:paraId="000001A5">
      <w:pPr>
        <w:ind w:left="120" w:hanging="120"/>
        <w:rPr>
          <w:b w:val="1"/>
        </w:rPr>
      </w:pPr>
      <w:r w:rsidDel="00000000" w:rsidR="00000000" w:rsidRPr="00000000">
        <w:rPr>
          <w:rtl w:val="0"/>
        </w:rPr>
      </w:r>
    </w:p>
    <w:p w:rsidR="00000000" w:rsidDel="00000000" w:rsidP="00000000" w:rsidRDefault="00000000" w:rsidRPr="00000000" w14:paraId="000001A6">
      <w:pPr>
        <w:ind w:left="120" w:hanging="120"/>
        <w:rPr>
          <w:b w:val="1"/>
        </w:rPr>
      </w:pPr>
      <w:r w:rsidDel="00000000" w:rsidR="00000000" w:rsidRPr="00000000">
        <w:rPr>
          <w:rtl w:val="0"/>
        </w:rPr>
      </w:r>
    </w:p>
    <w:p w:rsidR="00000000" w:rsidDel="00000000" w:rsidP="00000000" w:rsidRDefault="00000000" w:rsidRPr="00000000" w14:paraId="000001A7">
      <w:pPr>
        <w:ind w:left="120" w:hanging="120"/>
        <w:rPr>
          <w:b w:val="1"/>
        </w:rPr>
      </w:pPr>
      <w:r w:rsidDel="00000000" w:rsidR="00000000" w:rsidRPr="00000000">
        <w:rPr>
          <w:rtl w:val="0"/>
        </w:rPr>
      </w:r>
    </w:p>
    <w:p w:rsidR="00000000" w:rsidDel="00000000" w:rsidP="00000000" w:rsidRDefault="00000000" w:rsidRPr="00000000" w14:paraId="000001A8">
      <w:pPr>
        <w:ind w:left="120" w:hanging="120"/>
        <w:rPr>
          <w:b w:val="1"/>
        </w:rPr>
      </w:pPr>
      <w:r w:rsidDel="00000000" w:rsidR="00000000" w:rsidRPr="00000000">
        <w:rPr>
          <w:rtl w:val="0"/>
        </w:rPr>
      </w:r>
    </w:p>
    <w:p w:rsidR="00000000" w:rsidDel="00000000" w:rsidP="00000000" w:rsidRDefault="00000000" w:rsidRPr="00000000" w14:paraId="000001A9">
      <w:pPr>
        <w:jc w:val="center"/>
        <w:rPr>
          <w:b w:val="1"/>
          <w:sz w:val="32"/>
          <w:szCs w:val="32"/>
        </w:rPr>
      </w:pPr>
      <w:r w:rsidDel="00000000" w:rsidR="00000000" w:rsidRPr="00000000">
        <w:rPr>
          <w:b w:val="1"/>
          <w:sz w:val="32"/>
          <w:szCs w:val="32"/>
          <w:rtl w:val="0"/>
        </w:rPr>
        <w:t xml:space="preserve">陸、民主價值趨勢之解釋</w:t>
      </w:r>
    </w:p>
    <w:p w:rsidR="00000000" w:rsidDel="00000000" w:rsidP="00000000" w:rsidRDefault="00000000" w:rsidRPr="00000000" w14:paraId="000001AA">
      <w:pPr>
        <w:rPr>
          <w:color w:val="ff0000"/>
        </w:rPr>
      </w:pPr>
      <w:r w:rsidDel="00000000" w:rsidR="00000000" w:rsidRPr="00000000">
        <w:rPr>
          <w:rtl w:val="0"/>
        </w:rPr>
        <w:t xml:space="preserve">  政治理論對「民主」最基本的定義，是政府主要的政策決定者必須由人民選舉產生。而這樣的選舉必須是公開、公平且有意義的競爭。在此定義下，執政黨就是經由此競爭後所產生的，因此民主政治本身包含著政黨輪替的精神。在歷經長時間發展，民主已達成熟的民主國家中政黨輪替已然成為常態。回到台灣本土，在2000年與2008年分別經過兩次政黨輪替，因而被普遍認為成為一個真正的民主國家</w:t>
      </w:r>
      <w:r w:rsidDel="00000000" w:rsidR="00000000" w:rsidRPr="00000000">
        <w:rPr>
          <w:color w:val="000000"/>
          <w:rtl w:val="0"/>
        </w:rPr>
        <w:t xml:space="preserve">(盛杏湲 2002；羅致政、吳釗燮、劉世忠 2011)</w:t>
      </w:r>
      <w:r w:rsidDel="00000000" w:rsidR="00000000" w:rsidRPr="00000000">
        <w:rPr>
          <w:rtl w:val="0"/>
        </w:rPr>
        <w:t xml:space="preserve"> 。</w:t>
      </w:r>
      <w:r w:rsidDel="00000000" w:rsidR="00000000" w:rsidRPr="00000000">
        <w:rPr>
          <w:color w:val="000000"/>
          <w:rtl w:val="0"/>
        </w:rPr>
        <w:t xml:space="preserve">因此根據過往國外民主化的發展來看，民主化的經驗應該會對民主價值產生正面的影響(陳光輝 2010</w:t>
      </w:r>
      <w:r w:rsidDel="00000000" w:rsidR="00000000" w:rsidRPr="00000000">
        <w:rPr>
          <w:rtl w:val="0"/>
        </w:rPr>
        <w:t xml:space="preserve">)。然而，根據上章節分析結果顯示，除從威權世代到轉型世代的過程中台灣大學生的民主價值有明顯提升之外，無論是從轉型世代邁向民主世代，又或者更進一步的由民主世代進入鞏固世代，不但沒有如外國文獻顯示的持續上升，反而還出現顯著的跌落情況。此章節將分為兩段落進行討論。首先，會說明為什麼世代之間的民主價值會出現差異，再來，說明為什麼會呈現下降的趨勢。</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rFonts w:ascii="DFKai-SB" w:cs="DFKai-SB" w:eastAsia="DFKai-SB" w:hAnsi="DFKai-SB"/>
          <w:b w:val="1"/>
          <w:sz w:val="28"/>
          <w:szCs w:val="28"/>
          <w:highlight w:val="white"/>
        </w:rPr>
      </w:pPr>
      <w:r w:rsidDel="00000000" w:rsidR="00000000" w:rsidRPr="00000000">
        <w:rPr>
          <w:rFonts w:ascii="DFKai-SB" w:cs="DFKai-SB" w:eastAsia="DFKai-SB" w:hAnsi="DFKai-SB"/>
          <w:b w:val="1"/>
          <w:sz w:val="28"/>
          <w:szCs w:val="28"/>
          <w:highlight w:val="white"/>
          <w:rtl w:val="0"/>
        </w:rPr>
        <w:t xml:space="preserve">一、解釋世代間民主價值存在差異的原因</w:t>
      </w:r>
    </w:p>
    <w:p w:rsidR="00000000" w:rsidDel="00000000" w:rsidP="00000000" w:rsidRDefault="00000000" w:rsidRPr="00000000" w14:paraId="000001AD">
      <w:pPr>
        <w:rPr>
          <w:color w:val="000000"/>
        </w:rPr>
      </w:pPr>
      <w:r w:rsidDel="00000000" w:rsidR="00000000" w:rsidRPr="00000000">
        <w:rPr>
          <w:rtl w:val="0"/>
        </w:rPr>
        <w:t xml:space="preserve">  《民主經驗與民主價值—兩個世代台灣大學生之比較》一文中從三個變數來討論此問題，分別是人口變數、社會化因素與政治上的分歧。在人口變數上，作者認為隨著民主化的發展，因性別意識的抬頭，性別理應不再是影響民主價值變化的主因</w:t>
      </w:r>
      <w:r w:rsidDel="00000000" w:rsidR="00000000" w:rsidRPr="00000000">
        <w:rPr>
          <w:color w:val="000000"/>
          <w:rtl w:val="0"/>
        </w:rPr>
        <w:t xml:space="preserve">(陳光輝 2010)</w:t>
      </w:r>
      <w:r w:rsidDel="00000000" w:rsidR="00000000" w:rsidRPr="00000000">
        <w:rPr>
          <w:rtl w:val="0"/>
        </w:rPr>
        <w:t xml:space="preserve">。接著討論社會化的因素，</w:t>
      </w:r>
      <w:r w:rsidDel="00000000" w:rsidR="00000000" w:rsidRPr="00000000">
        <w:rPr>
          <w:color w:val="000000"/>
          <w:rtl w:val="0"/>
        </w:rPr>
        <w:t xml:space="preserve">其中指出進行測量的受訪者皆為大學生，從前段落中鞏固世代大一和大四的比較中可以發現，大四的學生相較於大一有較高的民主價值平均數，在過往文獻中顯示受到大學教育與同儕團體的影響之下對民主價值會有正面的影響(盛治仁 2003)</w:t>
      </w:r>
      <w:r w:rsidDel="00000000" w:rsidR="00000000" w:rsidRPr="00000000">
        <w:rPr>
          <w:rtl w:val="0"/>
        </w:rPr>
        <w:t xml:space="preserve">。最後，討論政治上分歧的變數，該文納入了省籍背景、台灣人/中國人認同、政黨偏好為虛擬變數，而隨後依其研究發現，僅有政黨偏好存在顯著影響。因而，將產生變化的主因導向另外的面向—政治情境。他認為導致轉型世代與民主世代出現民主價值變化的主要原因是因為，轉型世代經歷了由威權走向民主的經驗，且測量時正處於民主化之高峰，加上學運營造出人人關心時事的社會氛圍，使之顯示出較高的民主價值；相較之下，民主世代的大學生一出生便身處民主情境，因而不會有過多的態度形塑。</w:t>
      </w:r>
      <w:r w:rsidDel="00000000" w:rsidR="00000000" w:rsidRPr="00000000">
        <w:rPr>
          <w:color w:val="000000"/>
          <w:rtl w:val="0"/>
        </w:rPr>
        <w:t xml:space="preserve">(陳光輝 2010)</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rFonts w:ascii="DFKai-SB" w:cs="DFKai-SB" w:eastAsia="DFKai-SB" w:hAnsi="DFKai-SB"/>
          <w:b w:val="1"/>
          <w:color w:val="000000"/>
          <w:sz w:val="28"/>
          <w:szCs w:val="28"/>
          <w:highlight w:val="white"/>
        </w:rPr>
      </w:pPr>
      <w:r w:rsidDel="00000000" w:rsidR="00000000" w:rsidRPr="00000000">
        <w:rPr>
          <w:rFonts w:ascii="DFKai-SB" w:cs="DFKai-SB" w:eastAsia="DFKai-SB" w:hAnsi="DFKai-SB"/>
          <w:b w:val="1"/>
          <w:sz w:val="28"/>
          <w:szCs w:val="28"/>
          <w:highlight w:val="white"/>
          <w:rtl w:val="0"/>
        </w:rPr>
        <w:t xml:space="preserve">二</w:t>
      </w:r>
      <w:r w:rsidDel="00000000" w:rsidR="00000000" w:rsidRPr="00000000">
        <w:rPr>
          <w:rFonts w:ascii="DFKai-SB" w:cs="DFKai-SB" w:eastAsia="DFKai-SB" w:hAnsi="DFKai-SB"/>
          <w:b w:val="1"/>
          <w:color w:val="000000"/>
          <w:sz w:val="28"/>
          <w:szCs w:val="28"/>
          <w:highlight w:val="white"/>
          <w:rtl w:val="0"/>
        </w:rPr>
        <w:t xml:space="preserve">、解釋民主為何呈現如此發展趨勢</w:t>
      </w:r>
    </w:p>
    <w:p w:rsidR="00000000" w:rsidDel="00000000" w:rsidP="00000000" w:rsidRDefault="00000000" w:rsidRPr="00000000" w14:paraId="000001B0">
      <w:pPr>
        <w:rPr>
          <w:color w:val="000000"/>
        </w:rPr>
      </w:pPr>
      <w:r w:rsidDel="00000000" w:rsidR="00000000" w:rsidRPr="00000000">
        <w:rPr>
          <w:color w:val="000000"/>
          <w:rtl w:val="0"/>
        </w:rPr>
        <w:t xml:space="preserve">  延續上段落的討論，筆者認為台灣大學生的民主價值會呈現如此趨勢，有幾種可能的解釋。</w:t>
      </w:r>
    </w:p>
    <w:p w:rsidR="00000000" w:rsidDel="00000000" w:rsidP="00000000" w:rsidRDefault="00000000" w:rsidRPr="00000000" w14:paraId="000001B1">
      <w:pPr>
        <w:rPr>
          <w:color w:val="000000"/>
        </w:rPr>
      </w:pPr>
      <w:r w:rsidDel="00000000" w:rsidR="00000000" w:rsidRPr="00000000">
        <w:rPr>
          <w:rtl w:val="0"/>
        </w:rPr>
      </w:r>
    </w:p>
    <w:p w:rsidR="00000000" w:rsidDel="00000000" w:rsidP="00000000" w:rsidRDefault="00000000" w:rsidRPr="00000000" w14:paraId="000001B2">
      <w:pPr>
        <w:ind w:firstLine="240"/>
        <w:rPr>
          <w:color w:val="000000"/>
        </w:rPr>
      </w:pPr>
      <w:r w:rsidDel="00000000" w:rsidR="00000000" w:rsidRPr="00000000">
        <w:rPr>
          <w:color w:val="000000"/>
          <w:rtl w:val="0"/>
        </w:rPr>
        <w:t xml:space="preserve">其一為上段落所提到的政治世代差異的解釋，正因民主化高峰已過，因此未接觸到此時期影響的後續世代如民主世代與鞏固世代，出現了民主價值相對下降的趨勢，轉型世代相比其他世代有著較高的民主價值實屬因受到「野百合」學運的影響，也就是這樣的影響僅歸於該世代所屬的經驗與社會氛圍所致。(陳光輝 2010)</w:t>
      </w:r>
    </w:p>
    <w:p w:rsidR="00000000" w:rsidDel="00000000" w:rsidP="00000000" w:rsidRDefault="00000000" w:rsidRPr="00000000" w14:paraId="000001B3">
      <w:pPr>
        <w:ind w:firstLine="240"/>
        <w:rPr>
          <w:color w:val="000000"/>
        </w:rPr>
      </w:pPr>
      <w:r w:rsidDel="00000000" w:rsidR="00000000" w:rsidRPr="00000000">
        <w:rPr>
          <w:rtl w:val="0"/>
        </w:rPr>
      </w:r>
    </w:p>
    <w:p w:rsidR="00000000" w:rsidDel="00000000" w:rsidP="00000000" w:rsidRDefault="00000000" w:rsidRPr="00000000" w14:paraId="000001B4">
      <w:pPr>
        <w:ind w:firstLine="240"/>
        <w:rPr>
          <w:color w:val="000000"/>
        </w:rPr>
      </w:pPr>
      <w:r w:rsidDel="00000000" w:rsidR="00000000" w:rsidRPr="00000000">
        <w:rPr>
          <w:color w:val="000000"/>
          <w:rtl w:val="0"/>
        </w:rPr>
        <w:t xml:space="preserve">其二為民主赤字(democratic deficit)的解釋，因為轉型世代時的各項民主化訴求如廢除國民大會並重新改選、廢除臨時條款等皆已達成，因此民眾關注焦點轉移到新的民主議題上，最直接反映的便是政府的施政表現，而台灣被認為有問題的政府管理能力(governability)，便造成了大學生民主價值下降的情形。除此之外，在探討政治社會化媒介的研究中也顯示，過往由黨政軍掌控的新聞媒體，新聞與資訊趨於單一化，但在民主世代與鞏固世代的社會脈絡下，不再由黨政軍握有議題設定的權力，因而資訊大量出現，政治上的聲音也由一元走向多元，加上新聞充斥許多負面的政治議題，因而造成民主價值的低落。(陳光輝 2010；Norris 2011；鄭宏文 2011；蘇子喬 2017)</w:t>
      </w:r>
    </w:p>
    <w:p w:rsidR="00000000" w:rsidDel="00000000" w:rsidP="00000000" w:rsidRDefault="00000000" w:rsidRPr="00000000" w14:paraId="000001B5">
      <w:pPr>
        <w:ind w:firstLine="240"/>
        <w:rPr>
          <w:color w:val="000000"/>
        </w:rPr>
      </w:pPr>
      <w:r w:rsidDel="00000000" w:rsidR="00000000" w:rsidRPr="00000000">
        <w:rPr>
          <w:rtl w:val="0"/>
        </w:rPr>
      </w:r>
    </w:p>
    <w:p w:rsidR="00000000" w:rsidDel="00000000" w:rsidP="00000000" w:rsidRDefault="00000000" w:rsidRPr="00000000" w14:paraId="000001B6">
      <w:pPr>
        <w:rPr>
          <w:color w:val="000000"/>
        </w:rPr>
      </w:pPr>
      <w:r w:rsidDel="00000000" w:rsidR="00000000" w:rsidRPr="00000000">
        <w:rPr>
          <w:color w:val="000000"/>
          <w:rtl w:val="0"/>
        </w:rPr>
        <w:t xml:space="preserve">  最後是經濟發展的解釋，將中華民國統計資訊網上三個世代的經濟成長率整理成表三，可以發現轉型世代相比另外兩個世代有著較高的經濟成長率，若將經濟成長率作為經濟發展好壞的指標之一來看，轉型世代的確有著較好的經濟發展狀況，而另外兩個世代因民主化後經濟發展漸趨遲緩，也連帶影響了民眾對民主體制的信任，進而有著相較之下較低的民主價值。</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jc w:val="center"/>
        <w:rPr/>
      </w:pPr>
      <w:r w:rsidDel="00000000" w:rsidR="00000000" w:rsidRPr="00000000">
        <w:rPr>
          <w:rtl w:val="0"/>
        </w:rPr>
        <w:t xml:space="preserve">表三 三個世代各季經濟成長率</w:t>
      </w:r>
    </w:p>
    <w:tbl>
      <w:tblPr>
        <w:tblStyle w:val="Table7"/>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8"/>
        <w:gridCol w:w="1658"/>
        <w:gridCol w:w="1658"/>
        <w:gridCol w:w="1658"/>
        <w:gridCol w:w="1658"/>
        <w:tblGridChange w:id="0">
          <w:tblGrid>
            <w:gridCol w:w="1658"/>
            <w:gridCol w:w="1658"/>
            <w:gridCol w:w="1658"/>
            <w:gridCol w:w="1658"/>
            <w:gridCol w:w="1658"/>
          </w:tblGrid>
        </w:tblGridChange>
      </w:tblGrid>
      <w:tr>
        <w:trPr>
          <w:cantSplit w:val="0"/>
          <w:tblHeader w:val="0"/>
        </w:trPr>
        <w:tc>
          <w:tcPr>
            <w:vAlign w:val="center"/>
          </w:tcPr>
          <w:p w:rsidR="00000000" w:rsidDel="00000000" w:rsidP="00000000" w:rsidRDefault="00000000" w:rsidRPr="00000000" w14:paraId="000001B9">
            <w:pPr>
              <w:jc w:val="center"/>
              <w:rPr/>
            </w:pPr>
            <w:r w:rsidDel="00000000" w:rsidR="00000000" w:rsidRPr="00000000">
              <w:rPr>
                <w:rtl w:val="0"/>
              </w:rPr>
            </w:r>
          </w:p>
        </w:tc>
        <w:tc>
          <w:tcPr>
            <w:vAlign w:val="center"/>
          </w:tcPr>
          <w:p w:rsidR="00000000" w:rsidDel="00000000" w:rsidP="00000000" w:rsidRDefault="00000000" w:rsidRPr="00000000" w14:paraId="000001BA">
            <w:pPr>
              <w:jc w:val="center"/>
              <w:rPr/>
            </w:pPr>
            <w:r w:rsidDel="00000000" w:rsidR="00000000" w:rsidRPr="00000000">
              <w:rPr>
                <w:rtl w:val="0"/>
              </w:rPr>
              <w:t xml:space="preserve">第一季</w:t>
            </w:r>
          </w:p>
        </w:tc>
        <w:tc>
          <w:tcPr>
            <w:vAlign w:val="center"/>
          </w:tcPr>
          <w:p w:rsidR="00000000" w:rsidDel="00000000" w:rsidP="00000000" w:rsidRDefault="00000000" w:rsidRPr="00000000" w14:paraId="000001BB">
            <w:pPr>
              <w:jc w:val="center"/>
              <w:rPr/>
            </w:pPr>
            <w:r w:rsidDel="00000000" w:rsidR="00000000" w:rsidRPr="00000000">
              <w:rPr>
                <w:rtl w:val="0"/>
              </w:rPr>
              <w:t xml:space="preserve">第二季</w:t>
            </w:r>
          </w:p>
        </w:tc>
        <w:tc>
          <w:tcPr>
            <w:vAlign w:val="center"/>
          </w:tcPr>
          <w:p w:rsidR="00000000" w:rsidDel="00000000" w:rsidP="00000000" w:rsidRDefault="00000000" w:rsidRPr="00000000" w14:paraId="000001BC">
            <w:pPr>
              <w:jc w:val="center"/>
              <w:rPr/>
            </w:pPr>
            <w:r w:rsidDel="00000000" w:rsidR="00000000" w:rsidRPr="00000000">
              <w:rPr>
                <w:rtl w:val="0"/>
              </w:rPr>
              <w:t xml:space="preserve">第三季</w:t>
            </w:r>
          </w:p>
        </w:tc>
        <w:tc>
          <w:tcPr>
            <w:vAlign w:val="center"/>
          </w:tcPr>
          <w:p w:rsidR="00000000" w:rsidDel="00000000" w:rsidP="00000000" w:rsidRDefault="00000000" w:rsidRPr="00000000" w14:paraId="000001BD">
            <w:pPr>
              <w:jc w:val="center"/>
              <w:rPr/>
            </w:pPr>
            <w:r w:rsidDel="00000000" w:rsidR="00000000" w:rsidRPr="00000000">
              <w:rPr>
                <w:rtl w:val="0"/>
              </w:rPr>
              <w:t xml:space="preserve">第四季</w:t>
            </w:r>
          </w:p>
        </w:tc>
      </w:tr>
      <w:tr>
        <w:trPr>
          <w:cantSplit w:val="0"/>
          <w:tblHeader w:val="0"/>
        </w:trPr>
        <w:tc>
          <w:tcPr>
            <w:vAlign w:val="center"/>
          </w:tcPr>
          <w:p w:rsidR="00000000" w:rsidDel="00000000" w:rsidP="00000000" w:rsidRDefault="00000000" w:rsidRPr="00000000" w14:paraId="000001BE">
            <w:pPr>
              <w:jc w:val="center"/>
              <w:rPr/>
            </w:pPr>
            <w:r w:rsidDel="00000000" w:rsidR="00000000" w:rsidRPr="00000000">
              <w:rPr>
                <w:rtl w:val="0"/>
              </w:rPr>
              <w:t xml:space="preserve">轉型世代</w:t>
            </w:r>
          </w:p>
        </w:tc>
        <w:tc>
          <w:tcPr>
            <w:vAlign w:val="center"/>
          </w:tcPr>
          <w:p w:rsidR="00000000" w:rsidDel="00000000" w:rsidP="00000000" w:rsidRDefault="00000000" w:rsidRPr="00000000" w14:paraId="000001BF">
            <w:pPr>
              <w:jc w:val="center"/>
              <w:rPr/>
            </w:pPr>
            <w:r w:rsidDel="00000000" w:rsidR="00000000" w:rsidRPr="00000000">
              <w:rPr>
                <w:rtl w:val="0"/>
              </w:rPr>
              <w:t xml:space="preserve">7.02%</w:t>
            </w:r>
          </w:p>
        </w:tc>
        <w:tc>
          <w:tcPr>
            <w:vAlign w:val="center"/>
          </w:tcPr>
          <w:p w:rsidR="00000000" w:rsidDel="00000000" w:rsidP="00000000" w:rsidRDefault="00000000" w:rsidRPr="00000000" w14:paraId="000001C0">
            <w:pPr>
              <w:jc w:val="center"/>
              <w:rPr/>
            </w:pPr>
            <w:r w:rsidDel="00000000" w:rsidR="00000000" w:rsidRPr="00000000">
              <w:rPr>
                <w:rtl w:val="0"/>
              </w:rPr>
              <w:t xml:space="preserve">8.64%</w:t>
            </w:r>
          </w:p>
        </w:tc>
        <w:tc>
          <w:tcPr>
            <w:vAlign w:val="center"/>
          </w:tcPr>
          <w:p w:rsidR="00000000" w:rsidDel="00000000" w:rsidP="00000000" w:rsidRDefault="00000000" w:rsidRPr="00000000" w14:paraId="000001C1">
            <w:pPr>
              <w:jc w:val="center"/>
              <w:rPr/>
            </w:pPr>
            <w:r w:rsidDel="00000000" w:rsidR="00000000" w:rsidRPr="00000000">
              <w:rPr>
                <w:rtl w:val="0"/>
              </w:rPr>
              <w:t xml:space="preserve">9.21%</w:t>
            </w:r>
          </w:p>
        </w:tc>
        <w:tc>
          <w:tcPr>
            <w:vAlign w:val="center"/>
          </w:tcPr>
          <w:p w:rsidR="00000000" w:rsidDel="00000000" w:rsidP="00000000" w:rsidRDefault="00000000" w:rsidRPr="00000000" w14:paraId="000001C2">
            <w:pPr>
              <w:jc w:val="center"/>
              <w:rPr/>
            </w:pPr>
            <w:r w:rsidDel="00000000" w:rsidR="00000000" w:rsidRPr="00000000">
              <w:rPr>
                <w:rtl w:val="0"/>
              </w:rPr>
              <w:t xml:space="preserve">8.53%</w:t>
            </w:r>
          </w:p>
        </w:tc>
      </w:tr>
      <w:tr>
        <w:trPr>
          <w:cantSplit w:val="0"/>
          <w:tblHeader w:val="0"/>
        </w:trPr>
        <w:tc>
          <w:tcPr>
            <w:vAlign w:val="center"/>
          </w:tcPr>
          <w:p w:rsidR="00000000" w:rsidDel="00000000" w:rsidP="00000000" w:rsidRDefault="00000000" w:rsidRPr="00000000" w14:paraId="000001C3">
            <w:pPr>
              <w:jc w:val="center"/>
              <w:rPr/>
            </w:pPr>
            <w:r w:rsidDel="00000000" w:rsidR="00000000" w:rsidRPr="00000000">
              <w:rPr>
                <w:rtl w:val="0"/>
              </w:rPr>
              <w:t xml:space="preserve">民主世代</w:t>
            </w:r>
          </w:p>
        </w:tc>
        <w:tc>
          <w:tcPr>
            <w:vAlign w:val="center"/>
          </w:tcPr>
          <w:p w:rsidR="00000000" w:rsidDel="00000000" w:rsidP="00000000" w:rsidRDefault="00000000" w:rsidRPr="00000000" w14:paraId="000001C4">
            <w:pPr>
              <w:jc w:val="center"/>
              <w:rPr/>
            </w:pPr>
            <w:r w:rsidDel="00000000" w:rsidR="00000000" w:rsidRPr="00000000">
              <w:rPr>
                <w:rtl w:val="0"/>
              </w:rPr>
              <w:t xml:space="preserve">1.45%</w:t>
            </w:r>
          </w:p>
        </w:tc>
        <w:tc>
          <w:tcPr>
            <w:vAlign w:val="center"/>
          </w:tcPr>
          <w:p w:rsidR="00000000" w:rsidDel="00000000" w:rsidP="00000000" w:rsidRDefault="00000000" w:rsidRPr="00000000" w14:paraId="000001C5">
            <w:pPr>
              <w:jc w:val="center"/>
              <w:rPr/>
            </w:pPr>
            <w:r w:rsidDel="00000000" w:rsidR="00000000" w:rsidRPr="00000000">
              <w:rPr>
                <w:rtl w:val="0"/>
              </w:rPr>
              <w:t xml:space="preserve">-2.55%</w:t>
            </w:r>
          </w:p>
        </w:tc>
        <w:tc>
          <w:tcPr>
            <w:vAlign w:val="center"/>
          </w:tcPr>
          <w:p w:rsidR="00000000" w:rsidDel="00000000" w:rsidP="00000000" w:rsidRDefault="00000000" w:rsidRPr="00000000" w14:paraId="000001C6">
            <w:pPr>
              <w:jc w:val="center"/>
              <w:rPr/>
            </w:pPr>
            <w:r w:rsidDel="00000000" w:rsidR="00000000" w:rsidRPr="00000000">
              <w:rPr>
                <w:rtl w:val="0"/>
              </w:rPr>
              <w:t xml:space="preserve">-4.06%</w:t>
            </w:r>
          </w:p>
        </w:tc>
        <w:tc>
          <w:tcPr>
            <w:vAlign w:val="center"/>
          </w:tcPr>
          <w:p w:rsidR="00000000" w:rsidDel="00000000" w:rsidP="00000000" w:rsidRDefault="00000000" w:rsidRPr="00000000" w14:paraId="000001C7">
            <w:pPr>
              <w:jc w:val="center"/>
              <w:rPr/>
            </w:pPr>
            <w:r w:rsidDel="00000000" w:rsidR="00000000" w:rsidRPr="00000000">
              <w:rPr>
                <w:rtl w:val="0"/>
              </w:rPr>
              <w:t xml:space="preserve">-0.3%</w:t>
            </w:r>
          </w:p>
        </w:tc>
      </w:tr>
      <w:tr>
        <w:trPr>
          <w:cantSplit w:val="0"/>
          <w:tblHeader w:val="0"/>
        </w:trPr>
        <w:tc>
          <w:tcPr>
            <w:vAlign w:val="center"/>
          </w:tcPr>
          <w:p w:rsidR="00000000" w:rsidDel="00000000" w:rsidP="00000000" w:rsidRDefault="00000000" w:rsidRPr="00000000" w14:paraId="000001C8">
            <w:pPr>
              <w:jc w:val="center"/>
              <w:rPr/>
            </w:pPr>
            <w:r w:rsidDel="00000000" w:rsidR="00000000" w:rsidRPr="00000000">
              <w:rPr>
                <w:rtl w:val="0"/>
              </w:rPr>
              <w:t xml:space="preserve">鞏固世代</w:t>
            </w:r>
          </w:p>
        </w:tc>
        <w:tc>
          <w:tcPr>
            <w:vAlign w:val="center"/>
          </w:tcPr>
          <w:p w:rsidR="00000000" w:rsidDel="00000000" w:rsidP="00000000" w:rsidRDefault="00000000" w:rsidRPr="00000000" w14:paraId="000001C9">
            <w:pPr>
              <w:jc w:val="center"/>
              <w:rPr/>
            </w:pPr>
            <w:r w:rsidDel="00000000" w:rsidR="00000000" w:rsidRPr="00000000">
              <w:rPr>
                <w:rtl w:val="0"/>
              </w:rPr>
              <w:t xml:space="preserve">4.08%</w:t>
            </w:r>
          </w:p>
        </w:tc>
        <w:tc>
          <w:tcPr>
            <w:vAlign w:val="center"/>
          </w:tcPr>
          <w:p w:rsidR="00000000" w:rsidDel="00000000" w:rsidP="00000000" w:rsidRDefault="00000000" w:rsidRPr="00000000" w14:paraId="000001CA">
            <w:pPr>
              <w:jc w:val="center"/>
              <w:rPr/>
            </w:pPr>
            <w:r w:rsidDel="00000000" w:rsidR="00000000" w:rsidRPr="00000000">
              <w:rPr>
                <w:rtl w:val="0"/>
              </w:rPr>
              <w:t xml:space="preserve">1.89%</w:t>
            </w:r>
          </w:p>
        </w:tc>
        <w:tc>
          <w:tcPr>
            <w:vAlign w:val="center"/>
          </w:tcPr>
          <w:p w:rsidR="00000000" w:rsidDel="00000000" w:rsidP="00000000" w:rsidRDefault="00000000" w:rsidRPr="00000000" w14:paraId="000001CB">
            <w:pPr>
              <w:jc w:val="center"/>
              <w:rPr/>
            </w:pPr>
            <w:r w:rsidDel="00000000" w:rsidR="00000000" w:rsidRPr="00000000">
              <w:rPr>
                <w:rtl w:val="0"/>
              </w:rPr>
              <w:t xml:space="preserve">-0.28%</w:t>
            </w:r>
          </w:p>
        </w:tc>
        <w:tc>
          <w:tcPr>
            <w:vAlign w:val="center"/>
          </w:tcPr>
          <w:p w:rsidR="00000000" w:rsidDel="00000000" w:rsidP="00000000" w:rsidRDefault="00000000" w:rsidRPr="00000000" w14:paraId="000001CC">
            <w:pPr>
              <w:jc w:val="center"/>
              <w:rPr/>
            </w:pPr>
            <w:r w:rsidDel="00000000" w:rsidR="00000000" w:rsidRPr="00000000">
              <w:rPr>
                <w:rtl w:val="0"/>
              </w:rPr>
              <w:t xml:space="preserve">-0.2%</w:t>
            </w:r>
          </w:p>
        </w:tc>
      </w:tr>
    </w:tbl>
    <w:p w:rsidR="00000000" w:rsidDel="00000000" w:rsidP="00000000" w:rsidRDefault="00000000" w:rsidRPr="00000000" w14:paraId="000001CD">
      <w:pPr>
        <w:rPr/>
      </w:pPr>
      <w:r w:rsidDel="00000000" w:rsidR="00000000" w:rsidRPr="00000000">
        <w:rPr>
          <w:rtl w:val="0"/>
        </w:rPr>
        <w:t xml:space="preserve">資料來源：中華民國統計網 (https://www.stat.gov.tw/point.asp?index=1)</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jc w:val="center"/>
        <w:rPr>
          <w:b w:val="1"/>
          <w:sz w:val="32"/>
          <w:szCs w:val="32"/>
        </w:rPr>
      </w:pPr>
      <w:r w:rsidDel="00000000" w:rsidR="00000000" w:rsidRPr="00000000">
        <w:rPr>
          <w:b w:val="1"/>
          <w:sz w:val="32"/>
          <w:szCs w:val="32"/>
          <w:rtl w:val="0"/>
        </w:rPr>
        <w:t xml:space="preserve">柒、結論與討論</w:t>
      </w:r>
    </w:p>
    <w:p w:rsidR="00000000" w:rsidDel="00000000" w:rsidP="00000000" w:rsidRDefault="00000000" w:rsidRPr="00000000" w14:paraId="000001D1">
      <w:pPr>
        <w:rPr/>
      </w:pPr>
      <w:r w:rsidDel="00000000" w:rsidR="00000000" w:rsidRPr="00000000">
        <w:rPr>
          <w:rtl w:val="0"/>
        </w:rPr>
        <w:t xml:space="preserve">  本文經由比較三個世代台灣大學生的民主價值來建立台灣民主價值發展可能之模型。受限於部分資料限制，例如樣本全數來自於大學四年級之學生，因此在代表性上或許存在疑慮，但既有文獻顯示受過大學教育者應該有著更高的民主價值。另外，由於民主價值為多元且複雜的概念，因此在透過跨時性研究時很難呈現出民眾在不同面向上的趨勢，根據部分研究指出民眾在民主價值不同面向上所呈現的結果是有所差異的，而這也是本文所無法解決的問題。</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固然有上述可能問題的存在，但大抵上我們可以發現台灣大學生民主價值的發展呈現了上升後又下降的態勢，這與既有文獻指出民主發展應有助於民眾民主價值養成是有所相悖的。反之，如陳光輝(2010)於《民主經驗與民主價值—兩個世代台灣大學生之比較》中所指出的相似，民主價值在過了民主化高峰後的確開始出現下降。該文中進步指出這是因為轉型世代經歷了民主化的高峰，當這些大學生實際親身參與了民主化的過程，便從中學習到了民主的運作與規範，因而形塑出較高的民主價值。</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color w:val="000000"/>
        </w:rPr>
      </w:pPr>
      <w:r w:rsidDel="00000000" w:rsidR="00000000" w:rsidRPr="00000000">
        <w:rPr>
          <w:rtl w:val="0"/>
        </w:rPr>
        <w:t xml:space="preserve">  然而，倘若真如陳光輝所言，那麼似乎民主價值出現下降的走勢，係因之前的世代有著過高的民主價值，那麼後續世代出現下降也於情理之中，那麼我們便沒有對此有太多擔憂的必要。但位於第三波民主化浪潮前端的台灣，回首觀看過去其他次民主化浪潮。分別於1922年與1960年代在民主化後出現了回溯的逆民主化浪潮(reverse wave)，這意味著國家經民主轉型成為民主體制後，事實存在著民主體制崩毀的可能性。再將焦點轉回第三波民主化的亞洲新興國家，雖到目前為止，僅有少數國家放棄了民主政體，但其餘多數陷入了民主停滯的泥濘，前景也不為樂觀。學者認為會出現這樣的情況主要原因有二。首先，新加玻、委內瑞拉等國從未真正從事政治自由化的改革，雖有舉行選舉但實際卻是一種「非自由的民主」(illiberal democracy)，這也代表這些國家僅能稱的上是半個民主國家，因而隨時有重回獨裁體制的危機；另外原因，有些第三波民主化國家在施行民主後，出現了司法不公、施政無效率、官員腐化等弊端，而這樣施行民主後的種種問題也會侵蝕著民眾對於民主體制的支持與信心。</w:t>
      </w:r>
      <w:r w:rsidDel="00000000" w:rsidR="00000000" w:rsidRPr="00000000">
        <w:rPr>
          <w:color w:val="000000"/>
          <w:rtl w:val="0"/>
        </w:rPr>
        <w:t xml:space="preserve">(蘇子喬 2017)</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最後，再將目光放到國際層次上。近幾年我們可以看到許多國家由政治素人擔任地方首長甚至國家元首，例如美國的川普總統、冰島的古德尼‧約翰尼森總統又或者是台北市的柯文哲市長。再加上，英國退出歐盟、義大利重新由極右派政黨掌控政權等等新聞。作者認為這反映了世界上一種「反建制」潮流的興起。人們因為各種社會問題開始質疑過往一般掌握政治核心的政治菁英們，並且進一步推翻他們所做出的決策。如果真的如上述所預期，那麼由這些傳統政治菁英建立的自由民主體系將會逐漸斑白失去光彩，最後如同古老城牆般崩毀、倒塌。</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目前台灣民主化的施行歷時相比多數西方國家尚嫌稍短，僅因經歷兩次政權的和平轉移便認定達到民主鞏固我認為似乎有些過早。假若台灣民主價值持續跌落，將會對整體民主體制的維持造成負面影響。因此我們應該在未來更進一步的持續觀察，並且確保位於民主大浪前端的台灣民主不會觸及暗礁便如浪花般消逝。</w:t>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jc w:val="center"/>
        <w:rPr>
          <w:b w:val="1"/>
          <w:sz w:val="32"/>
          <w:szCs w:val="32"/>
        </w:rPr>
      </w:pPr>
      <w:r w:rsidDel="00000000" w:rsidR="00000000" w:rsidRPr="00000000">
        <w:rPr>
          <w:b w:val="1"/>
          <w:sz w:val="32"/>
          <w:szCs w:val="32"/>
          <w:rtl w:val="0"/>
        </w:rPr>
        <w:t xml:space="preserve">參考書目</w:t>
      </w:r>
    </w:p>
    <w:p w:rsidR="00000000" w:rsidDel="00000000" w:rsidP="00000000" w:rsidRDefault="00000000" w:rsidRPr="00000000" w14:paraId="000001ED">
      <w:pPr>
        <w:spacing w:line="480" w:lineRule="auto"/>
        <w:jc w:val="both"/>
        <w:rPr/>
      </w:pPr>
      <w:r w:rsidDel="00000000" w:rsidR="00000000" w:rsidRPr="00000000">
        <w:rPr>
          <w:rtl w:val="0"/>
        </w:rPr>
        <w:t xml:space="preserve">Ⅰ.中文部分</w:t>
      </w:r>
    </w:p>
    <w:p w:rsidR="00000000" w:rsidDel="00000000" w:rsidP="00000000" w:rsidRDefault="00000000" w:rsidRPr="00000000" w14:paraId="000001EE">
      <w:pPr>
        <w:ind w:left="240" w:hanging="240"/>
        <w:jc w:val="both"/>
        <w:rPr/>
      </w:pPr>
      <w:r w:rsidDel="00000000" w:rsidR="00000000" w:rsidRPr="00000000">
        <w:rPr>
          <w:rtl w:val="0"/>
        </w:rPr>
        <w:t xml:space="preserve">王靖興、孫天龍，2005，〈臺灣民眾民主政治評價影響因素之分析〉，《臺灣民主季刊》，2(3)：55-80。</w:t>
      </w:r>
    </w:p>
    <w:p w:rsidR="00000000" w:rsidDel="00000000" w:rsidP="00000000" w:rsidRDefault="00000000" w:rsidRPr="00000000" w14:paraId="000001EF">
      <w:pPr>
        <w:ind w:left="480" w:hanging="480"/>
        <w:jc w:val="both"/>
        <w:rPr/>
      </w:pPr>
      <w:r w:rsidDel="00000000" w:rsidR="00000000" w:rsidRPr="00000000">
        <w:rPr>
          <w:rtl w:val="0"/>
        </w:rPr>
        <w:t xml:space="preserve">易君博，1990，《政治理論與研究方法》，台北 : 三民。</w:t>
      </w:r>
    </w:p>
    <w:p w:rsidR="00000000" w:rsidDel="00000000" w:rsidP="00000000" w:rsidRDefault="00000000" w:rsidRPr="00000000" w14:paraId="000001F0">
      <w:pPr>
        <w:ind w:left="480" w:hanging="480"/>
        <w:jc w:val="both"/>
        <w:rPr/>
      </w:pPr>
      <w:r w:rsidDel="00000000" w:rsidR="00000000" w:rsidRPr="00000000">
        <w:rPr>
          <w:rtl w:val="0"/>
        </w:rPr>
        <w:t xml:space="preserve">胡佛，1998，《政治學的科學研究(一)方法與理論》，台北 : 三民。</w:t>
      </w:r>
    </w:p>
    <w:p w:rsidR="00000000" w:rsidDel="00000000" w:rsidP="00000000" w:rsidRDefault="00000000" w:rsidRPr="00000000" w14:paraId="000001F1">
      <w:pPr>
        <w:ind w:left="480" w:hanging="480"/>
        <w:jc w:val="both"/>
        <w:rPr/>
      </w:pPr>
      <w:r w:rsidDel="00000000" w:rsidR="00000000" w:rsidRPr="00000000">
        <w:rPr>
          <w:rtl w:val="0"/>
        </w:rPr>
        <w:t xml:space="preserve">盛杏湲，2002，〈統獨議題與台灣選民的投票行為:一九九零年代的分析〉，</w:t>
      </w:r>
    </w:p>
    <w:p w:rsidR="00000000" w:rsidDel="00000000" w:rsidP="00000000" w:rsidRDefault="00000000" w:rsidRPr="00000000" w14:paraId="000001F2">
      <w:pPr>
        <w:ind w:left="480" w:hanging="360"/>
        <w:jc w:val="both"/>
        <w:rPr/>
      </w:pPr>
      <w:r w:rsidDel="00000000" w:rsidR="00000000" w:rsidRPr="00000000">
        <w:rPr>
          <w:rtl w:val="0"/>
        </w:rPr>
        <w:t xml:space="preserve">《選舉研究》，9(1)：41-80。</w:t>
      </w:r>
    </w:p>
    <w:p w:rsidR="00000000" w:rsidDel="00000000" w:rsidP="00000000" w:rsidRDefault="00000000" w:rsidRPr="00000000" w14:paraId="000001F3">
      <w:pPr>
        <w:ind w:left="600" w:hanging="600"/>
        <w:rPr/>
      </w:pPr>
      <w:r w:rsidDel="00000000" w:rsidR="00000000" w:rsidRPr="00000000">
        <w:rPr>
          <w:rtl w:val="0"/>
        </w:rPr>
        <w:t xml:space="preserve">------，2015，〈民主政治〉，收於陳義彥編，《政治學》，台北 : 五南：130-148。</w:t>
      </w:r>
    </w:p>
    <w:p w:rsidR="00000000" w:rsidDel="00000000" w:rsidP="00000000" w:rsidRDefault="00000000" w:rsidRPr="00000000" w14:paraId="000001F4">
      <w:pPr>
        <w:ind w:left="480" w:hanging="480"/>
        <w:jc w:val="both"/>
        <w:rPr/>
      </w:pPr>
      <w:r w:rsidDel="00000000" w:rsidR="00000000" w:rsidRPr="00000000">
        <w:rPr>
          <w:rtl w:val="0"/>
        </w:rPr>
        <w:t xml:space="preserve">盛治仁，2003。〈台灣民眾民主價值及政治信任感研究—政黨輪替前後的比較〉，</w:t>
      </w:r>
    </w:p>
    <w:p w:rsidR="00000000" w:rsidDel="00000000" w:rsidP="00000000" w:rsidRDefault="00000000" w:rsidRPr="00000000" w14:paraId="000001F5">
      <w:pPr>
        <w:ind w:left="480" w:hanging="360"/>
        <w:jc w:val="both"/>
        <w:rPr/>
      </w:pPr>
      <w:r w:rsidDel="00000000" w:rsidR="00000000" w:rsidRPr="00000000">
        <w:rPr>
          <w:rtl w:val="0"/>
        </w:rPr>
        <w:t xml:space="preserve">《選舉研究》，10(1)：115-169。</w:t>
      </w:r>
    </w:p>
    <w:p w:rsidR="00000000" w:rsidDel="00000000" w:rsidP="00000000" w:rsidRDefault="00000000" w:rsidRPr="00000000" w14:paraId="000001F6">
      <w:pPr>
        <w:ind w:left="480" w:hanging="480"/>
        <w:jc w:val="both"/>
        <w:rPr/>
      </w:pPr>
      <w:r w:rsidDel="00000000" w:rsidR="00000000" w:rsidRPr="00000000">
        <w:rPr>
          <w:rtl w:val="0"/>
        </w:rPr>
        <w:t xml:space="preserve">郭承天，2015，〈政治民主化〉，收於陳義彥編，《政治學》，台北 : 五南：149-166。</w:t>
      </w:r>
    </w:p>
    <w:p w:rsidR="00000000" w:rsidDel="00000000" w:rsidP="00000000" w:rsidRDefault="00000000" w:rsidRPr="00000000" w14:paraId="000001F7">
      <w:pPr>
        <w:jc w:val="both"/>
        <w:rPr/>
      </w:pPr>
      <w:r w:rsidDel="00000000" w:rsidR="00000000" w:rsidRPr="00000000">
        <w:rPr>
          <w:rtl w:val="0"/>
        </w:rPr>
        <w:t xml:space="preserve">陳彥義、洪永泰、盛杏湲，1991，《我國大學生政治社會化之研究—十五年來政</w:t>
      </w:r>
    </w:p>
    <w:p w:rsidR="00000000" w:rsidDel="00000000" w:rsidP="00000000" w:rsidRDefault="00000000" w:rsidRPr="00000000" w14:paraId="000001F8">
      <w:pPr>
        <w:jc w:val="both"/>
        <w:rPr/>
      </w:pPr>
      <w:r w:rsidDel="00000000" w:rsidR="00000000" w:rsidRPr="00000000">
        <w:rPr>
          <w:rtl w:val="0"/>
        </w:rPr>
        <w:t xml:space="preserve">  治價值的態度之變遷》(NSC 80-0301-H004-18)。台北 : 行政院國家科學委員會。</w:t>
      </w:r>
    </w:p>
    <w:p w:rsidR="00000000" w:rsidDel="00000000" w:rsidP="00000000" w:rsidRDefault="00000000" w:rsidRPr="00000000" w14:paraId="000001F9">
      <w:pPr>
        <w:ind w:left="120" w:hanging="120"/>
        <w:rPr/>
      </w:pPr>
      <w:r w:rsidDel="00000000" w:rsidR="00000000" w:rsidRPr="00000000">
        <w:rPr>
          <w:rtl w:val="0"/>
        </w:rPr>
        <w:t xml:space="preserve">------，2001，《我國大學生政治社會化之研究—二十五年來政治價值的態度之</w:t>
      </w:r>
    </w:p>
    <w:p w:rsidR="00000000" w:rsidDel="00000000" w:rsidP="00000000" w:rsidRDefault="00000000" w:rsidRPr="00000000" w14:paraId="000001FA">
      <w:pPr>
        <w:jc w:val="both"/>
        <w:rPr/>
      </w:pPr>
      <w:r w:rsidDel="00000000" w:rsidR="00000000" w:rsidRPr="00000000">
        <w:rPr>
          <w:rtl w:val="0"/>
        </w:rPr>
        <w:t xml:space="preserve">變遷》(NSC 89-2414-H-004-048)。台北 : 行政院國家科學委員會。</w:t>
      </w:r>
    </w:p>
    <w:p w:rsidR="00000000" w:rsidDel="00000000" w:rsidP="00000000" w:rsidRDefault="00000000" w:rsidRPr="00000000" w14:paraId="000001FB">
      <w:pPr>
        <w:jc w:val="both"/>
        <w:rPr/>
      </w:pPr>
      <w:r w:rsidDel="00000000" w:rsidR="00000000" w:rsidRPr="00000000">
        <w:rPr>
          <w:rtl w:val="0"/>
        </w:rPr>
        <w:t xml:space="preserve">陳光輝，2010，〈民主經驗與民主價值—兩個世代台灣大學生之比較〉，《臺灣民主季刊》，7(4)：1-45。</w:t>
      </w:r>
    </w:p>
    <w:p w:rsidR="00000000" w:rsidDel="00000000" w:rsidP="00000000" w:rsidRDefault="00000000" w:rsidRPr="00000000" w14:paraId="000001FC">
      <w:pPr>
        <w:ind w:left="480" w:hanging="480"/>
        <w:jc w:val="both"/>
        <w:rPr/>
      </w:pPr>
      <w:r w:rsidDel="00000000" w:rsidR="00000000" w:rsidRPr="00000000">
        <w:rPr>
          <w:rtl w:val="0"/>
        </w:rPr>
        <w:t xml:space="preserve">陳陸輝，2000，〈臺灣選民政黨認同的持續與變遷〉，《選舉研究》，7(2)卷：39-52。</w:t>
      </w:r>
    </w:p>
    <w:p w:rsidR="00000000" w:rsidDel="00000000" w:rsidP="00000000" w:rsidRDefault="00000000" w:rsidRPr="00000000" w14:paraId="000001FD">
      <w:pPr>
        <w:ind w:left="120" w:hanging="120"/>
        <w:rPr/>
      </w:pPr>
      <w:r w:rsidDel="00000000" w:rsidR="00000000" w:rsidRPr="00000000">
        <w:rPr>
          <w:rtl w:val="0"/>
        </w:rPr>
        <w:t xml:space="preserve">------ ，2015，〈政治文化與政治社會化〉，收於陳義彥編，《政治學》，台北 : 五南：361-382。</w:t>
      </w:r>
    </w:p>
    <w:p w:rsidR="00000000" w:rsidDel="00000000" w:rsidP="00000000" w:rsidRDefault="00000000" w:rsidRPr="00000000" w14:paraId="000001FE">
      <w:pPr>
        <w:ind w:left="240" w:hanging="240"/>
        <w:rPr/>
      </w:pPr>
      <w:r w:rsidDel="00000000" w:rsidR="00000000" w:rsidRPr="00000000">
        <w:rPr>
          <w:rtl w:val="0"/>
        </w:rPr>
        <w:t xml:space="preserve">------ ，2016，《我國大學生政治社會化的定群追蹤研究(Ⅳ)》(MOST 100-2628-H-004-084-MY4)。台北 : 行政院國家科學委員會。</w:t>
      </w:r>
    </w:p>
    <w:p w:rsidR="00000000" w:rsidDel="00000000" w:rsidP="00000000" w:rsidRDefault="00000000" w:rsidRPr="00000000" w14:paraId="000001FF">
      <w:pPr>
        <w:jc w:val="both"/>
        <w:rPr/>
      </w:pPr>
      <w:r w:rsidDel="00000000" w:rsidR="00000000" w:rsidRPr="00000000">
        <w:rPr>
          <w:rtl w:val="0"/>
        </w:rPr>
        <w:t xml:space="preserve">游清鑫，2003，〈選舉機制與民主化〉，收於楊日青編，《兩岸立法制度與立法運作》，台北 : 韋伯文化：231-359。</w:t>
      </w:r>
    </w:p>
    <w:p w:rsidR="00000000" w:rsidDel="00000000" w:rsidP="00000000" w:rsidRDefault="00000000" w:rsidRPr="00000000" w14:paraId="00000200">
      <w:pPr>
        <w:ind w:left="120" w:hanging="120"/>
        <w:rPr/>
      </w:pPr>
      <w:r w:rsidDel="00000000" w:rsidR="00000000" w:rsidRPr="00000000">
        <w:rPr>
          <w:rtl w:val="0"/>
        </w:rPr>
        <w:t xml:space="preserve">------ ，2015，〈選舉、選舉制度與投票行為〉，收於陳義彥編，《政治學》，台北 : 五南：413-443。</w:t>
      </w:r>
    </w:p>
    <w:p w:rsidR="00000000" w:rsidDel="00000000" w:rsidP="00000000" w:rsidRDefault="00000000" w:rsidRPr="00000000" w14:paraId="00000201">
      <w:pPr>
        <w:ind w:left="480" w:hanging="480"/>
        <w:jc w:val="both"/>
        <w:rPr/>
      </w:pPr>
      <w:r w:rsidDel="00000000" w:rsidR="00000000" w:rsidRPr="00000000">
        <w:rPr>
          <w:rtl w:val="0"/>
        </w:rPr>
        <w:t xml:space="preserve">黃信豪，2011，〈民主態度的類型:台灣民眾二次政黨輪替後的分析〉，《選舉研究》，18(1)：1-34。</w:t>
      </w:r>
    </w:p>
    <w:p w:rsidR="00000000" w:rsidDel="00000000" w:rsidP="00000000" w:rsidRDefault="00000000" w:rsidRPr="00000000" w14:paraId="00000202">
      <w:pPr>
        <w:ind w:left="480" w:hanging="480"/>
        <w:jc w:val="both"/>
        <w:rPr/>
      </w:pPr>
      <w:r w:rsidDel="00000000" w:rsidR="00000000" w:rsidRPr="00000000">
        <w:rPr>
          <w:rtl w:val="0"/>
        </w:rPr>
        <w:t xml:space="preserve">黃紀，2016，〈調查研究設計〉，收於陳陸輝編，《民意調查研究》，台北 : 五南：31-58。</w:t>
      </w:r>
    </w:p>
    <w:p w:rsidR="00000000" w:rsidDel="00000000" w:rsidP="00000000" w:rsidRDefault="00000000" w:rsidRPr="00000000" w14:paraId="00000203">
      <w:pPr>
        <w:ind w:left="480" w:hanging="480"/>
        <w:jc w:val="both"/>
        <w:rPr/>
      </w:pPr>
      <w:r w:rsidDel="00000000" w:rsidR="00000000" w:rsidRPr="00000000">
        <w:rPr>
          <w:rtl w:val="0"/>
        </w:rPr>
        <w:t xml:space="preserve">鄭宏文，2011，〈政治社會化媒介對政治態度的影響:以我國大學生民主價值取向</w:t>
      </w:r>
    </w:p>
    <w:p w:rsidR="00000000" w:rsidDel="00000000" w:rsidP="00000000" w:rsidRDefault="00000000" w:rsidRPr="00000000" w14:paraId="00000204">
      <w:pPr>
        <w:ind w:left="480" w:hanging="240"/>
        <w:jc w:val="both"/>
        <w:rPr/>
      </w:pPr>
      <w:r w:rsidDel="00000000" w:rsidR="00000000" w:rsidRPr="00000000">
        <w:rPr>
          <w:rtl w:val="0"/>
        </w:rPr>
        <w:t xml:space="preserve">為例〉，《復興崗學報》，101：67-96。</w:t>
      </w:r>
    </w:p>
    <w:p w:rsidR="00000000" w:rsidDel="00000000" w:rsidP="00000000" w:rsidRDefault="00000000" w:rsidRPr="00000000" w14:paraId="00000205">
      <w:pPr>
        <w:ind w:left="480" w:hanging="480"/>
        <w:jc w:val="both"/>
        <w:rPr/>
      </w:pPr>
      <w:r w:rsidDel="00000000" w:rsidR="00000000" w:rsidRPr="00000000">
        <w:rPr>
          <w:rtl w:val="0"/>
        </w:rPr>
        <w:t xml:space="preserve">劉嘉薇，2017，〈政治文化、政治社會化與政治傳播〉，收於王業立編，《政治學與臺灣政治》，台北 : 雙葉：436-463。</w:t>
      </w:r>
    </w:p>
    <w:p w:rsidR="00000000" w:rsidDel="00000000" w:rsidP="00000000" w:rsidRDefault="00000000" w:rsidRPr="00000000" w14:paraId="00000206">
      <w:pPr>
        <w:ind w:left="480" w:hanging="480"/>
        <w:rPr/>
      </w:pPr>
      <w:r w:rsidDel="00000000" w:rsidR="00000000" w:rsidRPr="00000000">
        <w:rPr>
          <w:color w:val="000000"/>
          <w:rtl w:val="0"/>
        </w:rPr>
        <w:t xml:space="preserve">羅致政、吳釗燮、劉世忠，2011。</w:t>
      </w:r>
      <w:r w:rsidDel="00000000" w:rsidR="00000000" w:rsidRPr="00000000">
        <w:rPr>
          <w:rtl w:val="0"/>
        </w:rPr>
        <w:t xml:space="preserve">《台灣民主鞏固—政權輪替的國家安全與挑戰》，台北 : 新台灣國策智庫有限公司。</w:t>
      </w:r>
    </w:p>
    <w:p w:rsidR="00000000" w:rsidDel="00000000" w:rsidP="00000000" w:rsidRDefault="00000000" w:rsidRPr="00000000" w14:paraId="00000207">
      <w:pPr>
        <w:ind w:left="480" w:hanging="480"/>
        <w:jc w:val="both"/>
        <w:rPr/>
      </w:pPr>
      <w:r w:rsidDel="00000000" w:rsidR="00000000" w:rsidRPr="00000000">
        <w:rPr>
          <w:rtl w:val="0"/>
        </w:rPr>
        <w:t xml:space="preserve">蘇子喬，2017，〈政治發展與民主化〉，收於王業立編，《政治學與臺灣政治》，台北 : 雙葉：166-202。</w:t>
      </w:r>
    </w:p>
    <w:p w:rsidR="00000000" w:rsidDel="00000000" w:rsidP="00000000" w:rsidRDefault="00000000" w:rsidRPr="00000000" w14:paraId="00000208">
      <w:pPr>
        <w:ind w:left="240" w:hanging="240"/>
        <w:rPr/>
      </w:pPr>
      <w:r w:rsidDel="00000000" w:rsidR="00000000" w:rsidRPr="00000000">
        <w:rPr>
          <w:rtl w:val="0"/>
        </w:rPr>
        <w:t xml:space="preserve">中華民國統計網，1991，〈經濟成長率</w:t>
      </w:r>
      <w:r w:rsidDel="00000000" w:rsidR="00000000" w:rsidRPr="00000000">
        <w:rPr>
          <w:rFonts w:ascii="Cambria Math" w:cs="Cambria Math" w:eastAsia="Cambria Math" w:hAnsi="Cambria Math"/>
          <w:rtl w:val="0"/>
        </w:rPr>
        <w:t xml:space="preserve">〉，最新指標：</w:t>
      </w:r>
      <w:r w:rsidDel="00000000" w:rsidR="00000000" w:rsidRPr="00000000">
        <w:rPr>
          <w:rtl w:val="0"/>
        </w:rPr>
        <w:t xml:space="preserve">https://www.stat.gov.tw/point.asp?index=1，檢索日期：2020年6月16。</w:t>
      </w:r>
    </w:p>
    <w:p w:rsidR="00000000" w:rsidDel="00000000" w:rsidP="00000000" w:rsidRDefault="00000000" w:rsidRPr="00000000" w14:paraId="00000209">
      <w:pPr>
        <w:ind w:left="480" w:hanging="480"/>
        <w:jc w:val="both"/>
        <w:rPr/>
      </w:pPr>
      <w:r w:rsidDel="00000000" w:rsidR="00000000" w:rsidRPr="00000000">
        <w:rPr>
          <w:rtl w:val="0"/>
        </w:rPr>
      </w:r>
    </w:p>
    <w:p w:rsidR="00000000" w:rsidDel="00000000" w:rsidP="00000000" w:rsidRDefault="00000000" w:rsidRPr="00000000" w14:paraId="0000020A">
      <w:pPr>
        <w:ind w:left="480" w:hanging="480"/>
        <w:jc w:val="both"/>
        <w:rPr/>
      </w:pPr>
      <w:r w:rsidDel="00000000" w:rsidR="00000000" w:rsidRPr="00000000">
        <w:rPr>
          <w:rtl w:val="0"/>
        </w:rPr>
      </w:r>
    </w:p>
    <w:p w:rsidR="00000000" w:rsidDel="00000000" w:rsidP="00000000" w:rsidRDefault="00000000" w:rsidRPr="00000000" w14:paraId="0000020B">
      <w:pPr>
        <w:spacing w:line="480" w:lineRule="auto"/>
        <w:jc w:val="both"/>
        <w:rPr/>
      </w:pPr>
      <w:r w:rsidDel="00000000" w:rsidR="00000000" w:rsidRPr="00000000">
        <w:rPr>
          <w:rtl w:val="0"/>
        </w:rPr>
        <w:t xml:space="preserve">Ⅱ.英文部分</w:t>
      </w:r>
    </w:p>
    <w:p w:rsidR="00000000" w:rsidDel="00000000" w:rsidP="00000000" w:rsidRDefault="00000000" w:rsidRPr="00000000" w14:paraId="0000020C">
      <w:pPr>
        <w:ind w:left="240" w:hanging="240"/>
        <w:jc w:val="both"/>
        <w:rPr>
          <w:i w:val="1"/>
        </w:rPr>
      </w:pPr>
      <w:r w:rsidDel="00000000" w:rsidR="00000000" w:rsidRPr="00000000">
        <w:rPr>
          <w:rtl w:val="0"/>
        </w:rPr>
        <w:t xml:space="preserve">Almond, Gabriel A., and Sidney Verba. 1963. </w:t>
      </w:r>
      <w:r w:rsidDel="00000000" w:rsidR="00000000" w:rsidRPr="00000000">
        <w:rPr>
          <w:i w:val="1"/>
          <w:rtl w:val="0"/>
        </w:rPr>
        <w:t xml:space="preserve">The Civic Culture:Political Attitudes and </w:t>
      </w:r>
    </w:p>
    <w:p w:rsidR="00000000" w:rsidDel="00000000" w:rsidP="00000000" w:rsidRDefault="00000000" w:rsidRPr="00000000" w14:paraId="0000020D">
      <w:pPr>
        <w:ind w:left="240" w:firstLine="0"/>
        <w:jc w:val="both"/>
        <w:rPr/>
      </w:pPr>
      <w:r w:rsidDel="00000000" w:rsidR="00000000" w:rsidRPr="00000000">
        <w:rPr>
          <w:i w:val="1"/>
          <w:rtl w:val="0"/>
        </w:rPr>
        <w:t xml:space="preserve">Democracy in Five Nations</w:t>
      </w:r>
      <w:r w:rsidDel="00000000" w:rsidR="00000000" w:rsidRPr="00000000">
        <w:rPr>
          <w:rtl w:val="0"/>
        </w:rPr>
        <w:t xml:space="preserve">.Princetion, New Jersey:Princeton University Press.</w:t>
      </w:r>
    </w:p>
    <w:p w:rsidR="00000000" w:rsidDel="00000000" w:rsidP="00000000" w:rsidRDefault="00000000" w:rsidRPr="00000000" w14:paraId="0000020E">
      <w:pPr>
        <w:ind w:left="240" w:hanging="240"/>
        <w:jc w:val="both"/>
        <w:rPr/>
      </w:pPr>
      <w:r w:rsidDel="00000000" w:rsidR="00000000" w:rsidRPr="00000000">
        <w:rPr>
          <w:rtl w:val="0"/>
        </w:rPr>
        <w:t xml:space="preserve">Andonlina, Molly, Krista Jenkins, Cliff Zukin,and Scott Keeter. 2003.“Habits from </w:t>
      </w:r>
    </w:p>
    <w:p w:rsidR="00000000" w:rsidDel="00000000" w:rsidP="00000000" w:rsidRDefault="00000000" w:rsidRPr="00000000" w14:paraId="0000020F">
      <w:pPr>
        <w:ind w:left="240" w:firstLine="0"/>
        <w:jc w:val="both"/>
        <w:rPr/>
      </w:pPr>
      <w:r w:rsidDel="00000000" w:rsidR="00000000" w:rsidRPr="00000000">
        <w:rPr>
          <w:rtl w:val="0"/>
        </w:rPr>
        <w:t xml:space="preserve">Home,Lessons from School: Influences on Youth Civic Engagement.” </w:t>
      </w:r>
      <w:r w:rsidDel="00000000" w:rsidR="00000000" w:rsidRPr="00000000">
        <w:rPr>
          <w:i w:val="1"/>
          <w:rtl w:val="0"/>
        </w:rPr>
        <w:t xml:space="preserve">Political Science &amp; Politics </w:t>
      </w:r>
      <w:r w:rsidDel="00000000" w:rsidR="00000000" w:rsidRPr="00000000">
        <w:rPr>
          <w:rtl w:val="0"/>
        </w:rPr>
        <w:t xml:space="preserve">,36(2):275-280.</w:t>
      </w:r>
    </w:p>
    <w:p w:rsidR="00000000" w:rsidDel="00000000" w:rsidP="00000000" w:rsidRDefault="00000000" w:rsidRPr="00000000" w14:paraId="00000210">
      <w:pPr>
        <w:ind w:left="240" w:hanging="240"/>
        <w:jc w:val="both"/>
        <w:rPr/>
      </w:pPr>
      <w:r w:rsidDel="00000000" w:rsidR="00000000" w:rsidRPr="00000000">
        <w:rPr>
          <w:rtl w:val="0"/>
        </w:rPr>
        <w:t xml:space="preserve">Bratton, Michael. 1998. “Second Election in Africa.”</w:t>
      </w:r>
      <w:r w:rsidDel="00000000" w:rsidR="00000000" w:rsidRPr="00000000">
        <w:rPr>
          <w:i w:val="1"/>
          <w:rtl w:val="0"/>
        </w:rPr>
        <w:t xml:space="preserve">Journal of Democracy</w:t>
      </w:r>
      <w:r w:rsidDel="00000000" w:rsidR="00000000" w:rsidRPr="00000000">
        <w:rPr>
          <w:rtl w:val="0"/>
        </w:rPr>
        <w:t xml:space="preserve">, 9(3): 51-66.</w:t>
      </w:r>
    </w:p>
    <w:p w:rsidR="00000000" w:rsidDel="00000000" w:rsidP="00000000" w:rsidRDefault="00000000" w:rsidRPr="00000000" w14:paraId="00000211">
      <w:pPr>
        <w:ind w:left="240" w:hanging="240"/>
        <w:jc w:val="both"/>
        <w:rPr/>
      </w:pPr>
      <w:r w:rsidDel="00000000" w:rsidR="00000000" w:rsidRPr="00000000">
        <w:rPr>
          <w:rtl w:val="0"/>
        </w:rPr>
        <w:t xml:space="preserve">Donald, D. Searing, Joel J. Schwartz, and Alden E. Lind. 2018. “The Structuring </w:t>
      </w:r>
    </w:p>
    <w:p w:rsidR="00000000" w:rsidDel="00000000" w:rsidP="00000000" w:rsidRDefault="00000000" w:rsidRPr="00000000" w14:paraId="00000212">
      <w:pPr>
        <w:ind w:left="240" w:firstLine="0"/>
        <w:jc w:val="both"/>
        <w:rPr/>
      </w:pPr>
      <w:r w:rsidDel="00000000" w:rsidR="00000000" w:rsidRPr="00000000">
        <w:rPr>
          <w:rtl w:val="0"/>
        </w:rPr>
        <w:t xml:space="preserve">Principle:Political Socialization and Belief System.”</w:t>
      </w:r>
      <w:r w:rsidDel="00000000" w:rsidR="00000000" w:rsidRPr="00000000">
        <w:rPr>
          <w:i w:val="1"/>
          <w:rtl w:val="0"/>
        </w:rPr>
        <w:t xml:space="preserve">The American Political Science Review, </w:t>
      </w:r>
      <w:r w:rsidDel="00000000" w:rsidR="00000000" w:rsidRPr="00000000">
        <w:rPr>
          <w:rtl w:val="0"/>
        </w:rPr>
        <w:t xml:space="preserve">67(2): 415-432.</w:t>
      </w:r>
    </w:p>
    <w:p w:rsidR="00000000" w:rsidDel="00000000" w:rsidP="00000000" w:rsidRDefault="00000000" w:rsidRPr="00000000" w14:paraId="00000213">
      <w:pPr>
        <w:ind w:left="240" w:hanging="240"/>
        <w:jc w:val="both"/>
        <w:rPr/>
      </w:pPr>
      <w:r w:rsidDel="00000000" w:rsidR="00000000" w:rsidRPr="00000000">
        <w:rPr>
          <w:rtl w:val="0"/>
        </w:rPr>
        <w:t xml:space="preserve">Easton, David, and Jack Dennis. 1965. “A Political Theory of Political Socialization.”</w:t>
      </w:r>
      <w:r w:rsidDel="00000000" w:rsidR="00000000" w:rsidRPr="00000000">
        <w:rPr>
          <w:i w:val="1"/>
          <w:rtl w:val="0"/>
        </w:rPr>
        <w:t xml:space="preserve">Children in the Political System</w:t>
      </w:r>
      <w:r w:rsidDel="00000000" w:rsidR="00000000" w:rsidRPr="00000000">
        <w:rPr>
          <w:rtl w:val="0"/>
        </w:rPr>
        <w:t xml:space="preserve">, New York:McGraw Hill,47-70</w:t>
      </w:r>
    </w:p>
    <w:p w:rsidR="00000000" w:rsidDel="00000000" w:rsidP="00000000" w:rsidRDefault="00000000" w:rsidRPr="00000000" w14:paraId="00000214">
      <w:pPr>
        <w:ind w:left="240" w:hanging="240"/>
        <w:jc w:val="both"/>
        <w:rPr/>
      </w:pPr>
      <w:r w:rsidDel="00000000" w:rsidR="00000000" w:rsidRPr="00000000">
        <w:rPr>
          <w:rtl w:val="0"/>
        </w:rPr>
        <w:t xml:space="preserve">Huntington, Samuel P. 1965. “Political Development and Political Decay.”</w:t>
      </w:r>
      <w:r w:rsidDel="00000000" w:rsidR="00000000" w:rsidRPr="00000000">
        <w:rPr>
          <w:i w:val="1"/>
          <w:rtl w:val="0"/>
        </w:rPr>
        <w:t xml:space="preserve">World Politics ,</w:t>
      </w:r>
      <w:r w:rsidDel="00000000" w:rsidR="00000000" w:rsidRPr="00000000">
        <w:rPr>
          <w:rtl w:val="0"/>
        </w:rPr>
        <w:t xml:space="preserve">17(3): 386-430.</w:t>
      </w:r>
    </w:p>
    <w:p w:rsidR="00000000" w:rsidDel="00000000" w:rsidP="00000000" w:rsidRDefault="00000000" w:rsidRPr="00000000" w14:paraId="00000215">
      <w:pPr>
        <w:ind w:left="120" w:hanging="120"/>
        <w:rPr/>
      </w:pPr>
      <w:r w:rsidDel="00000000" w:rsidR="00000000" w:rsidRPr="00000000">
        <w:rPr>
          <w:rtl w:val="0"/>
        </w:rPr>
        <w:t xml:space="preserve">------. 1991. </w:t>
      </w:r>
      <w:r w:rsidDel="00000000" w:rsidR="00000000" w:rsidRPr="00000000">
        <w:rPr>
          <w:i w:val="1"/>
          <w:rtl w:val="0"/>
        </w:rPr>
        <w:t xml:space="preserve">The Third Wave: Democratization in Late Twentieth Century</w:t>
      </w:r>
      <w:r w:rsidDel="00000000" w:rsidR="00000000" w:rsidRPr="00000000">
        <w:rPr>
          <w:rtl w:val="0"/>
        </w:rPr>
        <w:t xml:space="preserve">. Norman:</w:t>
      </w:r>
    </w:p>
    <w:p w:rsidR="00000000" w:rsidDel="00000000" w:rsidP="00000000" w:rsidRDefault="00000000" w:rsidRPr="00000000" w14:paraId="00000216">
      <w:pPr>
        <w:ind w:left="120" w:firstLine="120"/>
        <w:rPr/>
      </w:pPr>
      <w:r w:rsidDel="00000000" w:rsidR="00000000" w:rsidRPr="00000000">
        <w:rPr>
          <w:rtl w:val="0"/>
        </w:rPr>
        <w:t xml:space="preserve">University of Oklahoma University.</w:t>
      </w:r>
    </w:p>
    <w:p w:rsidR="00000000" w:rsidDel="00000000" w:rsidP="00000000" w:rsidRDefault="00000000" w:rsidRPr="00000000" w14:paraId="00000217">
      <w:pPr>
        <w:ind w:left="240" w:hanging="240"/>
        <w:jc w:val="both"/>
        <w:rPr/>
      </w:pPr>
      <w:r w:rsidDel="00000000" w:rsidR="00000000" w:rsidRPr="00000000">
        <w:rPr>
          <w:rtl w:val="0"/>
        </w:rPr>
        <w:t xml:space="preserve">Iyengar, Shanto, Mark Peters, and Donald R.Kinder. 1993. Experimental Demonstrations of the “Not-So-Minimal”Consequences of Television News Programs.”In Donald Kiner and Thomas R.Palfrey.eds. </w:t>
      </w:r>
      <w:r w:rsidDel="00000000" w:rsidR="00000000" w:rsidRPr="00000000">
        <w:rPr>
          <w:i w:val="1"/>
          <w:rtl w:val="0"/>
        </w:rPr>
        <w:t xml:space="preserve">Experimental Foundations of Political Science</w:t>
      </w:r>
      <w:r w:rsidDel="00000000" w:rsidR="00000000" w:rsidRPr="00000000">
        <w:rPr>
          <w:rtl w:val="0"/>
        </w:rPr>
        <w:t xml:space="preserve">.Ann Arbor: The University of Michigan Press. pp.313-331.</w:t>
      </w:r>
    </w:p>
    <w:p w:rsidR="00000000" w:rsidDel="00000000" w:rsidP="00000000" w:rsidRDefault="00000000" w:rsidRPr="00000000" w14:paraId="00000218">
      <w:pPr>
        <w:ind w:left="240" w:hanging="240"/>
        <w:jc w:val="both"/>
        <w:rPr/>
      </w:pPr>
      <w:r w:rsidDel="00000000" w:rsidR="00000000" w:rsidRPr="00000000">
        <w:rPr>
          <w:rtl w:val="0"/>
        </w:rPr>
        <w:t xml:space="preserve">Linz, Juan J., and Alfred Stepan. 1991. </w:t>
      </w:r>
      <w:r w:rsidDel="00000000" w:rsidR="00000000" w:rsidRPr="00000000">
        <w:rPr>
          <w:i w:val="1"/>
          <w:rtl w:val="0"/>
        </w:rPr>
        <w:t xml:space="preserve">Problems of Democratic Transition and Consolidation:southern Europe, South America, and Post-Communist Europe</w:t>
      </w:r>
      <w:r w:rsidDel="00000000" w:rsidR="00000000" w:rsidRPr="00000000">
        <w:rPr>
          <w:rtl w:val="0"/>
        </w:rPr>
        <w:t xml:space="preserve">. Baltimore: Johns Hopkins University Press.  </w:t>
      </w:r>
    </w:p>
    <w:p w:rsidR="00000000" w:rsidDel="00000000" w:rsidP="00000000" w:rsidRDefault="00000000" w:rsidRPr="00000000" w14:paraId="00000219">
      <w:pPr>
        <w:ind w:left="240" w:hanging="240"/>
        <w:jc w:val="both"/>
        <w:rPr/>
      </w:pPr>
      <w:r w:rsidDel="00000000" w:rsidR="00000000" w:rsidRPr="00000000">
        <w:rPr>
          <w:rtl w:val="0"/>
        </w:rPr>
        <w:t xml:space="preserve">McCombs.M.C, and Shaw.D. 1972. “The agenda setting function of the mass media.”</w:t>
      </w:r>
      <w:r w:rsidDel="00000000" w:rsidR="00000000" w:rsidRPr="00000000">
        <w:rPr>
          <w:i w:val="1"/>
          <w:rtl w:val="0"/>
        </w:rPr>
        <w:t xml:space="preserve">Public Opinion Quarterly</w:t>
      </w:r>
      <w:r w:rsidDel="00000000" w:rsidR="00000000" w:rsidRPr="00000000">
        <w:rPr>
          <w:rtl w:val="0"/>
        </w:rPr>
        <w:t xml:space="preserve"> 36: 776-783.</w:t>
      </w:r>
    </w:p>
    <w:p w:rsidR="00000000" w:rsidDel="00000000" w:rsidP="00000000" w:rsidRDefault="00000000" w:rsidRPr="00000000" w14:paraId="0000021A">
      <w:pPr>
        <w:ind w:left="240" w:hanging="240"/>
        <w:jc w:val="both"/>
        <w:rPr/>
      </w:pPr>
      <w:r w:rsidDel="00000000" w:rsidR="00000000" w:rsidRPr="00000000">
        <w:rPr>
          <w:rtl w:val="0"/>
        </w:rPr>
        <w:t xml:space="preserve">Niemi, Richard G., and M. Kent Jennings. 1991. “Issues and Inheritance in the Formation of Party Identification.”</w:t>
      </w:r>
      <w:r w:rsidDel="00000000" w:rsidR="00000000" w:rsidRPr="00000000">
        <w:rPr>
          <w:i w:val="1"/>
          <w:rtl w:val="0"/>
        </w:rPr>
        <w:t xml:space="preserve">American Journal of Political Science,</w:t>
      </w:r>
      <w:r w:rsidDel="00000000" w:rsidR="00000000" w:rsidRPr="00000000">
        <w:rPr>
          <w:rtl w:val="0"/>
        </w:rPr>
        <w:t xml:space="preserve"> 35(4): 971-988.</w:t>
      </w:r>
    </w:p>
    <w:p w:rsidR="00000000" w:rsidDel="00000000" w:rsidP="00000000" w:rsidRDefault="00000000" w:rsidRPr="00000000" w14:paraId="0000021B">
      <w:pPr>
        <w:ind w:left="240" w:hanging="240"/>
        <w:jc w:val="both"/>
        <w:rPr/>
      </w:pPr>
      <w:r w:rsidDel="00000000" w:rsidR="00000000" w:rsidRPr="00000000">
        <w:rPr>
          <w:rtl w:val="0"/>
        </w:rPr>
        <w:t xml:space="preserve">Neundnorf, Anja, and Richard G.Niemi. 2014. “Beyond Political Socialization: New Approaches to Age,Period, Chorts Analysis.”</w:t>
      </w:r>
      <w:r w:rsidDel="00000000" w:rsidR="00000000" w:rsidRPr="00000000">
        <w:rPr>
          <w:i w:val="1"/>
          <w:rtl w:val="0"/>
        </w:rPr>
        <w:t xml:space="preserve">Electoral Studies</w:t>
      </w:r>
      <w:r w:rsidDel="00000000" w:rsidR="00000000" w:rsidRPr="00000000">
        <w:rPr>
          <w:rtl w:val="0"/>
        </w:rPr>
        <w:t xml:space="preserve">, 33, 1-6.</w:t>
      </w:r>
    </w:p>
    <w:p w:rsidR="00000000" w:rsidDel="00000000" w:rsidP="00000000" w:rsidRDefault="00000000" w:rsidRPr="00000000" w14:paraId="0000021C">
      <w:pPr>
        <w:ind w:left="240" w:hanging="240"/>
        <w:rPr/>
      </w:pPr>
      <w:r w:rsidDel="00000000" w:rsidR="00000000" w:rsidRPr="00000000">
        <w:rPr>
          <w:rtl w:val="0"/>
        </w:rPr>
        <w:t xml:space="preserve">Rustow, Dankwart S. 1999. “Transitions to Democracy: Toward a Dynamic Model.”</w:t>
      </w:r>
      <w:r w:rsidDel="00000000" w:rsidR="00000000" w:rsidRPr="00000000">
        <w:rPr>
          <w:i w:val="1"/>
          <w:rtl w:val="0"/>
        </w:rPr>
        <w:t xml:space="preserve">Transitions to democracy,</w:t>
      </w:r>
      <w:r w:rsidDel="00000000" w:rsidR="00000000" w:rsidRPr="00000000">
        <w:rPr>
          <w:rtl w:val="0"/>
        </w:rPr>
        <w:t xml:space="preserve"> New York: Columbia University Press.</w:t>
      </w:r>
    </w:p>
    <w:p w:rsidR="00000000" w:rsidDel="00000000" w:rsidP="00000000" w:rsidRDefault="00000000" w:rsidRPr="00000000" w14:paraId="0000021D">
      <w:pPr>
        <w:ind w:left="240" w:hanging="240"/>
        <w:rPr/>
      </w:pPr>
      <w:r w:rsidDel="00000000" w:rsidR="00000000" w:rsidRPr="00000000">
        <w:rPr>
          <w:rtl w:val="0"/>
        </w:rPr>
        <w:t xml:space="preserve">Stephen Van Evera. 1997.</w:t>
      </w:r>
      <w:r w:rsidDel="00000000" w:rsidR="00000000" w:rsidRPr="00000000">
        <w:rPr>
          <w:i w:val="1"/>
          <w:rtl w:val="0"/>
        </w:rPr>
        <w:t xml:space="preserve">Guide to Methods for Students of Political Science</w:t>
      </w:r>
      <w:r w:rsidDel="00000000" w:rsidR="00000000" w:rsidRPr="00000000">
        <w:rPr>
          <w:rtl w:val="0"/>
        </w:rPr>
        <w:t xml:space="preserve">, United States of America, Cornell University Press, 14-41.</w:t>
      </w:r>
    </w:p>
    <w:p w:rsidR="00000000" w:rsidDel="00000000" w:rsidP="00000000" w:rsidRDefault="00000000" w:rsidRPr="00000000" w14:paraId="0000021E">
      <w:pPr>
        <w:ind w:left="240" w:hanging="240"/>
        <w:rPr/>
      </w:pPr>
      <w:r w:rsidDel="00000000" w:rsidR="00000000" w:rsidRPr="00000000">
        <w:rPr>
          <w:rtl w:val="0"/>
        </w:rPr>
        <w:t xml:space="preserve">Verba, Sidney, Kay Lehman Schlozman, and Nancy Burns. “Family Ties: Understanding the Intergenerational Transmission of Political Participation.”The Social Logic of Politics ,Philadelphia:Temple University Press, 95-114.</w:t>
      </w:r>
    </w:p>
    <w:p w:rsidR="00000000" w:rsidDel="00000000" w:rsidP="00000000" w:rsidRDefault="00000000" w:rsidRPr="00000000" w14:paraId="0000021F">
      <w:pPr>
        <w:ind w:left="120" w:hanging="120"/>
        <w:rPr>
          <w:b w:val="1"/>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40" w:w="11900" w:orient="portrait"/>
      <w:pgMar w:bottom="1440" w:top="1440" w:left="1800" w:right="1800"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MingLiu"/>
  <w:font w:name="Georgia"/>
  <w:font w:name="Calibri"/>
  <w:font w:name="Cambria"/>
  <w:font w:name="MingLiu"/>
  <w:font w:name="DFKai-SB"/>
  <w:font w:name="Kaiti TC Black"/>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MingLiu" w:cs="PMingLiu" w:eastAsia="PMingLiu" w:hAnsi="PMingLiu"/>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BB3314"/>
    <w:rPr>
      <w:rFonts w:ascii="新細明體" w:cs="新細明體" w:eastAsia="新細明體" w:hAnsi="新細明體"/>
      <w:kern w:val="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3009F6"/>
    <w:pPr>
      <w:widowControl w:val="0"/>
      <w:ind w:left="480" w:leftChars="200"/>
    </w:pPr>
    <w:rPr>
      <w:rFonts w:asciiTheme="minorHAnsi" w:cstheme="minorBidi" w:eastAsiaTheme="minorEastAsia" w:hAnsiTheme="minorHAnsi"/>
      <w:kern w:val="2"/>
      <w:szCs w:val="22"/>
    </w:rPr>
  </w:style>
  <w:style w:type="paragraph" w:styleId="HTML">
    <w:name w:val="HTML Preformatted"/>
    <w:basedOn w:val="a"/>
    <w:link w:val="HTML0"/>
    <w:uiPriority w:val="99"/>
    <w:unhideWhenUsed w:val="1"/>
    <w:rsid w:val="00300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cs="細明體" w:eastAsia="細明體" w:hAnsi="細明體"/>
    </w:rPr>
  </w:style>
  <w:style w:type="character" w:styleId="HTML0" w:customStyle="1">
    <w:name w:val="HTML 預設格式 字元"/>
    <w:basedOn w:val="a0"/>
    <w:link w:val="HTML"/>
    <w:uiPriority w:val="99"/>
    <w:rsid w:val="003009F6"/>
    <w:rPr>
      <w:rFonts w:ascii="細明體" w:cs="細明體" w:eastAsia="細明體" w:hAnsi="細明體"/>
      <w:kern w:val="0"/>
    </w:rPr>
  </w:style>
  <w:style w:type="paragraph" w:styleId="a4">
    <w:name w:val="Balloon Text"/>
    <w:basedOn w:val="a"/>
    <w:link w:val="a5"/>
    <w:uiPriority w:val="99"/>
    <w:semiHidden w:val="1"/>
    <w:unhideWhenUsed w:val="1"/>
    <w:rsid w:val="00DC5AC6"/>
    <w:pPr>
      <w:widowControl w:val="0"/>
    </w:pPr>
    <w:rPr>
      <w:rFonts w:cstheme="minorBidi" w:hAnsiTheme="minorHAnsi"/>
      <w:kern w:val="2"/>
      <w:sz w:val="18"/>
      <w:szCs w:val="18"/>
    </w:rPr>
  </w:style>
  <w:style w:type="character" w:styleId="a5" w:customStyle="1">
    <w:name w:val="註解方塊文字 字元"/>
    <w:basedOn w:val="a0"/>
    <w:link w:val="a4"/>
    <w:uiPriority w:val="99"/>
    <w:semiHidden w:val="1"/>
    <w:rsid w:val="00DC5AC6"/>
    <w:rPr>
      <w:rFonts w:ascii="新細明體" w:eastAsia="新細明體"/>
      <w:sz w:val="18"/>
      <w:szCs w:val="18"/>
    </w:rPr>
  </w:style>
  <w:style w:type="paragraph" w:styleId="a6">
    <w:name w:val="footer"/>
    <w:basedOn w:val="a"/>
    <w:link w:val="a7"/>
    <w:uiPriority w:val="99"/>
    <w:unhideWhenUsed w:val="1"/>
    <w:rsid w:val="00241B81"/>
    <w:pPr>
      <w:widowControl w:val="0"/>
      <w:tabs>
        <w:tab w:val="center" w:pos="4153"/>
        <w:tab w:val="right" w:pos="8306"/>
      </w:tabs>
      <w:snapToGrid w:val="0"/>
    </w:pPr>
    <w:rPr>
      <w:rFonts w:asciiTheme="minorHAnsi" w:cstheme="minorBidi" w:eastAsiaTheme="minorEastAsia" w:hAnsiTheme="minorHAnsi"/>
      <w:kern w:val="2"/>
      <w:sz w:val="20"/>
      <w:szCs w:val="20"/>
    </w:rPr>
  </w:style>
  <w:style w:type="character" w:styleId="a7" w:customStyle="1">
    <w:name w:val="頁尾 字元"/>
    <w:basedOn w:val="a0"/>
    <w:link w:val="a6"/>
    <w:uiPriority w:val="99"/>
    <w:rsid w:val="00241B81"/>
    <w:rPr>
      <w:sz w:val="20"/>
      <w:szCs w:val="20"/>
    </w:rPr>
  </w:style>
  <w:style w:type="character" w:styleId="a8">
    <w:name w:val="page number"/>
    <w:basedOn w:val="a0"/>
    <w:uiPriority w:val="99"/>
    <w:semiHidden w:val="1"/>
    <w:unhideWhenUsed w:val="1"/>
    <w:rsid w:val="00241B81"/>
  </w:style>
  <w:style w:type="paragraph" w:styleId="a9">
    <w:name w:val="header"/>
    <w:basedOn w:val="a"/>
    <w:link w:val="aa"/>
    <w:uiPriority w:val="99"/>
    <w:unhideWhenUsed w:val="1"/>
    <w:rsid w:val="00241B81"/>
    <w:pPr>
      <w:widowControl w:val="0"/>
      <w:tabs>
        <w:tab w:val="center" w:pos="4153"/>
        <w:tab w:val="right" w:pos="8306"/>
      </w:tabs>
      <w:snapToGrid w:val="0"/>
    </w:pPr>
    <w:rPr>
      <w:rFonts w:asciiTheme="minorHAnsi" w:cstheme="minorBidi" w:eastAsiaTheme="minorEastAsia" w:hAnsiTheme="minorHAnsi"/>
      <w:kern w:val="2"/>
      <w:sz w:val="20"/>
      <w:szCs w:val="20"/>
    </w:rPr>
  </w:style>
  <w:style w:type="character" w:styleId="aa" w:customStyle="1">
    <w:name w:val="頁首 字元"/>
    <w:basedOn w:val="a0"/>
    <w:link w:val="a9"/>
    <w:uiPriority w:val="99"/>
    <w:rsid w:val="00241B81"/>
    <w:rPr>
      <w:sz w:val="20"/>
      <w:szCs w:val="20"/>
    </w:rPr>
  </w:style>
  <w:style w:type="paragraph" w:styleId="ab">
    <w:name w:val="footnote text"/>
    <w:basedOn w:val="a"/>
    <w:link w:val="ac"/>
    <w:uiPriority w:val="99"/>
    <w:semiHidden w:val="1"/>
    <w:unhideWhenUsed w:val="1"/>
    <w:rsid w:val="000C41C3"/>
    <w:pPr>
      <w:widowControl w:val="0"/>
      <w:snapToGrid w:val="0"/>
    </w:pPr>
    <w:rPr>
      <w:rFonts w:asciiTheme="minorHAnsi" w:cstheme="minorBidi" w:eastAsiaTheme="minorEastAsia" w:hAnsiTheme="minorHAnsi"/>
      <w:kern w:val="2"/>
      <w:sz w:val="20"/>
      <w:szCs w:val="20"/>
    </w:rPr>
  </w:style>
  <w:style w:type="character" w:styleId="ac" w:customStyle="1">
    <w:name w:val="註腳文字 字元"/>
    <w:basedOn w:val="a0"/>
    <w:link w:val="ab"/>
    <w:uiPriority w:val="99"/>
    <w:semiHidden w:val="1"/>
    <w:rsid w:val="000C41C3"/>
    <w:rPr>
      <w:sz w:val="20"/>
      <w:szCs w:val="20"/>
    </w:rPr>
  </w:style>
  <w:style w:type="character" w:styleId="ad">
    <w:name w:val="footnote reference"/>
    <w:basedOn w:val="a0"/>
    <w:uiPriority w:val="99"/>
    <w:semiHidden w:val="1"/>
    <w:unhideWhenUsed w:val="1"/>
    <w:rsid w:val="000C41C3"/>
    <w:rPr>
      <w:vertAlign w:val="superscript"/>
    </w:rPr>
  </w:style>
  <w:style w:type="table" w:styleId="ae">
    <w:name w:val="Table Grid"/>
    <w:basedOn w:val="a1"/>
    <w:uiPriority w:val="39"/>
    <w:rsid w:val="00877B49"/>
    <w:rPr>
      <w:rFonts w:eastAsia="Times New Roman"/>
      <w:szCs w:val="22"/>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
    <w:name w:val="Placeholder Text"/>
    <w:basedOn w:val="a0"/>
    <w:uiPriority w:val="99"/>
    <w:semiHidden w:val="1"/>
    <w:rsid w:val="0088450F"/>
    <w:rPr>
      <w:color w:val="808080"/>
    </w:rPr>
  </w:style>
  <w:style w:type="character" w:styleId="af0">
    <w:name w:val="Hyperlink"/>
    <w:basedOn w:val="a0"/>
    <w:uiPriority w:val="99"/>
    <w:unhideWhenUsed w:val="1"/>
    <w:rsid w:val="00BB3314"/>
    <w:rPr>
      <w:color w:val="0000ff"/>
      <w:u w:val="single"/>
    </w:rPr>
  </w:style>
  <w:style w:type="character" w:styleId="af1">
    <w:name w:val="FollowedHyperlink"/>
    <w:basedOn w:val="a0"/>
    <w:uiPriority w:val="99"/>
    <w:semiHidden w:val="1"/>
    <w:unhideWhenUsed w:val="1"/>
    <w:rsid w:val="00E60B13"/>
    <w:rPr>
      <w:color w:val="954f72" w:themeColor="followedHyperlink"/>
      <w:u w:val="single"/>
    </w:rPr>
  </w:style>
  <w:style w:type="character" w:styleId="af2">
    <w:name w:val="Unresolved Mention"/>
    <w:basedOn w:val="a0"/>
    <w:uiPriority w:val="99"/>
    <w:semiHidden w:val="1"/>
    <w:unhideWhenUsed w:val="1"/>
    <w:rsid w:val="00E60B1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0" Type="http://schemas.openxmlformats.org/officeDocument/2006/relationships/chart" Target="charts/chart3.xm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chart" Target="charts/chart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民</a:t>
            </a:r>
            <a:endParaRPr lang="en-US" altLang="zh-TW"/>
          </a:p>
          <a:p>
            <a:pPr>
              <a:defRPr/>
            </a:pPr>
            <a:r>
              <a:rPr lang="zh-TW" altLang="en-US"/>
              <a:t>主</a:t>
            </a:r>
            <a:endParaRPr lang="en-US" altLang="zh-TW"/>
          </a:p>
          <a:p>
            <a:pPr>
              <a:defRPr/>
            </a:pPr>
            <a:r>
              <a:rPr lang="zh-TW" altLang="en-US"/>
              <a:t>價</a:t>
            </a:r>
            <a:endParaRPr lang="en-US" altLang="zh-TW"/>
          </a:p>
          <a:p>
            <a:pPr>
              <a:defRPr/>
            </a:pPr>
            <a:r>
              <a:rPr lang="zh-TW" altLang="en-US"/>
              <a:t>值</a:t>
            </a:r>
            <a:endParaRPr lang="en-US" altLang="zh-TW"/>
          </a:p>
          <a:p>
            <a:pPr>
              <a:defRPr/>
            </a:pPr>
            <a:endParaRPr lang="en-US" altLang="zh-TW"/>
          </a:p>
        </c:rich>
      </c:tx>
      <c:layout>
        <c:manualLayout>
          <c:xMode val="edge"/>
          <c:yMode val="edge"/>
          <c:x val="1.5652051083311002E-3"/>
          <c:y val="0.243550051599587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2.5298988040478382E-2"/>
          <c:y val="0.10720330237358101"/>
          <c:w val="0.94940202391904327"/>
          <c:h val="0.69959386655615419"/>
        </c:manualLayout>
      </c:layout>
      <c:lineChart>
        <c:grouping val="standard"/>
        <c:varyColors val="0"/>
        <c:ser>
          <c:idx val="0"/>
          <c:order val="0"/>
          <c:tx>
            <c:strRef>
              <c:f>工作表1!$B$1</c:f>
              <c:strCache>
                <c:ptCount val="1"/>
                <c:pt idx="0">
                  <c:v>民主價值</c:v>
                </c:pt>
              </c:strCache>
            </c:strRef>
          </c:tx>
          <c:spPr>
            <a:ln w="28575" cap="rnd">
              <a:solidFill>
                <a:schemeClr val="accent1"/>
              </a:solidFill>
              <a:round/>
            </a:ln>
            <a:effectLst/>
          </c:spPr>
          <c:marker>
            <c:symbol val="none"/>
          </c:marker>
          <c:dPt>
            <c:idx val="1"/>
            <c:marker>
              <c:symbol val="none"/>
            </c:marker>
            <c:bubble3D val="0"/>
            <c:spPr>
              <a:ln w="28575" cap="rnd">
                <a:solidFill>
                  <a:schemeClr val="accent1"/>
                </a:solidFill>
                <a:prstDash val="dash"/>
                <a:round/>
              </a:ln>
              <a:effectLst/>
            </c:spPr>
            <c:extLst>
              <c:ext xmlns:c16="http://schemas.microsoft.com/office/drawing/2014/chart" uri="{C3380CC4-5D6E-409C-BE32-E72D297353CC}">
                <c16:uniqueId val="{00000002-234D-F748-9E63-606533CC62E7}"/>
              </c:ext>
            </c:extLst>
          </c:dPt>
          <c:cat>
            <c:strRef>
              <c:f>工作表1!$A$2:$A$5</c:f>
              <c:strCache>
                <c:ptCount val="4"/>
                <c:pt idx="0">
                  <c:v>威權世代</c:v>
                </c:pt>
                <c:pt idx="1">
                  <c:v>轉型世代</c:v>
                </c:pt>
                <c:pt idx="2">
                  <c:v>民主世代</c:v>
                </c:pt>
                <c:pt idx="3">
                  <c:v>鞏固世代</c:v>
                </c:pt>
              </c:strCache>
            </c:strRef>
          </c:cat>
          <c:val>
            <c:numRef>
              <c:f>工作表1!$B$2:$B$5</c:f>
              <c:numCache>
                <c:formatCode>General</c:formatCode>
                <c:ptCount val="4"/>
                <c:pt idx="0">
                  <c:v>1</c:v>
                </c:pt>
                <c:pt idx="1">
                  <c:v>4</c:v>
                </c:pt>
                <c:pt idx="2">
                  <c:v>3</c:v>
                </c:pt>
                <c:pt idx="3">
                  <c:v>4.4000000000000004</c:v>
                </c:pt>
              </c:numCache>
            </c:numRef>
          </c:val>
          <c:smooth val="0"/>
          <c:extLst>
            <c:ext xmlns:c16="http://schemas.microsoft.com/office/drawing/2014/chart" uri="{C3380CC4-5D6E-409C-BE32-E72D297353CC}">
              <c16:uniqueId val="{00000000-C720-A648-8ED9-53E3D21FEAC0}"/>
            </c:ext>
          </c:extLst>
        </c:ser>
        <c:dLbls>
          <c:showLegendKey val="0"/>
          <c:showVal val="0"/>
          <c:showCatName val="0"/>
          <c:showSerName val="0"/>
          <c:showPercent val="0"/>
          <c:showBubbleSize val="0"/>
        </c:dLbls>
        <c:smooth val="0"/>
        <c:axId val="1355032416"/>
        <c:axId val="1355038400"/>
      </c:lineChart>
      <c:catAx>
        <c:axId val="135503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55038400"/>
        <c:crosses val="autoZero"/>
        <c:auto val="1"/>
        <c:lblAlgn val="ctr"/>
        <c:lblOffset val="100"/>
        <c:noMultiLvlLbl val="0"/>
      </c:catAx>
      <c:valAx>
        <c:axId val="135503840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355032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民</a:t>
            </a:r>
            <a:endParaRPr lang="en-US" altLang="zh-TW"/>
          </a:p>
          <a:p>
            <a:pPr>
              <a:defRPr/>
            </a:pPr>
            <a:r>
              <a:rPr lang="zh-TW" altLang="en-US"/>
              <a:t>主</a:t>
            </a:r>
            <a:endParaRPr lang="en-US" altLang="zh-TW"/>
          </a:p>
          <a:p>
            <a:pPr>
              <a:defRPr/>
            </a:pPr>
            <a:r>
              <a:rPr lang="zh-TW" altLang="en-US"/>
              <a:t>價</a:t>
            </a:r>
            <a:endParaRPr lang="en-US" altLang="zh-TW"/>
          </a:p>
          <a:p>
            <a:pPr>
              <a:defRPr/>
            </a:pPr>
            <a:r>
              <a:rPr lang="zh-TW" altLang="en-US"/>
              <a:t>值</a:t>
            </a:r>
            <a:endParaRPr lang="en-US" altLang="zh-TW"/>
          </a:p>
        </c:rich>
      </c:tx>
      <c:layout>
        <c:manualLayout>
          <c:xMode val="edge"/>
          <c:yMode val="edge"/>
          <c:x val="2.498795180722891E-2"/>
          <c:y val="0.3015282940933498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2.6506024096385541E-2"/>
          <c:y val="6.551011978521272E-2"/>
          <c:w val="0.94698795180722894"/>
          <c:h val="0.74118816003018206"/>
        </c:manualLayout>
      </c:layout>
      <c:lineChart>
        <c:grouping val="stacked"/>
        <c:varyColors val="0"/>
        <c:ser>
          <c:idx val="0"/>
          <c:order val="0"/>
          <c:tx>
            <c:strRef>
              <c:f>工作表1!$B$1</c:f>
              <c:strCache>
                <c:ptCount val="1"/>
                <c:pt idx="0">
                  <c:v>數列 1</c:v>
                </c:pt>
              </c:strCache>
            </c:strRef>
          </c:tx>
          <c:spPr>
            <a:ln w="28575" cap="rnd">
              <a:solidFill>
                <a:schemeClr val="accent1"/>
              </a:solidFill>
              <a:round/>
            </a:ln>
            <a:effectLst/>
          </c:spPr>
          <c:marker>
            <c:symbol val="none"/>
          </c:marker>
          <c:dPt>
            <c:idx val="1"/>
            <c:marker>
              <c:symbol val="none"/>
            </c:marker>
            <c:bubble3D val="0"/>
            <c:spPr>
              <a:ln w="28575" cap="rnd">
                <a:solidFill>
                  <a:schemeClr val="accent1"/>
                </a:solidFill>
                <a:prstDash val="dash"/>
                <a:round/>
              </a:ln>
              <a:effectLst/>
            </c:spPr>
            <c:extLst>
              <c:ext xmlns:c16="http://schemas.microsoft.com/office/drawing/2014/chart" uri="{C3380CC4-5D6E-409C-BE32-E72D297353CC}">
                <c16:uniqueId val="{00000004-3961-A14F-84E7-75A50EF52712}"/>
              </c:ext>
            </c:extLst>
          </c:dPt>
          <c:cat>
            <c:strRef>
              <c:f>工作表1!$A$2:$A$5</c:f>
              <c:strCache>
                <c:ptCount val="4"/>
                <c:pt idx="0">
                  <c:v>威權世代</c:v>
                </c:pt>
                <c:pt idx="1">
                  <c:v>轉型世代</c:v>
                </c:pt>
                <c:pt idx="2">
                  <c:v>民主世代</c:v>
                </c:pt>
                <c:pt idx="3">
                  <c:v>鞏固世代</c:v>
                </c:pt>
              </c:strCache>
            </c:strRef>
          </c:cat>
          <c:val>
            <c:numRef>
              <c:f>工作表1!$B$2:$B$5</c:f>
              <c:numCache>
                <c:formatCode>General</c:formatCode>
                <c:ptCount val="4"/>
                <c:pt idx="0">
                  <c:v>25</c:v>
                </c:pt>
                <c:pt idx="1">
                  <c:v>65.5</c:v>
                </c:pt>
                <c:pt idx="2">
                  <c:v>55.3</c:v>
                </c:pt>
                <c:pt idx="3">
                  <c:v>60.7</c:v>
                </c:pt>
              </c:numCache>
            </c:numRef>
          </c:val>
          <c:smooth val="0"/>
          <c:extLst>
            <c:ext xmlns:c16="http://schemas.microsoft.com/office/drawing/2014/chart" uri="{C3380CC4-5D6E-409C-BE32-E72D297353CC}">
              <c16:uniqueId val="{00000000-3961-A14F-84E7-75A50EF52712}"/>
            </c:ext>
          </c:extLst>
        </c:ser>
        <c:dLbls>
          <c:showLegendKey val="0"/>
          <c:showVal val="0"/>
          <c:showCatName val="0"/>
          <c:showSerName val="0"/>
          <c:showPercent val="0"/>
          <c:showBubbleSize val="0"/>
        </c:dLbls>
        <c:smooth val="0"/>
        <c:axId val="829096944"/>
        <c:axId val="865720464"/>
      </c:lineChart>
      <c:catAx>
        <c:axId val="82909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65720464"/>
        <c:crosses val="autoZero"/>
        <c:auto val="1"/>
        <c:lblAlgn val="ctr"/>
        <c:lblOffset val="100"/>
        <c:noMultiLvlLbl val="0"/>
      </c:catAx>
      <c:valAx>
        <c:axId val="86572046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82909694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民主體制</c:v>
                </c:pt>
              </c:strCache>
            </c:strRef>
          </c:tx>
          <c:spPr>
            <a:ln w="28575" cap="rnd">
              <a:solidFill>
                <a:schemeClr val="accent1"/>
              </a:solidFill>
              <a:round/>
            </a:ln>
            <a:effectLst/>
          </c:spPr>
          <c:marker>
            <c:symbol val="none"/>
          </c:marker>
          <c:cat>
            <c:strRef>
              <c:f>工作表1!$A$2:$A$5</c:f>
              <c:strCache>
                <c:ptCount val="3"/>
                <c:pt idx="0">
                  <c:v>轉型世代</c:v>
                </c:pt>
                <c:pt idx="1">
                  <c:v>民主世代</c:v>
                </c:pt>
                <c:pt idx="2">
                  <c:v>鞏固世代</c:v>
                </c:pt>
              </c:strCache>
            </c:strRef>
          </c:cat>
          <c:val>
            <c:numRef>
              <c:f>工作表1!$B$2:$B$5</c:f>
              <c:numCache>
                <c:formatCode>0.00%</c:formatCode>
                <c:ptCount val="4"/>
                <c:pt idx="0">
                  <c:v>0.96599999999999997</c:v>
                </c:pt>
                <c:pt idx="1">
                  <c:v>0.88200000000000001</c:v>
                </c:pt>
                <c:pt idx="2">
                  <c:v>0.82799999999999996</c:v>
                </c:pt>
              </c:numCache>
            </c:numRef>
          </c:val>
          <c:smooth val="0"/>
          <c:extLst>
            <c:ext xmlns:c16="http://schemas.microsoft.com/office/drawing/2014/chart" uri="{C3380CC4-5D6E-409C-BE32-E72D297353CC}">
              <c16:uniqueId val="{00000000-943C-4B4B-A386-8331A3CF5501}"/>
            </c:ext>
          </c:extLst>
        </c:ser>
        <c:ser>
          <c:idx val="1"/>
          <c:order val="1"/>
          <c:tx>
            <c:strRef>
              <c:f>工作表1!$C$1</c:f>
              <c:strCache>
                <c:ptCount val="1"/>
                <c:pt idx="0">
                  <c:v>政治容忍</c:v>
                </c:pt>
              </c:strCache>
            </c:strRef>
          </c:tx>
          <c:spPr>
            <a:ln w="28575" cap="rnd">
              <a:solidFill>
                <a:schemeClr val="accent2"/>
              </a:solidFill>
              <a:round/>
            </a:ln>
            <a:effectLst/>
          </c:spPr>
          <c:marker>
            <c:symbol val="none"/>
          </c:marker>
          <c:cat>
            <c:strRef>
              <c:f>工作表1!$A$2:$A$5</c:f>
              <c:strCache>
                <c:ptCount val="3"/>
                <c:pt idx="0">
                  <c:v>轉型世代</c:v>
                </c:pt>
                <c:pt idx="1">
                  <c:v>民主世代</c:v>
                </c:pt>
                <c:pt idx="2">
                  <c:v>鞏固世代</c:v>
                </c:pt>
              </c:strCache>
            </c:strRef>
          </c:cat>
          <c:val>
            <c:numRef>
              <c:f>工作表1!$C$2:$C$5</c:f>
              <c:numCache>
                <c:formatCode>0.00%</c:formatCode>
                <c:ptCount val="4"/>
                <c:pt idx="0">
                  <c:v>0.97499999999999998</c:v>
                </c:pt>
                <c:pt idx="1">
                  <c:v>0.96599999999999997</c:v>
                </c:pt>
                <c:pt idx="2">
                  <c:v>0.96399999999999997</c:v>
                </c:pt>
              </c:numCache>
            </c:numRef>
          </c:val>
          <c:smooth val="0"/>
          <c:extLst>
            <c:ext xmlns:c16="http://schemas.microsoft.com/office/drawing/2014/chart" uri="{C3380CC4-5D6E-409C-BE32-E72D297353CC}">
              <c16:uniqueId val="{00000001-943C-4B4B-A386-8331A3CF5501}"/>
            </c:ext>
          </c:extLst>
        </c:ser>
        <c:ser>
          <c:idx val="2"/>
          <c:order val="2"/>
          <c:tx>
            <c:strRef>
              <c:f>工作表1!$D$1</c:f>
              <c:strCache>
                <c:ptCount val="1"/>
                <c:pt idx="0">
                  <c:v>自由權</c:v>
                </c:pt>
              </c:strCache>
            </c:strRef>
          </c:tx>
          <c:spPr>
            <a:ln w="28575" cap="rnd">
              <a:solidFill>
                <a:schemeClr val="accent3"/>
              </a:solidFill>
              <a:round/>
            </a:ln>
            <a:effectLst/>
          </c:spPr>
          <c:marker>
            <c:symbol val="none"/>
          </c:marker>
          <c:cat>
            <c:strRef>
              <c:f>工作表1!$A$2:$A$5</c:f>
              <c:strCache>
                <c:ptCount val="3"/>
                <c:pt idx="0">
                  <c:v>轉型世代</c:v>
                </c:pt>
                <c:pt idx="1">
                  <c:v>民主世代</c:v>
                </c:pt>
                <c:pt idx="2">
                  <c:v>鞏固世代</c:v>
                </c:pt>
              </c:strCache>
            </c:strRef>
          </c:cat>
          <c:val>
            <c:numRef>
              <c:f>工作表1!$D$2:$D$5</c:f>
              <c:numCache>
                <c:formatCode>0.00%</c:formatCode>
                <c:ptCount val="4"/>
                <c:pt idx="0">
                  <c:v>0.90300000000000002</c:v>
                </c:pt>
                <c:pt idx="1">
                  <c:v>0.94699999999999995</c:v>
                </c:pt>
                <c:pt idx="2">
                  <c:v>0.92200000000000004</c:v>
                </c:pt>
              </c:numCache>
            </c:numRef>
          </c:val>
          <c:smooth val="0"/>
          <c:extLst>
            <c:ext xmlns:c16="http://schemas.microsoft.com/office/drawing/2014/chart" uri="{C3380CC4-5D6E-409C-BE32-E72D297353CC}">
              <c16:uniqueId val="{00000002-943C-4B4B-A386-8331A3CF5501}"/>
            </c:ext>
          </c:extLst>
        </c:ser>
        <c:ser>
          <c:idx val="3"/>
          <c:order val="3"/>
          <c:tx>
            <c:strRef>
              <c:f>工作表1!$E$1</c:f>
              <c:strCache>
                <c:ptCount val="1"/>
                <c:pt idx="0">
                  <c:v>服從權威</c:v>
                </c:pt>
              </c:strCache>
            </c:strRef>
          </c:tx>
          <c:spPr>
            <a:ln w="28575" cap="rnd">
              <a:solidFill>
                <a:schemeClr val="accent4"/>
              </a:solidFill>
              <a:round/>
            </a:ln>
            <a:effectLst/>
          </c:spPr>
          <c:marker>
            <c:symbol val="none"/>
          </c:marker>
          <c:cat>
            <c:strRef>
              <c:f>工作表1!$A$2:$A$5</c:f>
              <c:strCache>
                <c:ptCount val="3"/>
                <c:pt idx="0">
                  <c:v>轉型世代</c:v>
                </c:pt>
                <c:pt idx="1">
                  <c:v>民主世代</c:v>
                </c:pt>
                <c:pt idx="2">
                  <c:v>鞏固世代</c:v>
                </c:pt>
              </c:strCache>
            </c:strRef>
          </c:cat>
          <c:val>
            <c:numRef>
              <c:f>工作表1!$E$2:$E$5</c:f>
              <c:numCache>
                <c:formatCode>0.00%</c:formatCode>
                <c:ptCount val="4"/>
                <c:pt idx="0">
                  <c:v>0.82099999999999995</c:v>
                </c:pt>
                <c:pt idx="1">
                  <c:v>0.82599999999999996</c:v>
                </c:pt>
                <c:pt idx="2">
                  <c:v>0.83499999999999996</c:v>
                </c:pt>
              </c:numCache>
            </c:numRef>
          </c:val>
          <c:smooth val="0"/>
          <c:extLst>
            <c:ext xmlns:c16="http://schemas.microsoft.com/office/drawing/2014/chart" uri="{C3380CC4-5D6E-409C-BE32-E72D297353CC}">
              <c16:uniqueId val="{00000003-943C-4B4B-A386-8331A3CF5501}"/>
            </c:ext>
          </c:extLst>
        </c:ser>
        <c:ser>
          <c:idx val="4"/>
          <c:order val="4"/>
          <c:tx>
            <c:strRef>
              <c:f>工作表1!$F$1</c:f>
              <c:strCache>
                <c:ptCount val="1"/>
                <c:pt idx="0">
                  <c:v>制衡機制</c:v>
                </c:pt>
              </c:strCache>
            </c:strRef>
          </c:tx>
          <c:spPr>
            <a:ln w="28575" cap="rnd">
              <a:solidFill>
                <a:schemeClr val="accent5"/>
              </a:solidFill>
              <a:round/>
            </a:ln>
            <a:effectLst/>
          </c:spPr>
          <c:marker>
            <c:symbol val="none"/>
          </c:marker>
          <c:cat>
            <c:strRef>
              <c:f>工作表1!$A$2:$A$5</c:f>
              <c:strCache>
                <c:ptCount val="3"/>
                <c:pt idx="0">
                  <c:v>轉型世代</c:v>
                </c:pt>
                <c:pt idx="1">
                  <c:v>民主世代</c:v>
                </c:pt>
                <c:pt idx="2">
                  <c:v>鞏固世代</c:v>
                </c:pt>
              </c:strCache>
            </c:strRef>
          </c:cat>
          <c:val>
            <c:numRef>
              <c:f>工作表1!$F$2:$F$5</c:f>
              <c:numCache>
                <c:formatCode>0.00%</c:formatCode>
                <c:ptCount val="4"/>
                <c:pt idx="0">
                  <c:v>0.90900000000000003</c:v>
                </c:pt>
                <c:pt idx="1">
                  <c:v>0.77300000000000002</c:v>
                </c:pt>
                <c:pt idx="2">
                  <c:v>0.89600000000000002</c:v>
                </c:pt>
              </c:numCache>
            </c:numRef>
          </c:val>
          <c:smooth val="0"/>
          <c:extLst>
            <c:ext xmlns:c16="http://schemas.microsoft.com/office/drawing/2014/chart" uri="{C3380CC4-5D6E-409C-BE32-E72D297353CC}">
              <c16:uniqueId val="{00000005-943C-4B4B-A386-8331A3CF5501}"/>
            </c:ext>
          </c:extLst>
        </c:ser>
        <c:dLbls>
          <c:showLegendKey val="0"/>
          <c:showVal val="0"/>
          <c:showCatName val="0"/>
          <c:showSerName val="0"/>
          <c:showPercent val="0"/>
          <c:showBubbleSize val="0"/>
        </c:dLbls>
        <c:smooth val="0"/>
        <c:axId val="1915067040"/>
        <c:axId val="1915107296"/>
      </c:lineChart>
      <c:catAx>
        <c:axId val="191506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15107296"/>
        <c:crosses val="autoZero"/>
        <c:auto val="1"/>
        <c:lblAlgn val="ctr"/>
        <c:lblOffset val="100"/>
        <c:noMultiLvlLbl val="0"/>
      </c:catAx>
      <c:valAx>
        <c:axId val="1915107296"/>
        <c:scaling>
          <c:orientation val="minMax"/>
          <c:max val="1"/>
          <c:min val="0.7500000000000001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1506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vsFymM0/ZGiwOgq/M4R7JuxkZg==">AMUW2mVUL8theQxWpAg7CN+73LhbEBotEX8q/Jd7q0tHCyF4HmTJqLG4p6IyBl5roCDwiy6+JwLuGmcRukwZiYdYlDOrkAlRPqy8j8PXgpwJNRccEmIDs8A=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2020-06-16T02:39:00Z</dcterms:created>
  <dc:creator>弘文 李</dc:creator>
</cp:coreProperties>
</file>