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828A31" w14:textId="785D62B8" w:rsidR="005A5109" w:rsidRPr="00AB4FB5" w:rsidRDefault="005A5109" w:rsidP="0029051B">
      <w:pPr>
        <w:jc w:val="center"/>
        <w:rPr>
          <w:rFonts w:ascii="Arial" w:hAnsi="Arial" w:cs="Arial"/>
          <w:b/>
          <w:sz w:val="28"/>
          <w:szCs w:val="28"/>
        </w:rPr>
      </w:pPr>
      <w:r w:rsidRPr="00AB4FB5">
        <w:rPr>
          <w:rFonts w:ascii="Arial" w:hAnsi="Arial" w:cs="Arial"/>
          <w:b/>
          <w:sz w:val="28"/>
          <w:szCs w:val="28"/>
        </w:rPr>
        <w:t>CERTIDÃO DE AUTUAÇÃO</w:t>
      </w:r>
    </w:p>
    <w:p w14:paraId="31A11645" w14:textId="77777777" w:rsidR="00E1563C" w:rsidRPr="00C86920" w:rsidRDefault="00E1563C" w:rsidP="0029051B">
      <w:pPr>
        <w:jc w:val="center"/>
        <w:rPr>
          <w:rFonts w:ascii="Arial" w:hAnsi="Arial" w:cs="Arial"/>
          <w:b/>
        </w:rPr>
      </w:pPr>
    </w:p>
    <w:p w14:paraId="1EB4F200" w14:textId="5FA92229" w:rsidR="00466D6A" w:rsidRPr="00C86920" w:rsidRDefault="00CB3151" w:rsidP="00E70E1C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eastAsia="pt-BR"/>
        </w:rPr>
      </w:pPr>
      <w:r w:rsidRPr="00C86920">
        <w:rPr>
          <w:rFonts w:ascii="Arial" w:eastAsia="Times New Roman" w:hAnsi="Arial" w:cs="Arial"/>
          <w:lang w:eastAsia="pt-BR"/>
        </w:rPr>
        <w:t>Ao</w:t>
      </w:r>
      <w:r w:rsidR="00E42178">
        <w:rPr>
          <w:rFonts w:ascii="Arial" w:eastAsia="Times New Roman" w:hAnsi="Arial" w:cs="Arial"/>
          <w:lang w:eastAsia="pt-BR"/>
        </w:rPr>
        <w:t xml:space="preserve"> 01</w:t>
      </w:r>
      <w:r w:rsidR="008675EF" w:rsidRPr="00C86920">
        <w:rPr>
          <w:rFonts w:ascii="Arial" w:eastAsia="Times New Roman" w:hAnsi="Arial" w:cs="Arial"/>
          <w:lang w:eastAsia="pt-BR"/>
        </w:rPr>
        <w:t xml:space="preserve"> </w:t>
      </w:r>
      <w:r w:rsidRPr="00C86920">
        <w:rPr>
          <w:rFonts w:ascii="Arial" w:eastAsia="Times New Roman" w:hAnsi="Arial" w:cs="Arial"/>
          <w:lang w:eastAsia="pt-BR"/>
        </w:rPr>
        <w:t xml:space="preserve">dia do mês </w:t>
      </w:r>
      <w:r w:rsidR="00954CA9" w:rsidRPr="00C86920">
        <w:rPr>
          <w:rFonts w:ascii="Arial" w:eastAsia="Times New Roman" w:hAnsi="Arial" w:cs="Arial"/>
          <w:lang w:eastAsia="pt-BR"/>
        </w:rPr>
        <w:t xml:space="preserve">de </w:t>
      </w:r>
      <w:r w:rsidR="00E42178">
        <w:rPr>
          <w:rFonts w:ascii="Arial" w:eastAsia="Times New Roman" w:hAnsi="Arial" w:cs="Arial"/>
          <w:lang w:eastAsia="pt-BR"/>
        </w:rPr>
        <w:t>junho</w:t>
      </w:r>
      <w:r w:rsidR="00680A86" w:rsidRPr="00C86920">
        <w:rPr>
          <w:rFonts w:ascii="Arial" w:eastAsia="Times New Roman" w:hAnsi="Arial" w:cs="Arial"/>
          <w:lang w:eastAsia="pt-BR"/>
        </w:rPr>
        <w:t xml:space="preserve"> </w:t>
      </w:r>
      <w:r w:rsidRPr="00C86920">
        <w:rPr>
          <w:rFonts w:ascii="Arial" w:eastAsia="Times New Roman" w:hAnsi="Arial" w:cs="Arial"/>
          <w:lang w:eastAsia="pt-BR"/>
        </w:rPr>
        <w:t>de 202</w:t>
      </w:r>
      <w:r w:rsidR="00484D01">
        <w:rPr>
          <w:rFonts w:ascii="Arial" w:eastAsia="Times New Roman" w:hAnsi="Arial" w:cs="Arial"/>
          <w:lang w:eastAsia="pt-BR"/>
        </w:rPr>
        <w:t>6</w:t>
      </w:r>
      <w:r w:rsidRPr="00C86920">
        <w:rPr>
          <w:rFonts w:ascii="Arial" w:eastAsia="Times New Roman" w:hAnsi="Arial" w:cs="Arial"/>
          <w:lang w:eastAsia="pt-BR"/>
        </w:rPr>
        <w:t xml:space="preserve">, eu, Raquel de Alcântara Rodrigues, </w:t>
      </w:r>
      <w:r w:rsidR="00484D01">
        <w:rPr>
          <w:rFonts w:ascii="Arial" w:eastAsia="Times New Roman" w:hAnsi="Arial" w:cs="Arial"/>
          <w:lang w:eastAsia="pt-BR"/>
        </w:rPr>
        <w:t>a</w:t>
      </w:r>
      <w:r w:rsidRPr="00C86920">
        <w:rPr>
          <w:rFonts w:ascii="Arial" w:eastAsia="Times New Roman" w:hAnsi="Arial" w:cs="Arial"/>
          <w:lang w:eastAsia="pt-BR"/>
        </w:rPr>
        <w:t xml:space="preserve">uxiliar </w:t>
      </w:r>
      <w:r w:rsidR="00484D01">
        <w:rPr>
          <w:rFonts w:ascii="Arial" w:eastAsia="Times New Roman" w:hAnsi="Arial" w:cs="Arial"/>
          <w:lang w:eastAsia="pt-BR"/>
        </w:rPr>
        <w:t>a</w:t>
      </w:r>
      <w:r w:rsidRPr="00C86920">
        <w:rPr>
          <w:rFonts w:ascii="Arial" w:eastAsia="Times New Roman" w:hAnsi="Arial" w:cs="Arial"/>
          <w:lang w:eastAsia="pt-BR"/>
        </w:rPr>
        <w:t xml:space="preserve">dministrativo do Setor de Convênios e Parcerias, autuei os documentos abaixo relacionados </w:t>
      </w:r>
      <w:r w:rsidR="00484D01" w:rsidRPr="00484D01">
        <w:rPr>
          <w:rFonts w:ascii="Arial" w:eastAsia="Times New Roman" w:hAnsi="Arial" w:cs="Arial"/>
          <w:lang w:eastAsia="pt-BR"/>
        </w:rPr>
        <w:t>ao Chamamento Público nº. 00</w:t>
      </w:r>
      <w:r w:rsidR="00E42178">
        <w:rPr>
          <w:rFonts w:ascii="Arial" w:eastAsia="Times New Roman" w:hAnsi="Arial" w:cs="Arial"/>
          <w:lang w:eastAsia="pt-BR"/>
        </w:rPr>
        <w:t>5</w:t>
      </w:r>
      <w:r w:rsidR="00484D01" w:rsidRPr="00484D01">
        <w:rPr>
          <w:rFonts w:ascii="Arial" w:eastAsia="Times New Roman" w:hAnsi="Arial" w:cs="Arial"/>
          <w:lang w:eastAsia="pt-BR"/>
        </w:rPr>
        <w:t>/2025</w:t>
      </w:r>
      <w:r w:rsidR="00CA6AE6">
        <w:rPr>
          <w:rFonts w:ascii="Arial" w:eastAsia="Times New Roman" w:hAnsi="Arial" w:cs="Arial"/>
          <w:lang w:eastAsia="pt-BR"/>
        </w:rPr>
        <w:t xml:space="preserve">, </w:t>
      </w:r>
      <w:r w:rsidR="00C13F02">
        <w:rPr>
          <w:rFonts w:ascii="Arial" w:eastAsia="Times New Roman" w:hAnsi="Arial" w:cs="Arial"/>
          <w:lang w:eastAsia="pt-BR"/>
        </w:rPr>
        <w:t>T</w:t>
      </w:r>
      <w:r w:rsidR="00CA6AE6">
        <w:rPr>
          <w:rFonts w:ascii="Arial" w:eastAsia="Times New Roman" w:hAnsi="Arial" w:cs="Arial"/>
          <w:lang w:eastAsia="pt-BR"/>
        </w:rPr>
        <w:t xml:space="preserve">ermo de </w:t>
      </w:r>
      <w:r w:rsidR="00CA6AE6" w:rsidRPr="00484D01">
        <w:rPr>
          <w:rFonts w:ascii="Arial" w:eastAsia="Times New Roman" w:hAnsi="Arial" w:cs="Arial"/>
          <w:lang w:eastAsia="pt-BR"/>
        </w:rPr>
        <w:t>Fomento nº 0</w:t>
      </w:r>
      <w:r w:rsidR="007D41F0">
        <w:rPr>
          <w:rFonts w:ascii="Arial" w:eastAsia="Times New Roman" w:hAnsi="Arial" w:cs="Arial"/>
          <w:lang w:eastAsia="pt-BR"/>
        </w:rPr>
        <w:t>1</w:t>
      </w:r>
      <w:r w:rsidR="00904D72">
        <w:rPr>
          <w:rFonts w:ascii="Arial" w:eastAsia="Times New Roman" w:hAnsi="Arial" w:cs="Arial"/>
          <w:lang w:eastAsia="pt-BR"/>
        </w:rPr>
        <w:t>1</w:t>
      </w:r>
      <w:r w:rsidR="00CA6AE6" w:rsidRPr="00484D01">
        <w:rPr>
          <w:rFonts w:ascii="Arial" w:eastAsia="Times New Roman" w:hAnsi="Arial" w:cs="Arial"/>
          <w:lang w:eastAsia="pt-BR"/>
        </w:rPr>
        <w:t>/2026</w:t>
      </w:r>
      <w:r w:rsidRPr="00C86920">
        <w:rPr>
          <w:rFonts w:ascii="Arial" w:eastAsia="Times New Roman" w:hAnsi="Arial" w:cs="Arial"/>
          <w:lang w:eastAsia="pt-BR"/>
        </w:rPr>
        <w:t xml:space="preserve">, por intermédio da Secretaria </w:t>
      </w:r>
      <w:r w:rsidR="00FF70F5" w:rsidRPr="00C86920">
        <w:rPr>
          <w:rFonts w:ascii="Arial" w:eastAsia="Times New Roman" w:hAnsi="Arial" w:cs="Arial"/>
          <w:lang w:eastAsia="pt-BR"/>
        </w:rPr>
        <w:t>Municipal</w:t>
      </w:r>
      <w:r w:rsidR="00817EF0" w:rsidRPr="00C86920">
        <w:rPr>
          <w:rFonts w:ascii="Arial" w:eastAsia="Times New Roman" w:hAnsi="Arial" w:cs="Arial"/>
          <w:lang w:eastAsia="pt-BR"/>
        </w:rPr>
        <w:t xml:space="preserve"> de</w:t>
      </w:r>
      <w:r w:rsidR="00954CA9" w:rsidRPr="00C86920">
        <w:rPr>
          <w:rFonts w:ascii="Arial" w:eastAsia="Times New Roman" w:hAnsi="Arial" w:cs="Arial"/>
          <w:lang w:eastAsia="pt-BR"/>
        </w:rPr>
        <w:t xml:space="preserve"> Trabalho e Desenvolvimento Social</w:t>
      </w:r>
      <w:r w:rsidRPr="00C86920">
        <w:rPr>
          <w:rFonts w:ascii="Arial" w:eastAsia="Times New Roman" w:hAnsi="Arial" w:cs="Arial"/>
          <w:lang w:eastAsia="pt-BR"/>
        </w:rPr>
        <w:t xml:space="preserve">, </w:t>
      </w:r>
      <w:r w:rsidR="00B43947" w:rsidRPr="00C86920">
        <w:rPr>
          <w:rFonts w:ascii="Arial" w:eastAsia="Times New Roman" w:hAnsi="Arial" w:cs="Arial"/>
          <w:lang w:eastAsia="pt-BR"/>
        </w:rPr>
        <w:t xml:space="preserve">referente ao </w:t>
      </w:r>
      <w:r w:rsidRPr="00C86920">
        <w:rPr>
          <w:rFonts w:ascii="Arial" w:eastAsia="Times New Roman" w:hAnsi="Arial" w:cs="Arial"/>
          <w:lang w:eastAsia="pt-BR"/>
        </w:rPr>
        <w:t xml:space="preserve">processo nº </w:t>
      </w:r>
      <w:r w:rsidR="00E42178">
        <w:rPr>
          <w:rFonts w:ascii="Arial" w:eastAsia="Times New Roman" w:hAnsi="Arial" w:cs="Arial"/>
          <w:lang w:eastAsia="pt-BR"/>
        </w:rPr>
        <w:t>0213.0114.2025.01</w:t>
      </w:r>
      <w:r w:rsidRPr="00C86920">
        <w:rPr>
          <w:rFonts w:ascii="Arial" w:eastAsia="Times New Roman" w:hAnsi="Arial" w:cs="Arial"/>
          <w:lang w:eastAsia="pt-BR"/>
        </w:rPr>
        <w:t>, que me foram apresentados:</w:t>
      </w:r>
    </w:p>
    <w:p w14:paraId="46F6450D" w14:textId="082AD97E" w:rsidR="00CB3151" w:rsidRPr="00C86920" w:rsidRDefault="00DE30DD" w:rsidP="00C86920">
      <w:pPr>
        <w:numPr>
          <w:ilvl w:val="0"/>
          <w:numId w:val="2"/>
        </w:numPr>
        <w:spacing w:before="100" w:beforeAutospacing="1" w:after="100" w:afterAutospacing="1"/>
        <w:ind w:left="714" w:hanging="357"/>
        <w:jc w:val="both"/>
        <w:rPr>
          <w:rFonts w:ascii="Arial" w:eastAsia="Times New Roman" w:hAnsi="Arial" w:cs="Arial"/>
          <w:lang w:eastAsia="pt-BR"/>
        </w:rPr>
      </w:pPr>
      <w:r w:rsidRPr="00C86920">
        <w:rPr>
          <w:rFonts w:ascii="Arial" w:eastAsia="Times New Roman" w:hAnsi="Arial" w:cs="Arial"/>
          <w:lang w:eastAsia="pt-BR"/>
        </w:rPr>
        <w:t xml:space="preserve">Termo de </w:t>
      </w:r>
      <w:r w:rsidR="007C2CE9">
        <w:rPr>
          <w:rFonts w:ascii="Arial" w:eastAsia="Times New Roman" w:hAnsi="Arial" w:cs="Arial"/>
          <w:lang w:eastAsia="pt-BR"/>
        </w:rPr>
        <w:t>Homologação do Chamamento Público nº. 00</w:t>
      </w:r>
      <w:r w:rsidR="003D04A2">
        <w:rPr>
          <w:rFonts w:ascii="Arial" w:eastAsia="Times New Roman" w:hAnsi="Arial" w:cs="Arial"/>
          <w:lang w:eastAsia="pt-BR"/>
        </w:rPr>
        <w:t>5</w:t>
      </w:r>
      <w:r w:rsidR="007C2CE9">
        <w:rPr>
          <w:rFonts w:ascii="Arial" w:eastAsia="Times New Roman" w:hAnsi="Arial" w:cs="Arial"/>
          <w:lang w:eastAsia="pt-BR"/>
        </w:rPr>
        <w:t>/2025</w:t>
      </w:r>
      <w:r w:rsidR="00CB3151" w:rsidRPr="00C86920">
        <w:rPr>
          <w:rFonts w:ascii="Arial" w:eastAsia="Times New Roman" w:hAnsi="Arial" w:cs="Arial"/>
          <w:lang w:eastAsia="pt-BR"/>
        </w:rPr>
        <w:t>;</w:t>
      </w:r>
    </w:p>
    <w:p w14:paraId="2A2BF8A2" w14:textId="58796E4E" w:rsidR="000462AC" w:rsidRPr="00C86920" w:rsidRDefault="000462AC" w:rsidP="00C86920">
      <w:pPr>
        <w:numPr>
          <w:ilvl w:val="0"/>
          <w:numId w:val="2"/>
        </w:numPr>
        <w:spacing w:before="100" w:beforeAutospacing="1" w:after="100" w:afterAutospacing="1"/>
        <w:ind w:left="714" w:hanging="357"/>
        <w:jc w:val="both"/>
        <w:rPr>
          <w:rFonts w:ascii="Arial" w:eastAsia="Times New Roman" w:hAnsi="Arial" w:cs="Arial"/>
          <w:lang w:eastAsia="pt-BR"/>
        </w:rPr>
      </w:pPr>
      <w:r w:rsidRPr="00C86920">
        <w:rPr>
          <w:rFonts w:ascii="Arial" w:eastAsia="Times New Roman" w:hAnsi="Arial" w:cs="Arial"/>
          <w:lang w:eastAsia="pt-BR"/>
        </w:rPr>
        <w:t>Manifestação de interesse da Unidade Gestora</w:t>
      </w:r>
      <w:r w:rsidR="003C6B98" w:rsidRPr="00C86920">
        <w:rPr>
          <w:rFonts w:ascii="Arial" w:eastAsia="Times New Roman" w:hAnsi="Arial" w:cs="Arial"/>
          <w:lang w:eastAsia="pt-BR"/>
        </w:rPr>
        <w:t>;</w:t>
      </w:r>
    </w:p>
    <w:p w14:paraId="0A4EA9DA" w14:textId="464571CB" w:rsidR="000462AC" w:rsidRPr="00C86920" w:rsidRDefault="000462AC" w:rsidP="00C86920">
      <w:pPr>
        <w:numPr>
          <w:ilvl w:val="0"/>
          <w:numId w:val="2"/>
        </w:numPr>
        <w:spacing w:before="100" w:beforeAutospacing="1" w:after="100" w:afterAutospacing="1"/>
        <w:ind w:left="714" w:hanging="357"/>
        <w:jc w:val="both"/>
        <w:rPr>
          <w:rFonts w:ascii="Arial" w:eastAsia="Times New Roman" w:hAnsi="Arial" w:cs="Arial"/>
          <w:lang w:eastAsia="pt-BR"/>
        </w:rPr>
      </w:pPr>
      <w:r w:rsidRPr="00C86920">
        <w:rPr>
          <w:rFonts w:ascii="Arial" w:hAnsi="Arial" w:cs="Arial"/>
        </w:rPr>
        <w:t>Reservar</w:t>
      </w:r>
      <w:r w:rsidRPr="00C86920">
        <w:rPr>
          <w:rFonts w:ascii="Arial" w:hAnsi="Arial" w:cs="Arial"/>
          <w:spacing w:val="-1"/>
        </w:rPr>
        <w:t xml:space="preserve"> </w:t>
      </w:r>
      <w:r w:rsidRPr="00C86920">
        <w:rPr>
          <w:rFonts w:ascii="Arial" w:hAnsi="Arial" w:cs="Arial"/>
        </w:rPr>
        <w:t>dotação (parecer de viabilidade orçamentária)</w:t>
      </w:r>
      <w:r w:rsidR="003C6B98" w:rsidRPr="00C86920">
        <w:rPr>
          <w:rFonts w:ascii="Arial" w:hAnsi="Arial" w:cs="Arial"/>
        </w:rPr>
        <w:t>;</w:t>
      </w:r>
    </w:p>
    <w:p w14:paraId="2E6D47D8" w14:textId="49FDEDE1" w:rsidR="003260F2" w:rsidRPr="00C86920" w:rsidRDefault="00A027B7" w:rsidP="00C86920">
      <w:pPr>
        <w:numPr>
          <w:ilvl w:val="0"/>
          <w:numId w:val="2"/>
        </w:numPr>
        <w:spacing w:before="100" w:beforeAutospacing="1" w:after="100" w:afterAutospacing="1"/>
        <w:ind w:left="714" w:hanging="357"/>
        <w:jc w:val="both"/>
        <w:rPr>
          <w:rFonts w:ascii="Arial" w:eastAsia="Times New Roman" w:hAnsi="Arial" w:cs="Arial"/>
          <w:lang w:eastAsia="pt-BR"/>
        </w:rPr>
      </w:pPr>
      <w:r w:rsidRPr="00C86920">
        <w:rPr>
          <w:rFonts w:ascii="Arial" w:hAnsi="Arial" w:cs="Arial"/>
        </w:rPr>
        <w:t>Abertura do processo</w:t>
      </w:r>
      <w:r w:rsidR="003C6B98" w:rsidRPr="00C86920">
        <w:rPr>
          <w:rFonts w:ascii="Arial" w:hAnsi="Arial" w:cs="Arial"/>
        </w:rPr>
        <w:t>;</w:t>
      </w:r>
    </w:p>
    <w:p w14:paraId="350EE78C" w14:textId="4BC0D40B" w:rsidR="0085720A" w:rsidRPr="00C86920" w:rsidRDefault="001C7E59" w:rsidP="00C86920">
      <w:pPr>
        <w:numPr>
          <w:ilvl w:val="0"/>
          <w:numId w:val="2"/>
        </w:numPr>
        <w:spacing w:before="100" w:beforeAutospacing="1" w:after="100" w:afterAutospacing="1"/>
        <w:ind w:left="714" w:hanging="357"/>
        <w:jc w:val="both"/>
        <w:rPr>
          <w:rFonts w:ascii="Arial" w:eastAsia="Times New Roman" w:hAnsi="Arial" w:cs="Arial"/>
          <w:lang w:eastAsia="pt-BR"/>
        </w:rPr>
      </w:pPr>
      <w:r w:rsidRPr="00C86920">
        <w:rPr>
          <w:rFonts w:ascii="Arial" w:hAnsi="Arial" w:cs="Arial"/>
        </w:rPr>
        <w:t>Plano de trabalho</w:t>
      </w:r>
      <w:r w:rsidR="000E00FF">
        <w:rPr>
          <w:rFonts w:ascii="Arial" w:hAnsi="Arial" w:cs="Arial"/>
        </w:rPr>
        <w:t xml:space="preserve"> e aplicação de recurso</w:t>
      </w:r>
      <w:r w:rsidR="003C6B98" w:rsidRPr="00C86920">
        <w:rPr>
          <w:rFonts w:ascii="Arial" w:hAnsi="Arial" w:cs="Arial"/>
        </w:rPr>
        <w:t>;</w:t>
      </w:r>
    </w:p>
    <w:p w14:paraId="6FC4B4AC" w14:textId="0F2C456C" w:rsidR="00C47472" w:rsidRPr="00C86920" w:rsidRDefault="009F093B" w:rsidP="00C86920">
      <w:pPr>
        <w:numPr>
          <w:ilvl w:val="0"/>
          <w:numId w:val="2"/>
        </w:numPr>
        <w:spacing w:before="100" w:beforeAutospacing="1" w:after="100" w:afterAutospacing="1"/>
        <w:ind w:left="714" w:hanging="357"/>
        <w:jc w:val="both"/>
        <w:rPr>
          <w:rFonts w:ascii="Arial" w:eastAsia="Times New Roman" w:hAnsi="Arial" w:cs="Arial"/>
          <w:lang w:eastAsia="pt-BR"/>
        </w:rPr>
      </w:pPr>
      <w:r w:rsidRPr="00C86920">
        <w:rPr>
          <w:rFonts w:ascii="Arial" w:hAnsi="Arial" w:cs="Arial"/>
        </w:rPr>
        <w:t>Aprovação do plano de trabalho</w:t>
      </w:r>
      <w:r w:rsidR="003C6B98" w:rsidRPr="00C86920">
        <w:rPr>
          <w:rFonts w:ascii="Arial" w:hAnsi="Arial" w:cs="Arial"/>
        </w:rPr>
        <w:t>;</w:t>
      </w:r>
    </w:p>
    <w:p w14:paraId="11005517" w14:textId="3F93803D" w:rsidR="002315BD" w:rsidRPr="00C86920" w:rsidRDefault="002315BD" w:rsidP="00C86920">
      <w:pPr>
        <w:numPr>
          <w:ilvl w:val="0"/>
          <w:numId w:val="2"/>
        </w:numPr>
        <w:spacing w:before="100" w:beforeAutospacing="1" w:after="100" w:afterAutospacing="1"/>
        <w:ind w:left="714" w:hanging="357"/>
        <w:jc w:val="both"/>
        <w:rPr>
          <w:rFonts w:ascii="Arial" w:eastAsia="Times New Roman" w:hAnsi="Arial" w:cs="Arial"/>
          <w:lang w:eastAsia="pt-BR"/>
        </w:rPr>
      </w:pPr>
      <w:r w:rsidRPr="00C86920">
        <w:rPr>
          <w:rFonts w:ascii="Arial" w:hAnsi="Arial" w:cs="Arial"/>
        </w:rPr>
        <w:t>Certificado</w:t>
      </w:r>
      <w:r w:rsidR="003C6B98" w:rsidRPr="00C86920">
        <w:rPr>
          <w:rFonts w:ascii="Arial" w:hAnsi="Arial" w:cs="Arial"/>
        </w:rPr>
        <w:t>;</w:t>
      </w:r>
    </w:p>
    <w:p w14:paraId="364D70F5" w14:textId="501F3339" w:rsidR="002315BD" w:rsidRPr="00C86920" w:rsidRDefault="002315BD" w:rsidP="00C86920">
      <w:pPr>
        <w:numPr>
          <w:ilvl w:val="0"/>
          <w:numId w:val="2"/>
        </w:numPr>
        <w:spacing w:before="100" w:beforeAutospacing="1" w:after="100" w:afterAutospacing="1"/>
        <w:ind w:left="714" w:hanging="357"/>
        <w:jc w:val="both"/>
        <w:rPr>
          <w:rFonts w:ascii="Arial" w:eastAsia="Times New Roman" w:hAnsi="Arial" w:cs="Arial"/>
          <w:lang w:eastAsia="pt-BR"/>
        </w:rPr>
      </w:pPr>
      <w:r w:rsidRPr="00C86920">
        <w:rPr>
          <w:rFonts w:ascii="Arial" w:hAnsi="Arial" w:cs="Arial"/>
        </w:rPr>
        <w:t>Balanço patrimonial</w:t>
      </w:r>
      <w:r w:rsidR="003C6B98" w:rsidRPr="00C86920">
        <w:rPr>
          <w:rFonts w:ascii="Arial" w:hAnsi="Arial" w:cs="Arial"/>
        </w:rPr>
        <w:t>;</w:t>
      </w:r>
    </w:p>
    <w:p w14:paraId="405DBC9C" w14:textId="57FCEA0C" w:rsidR="002315BD" w:rsidRPr="00C86920" w:rsidRDefault="002315BD" w:rsidP="00C86920">
      <w:pPr>
        <w:numPr>
          <w:ilvl w:val="0"/>
          <w:numId w:val="2"/>
        </w:numPr>
        <w:spacing w:before="100" w:beforeAutospacing="1" w:after="100" w:afterAutospacing="1"/>
        <w:ind w:left="714" w:hanging="357"/>
        <w:jc w:val="both"/>
        <w:rPr>
          <w:rFonts w:ascii="Arial" w:eastAsia="Times New Roman" w:hAnsi="Arial" w:cs="Arial"/>
          <w:lang w:eastAsia="pt-BR"/>
        </w:rPr>
      </w:pPr>
      <w:r w:rsidRPr="00C86920">
        <w:rPr>
          <w:rFonts w:ascii="Arial" w:hAnsi="Arial" w:cs="Arial"/>
        </w:rPr>
        <w:t xml:space="preserve">Declaração conforme art. </w:t>
      </w:r>
      <w:r w:rsidR="00702CD0" w:rsidRPr="00C86920">
        <w:rPr>
          <w:rFonts w:ascii="Arial" w:hAnsi="Arial" w:cs="Arial"/>
        </w:rPr>
        <w:t>7</w:t>
      </w:r>
      <w:r w:rsidR="003C6B98" w:rsidRPr="00C86920">
        <w:rPr>
          <w:rFonts w:ascii="Arial" w:hAnsi="Arial" w:cs="Arial"/>
        </w:rPr>
        <w:t>;</w:t>
      </w:r>
    </w:p>
    <w:p w14:paraId="3CF44FDE" w14:textId="1CABAE1F" w:rsidR="00702CD0" w:rsidRPr="00C86920" w:rsidRDefault="00702CD0" w:rsidP="00C86920">
      <w:pPr>
        <w:numPr>
          <w:ilvl w:val="0"/>
          <w:numId w:val="2"/>
        </w:numPr>
        <w:spacing w:before="100" w:beforeAutospacing="1" w:after="100" w:afterAutospacing="1"/>
        <w:ind w:left="714" w:hanging="357"/>
        <w:jc w:val="both"/>
        <w:rPr>
          <w:rFonts w:ascii="Arial" w:eastAsia="Times New Roman" w:hAnsi="Arial" w:cs="Arial"/>
          <w:lang w:eastAsia="pt-BR"/>
        </w:rPr>
      </w:pPr>
      <w:r w:rsidRPr="00C86920">
        <w:rPr>
          <w:rFonts w:ascii="Arial" w:hAnsi="Arial" w:cs="Arial"/>
        </w:rPr>
        <w:t>Declaração conforme art. 23</w:t>
      </w:r>
      <w:r w:rsidR="003C6B98" w:rsidRPr="00C86920">
        <w:rPr>
          <w:rFonts w:ascii="Arial" w:hAnsi="Arial" w:cs="Arial"/>
        </w:rPr>
        <w:t>;</w:t>
      </w:r>
    </w:p>
    <w:p w14:paraId="1B3FD80D" w14:textId="014393FD" w:rsidR="00702CD0" w:rsidRPr="00C86920" w:rsidRDefault="00702CD0" w:rsidP="00C86920">
      <w:pPr>
        <w:numPr>
          <w:ilvl w:val="0"/>
          <w:numId w:val="2"/>
        </w:numPr>
        <w:spacing w:before="100" w:beforeAutospacing="1" w:after="100" w:afterAutospacing="1"/>
        <w:ind w:left="714" w:hanging="357"/>
        <w:jc w:val="both"/>
        <w:rPr>
          <w:rFonts w:ascii="Arial" w:eastAsia="Times New Roman" w:hAnsi="Arial" w:cs="Arial"/>
          <w:lang w:eastAsia="pt-BR"/>
        </w:rPr>
      </w:pPr>
      <w:r w:rsidRPr="00C86920">
        <w:rPr>
          <w:rFonts w:ascii="Arial" w:hAnsi="Arial" w:cs="Arial"/>
        </w:rPr>
        <w:t>Declaração conforme art. 45</w:t>
      </w:r>
      <w:r w:rsidR="003C6B98" w:rsidRPr="00C86920">
        <w:rPr>
          <w:rFonts w:ascii="Arial" w:hAnsi="Arial" w:cs="Arial"/>
        </w:rPr>
        <w:t>;</w:t>
      </w:r>
    </w:p>
    <w:p w14:paraId="62B7A4F1" w14:textId="1890F148" w:rsidR="00702CD0" w:rsidRPr="00C86920" w:rsidRDefault="00702CD0" w:rsidP="00C86920">
      <w:pPr>
        <w:numPr>
          <w:ilvl w:val="0"/>
          <w:numId w:val="2"/>
        </w:numPr>
        <w:spacing w:before="100" w:beforeAutospacing="1" w:after="100" w:afterAutospacing="1"/>
        <w:ind w:left="714" w:hanging="357"/>
        <w:jc w:val="both"/>
        <w:rPr>
          <w:rFonts w:ascii="Arial" w:eastAsia="Times New Roman" w:hAnsi="Arial" w:cs="Arial"/>
          <w:lang w:eastAsia="pt-BR"/>
        </w:rPr>
      </w:pPr>
      <w:r w:rsidRPr="00C86920">
        <w:rPr>
          <w:rFonts w:ascii="Arial" w:hAnsi="Arial" w:cs="Arial"/>
        </w:rPr>
        <w:t>Declaração conforme art. 33</w:t>
      </w:r>
      <w:r w:rsidR="003C6B98" w:rsidRPr="00C86920">
        <w:rPr>
          <w:rFonts w:ascii="Arial" w:hAnsi="Arial" w:cs="Arial"/>
        </w:rPr>
        <w:t>;</w:t>
      </w:r>
    </w:p>
    <w:p w14:paraId="7177C0CB" w14:textId="0B851C9F" w:rsidR="00702CD0" w:rsidRPr="00C86920" w:rsidRDefault="00702CD0" w:rsidP="00C86920">
      <w:pPr>
        <w:numPr>
          <w:ilvl w:val="0"/>
          <w:numId w:val="2"/>
        </w:numPr>
        <w:spacing w:before="100" w:beforeAutospacing="1" w:after="100" w:afterAutospacing="1"/>
        <w:ind w:left="714" w:hanging="357"/>
        <w:jc w:val="both"/>
        <w:rPr>
          <w:rFonts w:ascii="Arial" w:eastAsia="Times New Roman" w:hAnsi="Arial" w:cs="Arial"/>
          <w:lang w:eastAsia="pt-BR"/>
        </w:rPr>
      </w:pPr>
      <w:r w:rsidRPr="00C86920">
        <w:rPr>
          <w:rFonts w:ascii="Arial" w:hAnsi="Arial" w:cs="Arial"/>
        </w:rPr>
        <w:t>Declaração conforme art. 39</w:t>
      </w:r>
      <w:r w:rsidR="003C6B98" w:rsidRPr="00C86920">
        <w:rPr>
          <w:rFonts w:ascii="Arial" w:hAnsi="Arial" w:cs="Arial"/>
        </w:rPr>
        <w:t>;</w:t>
      </w:r>
    </w:p>
    <w:p w14:paraId="3882A4A8" w14:textId="0CA7A6FD" w:rsidR="00702CD0" w:rsidRPr="00C86920" w:rsidRDefault="00702CD0" w:rsidP="00C86920">
      <w:pPr>
        <w:numPr>
          <w:ilvl w:val="0"/>
          <w:numId w:val="2"/>
        </w:numPr>
        <w:spacing w:before="100" w:beforeAutospacing="1" w:after="100" w:afterAutospacing="1"/>
        <w:ind w:left="714" w:hanging="357"/>
        <w:jc w:val="both"/>
        <w:rPr>
          <w:rFonts w:ascii="Arial" w:eastAsia="Times New Roman" w:hAnsi="Arial" w:cs="Arial"/>
          <w:lang w:eastAsia="pt-BR"/>
        </w:rPr>
      </w:pPr>
      <w:r w:rsidRPr="00C86920">
        <w:rPr>
          <w:rFonts w:ascii="Arial" w:hAnsi="Arial" w:cs="Arial"/>
        </w:rPr>
        <w:t>Declaração conforme art. 3</w:t>
      </w:r>
      <w:r w:rsidR="007B6828" w:rsidRPr="00C86920">
        <w:rPr>
          <w:rFonts w:ascii="Arial" w:hAnsi="Arial" w:cs="Arial"/>
        </w:rPr>
        <w:t>4,</w:t>
      </w:r>
      <w:r w:rsidRPr="00C86920">
        <w:rPr>
          <w:rFonts w:ascii="Arial" w:hAnsi="Arial" w:cs="Arial"/>
        </w:rPr>
        <w:t xml:space="preserve"> mais </w:t>
      </w:r>
      <w:r w:rsidR="007B6828" w:rsidRPr="00C86920">
        <w:rPr>
          <w:rFonts w:ascii="Arial" w:hAnsi="Arial" w:cs="Arial"/>
        </w:rPr>
        <w:t xml:space="preserve">o </w:t>
      </w:r>
      <w:r w:rsidRPr="00C86920">
        <w:rPr>
          <w:rFonts w:ascii="Arial" w:hAnsi="Arial" w:cs="Arial"/>
        </w:rPr>
        <w:t>comprovante de endereço da sede</w:t>
      </w:r>
      <w:r w:rsidR="003C6B98" w:rsidRPr="00C86920">
        <w:rPr>
          <w:rFonts w:ascii="Arial" w:hAnsi="Arial" w:cs="Arial"/>
        </w:rPr>
        <w:t>;</w:t>
      </w:r>
    </w:p>
    <w:p w14:paraId="736B71CE" w14:textId="16BE01FB" w:rsidR="00BF0968" w:rsidRPr="00C86920" w:rsidRDefault="00BF0968" w:rsidP="00C86920">
      <w:pPr>
        <w:numPr>
          <w:ilvl w:val="0"/>
          <w:numId w:val="2"/>
        </w:numPr>
        <w:spacing w:before="100" w:beforeAutospacing="1" w:after="100" w:afterAutospacing="1"/>
        <w:ind w:left="714" w:hanging="357"/>
        <w:jc w:val="both"/>
        <w:rPr>
          <w:rFonts w:ascii="Arial" w:eastAsia="Times New Roman" w:hAnsi="Arial" w:cs="Arial"/>
          <w:lang w:eastAsia="pt-BR"/>
        </w:rPr>
      </w:pPr>
      <w:r w:rsidRPr="00C86920">
        <w:rPr>
          <w:rFonts w:ascii="Arial" w:hAnsi="Arial" w:cs="Arial"/>
        </w:rPr>
        <w:t>RG, CPF e comprovante de endereço do representante legal</w:t>
      </w:r>
      <w:r w:rsidR="003C6B98" w:rsidRPr="00C86920">
        <w:rPr>
          <w:rFonts w:ascii="Arial" w:hAnsi="Arial" w:cs="Arial"/>
        </w:rPr>
        <w:t>;</w:t>
      </w:r>
    </w:p>
    <w:p w14:paraId="76FBB26E" w14:textId="125EAFA6" w:rsidR="00BB392A" w:rsidRPr="00C86920" w:rsidRDefault="00702CD0" w:rsidP="00C86920">
      <w:pPr>
        <w:numPr>
          <w:ilvl w:val="0"/>
          <w:numId w:val="2"/>
        </w:numPr>
        <w:spacing w:before="100" w:beforeAutospacing="1" w:after="100" w:afterAutospacing="1"/>
        <w:ind w:left="714" w:hanging="357"/>
        <w:jc w:val="both"/>
        <w:rPr>
          <w:rFonts w:ascii="Arial" w:eastAsia="Times New Roman" w:hAnsi="Arial" w:cs="Arial"/>
          <w:lang w:eastAsia="pt-BR"/>
        </w:rPr>
      </w:pPr>
      <w:r w:rsidRPr="00C86920">
        <w:rPr>
          <w:rFonts w:ascii="Arial" w:hAnsi="Arial" w:cs="Arial"/>
        </w:rPr>
        <w:t>Relação nominal d</w:t>
      </w:r>
      <w:r w:rsidR="00BB392A" w:rsidRPr="00C86920">
        <w:rPr>
          <w:rFonts w:ascii="Arial" w:hAnsi="Arial" w:cs="Arial"/>
        </w:rPr>
        <w:t>os dirigentes</w:t>
      </w:r>
      <w:r w:rsidR="003C6B98" w:rsidRPr="00C86920">
        <w:rPr>
          <w:rFonts w:ascii="Arial" w:hAnsi="Arial" w:cs="Arial"/>
        </w:rPr>
        <w:t>;</w:t>
      </w:r>
    </w:p>
    <w:p w14:paraId="55B11D82" w14:textId="55852AA3" w:rsidR="00BB392A" w:rsidRPr="00C86920" w:rsidRDefault="00BB392A" w:rsidP="00C86920">
      <w:pPr>
        <w:numPr>
          <w:ilvl w:val="0"/>
          <w:numId w:val="2"/>
        </w:numPr>
        <w:spacing w:before="100" w:beforeAutospacing="1" w:after="100" w:afterAutospacing="1"/>
        <w:ind w:left="714" w:hanging="357"/>
        <w:jc w:val="both"/>
        <w:rPr>
          <w:rFonts w:ascii="Arial" w:eastAsia="Times New Roman" w:hAnsi="Arial" w:cs="Arial"/>
          <w:lang w:eastAsia="pt-BR"/>
        </w:rPr>
      </w:pPr>
      <w:r w:rsidRPr="00C86920">
        <w:rPr>
          <w:rFonts w:ascii="Arial" w:hAnsi="Arial" w:cs="Arial"/>
        </w:rPr>
        <w:t>Certidão Municipal</w:t>
      </w:r>
      <w:r w:rsidR="003C6B98" w:rsidRPr="00C86920">
        <w:rPr>
          <w:rFonts w:ascii="Arial" w:hAnsi="Arial" w:cs="Arial"/>
        </w:rPr>
        <w:t>;</w:t>
      </w:r>
    </w:p>
    <w:p w14:paraId="334E08CA" w14:textId="70C1A1AA" w:rsidR="00BB392A" w:rsidRPr="00C86920" w:rsidRDefault="00BB392A" w:rsidP="00C86920">
      <w:pPr>
        <w:numPr>
          <w:ilvl w:val="0"/>
          <w:numId w:val="2"/>
        </w:numPr>
        <w:spacing w:before="100" w:beforeAutospacing="1" w:after="100" w:afterAutospacing="1"/>
        <w:ind w:left="714" w:hanging="357"/>
        <w:jc w:val="both"/>
        <w:rPr>
          <w:rFonts w:ascii="Arial" w:eastAsia="Times New Roman" w:hAnsi="Arial" w:cs="Arial"/>
          <w:lang w:eastAsia="pt-BR"/>
        </w:rPr>
      </w:pPr>
      <w:r w:rsidRPr="00C86920">
        <w:rPr>
          <w:rFonts w:ascii="Arial" w:hAnsi="Arial" w:cs="Arial"/>
        </w:rPr>
        <w:t>Certidão Estadual</w:t>
      </w:r>
      <w:r w:rsidR="003C6B98" w:rsidRPr="00C86920">
        <w:rPr>
          <w:rFonts w:ascii="Arial" w:hAnsi="Arial" w:cs="Arial"/>
        </w:rPr>
        <w:t>;</w:t>
      </w:r>
    </w:p>
    <w:p w14:paraId="7AD1FD08" w14:textId="4F63F53C" w:rsidR="00BB392A" w:rsidRPr="00C86920" w:rsidRDefault="00BB392A" w:rsidP="00C86920">
      <w:pPr>
        <w:numPr>
          <w:ilvl w:val="0"/>
          <w:numId w:val="2"/>
        </w:numPr>
        <w:spacing w:before="100" w:beforeAutospacing="1" w:after="100" w:afterAutospacing="1"/>
        <w:ind w:left="714" w:hanging="357"/>
        <w:jc w:val="both"/>
        <w:rPr>
          <w:rFonts w:ascii="Arial" w:eastAsia="Times New Roman" w:hAnsi="Arial" w:cs="Arial"/>
          <w:lang w:eastAsia="pt-BR"/>
        </w:rPr>
      </w:pPr>
      <w:r w:rsidRPr="00C86920">
        <w:rPr>
          <w:rFonts w:ascii="Arial" w:hAnsi="Arial" w:cs="Arial"/>
        </w:rPr>
        <w:t>Certidão Federal</w:t>
      </w:r>
      <w:r w:rsidR="003C6B98" w:rsidRPr="00C86920">
        <w:rPr>
          <w:rFonts w:ascii="Arial" w:hAnsi="Arial" w:cs="Arial"/>
        </w:rPr>
        <w:t>;</w:t>
      </w:r>
    </w:p>
    <w:p w14:paraId="6EB095F8" w14:textId="48C3F003" w:rsidR="00BB392A" w:rsidRPr="00C86920" w:rsidRDefault="00BB392A" w:rsidP="00C86920">
      <w:pPr>
        <w:numPr>
          <w:ilvl w:val="0"/>
          <w:numId w:val="2"/>
        </w:numPr>
        <w:spacing w:before="100" w:beforeAutospacing="1" w:after="100" w:afterAutospacing="1"/>
        <w:ind w:left="714" w:hanging="357"/>
        <w:jc w:val="both"/>
        <w:rPr>
          <w:rFonts w:ascii="Arial" w:eastAsia="Times New Roman" w:hAnsi="Arial" w:cs="Arial"/>
          <w:lang w:eastAsia="pt-BR"/>
        </w:rPr>
      </w:pPr>
      <w:r w:rsidRPr="00C86920">
        <w:rPr>
          <w:rFonts w:ascii="Arial" w:hAnsi="Arial" w:cs="Arial"/>
        </w:rPr>
        <w:t>Certidão Trabalhista</w:t>
      </w:r>
      <w:r w:rsidR="003C6B98" w:rsidRPr="00C86920">
        <w:rPr>
          <w:rFonts w:ascii="Arial" w:hAnsi="Arial" w:cs="Arial"/>
        </w:rPr>
        <w:t>;</w:t>
      </w:r>
    </w:p>
    <w:p w14:paraId="50F63A58" w14:textId="1FDB8E8A" w:rsidR="00BB392A" w:rsidRPr="00C86920" w:rsidRDefault="00005625" w:rsidP="00C86920">
      <w:pPr>
        <w:numPr>
          <w:ilvl w:val="0"/>
          <w:numId w:val="2"/>
        </w:numPr>
        <w:spacing w:before="100" w:beforeAutospacing="1" w:after="100" w:afterAutospacing="1"/>
        <w:ind w:left="714" w:hanging="357"/>
        <w:jc w:val="both"/>
        <w:rPr>
          <w:rFonts w:ascii="Arial" w:eastAsia="Times New Roman" w:hAnsi="Arial" w:cs="Arial"/>
          <w:lang w:eastAsia="pt-BR"/>
        </w:rPr>
      </w:pPr>
      <w:r w:rsidRPr="00C86920">
        <w:rPr>
          <w:rFonts w:ascii="Arial" w:hAnsi="Arial" w:cs="Arial"/>
        </w:rPr>
        <w:t>Certificado de FGTS</w:t>
      </w:r>
      <w:r w:rsidR="003C6B98" w:rsidRPr="00C86920">
        <w:rPr>
          <w:rFonts w:ascii="Arial" w:hAnsi="Arial" w:cs="Arial"/>
        </w:rPr>
        <w:t>;</w:t>
      </w:r>
    </w:p>
    <w:p w14:paraId="482CDA14" w14:textId="44F809BE" w:rsidR="00005625" w:rsidRPr="00C86920" w:rsidRDefault="00005625" w:rsidP="00C86920">
      <w:pPr>
        <w:numPr>
          <w:ilvl w:val="0"/>
          <w:numId w:val="2"/>
        </w:numPr>
        <w:spacing w:before="100" w:beforeAutospacing="1" w:after="100" w:afterAutospacing="1"/>
        <w:ind w:left="714" w:hanging="357"/>
        <w:jc w:val="both"/>
        <w:rPr>
          <w:rFonts w:ascii="Arial" w:eastAsia="Times New Roman" w:hAnsi="Arial" w:cs="Arial"/>
          <w:lang w:eastAsia="pt-BR"/>
        </w:rPr>
      </w:pPr>
      <w:r w:rsidRPr="00C86920">
        <w:rPr>
          <w:rFonts w:ascii="Arial" w:eastAsia="Times New Roman" w:hAnsi="Arial" w:cs="Arial"/>
          <w:lang w:eastAsia="pt-BR"/>
        </w:rPr>
        <w:t>Comprovantes de experiências</w:t>
      </w:r>
      <w:r w:rsidR="003C6B98" w:rsidRPr="00C86920">
        <w:rPr>
          <w:rFonts w:ascii="Arial" w:eastAsia="Times New Roman" w:hAnsi="Arial" w:cs="Arial"/>
          <w:lang w:eastAsia="pt-BR"/>
        </w:rPr>
        <w:t>;</w:t>
      </w:r>
    </w:p>
    <w:p w14:paraId="69BF2074" w14:textId="7A9A8E0B" w:rsidR="00005625" w:rsidRPr="00C86920" w:rsidRDefault="00005625" w:rsidP="00C86920">
      <w:pPr>
        <w:numPr>
          <w:ilvl w:val="0"/>
          <w:numId w:val="2"/>
        </w:numPr>
        <w:spacing w:before="100" w:beforeAutospacing="1" w:after="100" w:afterAutospacing="1"/>
        <w:ind w:left="714" w:hanging="357"/>
        <w:jc w:val="both"/>
        <w:rPr>
          <w:rFonts w:ascii="Arial" w:eastAsia="Times New Roman" w:hAnsi="Arial" w:cs="Arial"/>
          <w:lang w:eastAsia="pt-BR"/>
        </w:rPr>
      </w:pPr>
      <w:r w:rsidRPr="00C86920">
        <w:rPr>
          <w:rFonts w:ascii="Arial" w:eastAsia="Times New Roman" w:hAnsi="Arial" w:cs="Arial"/>
          <w:lang w:eastAsia="pt-BR"/>
        </w:rPr>
        <w:t>Consulta a CNPJ</w:t>
      </w:r>
      <w:r w:rsidR="003C6B98" w:rsidRPr="00C86920">
        <w:rPr>
          <w:rFonts w:ascii="Arial" w:eastAsia="Times New Roman" w:hAnsi="Arial" w:cs="Arial"/>
          <w:lang w:eastAsia="pt-BR"/>
        </w:rPr>
        <w:t>;</w:t>
      </w:r>
    </w:p>
    <w:p w14:paraId="11D5E595" w14:textId="1965A8B3" w:rsidR="0087698F" w:rsidRPr="00C86920" w:rsidRDefault="009A5A00" w:rsidP="00C86920">
      <w:pPr>
        <w:numPr>
          <w:ilvl w:val="0"/>
          <w:numId w:val="2"/>
        </w:numPr>
        <w:spacing w:before="100" w:beforeAutospacing="1" w:after="100" w:afterAutospacing="1"/>
        <w:ind w:left="714" w:hanging="357"/>
        <w:jc w:val="both"/>
        <w:rPr>
          <w:rFonts w:ascii="Arial" w:eastAsia="Times New Roman" w:hAnsi="Arial" w:cs="Arial"/>
          <w:lang w:eastAsia="pt-BR"/>
        </w:rPr>
      </w:pPr>
      <w:r w:rsidRPr="00C86920">
        <w:rPr>
          <w:rFonts w:ascii="Arial" w:hAnsi="Arial" w:cs="Arial"/>
        </w:rPr>
        <w:t>Ata da diretoria atual</w:t>
      </w:r>
      <w:r w:rsidR="000E00FF">
        <w:rPr>
          <w:rFonts w:ascii="Arial" w:hAnsi="Arial" w:cs="Arial"/>
        </w:rPr>
        <w:t xml:space="preserve"> </w:t>
      </w:r>
      <w:r w:rsidR="000E00FF" w:rsidRPr="00C86920">
        <w:rPr>
          <w:rFonts w:ascii="Arial" w:hAnsi="Arial" w:cs="Arial"/>
        </w:rPr>
        <w:t>registrada</w:t>
      </w:r>
      <w:r w:rsidR="003C6B98" w:rsidRPr="00C86920">
        <w:rPr>
          <w:rFonts w:ascii="Arial" w:hAnsi="Arial" w:cs="Arial"/>
        </w:rPr>
        <w:t>;</w:t>
      </w:r>
    </w:p>
    <w:p w14:paraId="79874651" w14:textId="6C2EC2CA" w:rsidR="009A5A00" w:rsidRPr="00C86920" w:rsidRDefault="002315BD" w:rsidP="00C86920">
      <w:pPr>
        <w:numPr>
          <w:ilvl w:val="0"/>
          <w:numId w:val="2"/>
        </w:numPr>
        <w:spacing w:before="100" w:beforeAutospacing="1" w:after="100" w:afterAutospacing="1"/>
        <w:ind w:left="714" w:hanging="357"/>
        <w:jc w:val="both"/>
        <w:rPr>
          <w:rFonts w:ascii="Arial" w:eastAsia="Times New Roman" w:hAnsi="Arial" w:cs="Arial"/>
          <w:lang w:eastAsia="pt-BR"/>
        </w:rPr>
      </w:pPr>
      <w:r w:rsidRPr="00C86920">
        <w:rPr>
          <w:rFonts w:ascii="Arial" w:hAnsi="Arial" w:cs="Arial"/>
        </w:rPr>
        <w:t>Estatuto e suas alterações registradas</w:t>
      </w:r>
      <w:r w:rsidR="003C6B98" w:rsidRPr="00C86920">
        <w:rPr>
          <w:rFonts w:ascii="Arial" w:hAnsi="Arial" w:cs="Arial"/>
        </w:rPr>
        <w:t>;</w:t>
      </w:r>
    </w:p>
    <w:p w14:paraId="4906B306" w14:textId="58F3B039" w:rsidR="00393304" w:rsidRPr="00C86920" w:rsidRDefault="00393304" w:rsidP="00C86920">
      <w:pPr>
        <w:numPr>
          <w:ilvl w:val="0"/>
          <w:numId w:val="2"/>
        </w:numPr>
        <w:spacing w:before="100" w:beforeAutospacing="1" w:after="100" w:afterAutospacing="1"/>
        <w:ind w:left="714" w:hanging="357"/>
        <w:jc w:val="both"/>
        <w:rPr>
          <w:rFonts w:ascii="Arial" w:eastAsia="Times New Roman" w:hAnsi="Arial" w:cs="Arial"/>
          <w:lang w:eastAsia="pt-BR"/>
        </w:rPr>
      </w:pPr>
      <w:r w:rsidRPr="00C86920">
        <w:rPr>
          <w:rFonts w:ascii="Arial" w:hAnsi="Arial" w:cs="Arial"/>
        </w:rPr>
        <w:t xml:space="preserve">Portaria </w:t>
      </w:r>
      <w:r w:rsidR="00153D3F" w:rsidRPr="00C86920">
        <w:rPr>
          <w:rFonts w:ascii="Arial" w:hAnsi="Arial" w:cs="Arial"/>
        </w:rPr>
        <w:t>do Gestor</w:t>
      </w:r>
      <w:r w:rsidR="003C6B98" w:rsidRPr="00C86920">
        <w:rPr>
          <w:rFonts w:ascii="Arial" w:hAnsi="Arial" w:cs="Arial"/>
        </w:rPr>
        <w:t>;</w:t>
      </w:r>
    </w:p>
    <w:p w14:paraId="4308A4E9" w14:textId="17BC69D4" w:rsidR="00153D3F" w:rsidRPr="00C86920" w:rsidRDefault="00153D3F" w:rsidP="00C86920">
      <w:pPr>
        <w:numPr>
          <w:ilvl w:val="0"/>
          <w:numId w:val="2"/>
        </w:numPr>
        <w:spacing w:before="100" w:beforeAutospacing="1" w:after="100" w:afterAutospacing="1"/>
        <w:ind w:left="714" w:hanging="357"/>
        <w:jc w:val="both"/>
        <w:rPr>
          <w:rFonts w:ascii="Arial" w:eastAsia="Times New Roman" w:hAnsi="Arial" w:cs="Arial"/>
          <w:lang w:eastAsia="pt-BR"/>
        </w:rPr>
      </w:pPr>
      <w:r w:rsidRPr="00C86920">
        <w:rPr>
          <w:rFonts w:ascii="Arial" w:hAnsi="Arial" w:cs="Arial"/>
        </w:rPr>
        <w:t>Portaria da Comissão de Monitoramento e Avaliação</w:t>
      </w:r>
      <w:r w:rsidR="003C6B98" w:rsidRPr="00C86920">
        <w:rPr>
          <w:rFonts w:ascii="Arial" w:hAnsi="Arial" w:cs="Arial"/>
        </w:rPr>
        <w:t>;</w:t>
      </w:r>
    </w:p>
    <w:p w14:paraId="7DF0FBA7" w14:textId="3234ABCE" w:rsidR="00393304" w:rsidRPr="00C86920" w:rsidRDefault="00E70E1C" w:rsidP="00C86920">
      <w:pPr>
        <w:numPr>
          <w:ilvl w:val="0"/>
          <w:numId w:val="2"/>
        </w:numPr>
        <w:spacing w:before="100" w:beforeAutospacing="1" w:after="100" w:afterAutospacing="1"/>
        <w:ind w:left="714" w:hanging="357"/>
        <w:jc w:val="both"/>
        <w:rPr>
          <w:rFonts w:ascii="Arial" w:eastAsia="Times New Roman" w:hAnsi="Arial" w:cs="Arial"/>
          <w:lang w:eastAsia="pt-BR"/>
        </w:rPr>
      </w:pPr>
      <w:r w:rsidRPr="00C86920">
        <w:rPr>
          <w:rFonts w:ascii="Arial" w:hAnsi="Arial" w:cs="Arial"/>
        </w:rPr>
        <w:t>Parecer da Unidade Gestora</w:t>
      </w:r>
      <w:r w:rsidR="003C6B98" w:rsidRPr="00C86920">
        <w:rPr>
          <w:rFonts w:ascii="Arial" w:hAnsi="Arial" w:cs="Arial"/>
        </w:rPr>
        <w:t>;</w:t>
      </w:r>
    </w:p>
    <w:p w14:paraId="55685A36" w14:textId="54D5CAF4" w:rsidR="00881254" w:rsidRPr="00F4264F" w:rsidRDefault="00E70E1C" w:rsidP="00C86920">
      <w:pPr>
        <w:numPr>
          <w:ilvl w:val="0"/>
          <w:numId w:val="2"/>
        </w:numPr>
        <w:spacing w:before="100" w:beforeAutospacing="1" w:after="100" w:afterAutospacing="1"/>
        <w:ind w:left="714" w:hanging="357"/>
        <w:jc w:val="both"/>
        <w:rPr>
          <w:rFonts w:ascii="Arial" w:eastAsia="Times New Roman" w:hAnsi="Arial" w:cs="Arial"/>
          <w:lang w:eastAsia="pt-BR"/>
        </w:rPr>
      </w:pPr>
      <w:r w:rsidRPr="00C86920">
        <w:rPr>
          <w:rFonts w:ascii="Arial" w:hAnsi="Arial" w:cs="Arial"/>
        </w:rPr>
        <w:t>Minuta do Termo</w:t>
      </w:r>
      <w:r w:rsidR="003C6B98" w:rsidRPr="00C86920">
        <w:rPr>
          <w:rFonts w:ascii="Arial" w:hAnsi="Arial" w:cs="Arial"/>
        </w:rPr>
        <w:t>.</w:t>
      </w:r>
    </w:p>
    <w:p w14:paraId="28D7E342" w14:textId="77777777" w:rsidR="00F4264F" w:rsidRPr="00C86920" w:rsidRDefault="00F4264F" w:rsidP="00F4264F">
      <w:pPr>
        <w:spacing w:before="100" w:beforeAutospacing="1" w:after="100" w:afterAutospacing="1"/>
        <w:ind w:left="714"/>
        <w:jc w:val="both"/>
        <w:rPr>
          <w:rFonts w:ascii="Arial" w:eastAsia="Times New Roman" w:hAnsi="Arial" w:cs="Arial"/>
          <w:lang w:eastAsia="pt-BR"/>
        </w:rPr>
      </w:pPr>
    </w:p>
    <w:p w14:paraId="241A3ECA" w14:textId="74006F07" w:rsidR="0029051B" w:rsidRPr="00C86920" w:rsidRDefault="005A5109" w:rsidP="00FD1967">
      <w:pPr>
        <w:spacing w:before="100" w:beforeAutospacing="1" w:after="100" w:afterAutospacing="1" w:line="360" w:lineRule="auto"/>
        <w:ind w:left="720"/>
        <w:jc w:val="right"/>
        <w:rPr>
          <w:rFonts w:ascii="Arial" w:hAnsi="Arial" w:cs="Arial"/>
        </w:rPr>
      </w:pPr>
      <w:r w:rsidRPr="00C86920">
        <w:rPr>
          <w:rFonts w:ascii="Arial" w:hAnsi="Arial" w:cs="Arial"/>
        </w:rPr>
        <w:t xml:space="preserve">São Gonçalo do Rio Abaixo - MG, de </w:t>
      </w:r>
      <w:r w:rsidR="00E42178">
        <w:rPr>
          <w:rFonts w:ascii="Arial" w:hAnsi="Arial" w:cs="Arial"/>
        </w:rPr>
        <w:t xml:space="preserve">01 de </w:t>
      </w:r>
      <w:r w:rsidR="004C3CF4">
        <w:rPr>
          <w:rFonts w:ascii="Arial" w:hAnsi="Arial" w:cs="Arial"/>
        </w:rPr>
        <w:t>junh</w:t>
      </w:r>
      <w:r w:rsidR="00E42178">
        <w:rPr>
          <w:rFonts w:ascii="Arial" w:hAnsi="Arial" w:cs="Arial"/>
        </w:rPr>
        <w:t>o</w:t>
      </w:r>
      <w:r w:rsidR="00E1563C" w:rsidRPr="00C86920">
        <w:rPr>
          <w:rFonts w:ascii="Arial" w:hAnsi="Arial" w:cs="Arial"/>
        </w:rPr>
        <w:t xml:space="preserve"> de 202</w:t>
      </w:r>
      <w:r w:rsidR="0067230A">
        <w:rPr>
          <w:rFonts w:ascii="Arial" w:hAnsi="Arial" w:cs="Arial"/>
        </w:rPr>
        <w:t>6</w:t>
      </w:r>
      <w:r w:rsidRPr="00C86920">
        <w:rPr>
          <w:rFonts w:ascii="Arial" w:hAnsi="Arial" w:cs="Arial"/>
        </w:rPr>
        <w:t>.</w:t>
      </w:r>
      <w:bookmarkStart w:id="0" w:name="_Hlk111634842"/>
    </w:p>
    <w:p w14:paraId="556D4B92" w14:textId="7D363509" w:rsidR="0029051B" w:rsidRDefault="0029051B" w:rsidP="0029051B">
      <w:pPr>
        <w:jc w:val="center"/>
        <w:rPr>
          <w:rFonts w:ascii="Arial" w:hAnsi="Arial" w:cs="Arial"/>
        </w:rPr>
      </w:pPr>
    </w:p>
    <w:p w14:paraId="239DA736" w14:textId="77777777" w:rsidR="00F4264F" w:rsidRPr="00C86920" w:rsidRDefault="00F4264F" w:rsidP="0029051B">
      <w:pPr>
        <w:jc w:val="center"/>
        <w:rPr>
          <w:rFonts w:ascii="Arial" w:hAnsi="Arial" w:cs="Arial"/>
        </w:rPr>
      </w:pPr>
    </w:p>
    <w:p w14:paraId="4A5CD717" w14:textId="77777777" w:rsidR="00881254" w:rsidRPr="00C86920" w:rsidRDefault="00881254" w:rsidP="0029051B">
      <w:pPr>
        <w:jc w:val="center"/>
        <w:rPr>
          <w:rFonts w:ascii="Arial" w:hAnsi="Arial" w:cs="Arial"/>
        </w:rPr>
      </w:pPr>
    </w:p>
    <w:p w14:paraId="1F0CD32F" w14:textId="522A2879" w:rsidR="0029051B" w:rsidRPr="00C86920" w:rsidRDefault="00AB4FB5" w:rsidP="0029051B">
      <w:pPr>
        <w:jc w:val="center"/>
        <w:rPr>
          <w:rFonts w:ascii="Arial" w:hAnsi="Arial" w:cs="Arial"/>
        </w:rPr>
      </w:pPr>
      <w:r w:rsidRPr="00C86920">
        <w:rPr>
          <w:rFonts w:ascii="Arial" w:hAnsi="Arial" w:cs="Arial"/>
        </w:rPr>
        <w:t>RAQUEL DE ALCÂNTARA RODRIGUES</w:t>
      </w:r>
    </w:p>
    <w:p w14:paraId="46D1FC3A" w14:textId="5CF915AD" w:rsidR="005A5109" w:rsidRPr="00C86920" w:rsidRDefault="008C5370" w:rsidP="0029051B">
      <w:pPr>
        <w:jc w:val="center"/>
        <w:rPr>
          <w:rFonts w:ascii="Arial" w:hAnsi="Arial" w:cs="Arial"/>
        </w:rPr>
      </w:pPr>
      <w:bookmarkStart w:id="1" w:name="_Hlk155787707"/>
      <w:r w:rsidRPr="00C86920">
        <w:rPr>
          <w:rFonts w:ascii="Arial" w:hAnsi="Arial" w:cs="Arial"/>
        </w:rPr>
        <w:t>Setor de Convênios e Parcerias</w:t>
      </w:r>
      <w:bookmarkEnd w:id="0"/>
      <w:bookmarkEnd w:id="1"/>
    </w:p>
    <w:sectPr w:rsidR="005A5109" w:rsidRPr="00C86920" w:rsidSect="00CB3151">
      <w:headerReference w:type="default" r:id="rId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B0273" w14:textId="77777777" w:rsidR="00D445ED" w:rsidRDefault="00D445ED" w:rsidP="005A5109">
      <w:r>
        <w:separator/>
      </w:r>
    </w:p>
  </w:endnote>
  <w:endnote w:type="continuationSeparator" w:id="0">
    <w:p w14:paraId="59F405FC" w14:textId="77777777" w:rsidR="00D445ED" w:rsidRDefault="00D445ED" w:rsidP="005A51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875982" w14:textId="77777777" w:rsidR="00D445ED" w:rsidRDefault="00D445ED" w:rsidP="005A5109">
      <w:r>
        <w:separator/>
      </w:r>
    </w:p>
  </w:footnote>
  <w:footnote w:type="continuationSeparator" w:id="0">
    <w:p w14:paraId="186F167B" w14:textId="77777777" w:rsidR="00D445ED" w:rsidRDefault="00D445ED" w:rsidP="005A51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58C35" w14:textId="6087DA69" w:rsidR="004542B0" w:rsidRPr="00AB4FB5" w:rsidRDefault="004542B0" w:rsidP="004542B0">
    <w:pPr>
      <w:pStyle w:val="Cabealho"/>
      <w:spacing w:line="360" w:lineRule="auto"/>
      <w:jc w:val="center"/>
      <w:rPr>
        <w:rFonts w:ascii="Arial" w:hAnsi="Arial" w:cs="Arial"/>
        <w:b/>
        <w:caps/>
        <w:color w:val="7F7F7F"/>
        <w:sz w:val="20"/>
        <w:szCs w:val="20"/>
      </w:rPr>
    </w:pPr>
    <w:r w:rsidRPr="00AB4FB5">
      <w:rPr>
        <w:rFonts w:ascii="Arial" w:hAnsi="Arial" w:cs="Arial"/>
        <w:noProof/>
      </w:rPr>
      <w:drawing>
        <wp:anchor distT="0" distB="0" distL="114300" distR="114300" simplePos="0" relativeHeight="251659264" behindDoc="0" locked="0" layoutInCell="1" allowOverlap="1" wp14:anchorId="77464F1A" wp14:editId="232505F7">
          <wp:simplePos x="0" y="0"/>
          <wp:positionH relativeFrom="margin">
            <wp:align>left</wp:align>
          </wp:positionH>
          <wp:positionV relativeFrom="paragraph">
            <wp:posOffset>-118110</wp:posOffset>
          </wp:positionV>
          <wp:extent cx="605155" cy="774065"/>
          <wp:effectExtent l="0" t="0" r="4445" b="6985"/>
          <wp:wrapSquare wrapText="bothSides"/>
          <wp:docPr id="1" name="Imagem 1" descr="Brasa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2" descr="Brasao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20000"/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5155" cy="7740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B4FB5">
      <w:rPr>
        <w:rFonts w:ascii="Arial" w:hAnsi="Arial" w:cs="Arial"/>
        <w:b/>
        <w:caps/>
        <w:color w:val="7F7F7F"/>
        <w:sz w:val="20"/>
        <w:szCs w:val="20"/>
      </w:rPr>
      <w:t>Prefeitura Municipal de São Gonçalo do Rio Abaixo</w:t>
    </w:r>
  </w:p>
  <w:p w14:paraId="6FF0BF84" w14:textId="03DC7977" w:rsidR="004542B0" w:rsidRPr="00AB4FB5" w:rsidRDefault="004542B0" w:rsidP="004542B0">
    <w:pPr>
      <w:pStyle w:val="Cabealho"/>
      <w:spacing w:line="360" w:lineRule="auto"/>
      <w:jc w:val="center"/>
      <w:rPr>
        <w:rFonts w:ascii="Arial" w:hAnsi="Arial" w:cs="Arial"/>
        <w:b/>
        <w:caps/>
        <w:color w:val="7F7F7F"/>
        <w:sz w:val="20"/>
        <w:szCs w:val="20"/>
      </w:rPr>
    </w:pPr>
    <w:r w:rsidRPr="00AB4FB5">
      <w:rPr>
        <w:rFonts w:ascii="Arial" w:hAnsi="Arial" w:cs="Arial"/>
        <w:b/>
        <w:caps/>
        <w:color w:val="7F7F7F"/>
        <w:sz w:val="20"/>
        <w:szCs w:val="20"/>
      </w:rPr>
      <w:t>AV. CO</w:t>
    </w:r>
    <w:r w:rsidR="00AB4FB5" w:rsidRPr="00AB4FB5">
      <w:rPr>
        <w:rFonts w:ascii="Arial" w:hAnsi="Arial" w:cs="Arial"/>
        <w:b/>
        <w:caps/>
        <w:color w:val="7F7F7F"/>
        <w:sz w:val="20"/>
        <w:szCs w:val="20"/>
      </w:rPr>
      <w:t>N</w:t>
    </w:r>
    <w:r w:rsidRPr="00AB4FB5">
      <w:rPr>
        <w:rFonts w:ascii="Arial" w:hAnsi="Arial" w:cs="Arial"/>
        <w:b/>
        <w:caps/>
        <w:color w:val="7F7F7F"/>
        <w:sz w:val="20"/>
        <w:szCs w:val="20"/>
      </w:rPr>
      <w:t>TORNO OESTE, 1.657</w:t>
    </w:r>
    <w:r w:rsidR="00E42178">
      <w:rPr>
        <w:rFonts w:ascii="Arial" w:hAnsi="Arial" w:cs="Arial"/>
        <w:b/>
        <w:caps/>
        <w:color w:val="7F7F7F"/>
        <w:sz w:val="20"/>
        <w:szCs w:val="20"/>
      </w:rPr>
      <w:t xml:space="preserve"> - </w:t>
    </w:r>
    <w:r w:rsidRPr="00AB4FB5">
      <w:rPr>
        <w:rFonts w:ascii="Arial" w:hAnsi="Arial" w:cs="Arial"/>
        <w:b/>
        <w:caps/>
        <w:color w:val="7F7F7F"/>
        <w:sz w:val="20"/>
        <w:szCs w:val="20"/>
      </w:rPr>
      <w:t>CIDADE UNIVERSITÁRIA</w:t>
    </w:r>
  </w:p>
  <w:p w14:paraId="01F02B3C" w14:textId="77777777" w:rsidR="004542B0" w:rsidRPr="00AB4FB5" w:rsidRDefault="004542B0" w:rsidP="004542B0">
    <w:pPr>
      <w:pStyle w:val="Cabealho"/>
      <w:spacing w:line="360" w:lineRule="auto"/>
      <w:jc w:val="center"/>
      <w:rPr>
        <w:rFonts w:ascii="Arial" w:hAnsi="Arial" w:cs="Arial"/>
        <w:b/>
        <w:color w:val="7F7F7F"/>
        <w:sz w:val="20"/>
        <w:szCs w:val="20"/>
      </w:rPr>
    </w:pPr>
    <w:r w:rsidRPr="00AB4FB5">
      <w:rPr>
        <w:rFonts w:ascii="Arial" w:hAnsi="Arial" w:cs="Arial"/>
        <w:b/>
        <w:color w:val="7F7F7F"/>
        <w:sz w:val="20"/>
        <w:szCs w:val="20"/>
      </w:rPr>
      <w:t>CEP 35935-000 – ESTADO DE MINAS GERAIS</w:t>
    </w:r>
  </w:p>
  <w:p w14:paraId="650559E7" w14:textId="3A7518D8" w:rsidR="005A5109" w:rsidRDefault="005A510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20E99"/>
    <w:multiLevelType w:val="hybridMultilevel"/>
    <w:tmpl w:val="690EA64C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251380"/>
    <w:multiLevelType w:val="multilevel"/>
    <w:tmpl w:val="A92EB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109"/>
    <w:rsid w:val="00005625"/>
    <w:rsid w:val="00031A0D"/>
    <w:rsid w:val="00043288"/>
    <w:rsid w:val="000462AC"/>
    <w:rsid w:val="0005349E"/>
    <w:rsid w:val="00075283"/>
    <w:rsid w:val="00075E89"/>
    <w:rsid w:val="000A7A9A"/>
    <w:rsid w:val="000E00FF"/>
    <w:rsid w:val="000F4E8F"/>
    <w:rsid w:val="00124FCB"/>
    <w:rsid w:val="00126B82"/>
    <w:rsid w:val="00137E51"/>
    <w:rsid w:val="00153B94"/>
    <w:rsid w:val="00153D3F"/>
    <w:rsid w:val="00192CD9"/>
    <w:rsid w:val="001A179E"/>
    <w:rsid w:val="001C7E59"/>
    <w:rsid w:val="001E6258"/>
    <w:rsid w:val="001E6AB6"/>
    <w:rsid w:val="002058BB"/>
    <w:rsid w:val="00226C87"/>
    <w:rsid w:val="002315BD"/>
    <w:rsid w:val="00231A38"/>
    <w:rsid w:val="00235F70"/>
    <w:rsid w:val="00256A9F"/>
    <w:rsid w:val="00262C66"/>
    <w:rsid w:val="00282954"/>
    <w:rsid w:val="0029051B"/>
    <w:rsid w:val="002B3725"/>
    <w:rsid w:val="00306C00"/>
    <w:rsid w:val="003260F2"/>
    <w:rsid w:val="00326A2B"/>
    <w:rsid w:val="00327EDF"/>
    <w:rsid w:val="0033546D"/>
    <w:rsid w:val="00380313"/>
    <w:rsid w:val="0038377C"/>
    <w:rsid w:val="00393304"/>
    <w:rsid w:val="003C5069"/>
    <w:rsid w:val="003C69A2"/>
    <w:rsid w:val="003C6B98"/>
    <w:rsid w:val="003D04A2"/>
    <w:rsid w:val="00401C88"/>
    <w:rsid w:val="004263AD"/>
    <w:rsid w:val="00435D11"/>
    <w:rsid w:val="004542B0"/>
    <w:rsid w:val="0045463F"/>
    <w:rsid w:val="00466D6A"/>
    <w:rsid w:val="0047520C"/>
    <w:rsid w:val="0047746F"/>
    <w:rsid w:val="00477EA8"/>
    <w:rsid w:val="00484D01"/>
    <w:rsid w:val="004862A2"/>
    <w:rsid w:val="004949B5"/>
    <w:rsid w:val="00496760"/>
    <w:rsid w:val="004A2E06"/>
    <w:rsid w:val="004A5DB2"/>
    <w:rsid w:val="004B64FA"/>
    <w:rsid w:val="004C3CF4"/>
    <w:rsid w:val="004D5E53"/>
    <w:rsid w:val="004F495A"/>
    <w:rsid w:val="0050752F"/>
    <w:rsid w:val="00515746"/>
    <w:rsid w:val="0052164E"/>
    <w:rsid w:val="00544045"/>
    <w:rsid w:val="00551FAC"/>
    <w:rsid w:val="005840CE"/>
    <w:rsid w:val="005A5109"/>
    <w:rsid w:val="005D20E3"/>
    <w:rsid w:val="00600E66"/>
    <w:rsid w:val="00626386"/>
    <w:rsid w:val="00661AEC"/>
    <w:rsid w:val="0067230A"/>
    <w:rsid w:val="00672485"/>
    <w:rsid w:val="00680A86"/>
    <w:rsid w:val="00683F26"/>
    <w:rsid w:val="00690531"/>
    <w:rsid w:val="006E5BBD"/>
    <w:rsid w:val="00702CD0"/>
    <w:rsid w:val="007244B6"/>
    <w:rsid w:val="00764ADE"/>
    <w:rsid w:val="00772440"/>
    <w:rsid w:val="00775D57"/>
    <w:rsid w:val="00787371"/>
    <w:rsid w:val="00791C69"/>
    <w:rsid w:val="007B4CA0"/>
    <w:rsid w:val="007B6828"/>
    <w:rsid w:val="007C2CE9"/>
    <w:rsid w:val="007D41F0"/>
    <w:rsid w:val="007F1832"/>
    <w:rsid w:val="00817EF0"/>
    <w:rsid w:val="00823D5F"/>
    <w:rsid w:val="008331FE"/>
    <w:rsid w:val="008355B8"/>
    <w:rsid w:val="0085720A"/>
    <w:rsid w:val="008675EF"/>
    <w:rsid w:val="00870991"/>
    <w:rsid w:val="0087698F"/>
    <w:rsid w:val="00881254"/>
    <w:rsid w:val="008851A0"/>
    <w:rsid w:val="008A2F1D"/>
    <w:rsid w:val="008C5370"/>
    <w:rsid w:val="008D1F98"/>
    <w:rsid w:val="009020FC"/>
    <w:rsid w:val="00904D72"/>
    <w:rsid w:val="00910B27"/>
    <w:rsid w:val="009230FB"/>
    <w:rsid w:val="00952784"/>
    <w:rsid w:val="00954CA9"/>
    <w:rsid w:val="00967E01"/>
    <w:rsid w:val="00974366"/>
    <w:rsid w:val="009A5494"/>
    <w:rsid w:val="009A54AB"/>
    <w:rsid w:val="009A5A00"/>
    <w:rsid w:val="009C06A7"/>
    <w:rsid w:val="009F093B"/>
    <w:rsid w:val="009F5246"/>
    <w:rsid w:val="00A027B7"/>
    <w:rsid w:val="00A1621C"/>
    <w:rsid w:val="00A2711F"/>
    <w:rsid w:val="00A35D3B"/>
    <w:rsid w:val="00A821A4"/>
    <w:rsid w:val="00AA3B8A"/>
    <w:rsid w:val="00AB4FB5"/>
    <w:rsid w:val="00AF49D9"/>
    <w:rsid w:val="00B01FB9"/>
    <w:rsid w:val="00B13212"/>
    <w:rsid w:val="00B41A05"/>
    <w:rsid w:val="00B43947"/>
    <w:rsid w:val="00B45FB9"/>
    <w:rsid w:val="00B703A2"/>
    <w:rsid w:val="00B8145E"/>
    <w:rsid w:val="00BB392A"/>
    <w:rsid w:val="00BF0968"/>
    <w:rsid w:val="00BF1966"/>
    <w:rsid w:val="00BF1D94"/>
    <w:rsid w:val="00C01396"/>
    <w:rsid w:val="00C13F02"/>
    <w:rsid w:val="00C47472"/>
    <w:rsid w:val="00C477B1"/>
    <w:rsid w:val="00C643A2"/>
    <w:rsid w:val="00C70A8F"/>
    <w:rsid w:val="00C7177E"/>
    <w:rsid w:val="00C86920"/>
    <w:rsid w:val="00C97A31"/>
    <w:rsid w:val="00CA6AE6"/>
    <w:rsid w:val="00CB3151"/>
    <w:rsid w:val="00CE5183"/>
    <w:rsid w:val="00CF39F5"/>
    <w:rsid w:val="00D204D4"/>
    <w:rsid w:val="00D20F86"/>
    <w:rsid w:val="00D445ED"/>
    <w:rsid w:val="00D65A8C"/>
    <w:rsid w:val="00D81570"/>
    <w:rsid w:val="00DB76C3"/>
    <w:rsid w:val="00DC0398"/>
    <w:rsid w:val="00DE30DD"/>
    <w:rsid w:val="00DF454E"/>
    <w:rsid w:val="00E1563C"/>
    <w:rsid w:val="00E15706"/>
    <w:rsid w:val="00E42178"/>
    <w:rsid w:val="00E70E1C"/>
    <w:rsid w:val="00EA603A"/>
    <w:rsid w:val="00EB2017"/>
    <w:rsid w:val="00EB6753"/>
    <w:rsid w:val="00EC0644"/>
    <w:rsid w:val="00EC168C"/>
    <w:rsid w:val="00ED116B"/>
    <w:rsid w:val="00ED60FB"/>
    <w:rsid w:val="00EE2E0D"/>
    <w:rsid w:val="00EF605F"/>
    <w:rsid w:val="00F24AAD"/>
    <w:rsid w:val="00F4264F"/>
    <w:rsid w:val="00F45406"/>
    <w:rsid w:val="00F506C3"/>
    <w:rsid w:val="00F55D88"/>
    <w:rsid w:val="00F749D0"/>
    <w:rsid w:val="00F81311"/>
    <w:rsid w:val="00F948A5"/>
    <w:rsid w:val="00FA3D36"/>
    <w:rsid w:val="00FD1967"/>
    <w:rsid w:val="00FE512D"/>
    <w:rsid w:val="00FF7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238210"/>
  <w15:chartTrackingRefBased/>
  <w15:docId w15:val="{224023B1-E720-4D9B-87C4-26E33A7C2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109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A510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A5109"/>
  </w:style>
  <w:style w:type="paragraph" w:styleId="Rodap">
    <w:name w:val="footer"/>
    <w:basedOn w:val="Normal"/>
    <w:link w:val="RodapChar"/>
    <w:uiPriority w:val="99"/>
    <w:unhideWhenUsed/>
    <w:rsid w:val="005A510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A5109"/>
  </w:style>
  <w:style w:type="paragraph" w:styleId="PargrafodaLista">
    <w:name w:val="List Paragraph"/>
    <w:basedOn w:val="Normal"/>
    <w:qFormat/>
    <w:rsid w:val="005A510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B3151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WW-Padro">
    <w:name w:val="WW-Padrão"/>
    <w:rsid w:val="0087698F"/>
    <w:pPr>
      <w:suppressAutoHyphens/>
      <w:autoSpaceDN w:val="0"/>
      <w:spacing w:after="200" w:line="276" w:lineRule="auto"/>
    </w:pPr>
    <w:rPr>
      <w:rFonts w:ascii="Calibri" w:eastAsia="Lucida Sans Unicode" w:hAnsi="Calibri" w:cs="Calibri"/>
      <w:color w:val="00000A"/>
      <w:kern w:val="3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13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8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1</Pages>
  <Words>227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42</cp:revision>
  <cp:lastPrinted>2026-06-11T14:25:00Z</cp:lastPrinted>
  <dcterms:created xsi:type="dcterms:W3CDTF">2024-06-10T18:18:00Z</dcterms:created>
  <dcterms:modified xsi:type="dcterms:W3CDTF">2026-06-11T14:25:00Z</dcterms:modified>
</cp:coreProperties>
</file>