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12CB" w14:textId="08613450" w:rsidR="00FC546E" w:rsidRPr="00FC546E" w:rsidRDefault="00FC546E" w:rsidP="00FC546E">
      <w:pPr>
        <w:spacing w:after="0"/>
        <w:rPr>
          <w:color w:val="2F5496" w:themeColor="accent1" w:themeShade="BF"/>
          <w:sz w:val="44"/>
          <w:szCs w:val="44"/>
          <w:u w:val="single"/>
          <w:lang w:val="en-US"/>
        </w:rPr>
      </w:pPr>
      <w:r w:rsidRPr="00FC546E">
        <w:rPr>
          <w:color w:val="2F5496" w:themeColor="accent1" w:themeShade="BF"/>
          <w:sz w:val="44"/>
          <w:szCs w:val="44"/>
          <w:u w:val="single"/>
          <w:lang w:val="en-US"/>
        </w:rPr>
        <w:t>TaskFlow – PRD</w:t>
      </w:r>
    </w:p>
    <w:p w14:paraId="3E4B05F9" w14:textId="77777777" w:rsidR="00FC546E" w:rsidRDefault="00FC546E" w:rsidP="00FC546E">
      <w:pPr>
        <w:spacing w:after="0"/>
        <w:rPr>
          <w:color w:val="4472C4" w:themeColor="accent1"/>
          <w:sz w:val="18"/>
          <w:szCs w:val="1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8D6687" w14:textId="24659744" w:rsidR="000C1A84" w:rsidRDefault="000C1A84" w:rsidP="00FC546E">
      <w:pPr>
        <w:spacing w:after="120"/>
        <w:rPr>
          <w:color w:val="2F5496" w:themeColor="accent1" w:themeShade="BF"/>
          <w:sz w:val="36"/>
          <w:szCs w:val="36"/>
          <w:u w:val="single"/>
          <w:lang w:val="en-US"/>
        </w:rPr>
      </w:pPr>
      <w:r>
        <w:rPr>
          <w:color w:val="2F5496" w:themeColor="accent1" w:themeShade="BF"/>
          <w:sz w:val="36"/>
          <w:szCs w:val="36"/>
          <w:u w:val="single"/>
          <w:lang w:val="en-US"/>
        </w:rPr>
        <w:t>Document Control</w:t>
      </w:r>
    </w:p>
    <w:tbl>
      <w:tblPr>
        <w:tblStyle w:val="GridTable4-Accent1"/>
        <w:tblW w:w="100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508"/>
        <w:gridCol w:w="5552"/>
      </w:tblGrid>
      <w:tr w:rsidR="000C1A84" w14:paraId="6837B7D9" w14:textId="77777777" w:rsidTr="000C1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left w:val="none" w:sz="0" w:space="0" w:color="auto"/>
              <w:bottom w:val="none" w:sz="0" w:space="0" w:color="auto"/>
              <w:right w:val="none" w:sz="0" w:space="0" w:color="auto"/>
            </w:tcBorders>
            <w:shd w:val="clear" w:color="auto" w:fill="FFFFFF" w:themeFill="background1"/>
          </w:tcPr>
          <w:p w14:paraId="17626590" w14:textId="2622D8EF" w:rsidR="000C1A84" w:rsidRPr="000C1A84" w:rsidRDefault="000C1A84" w:rsidP="00FC546E">
            <w:pPr>
              <w:spacing w:after="120"/>
              <w:rPr>
                <w:color w:val="000000" w:themeColor="text1"/>
              </w:rPr>
            </w:pPr>
            <w:r w:rsidRPr="000C1A84">
              <w:rPr>
                <w:color w:val="000000" w:themeColor="text1"/>
              </w:rPr>
              <w:t>Document</w:t>
            </w:r>
          </w:p>
        </w:tc>
        <w:tc>
          <w:tcPr>
            <w:tcW w:w="5552" w:type="dxa"/>
            <w:tcBorders>
              <w:top w:val="none" w:sz="0" w:space="0" w:color="auto"/>
              <w:left w:val="none" w:sz="0" w:space="0" w:color="auto"/>
              <w:bottom w:val="none" w:sz="0" w:space="0" w:color="auto"/>
              <w:right w:val="none" w:sz="0" w:space="0" w:color="auto"/>
            </w:tcBorders>
            <w:shd w:val="clear" w:color="auto" w:fill="FFFFFF" w:themeFill="background1"/>
          </w:tcPr>
          <w:p w14:paraId="34DEF3B2" w14:textId="7D6F5B30" w:rsidR="000C1A84" w:rsidRPr="000C1A84" w:rsidRDefault="000C1A84" w:rsidP="00FC546E">
            <w:pPr>
              <w:spacing w:after="120"/>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0C1A84">
              <w:rPr>
                <w:b w:val="0"/>
                <w:bCs w:val="0"/>
                <w:color w:val="000000" w:themeColor="text1"/>
              </w:rPr>
              <w:t>TaskFlow — Product Requirements Document</w:t>
            </w:r>
          </w:p>
        </w:tc>
      </w:tr>
      <w:tr w:rsidR="000C1A84" w14:paraId="2BFD7C86" w14:textId="77777777" w:rsidTr="000C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3C94E4E9" w14:textId="292155E9" w:rsidR="000C1A84" w:rsidRPr="000C1A84" w:rsidRDefault="000C1A84" w:rsidP="00FC546E">
            <w:pPr>
              <w:spacing w:after="120"/>
              <w:rPr>
                <w:color w:val="000000" w:themeColor="text1"/>
              </w:rPr>
            </w:pPr>
            <w:r w:rsidRPr="000C1A84">
              <w:rPr>
                <w:color w:val="000000" w:themeColor="text1"/>
              </w:rPr>
              <w:t>Author</w:t>
            </w:r>
          </w:p>
        </w:tc>
        <w:tc>
          <w:tcPr>
            <w:tcW w:w="5552" w:type="dxa"/>
            <w:shd w:val="clear" w:color="auto" w:fill="FFFFFF" w:themeFill="background1"/>
          </w:tcPr>
          <w:p w14:paraId="371E99C2" w14:textId="3C6ED33A" w:rsidR="000C1A84" w:rsidRPr="000C1A84" w:rsidRDefault="000C1A84" w:rsidP="00FC546E">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C1A84">
              <w:rPr>
                <w:color w:val="000000" w:themeColor="text1"/>
              </w:rPr>
              <w:t>Isaac Natarajan</w:t>
            </w:r>
          </w:p>
        </w:tc>
      </w:tr>
      <w:tr w:rsidR="000C1A84" w14:paraId="4DD6FD34" w14:textId="77777777" w:rsidTr="000C1A84">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369EDA60" w14:textId="6B6DC2E7" w:rsidR="000C1A84" w:rsidRPr="000C1A84" w:rsidRDefault="000C1A84" w:rsidP="00FC546E">
            <w:pPr>
              <w:spacing w:after="120"/>
              <w:rPr>
                <w:color w:val="000000" w:themeColor="text1"/>
              </w:rPr>
            </w:pPr>
            <w:r w:rsidRPr="000C1A84">
              <w:rPr>
                <w:color w:val="000000" w:themeColor="text1"/>
              </w:rPr>
              <w:t>Version</w:t>
            </w:r>
          </w:p>
        </w:tc>
        <w:tc>
          <w:tcPr>
            <w:tcW w:w="5552" w:type="dxa"/>
            <w:shd w:val="clear" w:color="auto" w:fill="FFFFFF" w:themeFill="background1"/>
          </w:tcPr>
          <w:p w14:paraId="072C6979" w14:textId="4CA63838" w:rsidR="000C1A84" w:rsidRPr="000C1A84" w:rsidRDefault="000C1A84" w:rsidP="00FC546E">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C1A84">
              <w:rPr>
                <w:color w:val="000000" w:themeColor="text1"/>
              </w:rPr>
              <w:t>1.</w:t>
            </w:r>
            <w:r w:rsidR="00BA40A3">
              <w:rPr>
                <w:color w:val="000000" w:themeColor="text1"/>
              </w:rPr>
              <w:t>3</w:t>
            </w:r>
          </w:p>
        </w:tc>
      </w:tr>
      <w:tr w:rsidR="000C1A84" w14:paraId="668B6F45" w14:textId="77777777" w:rsidTr="000C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4BBCA136" w14:textId="7FEF3538" w:rsidR="000C1A84" w:rsidRPr="000C1A84" w:rsidRDefault="000C1A84" w:rsidP="00FC546E">
            <w:pPr>
              <w:spacing w:after="120"/>
              <w:rPr>
                <w:color w:val="000000" w:themeColor="text1"/>
              </w:rPr>
            </w:pPr>
            <w:r w:rsidRPr="000C1A84">
              <w:rPr>
                <w:color w:val="000000" w:themeColor="text1"/>
              </w:rPr>
              <w:t>Created</w:t>
            </w:r>
            <w:r w:rsidR="00DB56AA">
              <w:rPr>
                <w:color w:val="000000" w:themeColor="text1"/>
              </w:rPr>
              <w:t xml:space="preserve"> on</w:t>
            </w:r>
          </w:p>
        </w:tc>
        <w:tc>
          <w:tcPr>
            <w:tcW w:w="5552" w:type="dxa"/>
            <w:shd w:val="clear" w:color="auto" w:fill="FFFFFF" w:themeFill="background1"/>
          </w:tcPr>
          <w:p w14:paraId="1E816EFC" w14:textId="10310C5F" w:rsidR="000C1A84" w:rsidRPr="000C1A84" w:rsidRDefault="000C1A84" w:rsidP="00FC546E">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C1A84">
              <w:rPr>
                <w:color w:val="000000" w:themeColor="text1"/>
              </w:rPr>
              <w:t>13-07-2026</w:t>
            </w:r>
          </w:p>
        </w:tc>
      </w:tr>
      <w:tr w:rsidR="00DB3622" w14:paraId="4D6CEAD5" w14:textId="77777777" w:rsidTr="000C1A84">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7CAFC002" w14:textId="4D2E9439" w:rsidR="00DB3622" w:rsidRPr="000C1A84" w:rsidRDefault="00DB3622" w:rsidP="00FC546E">
            <w:pPr>
              <w:spacing w:after="120"/>
              <w:rPr>
                <w:color w:val="000000" w:themeColor="text1"/>
              </w:rPr>
            </w:pPr>
            <w:r>
              <w:rPr>
                <w:color w:val="000000" w:themeColor="text1"/>
              </w:rPr>
              <w:t>Last Updated</w:t>
            </w:r>
          </w:p>
        </w:tc>
        <w:tc>
          <w:tcPr>
            <w:tcW w:w="5552" w:type="dxa"/>
            <w:shd w:val="clear" w:color="auto" w:fill="FFFFFF" w:themeFill="background1"/>
          </w:tcPr>
          <w:p w14:paraId="7D660223" w14:textId="3AA94C78" w:rsidR="00DB3622" w:rsidRPr="000C1A84" w:rsidRDefault="00DB3622" w:rsidP="00FC546E">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w:t>
            </w:r>
            <w:r w:rsidR="00C33BA3">
              <w:rPr>
                <w:color w:val="000000" w:themeColor="text1"/>
              </w:rPr>
              <w:t>6</w:t>
            </w:r>
            <w:r>
              <w:rPr>
                <w:color w:val="000000" w:themeColor="text1"/>
              </w:rPr>
              <w:t>-07-2026</w:t>
            </w:r>
          </w:p>
        </w:tc>
      </w:tr>
      <w:tr w:rsidR="000C1A84" w14:paraId="4AF672CD" w14:textId="77777777" w:rsidTr="000C1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FFFFF" w:themeFill="background1"/>
          </w:tcPr>
          <w:p w14:paraId="0E388CFA" w14:textId="5E3B57C3" w:rsidR="000C1A84" w:rsidRPr="000C1A84" w:rsidRDefault="000C1A84" w:rsidP="00FC546E">
            <w:pPr>
              <w:spacing w:after="120"/>
              <w:rPr>
                <w:color w:val="000000" w:themeColor="text1"/>
              </w:rPr>
            </w:pPr>
            <w:r w:rsidRPr="000C1A84">
              <w:rPr>
                <w:color w:val="000000" w:themeColor="text1"/>
              </w:rPr>
              <w:t>Status</w:t>
            </w:r>
          </w:p>
        </w:tc>
        <w:tc>
          <w:tcPr>
            <w:tcW w:w="5552" w:type="dxa"/>
            <w:shd w:val="clear" w:color="auto" w:fill="FFFFFF" w:themeFill="background1"/>
          </w:tcPr>
          <w:p w14:paraId="2A84FD4E" w14:textId="317710AD" w:rsidR="000C1A84" w:rsidRPr="000C1A84" w:rsidRDefault="000C1A84" w:rsidP="00FC546E">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C1A84">
              <w:rPr>
                <w:color w:val="000000" w:themeColor="text1"/>
              </w:rPr>
              <w:t>In Review</w:t>
            </w:r>
          </w:p>
        </w:tc>
      </w:tr>
    </w:tbl>
    <w:p w14:paraId="19C807DB" w14:textId="77777777" w:rsidR="000C1A84" w:rsidRDefault="000C1A84" w:rsidP="00FC546E">
      <w:pPr>
        <w:spacing w:after="120"/>
        <w:rPr>
          <w:color w:val="2F5496" w:themeColor="accent1" w:themeShade="BF"/>
          <w:sz w:val="36"/>
          <w:szCs w:val="36"/>
          <w:u w:val="single"/>
          <w:lang w:val="en-US"/>
        </w:rPr>
      </w:pPr>
    </w:p>
    <w:p w14:paraId="4CFFF400" w14:textId="5F0B28E5" w:rsidR="006E745F" w:rsidRDefault="006E745F" w:rsidP="00FC546E">
      <w:pPr>
        <w:spacing w:after="120"/>
        <w:rPr>
          <w:color w:val="2F5496" w:themeColor="accent1" w:themeShade="BF"/>
          <w:sz w:val="36"/>
          <w:szCs w:val="36"/>
          <w:u w:val="single"/>
          <w:lang w:val="en-US"/>
        </w:rPr>
      </w:pPr>
      <w:r>
        <w:rPr>
          <w:color w:val="2F5496" w:themeColor="accent1" w:themeShade="BF"/>
          <w:sz w:val="36"/>
          <w:szCs w:val="36"/>
          <w:u w:val="single"/>
          <w:lang w:val="en-US"/>
        </w:rPr>
        <w:t>Changelog</w:t>
      </w:r>
    </w:p>
    <w:p w14:paraId="1B4E3C27" w14:textId="23666DC0" w:rsidR="006E745F" w:rsidRDefault="006E745F" w:rsidP="006E745F">
      <w:pPr>
        <w:pStyle w:val="ListParagraph"/>
        <w:numPr>
          <w:ilvl w:val="0"/>
          <w:numId w:val="19"/>
        </w:numPr>
        <w:spacing w:after="120"/>
        <w:rPr>
          <w:color w:val="000000" w:themeColor="text1"/>
        </w:rPr>
      </w:pPr>
      <w:r w:rsidRPr="006E745F">
        <w:rPr>
          <w:color w:val="000000" w:themeColor="text1"/>
        </w:rPr>
        <w:t>V1.0 – Initial draft</w:t>
      </w:r>
    </w:p>
    <w:p w14:paraId="66D98BFB" w14:textId="21E86B83" w:rsidR="006E745F" w:rsidRDefault="006E745F" w:rsidP="006E745F">
      <w:pPr>
        <w:pStyle w:val="ListParagraph"/>
        <w:numPr>
          <w:ilvl w:val="0"/>
          <w:numId w:val="19"/>
        </w:numPr>
        <w:spacing w:after="120"/>
        <w:rPr>
          <w:color w:val="000000" w:themeColor="text1"/>
        </w:rPr>
      </w:pPr>
      <w:r>
        <w:rPr>
          <w:color w:val="000000" w:themeColor="text1"/>
        </w:rPr>
        <w:t>V1.1 – Added Roles Matrix, Known Gaps, Feature Flags &amp; Deployment Strategy, Glossary, Technical Overview, Security Requirements, Scalability Plan, NFRs, MVP definition</w:t>
      </w:r>
      <w:r w:rsidR="00C33BA3">
        <w:rPr>
          <w:color w:val="000000" w:themeColor="text1"/>
        </w:rPr>
        <w:t>; resolved locking/Fix &amp; Resend contradictions; renamed Category -&gt; Department; added Audit Logging FR and Manager Routing FR</w:t>
      </w:r>
    </w:p>
    <w:p w14:paraId="4E8B1A7A" w14:textId="7B1E966C" w:rsidR="00C33BA3" w:rsidRPr="006E745F" w:rsidRDefault="00C33BA3" w:rsidP="006E745F">
      <w:pPr>
        <w:pStyle w:val="ListParagraph"/>
        <w:numPr>
          <w:ilvl w:val="0"/>
          <w:numId w:val="19"/>
        </w:numPr>
        <w:spacing w:after="120"/>
        <w:rPr>
          <w:color w:val="000000" w:themeColor="text1"/>
        </w:rPr>
      </w:pPr>
      <w:r>
        <w:rPr>
          <w:color w:val="000000" w:themeColor="text1"/>
        </w:rPr>
        <w:t>V1.2 – Resolved single-owner task limitation (added Client Drill-Down), daily-hour cap finalized at 1</w:t>
      </w:r>
      <w:r w:rsidR="000F2D83">
        <w:rPr>
          <w:color w:val="000000" w:themeColor="text1"/>
        </w:rPr>
        <w:t>0</w:t>
      </w:r>
      <w:r>
        <w:rPr>
          <w:color w:val="000000" w:themeColor="text1"/>
        </w:rPr>
        <w:t xml:space="preserve"> (hard block only), CEO role added, Manager Escalation added (with correction: same-manager reminders + employee notification at 10 days, no skip-level). Removed 7 resolved Open Questions items. Finalized Rollout Plan with day-based estimates.</w:t>
      </w:r>
    </w:p>
    <w:sdt>
      <w:sdtPr>
        <w:rPr>
          <w:rFonts w:asciiTheme="minorHAnsi" w:eastAsiaTheme="minorHAnsi" w:hAnsiTheme="minorHAnsi" w:cstheme="minorBidi"/>
          <w:color w:val="auto"/>
          <w:kern w:val="2"/>
          <w:sz w:val="24"/>
          <w:szCs w:val="24"/>
          <w:lang w:val="en-IN"/>
          <w14:ligatures w14:val="standardContextual"/>
        </w:rPr>
        <w:id w:val="-359511777"/>
        <w:docPartObj>
          <w:docPartGallery w:val="Table of Contents"/>
          <w:docPartUnique/>
        </w:docPartObj>
      </w:sdtPr>
      <w:sdtEndPr>
        <w:rPr>
          <w:b/>
          <w:bCs/>
          <w:noProof/>
        </w:rPr>
      </w:sdtEndPr>
      <w:sdtContent>
        <w:p w14:paraId="7FA396A1" w14:textId="6A5135AC" w:rsidR="00131226" w:rsidRDefault="00131226">
          <w:pPr>
            <w:pStyle w:val="TOCHeading"/>
          </w:pPr>
          <w:r>
            <w:t>Table of Contents</w:t>
          </w:r>
        </w:p>
        <w:p w14:paraId="0CFAC1D9" w14:textId="25F20AF6" w:rsidR="00014BB8" w:rsidRDefault="00131226">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4922947" w:history="1">
            <w:r w:rsidR="00014BB8" w:rsidRPr="0060507E">
              <w:rPr>
                <w:rStyle w:val="Hyperlink"/>
                <w:noProof/>
              </w:rPr>
              <w:t>1. Abstract</w:t>
            </w:r>
            <w:r w:rsidR="00014BB8">
              <w:rPr>
                <w:noProof/>
                <w:webHidden/>
              </w:rPr>
              <w:tab/>
            </w:r>
            <w:r w:rsidR="00014BB8">
              <w:rPr>
                <w:noProof/>
                <w:webHidden/>
              </w:rPr>
              <w:fldChar w:fldCharType="begin"/>
            </w:r>
            <w:r w:rsidR="00014BB8">
              <w:rPr>
                <w:noProof/>
                <w:webHidden/>
              </w:rPr>
              <w:instrText xml:space="preserve"> PAGEREF _Toc234922947 \h </w:instrText>
            </w:r>
            <w:r w:rsidR="00014BB8">
              <w:rPr>
                <w:noProof/>
                <w:webHidden/>
              </w:rPr>
            </w:r>
            <w:r w:rsidR="00014BB8">
              <w:rPr>
                <w:noProof/>
                <w:webHidden/>
              </w:rPr>
              <w:fldChar w:fldCharType="separate"/>
            </w:r>
            <w:r w:rsidR="00014BB8">
              <w:rPr>
                <w:noProof/>
                <w:webHidden/>
              </w:rPr>
              <w:t>3</w:t>
            </w:r>
            <w:r w:rsidR="00014BB8">
              <w:rPr>
                <w:noProof/>
                <w:webHidden/>
              </w:rPr>
              <w:fldChar w:fldCharType="end"/>
            </w:r>
          </w:hyperlink>
        </w:p>
        <w:p w14:paraId="0AEB5550" w14:textId="4E9AA4DC" w:rsidR="00014BB8" w:rsidRDefault="00014BB8">
          <w:pPr>
            <w:pStyle w:val="TOC1"/>
            <w:tabs>
              <w:tab w:val="right" w:leader="dot" w:pos="9016"/>
            </w:tabs>
            <w:rPr>
              <w:rFonts w:eastAsiaTheme="minorEastAsia"/>
              <w:noProof/>
              <w:lang w:eastAsia="en-IN"/>
            </w:rPr>
          </w:pPr>
          <w:hyperlink w:anchor="_Toc234922948" w:history="1">
            <w:r w:rsidRPr="0060507E">
              <w:rPr>
                <w:rStyle w:val="Hyperlink"/>
                <w:noProof/>
                <w:lang w:val="en-US"/>
              </w:rPr>
              <w:t>2. Business Objectives</w:t>
            </w:r>
            <w:r>
              <w:rPr>
                <w:noProof/>
                <w:webHidden/>
              </w:rPr>
              <w:tab/>
            </w:r>
            <w:r>
              <w:rPr>
                <w:noProof/>
                <w:webHidden/>
              </w:rPr>
              <w:fldChar w:fldCharType="begin"/>
            </w:r>
            <w:r>
              <w:rPr>
                <w:noProof/>
                <w:webHidden/>
              </w:rPr>
              <w:instrText xml:space="preserve"> PAGEREF _Toc234922948 \h </w:instrText>
            </w:r>
            <w:r>
              <w:rPr>
                <w:noProof/>
                <w:webHidden/>
              </w:rPr>
            </w:r>
            <w:r>
              <w:rPr>
                <w:noProof/>
                <w:webHidden/>
              </w:rPr>
              <w:fldChar w:fldCharType="separate"/>
            </w:r>
            <w:r>
              <w:rPr>
                <w:noProof/>
                <w:webHidden/>
              </w:rPr>
              <w:t>3</w:t>
            </w:r>
            <w:r>
              <w:rPr>
                <w:noProof/>
                <w:webHidden/>
              </w:rPr>
              <w:fldChar w:fldCharType="end"/>
            </w:r>
          </w:hyperlink>
        </w:p>
        <w:p w14:paraId="01348960" w14:textId="04C70D5D" w:rsidR="00014BB8" w:rsidRDefault="00014BB8">
          <w:pPr>
            <w:pStyle w:val="TOC1"/>
            <w:tabs>
              <w:tab w:val="right" w:leader="dot" w:pos="9016"/>
            </w:tabs>
            <w:rPr>
              <w:rFonts w:eastAsiaTheme="minorEastAsia"/>
              <w:noProof/>
              <w:lang w:eastAsia="en-IN"/>
            </w:rPr>
          </w:pPr>
          <w:hyperlink w:anchor="_Toc234922949" w:history="1">
            <w:r w:rsidRPr="0060507E">
              <w:rPr>
                <w:rStyle w:val="Hyperlink"/>
                <w:noProof/>
                <w:lang w:val="en-US"/>
              </w:rPr>
              <w:t>3. Key Metrics (KPIs)</w:t>
            </w:r>
            <w:r>
              <w:rPr>
                <w:noProof/>
                <w:webHidden/>
              </w:rPr>
              <w:tab/>
            </w:r>
            <w:r>
              <w:rPr>
                <w:noProof/>
                <w:webHidden/>
              </w:rPr>
              <w:fldChar w:fldCharType="begin"/>
            </w:r>
            <w:r>
              <w:rPr>
                <w:noProof/>
                <w:webHidden/>
              </w:rPr>
              <w:instrText xml:space="preserve"> PAGEREF _Toc234922949 \h </w:instrText>
            </w:r>
            <w:r>
              <w:rPr>
                <w:noProof/>
                <w:webHidden/>
              </w:rPr>
            </w:r>
            <w:r>
              <w:rPr>
                <w:noProof/>
                <w:webHidden/>
              </w:rPr>
              <w:fldChar w:fldCharType="separate"/>
            </w:r>
            <w:r>
              <w:rPr>
                <w:noProof/>
                <w:webHidden/>
              </w:rPr>
              <w:t>3</w:t>
            </w:r>
            <w:r>
              <w:rPr>
                <w:noProof/>
                <w:webHidden/>
              </w:rPr>
              <w:fldChar w:fldCharType="end"/>
            </w:r>
          </w:hyperlink>
        </w:p>
        <w:p w14:paraId="5786DAE6" w14:textId="4EC4546D" w:rsidR="00014BB8" w:rsidRDefault="00014BB8">
          <w:pPr>
            <w:pStyle w:val="TOC1"/>
            <w:tabs>
              <w:tab w:val="right" w:leader="dot" w:pos="9016"/>
            </w:tabs>
            <w:rPr>
              <w:rFonts w:eastAsiaTheme="minorEastAsia"/>
              <w:noProof/>
              <w:lang w:eastAsia="en-IN"/>
            </w:rPr>
          </w:pPr>
          <w:hyperlink w:anchor="_Toc234922950" w:history="1">
            <w:r w:rsidRPr="0060507E">
              <w:rPr>
                <w:rStyle w:val="Hyperlink"/>
                <w:noProof/>
                <w:lang w:val="en-US"/>
              </w:rPr>
              <w:t>4. Success Criteria</w:t>
            </w:r>
            <w:r>
              <w:rPr>
                <w:noProof/>
                <w:webHidden/>
              </w:rPr>
              <w:tab/>
            </w:r>
            <w:r>
              <w:rPr>
                <w:noProof/>
                <w:webHidden/>
              </w:rPr>
              <w:fldChar w:fldCharType="begin"/>
            </w:r>
            <w:r>
              <w:rPr>
                <w:noProof/>
                <w:webHidden/>
              </w:rPr>
              <w:instrText xml:space="preserve"> PAGEREF _Toc234922950 \h </w:instrText>
            </w:r>
            <w:r>
              <w:rPr>
                <w:noProof/>
                <w:webHidden/>
              </w:rPr>
            </w:r>
            <w:r>
              <w:rPr>
                <w:noProof/>
                <w:webHidden/>
              </w:rPr>
              <w:fldChar w:fldCharType="separate"/>
            </w:r>
            <w:r>
              <w:rPr>
                <w:noProof/>
                <w:webHidden/>
              </w:rPr>
              <w:t>5</w:t>
            </w:r>
            <w:r>
              <w:rPr>
                <w:noProof/>
                <w:webHidden/>
              </w:rPr>
              <w:fldChar w:fldCharType="end"/>
            </w:r>
          </w:hyperlink>
        </w:p>
        <w:p w14:paraId="6B889E24" w14:textId="41964D72" w:rsidR="00014BB8" w:rsidRDefault="00014BB8">
          <w:pPr>
            <w:pStyle w:val="TOC1"/>
            <w:tabs>
              <w:tab w:val="right" w:leader="dot" w:pos="9016"/>
            </w:tabs>
            <w:rPr>
              <w:rFonts w:eastAsiaTheme="minorEastAsia"/>
              <w:noProof/>
              <w:lang w:eastAsia="en-IN"/>
            </w:rPr>
          </w:pPr>
          <w:hyperlink w:anchor="_Toc234922951" w:history="1">
            <w:r w:rsidRPr="0060507E">
              <w:rPr>
                <w:rStyle w:val="Hyperlink"/>
                <w:noProof/>
                <w:lang w:val="en-US"/>
              </w:rPr>
              <w:t>5. User Journeys</w:t>
            </w:r>
            <w:r>
              <w:rPr>
                <w:noProof/>
                <w:webHidden/>
              </w:rPr>
              <w:tab/>
            </w:r>
            <w:r>
              <w:rPr>
                <w:noProof/>
                <w:webHidden/>
              </w:rPr>
              <w:fldChar w:fldCharType="begin"/>
            </w:r>
            <w:r>
              <w:rPr>
                <w:noProof/>
                <w:webHidden/>
              </w:rPr>
              <w:instrText xml:space="preserve"> PAGEREF _Toc234922951 \h </w:instrText>
            </w:r>
            <w:r>
              <w:rPr>
                <w:noProof/>
                <w:webHidden/>
              </w:rPr>
            </w:r>
            <w:r>
              <w:rPr>
                <w:noProof/>
                <w:webHidden/>
              </w:rPr>
              <w:fldChar w:fldCharType="separate"/>
            </w:r>
            <w:r>
              <w:rPr>
                <w:noProof/>
                <w:webHidden/>
              </w:rPr>
              <w:t>5</w:t>
            </w:r>
            <w:r>
              <w:rPr>
                <w:noProof/>
                <w:webHidden/>
              </w:rPr>
              <w:fldChar w:fldCharType="end"/>
            </w:r>
          </w:hyperlink>
        </w:p>
        <w:p w14:paraId="7327C8A8" w14:textId="4C1B7C03" w:rsidR="00014BB8" w:rsidRDefault="00014BB8">
          <w:pPr>
            <w:pStyle w:val="TOC2"/>
            <w:tabs>
              <w:tab w:val="right" w:leader="dot" w:pos="9016"/>
            </w:tabs>
            <w:rPr>
              <w:rFonts w:eastAsiaTheme="minorEastAsia"/>
              <w:noProof/>
              <w:lang w:eastAsia="en-IN"/>
            </w:rPr>
          </w:pPr>
          <w:hyperlink w:anchor="_Toc234922952" w:history="1">
            <w:r w:rsidRPr="0060507E">
              <w:rPr>
                <w:rStyle w:val="Hyperlink"/>
                <w:noProof/>
                <w:lang w:val="en-US"/>
              </w:rPr>
              <w:t>5.1 Employee</w:t>
            </w:r>
            <w:r>
              <w:rPr>
                <w:noProof/>
                <w:webHidden/>
              </w:rPr>
              <w:tab/>
            </w:r>
            <w:r>
              <w:rPr>
                <w:noProof/>
                <w:webHidden/>
              </w:rPr>
              <w:fldChar w:fldCharType="begin"/>
            </w:r>
            <w:r>
              <w:rPr>
                <w:noProof/>
                <w:webHidden/>
              </w:rPr>
              <w:instrText xml:space="preserve"> PAGEREF _Toc234922952 \h </w:instrText>
            </w:r>
            <w:r>
              <w:rPr>
                <w:noProof/>
                <w:webHidden/>
              </w:rPr>
            </w:r>
            <w:r>
              <w:rPr>
                <w:noProof/>
                <w:webHidden/>
              </w:rPr>
              <w:fldChar w:fldCharType="separate"/>
            </w:r>
            <w:r>
              <w:rPr>
                <w:noProof/>
                <w:webHidden/>
              </w:rPr>
              <w:t>5</w:t>
            </w:r>
            <w:r>
              <w:rPr>
                <w:noProof/>
                <w:webHidden/>
              </w:rPr>
              <w:fldChar w:fldCharType="end"/>
            </w:r>
          </w:hyperlink>
        </w:p>
        <w:p w14:paraId="5849BF5A" w14:textId="7B479348" w:rsidR="00014BB8" w:rsidRDefault="00014BB8">
          <w:pPr>
            <w:pStyle w:val="TOC2"/>
            <w:tabs>
              <w:tab w:val="right" w:leader="dot" w:pos="9016"/>
            </w:tabs>
            <w:rPr>
              <w:rFonts w:eastAsiaTheme="minorEastAsia"/>
              <w:noProof/>
              <w:lang w:eastAsia="en-IN"/>
            </w:rPr>
          </w:pPr>
          <w:hyperlink w:anchor="_Toc234922953" w:history="1">
            <w:r w:rsidRPr="0060507E">
              <w:rPr>
                <w:rStyle w:val="Hyperlink"/>
                <w:noProof/>
                <w:lang w:val="en-US"/>
              </w:rPr>
              <w:t>5.2 Manager</w:t>
            </w:r>
            <w:r>
              <w:rPr>
                <w:noProof/>
                <w:webHidden/>
              </w:rPr>
              <w:tab/>
            </w:r>
            <w:r>
              <w:rPr>
                <w:noProof/>
                <w:webHidden/>
              </w:rPr>
              <w:fldChar w:fldCharType="begin"/>
            </w:r>
            <w:r>
              <w:rPr>
                <w:noProof/>
                <w:webHidden/>
              </w:rPr>
              <w:instrText xml:space="preserve"> PAGEREF _Toc234922953 \h </w:instrText>
            </w:r>
            <w:r>
              <w:rPr>
                <w:noProof/>
                <w:webHidden/>
              </w:rPr>
            </w:r>
            <w:r>
              <w:rPr>
                <w:noProof/>
                <w:webHidden/>
              </w:rPr>
              <w:fldChar w:fldCharType="separate"/>
            </w:r>
            <w:r>
              <w:rPr>
                <w:noProof/>
                <w:webHidden/>
              </w:rPr>
              <w:t>5</w:t>
            </w:r>
            <w:r>
              <w:rPr>
                <w:noProof/>
                <w:webHidden/>
              </w:rPr>
              <w:fldChar w:fldCharType="end"/>
            </w:r>
          </w:hyperlink>
        </w:p>
        <w:p w14:paraId="203ED64F" w14:textId="48BF7BD3" w:rsidR="00014BB8" w:rsidRDefault="00014BB8">
          <w:pPr>
            <w:pStyle w:val="TOC1"/>
            <w:tabs>
              <w:tab w:val="right" w:leader="dot" w:pos="9016"/>
            </w:tabs>
            <w:rPr>
              <w:rFonts w:eastAsiaTheme="minorEastAsia"/>
              <w:noProof/>
              <w:lang w:eastAsia="en-IN"/>
            </w:rPr>
          </w:pPr>
          <w:hyperlink w:anchor="_Toc234922954" w:history="1">
            <w:r w:rsidRPr="0060507E">
              <w:rPr>
                <w:rStyle w:val="Hyperlink"/>
                <w:noProof/>
                <w:lang w:val="en-US"/>
              </w:rPr>
              <w:t>6. Scenarios</w:t>
            </w:r>
            <w:r>
              <w:rPr>
                <w:noProof/>
                <w:webHidden/>
              </w:rPr>
              <w:tab/>
            </w:r>
            <w:r>
              <w:rPr>
                <w:noProof/>
                <w:webHidden/>
              </w:rPr>
              <w:fldChar w:fldCharType="begin"/>
            </w:r>
            <w:r>
              <w:rPr>
                <w:noProof/>
                <w:webHidden/>
              </w:rPr>
              <w:instrText xml:space="preserve"> PAGEREF _Toc234922954 \h </w:instrText>
            </w:r>
            <w:r>
              <w:rPr>
                <w:noProof/>
                <w:webHidden/>
              </w:rPr>
            </w:r>
            <w:r>
              <w:rPr>
                <w:noProof/>
                <w:webHidden/>
              </w:rPr>
              <w:fldChar w:fldCharType="separate"/>
            </w:r>
            <w:r>
              <w:rPr>
                <w:noProof/>
                <w:webHidden/>
              </w:rPr>
              <w:t>6</w:t>
            </w:r>
            <w:r>
              <w:rPr>
                <w:noProof/>
                <w:webHidden/>
              </w:rPr>
              <w:fldChar w:fldCharType="end"/>
            </w:r>
          </w:hyperlink>
        </w:p>
        <w:p w14:paraId="25B05CC8" w14:textId="581ADD77" w:rsidR="00014BB8" w:rsidRDefault="00014BB8">
          <w:pPr>
            <w:pStyle w:val="TOC1"/>
            <w:tabs>
              <w:tab w:val="right" w:leader="dot" w:pos="9016"/>
            </w:tabs>
            <w:rPr>
              <w:rFonts w:eastAsiaTheme="minorEastAsia"/>
              <w:noProof/>
              <w:lang w:eastAsia="en-IN"/>
            </w:rPr>
          </w:pPr>
          <w:hyperlink w:anchor="_Toc234922955" w:history="1">
            <w:r w:rsidRPr="0060507E">
              <w:rPr>
                <w:rStyle w:val="Hyperlink"/>
                <w:noProof/>
                <w:lang w:val="en-US"/>
              </w:rPr>
              <w:t>7. User Flow</w:t>
            </w:r>
            <w:r>
              <w:rPr>
                <w:noProof/>
                <w:webHidden/>
              </w:rPr>
              <w:tab/>
            </w:r>
            <w:r>
              <w:rPr>
                <w:noProof/>
                <w:webHidden/>
              </w:rPr>
              <w:fldChar w:fldCharType="begin"/>
            </w:r>
            <w:r>
              <w:rPr>
                <w:noProof/>
                <w:webHidden/>
              </w:rPr>
              <w:instrText xml:space="preserve"> PAGEREF _Toc234922955 \h </w:instrText>
            </w:r>
            <w:r>
              <w:rPr>
                <w:noProof/>
                <w:webHidden/>
              </w:rPr>
            </w:r>
            <w:r>
              <w:rPr>
                <w:noProof/>
                <w:webHidden/>
              </w:rPr>
              <w:fldChar w:fldCharType="separate"/>
            </w:r>
            <w:r>
              <w:rPr>
                <w:noProof/>
                <w:webHidden/>
              </w:rPr>
              <w:t>7</w:t>
            </w:r>
            <w:r>
              <w:rPr>
                <w:noProof/>
                <w:webHidden/>
              </w:rPr>
              <w:fldChar w:fldCharType="end"/>
            </w:r>
          </w:hyperlink>
        </w:p>
        <w:p w14:paraId="79E43474" w14:textId="6BDF34A3" w:rsidR="00014BB8" w:rsidRDefault="00014BB8">
          <w:pPr>
            <w:pStyle w:val="TOC1"/>
            <w:tabs>
              <w:tab w:val="right" w:leader="dot" w:pos="9016"/>
            </w:tabs>
            <w:rPr>
              <w:rFonts w:eastAsiaTheme="minorEastAsia"/>
              <w:noProof/>
              <w:lang w:eastAsia="en-IN"/>
            </w:rPr>
          </w:pPr>
          <w:hyperlink w:anchor="_Toc234922956" w:history="1">
            <w:r w:rsidRPr="0060507E">
              <w:rPr>
                <w:rStyle w:val="Hyperlink"/>
                <w:noProof/>
                <w:lang w:val="en-US"/>
              </w:rPr>
              <w:t>8. Screens Overview</w:t>
            </w:r>
            <w:r>
              <w:rPr>
                <w:noProof/>
                <w:webHidden/>
              </w:rPr>
              <w:tab/>
            </w:r>
            <w:r>
              <w:rPr>
                <w:noProof/>
                <w:webHidden/>
              </w:rPr>
              <w:fldChar w:fldCharType="begin"/>
            </w:r>
            <w:r>
              <w:rPr>
                <w:noProof/>
                <w:webHidden/>
              </w:rPr>
              <w:instrText xml:space="preserve"> PAGEREF _Toc234922956 \h </w:instrText>
            </w:r>
            <w:r>
              <w:rPr>
                <w:noProof/>
                <w:webHidden/>
              </w:rPr>
            </w:r>
            <w:r>
              <w:rPr>
                <w:noProof/>
                <w:webHidden/>
              </w:rPr>
              <w:fldChar w:fldCharType="separate"/>
            </w:r>
            <w:r>
              <w:rPr>
                <w:noProof/>
                <w:webHidden/>
              </w:rPr>
              <w:t>7</w:t>
            </w:r>
            <w:r>
              <w:rPr>
                <w:noProof/>
                <w:webHidden/>
              </w:rPr>
              <w:fldChar w:fldCharType="end"/>
            </w:r>
          </w:hyperlink>
        </w:p>
        <w:p w14:paraId="42BD3123" w14:textId="48740213" w:rsidR="00014BB8" w:rsidRDefault="00014BB8">
          <w:pPr>
            <w:pStyle w:val="TOC1"/>
            <w:tabs>
              <w:tab w:val="right" w:leader="dot" w:pos="9016"/>
            </w:tabs>
            <w:rPr>
              <w:rFonts w:eastAsiaTheme="minorEastAsia"/>
              <w:noProof/>
              <w:lang w:eastAsia="en-IN"/>
            </w:rPr>
          </w:pPr>
          <w:hyperlink w:anchor="_Toc234922957" w:history="1">
            <w:r w:rsidRPr="0060507E">
              <w:rPr>
                <w:rStyle w:val="Hyperlink"/>
                <w:noProof/>
                <w:lang w:val="en-US"/>
              </w:rPr>
              <w:t>9. Roles &amp; Permissions Matrix</w:t>
            </w:r>
            <w:r>
              <w:rPr>
                <w:noProof/>
                <w:webHidden/>
              </w:rPr>
              <w:tab/>
            </w:r>
            <w:r>
              <w:rPr>
                <w:noProof/>
                <w:webHidden/>
              </w:rPr>
              <w:fldChar w:fldCharType="begin"/>
            </w:r>
            <w:r>
              <w:rPr>
                <w:noProof/>
                <w:webHidden/>
              </w:rPr>
              <w:instrText xml:space="preserve"> PAGEREF _Toc234922957 \h </w:instrText>
            </w:r>
            <w:r>
              <w:rPr>
                <w:noProof/>
                <w:webHidden/>
              </w:rPr>
            </w:r>
            <w:r>
              <w:rPr>
                <w:noProof/>
                <w:webHidden/>
              </w:rPr>
              <w:fldChar w:fldCharType="separate"/>
            </w:r>
            <w:r>
              <w:rPr>
                <w:noProof/>
                <w:webHidden/>
              </w:rPr>
              <w:t>8</w:t>
            </w:r>
            <w:r>
              <w:rPr>
                <w:noProof/>
                <w:webHidden/>
              </w:rPr>
              <w:fldChar w:fldCharType="end"/>
            </w:r>
          </w:hyperlink>
        </w:p>
        <w:p w14:paraId="6F12F43D" w14:textId="494618CD" w:rsidR="00014BB8" w:rsidRDefault="00014BB8">
          <w:pPr>
            <w:pStyle w:val="TOC1"/>
            <w:tabs>
              <w:tab w:val="right" w:leader="dot" w:pos="9016"/>
            </w:tabs>
            <w:rPr>
              <w:rFonts w:eastAsiaTheme="minorEastAsia"/>
              <w:noProof/>
              <w:lang w:eastAsia="en-IN"/>
            </w:rPr>
          </w:pPr>
          <w:hyperlink w:anchor="_Toc234922958" w:history="1">
            <w:r w:rsidRPr="0060507E">
              <w:rPr>
                <w:rStyle w:val="Hyperlink"/>
                <w:noProof/>
                <w:lang w:val="en-US"/>
              </w:rPr>
              <w:t>10. Functional Requirements</w:t>
            </w:r>
            <w:r>
              <w:rPr>
                <w:noProof/>
                <w:webHidden/>
              </w:rPr>
              <w:tab/>
            </w:r>
            <w:r>
              <w:rPr>
                <w:noProof/>
                <w:webHidden/>
              </w:rPr>
              <w:fldChar w:fldCharType="begin"/>
            </w:r>
            <w:r>
              <w:rPr>
                <w:noProof/>
                <w:webHidden/>
              </w:rPr>
              <w:instrText xml:space="preserve"> PAGEREF _Toc234922958 \h </w:instrText>
            </w:r>
            <w:r>
              <w:rPr>
                <w:noProof/>
                <w:webHidden/>
              </w:rPr>
            </w:r>
            <w:r>
              <w:rPr>
                <w:noProof/>
                <w:webHidden/>
              </w:rPr>
              <w:fldChar w:fldCharType="separate"/>
            </w:r>
            <w:r>
              <w:rPr>
                <w:noProof/>
                <w:webHidden/>
              </w:rPr>
              <w:t>9</w:t>
            </w:r>
            <w:r>
              <w:rPr>
                <w:noProof/>
                <w:webHidden/>
              </w:rPr>
              <w:fldChar w:fldCharType="end"/>
            </w:r>
          </w:hyperlink>
        </w:p>
        <w:p w14:paraId="4530B0E9" w14:textId="2181EEED" w:rsidR="00014BB8" w:rsidRDefault="00014BB8">
          <w:pPr>
            <w:pStyle w:val="TOC1"/>
            <w:tabs>
              <w:tab w:val="right" w:leader="dot" w:pos="9016"/>
            </w:tabs>
            <w:rPr>
              <w:rFonts w:eastAsiaTheme="minorEastAsia"/>
              <w:noProof/>
              <w:lang w:eastAsia="en-IN"/>
            </w:rPr>
          </w:pPr>
          <w:hyperlink w:anchor="_Toc234922959" w:history="1">
            <w:r w:rsidRPr="0060507E">
              <w:rPr>
                <w:rStyle w:val="Hyperlink"/>
                <w:noProof/>
              </w:rPr>
              <w:t>11. Non-Functional Requirement (NFR)</w:t>
            </w:r>
            <w:r>
              <w:rPr>
                <w:noProof/>
                <w:webHidden/>
              </w:rPr>
              <w:tab/>
            </w:r>
            <w:r>
              <w:rPr>
                <w:noProof/>
                <w:webHidden/>
              </w:rPr>
              <w:fldChar w:fldCharType="begin"/>
            </w:r>
            <w:r>
              <w:rPr>
                <w:noProof/>
                <w:webHidden/>
              </w:rPr>
              <w:instrText xml:space="preserve"> PAGEREF _Toc234922959 \h </w:instrText>
            </w:r>
            <w:r>
              <w:rPr>
                <w:noProof/>
                <w:webHidden/>
              </w:rPr>
            </w:r>
            <w:r>
              <w:rPr>
                <w:noProof/>
                <w:webHidden/>
              </w:rPr>
              <w:fldChar w:fldCharType="separate"/>
            </w:r>
            <w:r>
              <w:rPr>
                <w:noProof/>
                <w:webHidden/>
              </w:rPr>
              <w:t>10</w:t>
            </w:r>
            <w:r>
              <w:rPr>
                <w:noProof/>
                <w:webHidden/>
              </w:rPr>
              <w:fldChar w:fldCharType="end"/>
            </w:r>
          </w:hyperlink>
        </w:p>
        <w:p w14:paraId="77FFB215" w14:textId="74539200" w:rsidR="00014BB8" w:rsidRDefault="00014BB8">
          <w:pPr>
            <w:pStyle w:val="TOC1"/>
            <w:tabs>
              <w:tab w:val="right" w:leader="dot" w:pos="9016"/>
            </w:tabs>
            <w:rPr>
              <w:rFonts w:eastAsiaTheme="minorEastAsia"/>
              <w:noProof/>
              <w:lang w:eastAsia="en-IN"/>
            </w:rPr>
          </w:pPr>
          <w:hyperlink w:anchor="_Toc234922960" w:history="1">
            <w:r w:rsidRPr="0060507E">
              <w:rPr>
                <w:rStyle w:val="Hyperlink"/>
                <w:noProof/>
                <w:lang w:val="en-US"/>
              </w:rPr>
              <w:t>12. Data Requirements</w:t>
            </w:r>
            <w:r>
              <w:rPr>
                <w:noProof/>
                <w:webHidden/>
              </w:rPr>
              <w:tab/>
            </w:r>
            <w:r>
              <w:rPr>
                <w:noProof/>
                <w:webHidden/>
              </w:rPr>
              <w:fldChar w:fldCharType="begin"/>
            </w:r>
            <w:r>
              <w:rPr>
                <w:noProof/>
                <w:webHidden/>
              </w:rPr>
              <w:instrText xml:space="preserve"> PAGEREF _Toc234922960 \h </w:instrText>
            </w:r>
            <w:r>
              <w:rPr>
                <w:noProof/>
                <w:webHidden/>
              </w:rPr>
            </w:r>
            <w:r>
              <w:rPr>
                <w:noProof/>
                <w:webHidden/>
              </w:rPr>
              <w:fldChar w:fldCharType="separate"/>
            </w:r>
            <w:r>
              <w:rPr>
                <w:noProof/>
                <w:webHidden/>
              </w:rPr>
              <w:t>11</w:t>
            </w:r>
            <w:r>
              <w:rPr>
                <w:noProof/>
                <w:webHidden/>
              </w:rPr>
              <w:fldChar w:fldCharType="end"/>
            </w:r>
          </w:hyperlink>
        </w:p>
        <w:p w14:paraId="275FCEDC" w14:textId="4F7529D5" w:rsidR="00014BB8" w:rsidRDefault="00014BB8">
          <w:pPr>
            <w:pStyle w:val="TOC1"/>
            <w:tabs>
              <w:tab w:val="right" w:leader="dot" w:pos="9016"/>
            </w:tabs>
            <w:rPr>
              <w:rFonts w:eastAsiaTheme="minorEastAsia"/>
              <w:noProof/>
              <w:lang w:eastAsia="en-IN"/>
            </w:rPr>
          </w:pPr>
          <w:hyperlink w:anchor="_Toc234922961" w:history="1">
            <w:r w:rsidRPr="0060507E">
              <w:rPr>
                <w:rStyle w:val="Hyperlink"/>
                <w:noProof/>
                <w:lang w:val="en-US"/>
              </w:rPr>
              <w:t>13. Technical Overview</w:t>
            </w:r>
            <w:r>
              <w:rPr>
                <w:noProof/>
                <w:webHidden/>
              </w:rPr>
              <w:tab/>
            </w:r>
            <w:r>
              <w:rPr>
                <w:noProof/>
                <w:webHidden/>
              </w:rPr>
              <w:fldChar w:fldCharType="begin"/>
            </w:r>
            <w:r>
              <w:rPr>
                <w:noProof/>
                <w:webHidden/>
              </w:rPr>
              <w:instrText xml:space="preserve"> PAGEREF _Toc234922961 \h </w:instrText>
            </w:r>
            <w:r>
              <w:rPr>
                <w:noProof/>
                <w:webHidden/>
              </w:rPr>
            </w:r>
            <w:r>
              <w:rPr>
                <w:noProof/>
                <w:webHidden/>
              </w:rPr>
              <w:fldChar w:fldCharType="separate"/>
            </w:r>
            <w:r>
              <w:rPr>
                <w:noProof/>
                <w:webHidden/>
              </w:rPr>
              <w:t>12</w:t>
            </w:r>
            <w:r>
              <w:rPr>
                <w:noProof/>
                <w:webHidden/>
              </w:rPr>
              <w:fldChar w:fldCharType="end"/>
            </w:r>
          </w:hyperlink>
        </w:p>
        <w:p w14:paraId="218F91E2" w14:textId="1920D4C9" w:rsidR="00014BB8" w:rsidRDefault="00014BB8">
          <w:pPr>
            <w:pStyle w:val="TOC1"/>
            <w:tabs>
              <w:tab w:val="right" w:leader="dot" w:pos="9016"/>
            </w:tabs>
            <w:rPr>
              <w:rFonts w:eastAsiaTheme="minorEastAsia"/>
              <w:noProof/>
              <w:lang w:eastAsia="en-IN"/>
            </w:rPr>
          </w:pPr>
          <w:hyperlink w:anchor="_Toc234922962" w:history="1">
            <w:r w:rsidRPr="0060507E">
              <w:rPr>
                <w:rStyle w:val="Hyperlink"/>
                <w:noProof/>
              </w:rPr>
              <w:t>14. Scalability Plan</w:t>
            </w:r>
            <w:r>
              <w:rPr>
                <w:noProof/>
                <w:webHidden/>
              </w:rPr>
              <w:tab/>
            </w:r>
            <w:r>
              <w:rPr>
                <w:noProof/>
                <w:webHidden/>
              </w:rPr>
              <w:fldChar w:fldCharType="begin"/>
            </w:r>
            <w:r>
              <w:rPr>
                <w:noProof/>
                <w:webHidden/>
              </w:rPr>
              <w:instrText xml:space="preserve"> PAGEREF _Toc234922962 \h </w:instrText>
            </w:r>
            <w:r>
              <w:rPr>
                <w:noProof/>
                <w:webHidden/>
              </w:rPr>
            </w:r>
            <w:r>
              <w:rPr>
                <w:noProof/>
                <w:webHidden/>
              </w:rPr>
              <w:fldChar w:fldCharType="separate"/>
            </w:r>
            <w:r>
              <w:rPr>
                <w:noProof/>
                <w:webHidden/>
              </w:rPr>
              <w:t>12</w:t>
            </w:r>
            <w:r>
              <w:rPr>
                <w:noProof/>
                <w:webHidden/>
              </w:rPr>
              <w:fldChar w:fldCharType="end"/>
            </w:r>
          </w:hyperlink>
        </w:p>
        <w:p w14:paraId="1BDC5B47" w14:textId="79E223C3" w:rsidR="00014BB8" w:rsidRDefault="00014BB8">
          <w:pPr>
            <w:pStyle w:val="TOC1"/>
            <w:tabs>
              <w:tab w:val="right" w:leader="dot" w:pos="9016"/>
            </w:tabs>
            <w:rPr>
              <w:rFonts w:eastAsiaTheme="minorEastAsia"/>
              <w:noProof/>
              <w:lang w:eastAsia="en-IN"/>
            </w:rPr>
          </w:pPr>
          <w:hyperlink w:anchor="_Toc234922963" w:history="1">
            <w:r w:rsidRPr="0060507E">
              <w:rPr>
                <w:rStyle w:val="Hyperlink"/>
                <w:noProof/>
                <w:lang w:val="en-US"/>
              </w:rPr>
              <w:t>15. Testing &amp; Measurements</w:t>
            </w:r>
            <w:r>
              <w:rPr>
                <w:noProof/>
                <w:webHidden/>
              </w:rPr>
              <w:tab/>
            </w:r>
            <w:r>
              <w:rPr>
                <w:noProof/>
                <w:webHidden/>
              </w:rPr>
              <w:fldChar w:fldCharType="begin"/>
            </w:r>
            <w:r>
              <w:rPr>
                <w:noProof/>
                <w:webHidden/>
              </w:rPr>
              <w:instrText xml:space="preserve"> PAGEREF _Toc234922963 \h </w:instrText>
            </w:r>
            <w:r>
              <w:rPr>
                <w:noProof/>
                <w:webHidden/>
              </w:rPr>
            </w:r>
            <w:r>
              <w:rPr>
                <w:noProof/>
                <w:webHidden/>
              </w:rPr>
              <w:fldChar w:fldCharType="separate"/>
            </w:r>
            <w:r>
              <w:rPr>
                <w:noProof/>
                <w:webHidden/>
              </w:rPr>
              <w:t>13</w:t>
            </w:r>
            <w:r>
              <w:rPr>
                <w:noProof/>
                <w:webHidden/>
              </w:rPr>
              <w:fldChar w:fldCharType="end"/>
            </w:r>
          </w:hyperlink>
        </w:p>
        <w:p w14:paraId="6FA673E7" w14:textId="7D713382" w:rsidR="00014BB8" w:rsidRDefault="00014BB8">
          <w:pPr>
            <w:pStyle w:val="TOC1"/>
            <w:tabs>
              <w:tab w:val="right" w:leader="dot" w:pos="9016"/>
            </w:tabs>
            <w:rPr>
              <w:rFonts w:eastAsiaTheme="minorEastAsia"/>
              <w:noProof/>
              <w:lang w:eastAsia="en-IN"/>
            </w:rPr>
          </w:pPr>
          <w:hyperlink w:anchor="_Toc234922964" w:history="1">
            <w:r w:rsidRPr="0060507E">
              <w:rPr>
                <w:rStyle w:val="Hyperlink"/>
                <w:noProof/>
                <w:lang w:val="en-US"/>
              </w:rPr>
              <w:t>16. Risks &amp; Mitigations</w:t>
            </w:r>
            <w:r>
              <w:rPr>
                <w:noProof/>
                <w:webHidden/>
              </w:rPr>
              <w:tab/>
            </w:r>
            <w:r>
              <w:rPr>
                <w:noProof/>
                <w:webHidden/>
              </w:rPr>
              <w:fldChar w:fldCharType="begin"/>
            </w:r>
            <w:r>
              <w:rPr>
                <w:noProof/>
                <w:webHidden/>
              </w:rPr>
              <w:instrText xml:space="preserve"> PAGEREF _Toc234922964 \h </w:instrText>
            </w:r>
            <w:r>
              <w:rPr>
                <w:noProof/>
                <w:webHidden/>
              </w:rPr>
            </w:r>
            <w:r>
              <w:rPr>
                <w:noProof/>
                <w:webHidden/>
              </w:rPr>
              <w:fldChar w:fldCharType="separate"/>
            </w:r>
            <w:r>
              <w:rPr>
                <w:noProof/>
                <w:webHidden/>
              </w:rPr>
              <w:t>14</w:t>
            </w:r>
            <w:r>
              <w:rPr>
                <w:noProof/>
                <w:webHidden/>
              </w:rPr>
              <w:fldChar w:fldCharType="end"/>
            </w:r>
          </w:hyperlink>
        </w:p>
        <w:p w14:paraId="5FB95F33" w14:textId="624A2F05" w:rsidR="00014BB8" w:rsidRDefault="00014BB8">
          <w:pPr>
            <w:pStyle w:val="TOC1"/>
            <w:tabs>
              <w:tab w:val="right" w:leader="dot" w:pos="9016"/>
            </w:tabs>
            <w:rPr>
              <w:rFonts w:eastAsiaTheme="minorEastAsia"/>
              <w:noProof/>
              <w:lang w:eastAsia="en-IN"/>
            </w:rPr>
          </w:pPr>
          <w:hyperlink w:anchor="_Toc234922965" w:history="1">
            <w:r w:rsidRPr="0060507E">
              <w:rPr>
                <w:rStyle w:val="Hyperlink"/>
                <w:noProof/>
                <w:lang w:val="en-US"/>
              </w:rPr>
              <w:t>17. Costs</w:t>
            </w:r>
            <w:r>
              <w:rPr>
                <w:noProof/>
                <w:webHidden/>
              </w:rPr>
              <w:tab/>
            </w:r>
            <w:r>
              <w:rPr>
                <w:noProof/>
                <w:webHidden/>
              </w:rPr>
              <w:fldChar w:fldCharType="begin"/>
            </w:r>
            <w:r>
              <w:rPr>
                <w:noProof/>
                <w:webHidden/>
              </w:rPr>
              <w:instrText xml:space="preserve"> PAGEREF _Toc234922965 \h </w:instrText>
            </w:r>
            <w:r>
              <w:rPr>
                <w:noProof/>
                <w:webHidden/>
              </w:rPr>
            </w:r>
            <w:r>
              <w:rPr>
                <w:noProof/>
                <w:webHidden/>
              </w:rPr>
              <w:fldChar w:fldCharType="separate"/>
            </w:r>
            <w:r>
              <w:rPr>
                <w:noProof/>
                <w:webHidden/>
              </w:rPr>
              <w:t>14</w:t>
            </w:r>
            <w:r>
              <w:rPr>
                <w:noProof/>
                <w:webHidden/>
              </w:rPr>
              <w:fldChar w:fldCharType="end"/>
            </w:r>
          </w:hyperlink>
        </w:p>
        <w:p w14:paraId="65861226" w14:textId="7A8143DE" w:rsidR="00014BB8" w:rsidRDefault="00014BB8">
          <w:pPr>
            <w:pStyle w:val="TOC1"/>
            <w:tabs>
              <w:tab w:val="right" w:leader="dot" w:pos="9016"/>
            </w:tabs>
            <w:rPr>
              <w:rFonts w:eastAsiaTheme="minorEastAsia"/>
              <w:noProof/>
              <w:lang w:eastAsia="en-IN"/>
            </w:rPr>
          </w:pPr>
          <w:hyperlink w:anchor="_Toc234922966" w:history="1">
            <w:r w:rsidRPr="0060507E">
              <w:rPr>
                <w:rStyle w:val="Hyperlink"/>
                <w:noProof/>
                <w:lang w:val="en-US"/>
              </w:rPr>
              <w:t>18. Assumptions &amp; Dependencies</w:t>
            </w:r>
            <w:r>
              <w:rPr>
                <w:noProof/>
                <w:webHidden/>
              </w:rPr>
              <w:tab/>
            </w:r>
            <w:r>
              <w:rPr>
                <w:noProof/>
                <w:webHidden/>
              </w:rPr>
              <w:fldChar w:fldCharType="begin"/>
            </w:r>
            <w:r>
              <w:rPr>
                <w:noProof/>
                <w:webHidden/>
              </w:rPr>
              <w:instrText xml:space="preserve"> PAGEREF _Toc234922966 \h </w:instrText>
            </w:r>
            <w:r>
              <w:rPr>
                <w:noProof/>
                <w:webHidden/>
              </w:rPr>
            </w:r>
            <w:r>
              <w:rPr>
                <w:noProof/>
                <w:webHidden/>
              </w:rPr>
              <w:fldChar w:fldCharType="separate"/>
            </w:r>
            <w:r>
              <w:rPr>
                <w:noProof/>
                <w:webHidden/>
              </w:rPr>
              <w:t>15</w:t>
            </w:r>
            <w:r>
              <w:rPr>
                <w:noProof/>
                <w:webHidden/>
              </w:rPr>
              <w:fldChar w:fldCharType="end"/>
            </w:r>
          </w:hyperlink>
        </w:p>
        <w:p w14:paraId="637327D9" w14:textId="70D2B0ED" w:rsidR="00014BB8" w:rsidRDefault="00014BB8">
          <w:pPr>
            <w:pStyle w:val="TOC1"/>
            <w:tabs>
              <w:tab w:val="right" w:leader="dot" w:pos="9016"/>
            </w:tabs>
            <w:rPr>
              <w:rFonts w:eastAsiaTheme="minorEastAsia"/>
              <w:noProof/>
              <w:lang w:eastAsia="en-IN"/>
            </w:rPr>
          </w:pPr>
          <w:hyperlink w:anchor="_Toc234922967" w:history="1">
            <w:r w:rsidRPr="0060507E">
              <w:rPr>
                <w:rStyle w:val="Hyperlink"/>
                <w:noProof/>
                <w:lang w:val="en-US"/>
              </w:rPr>
              <w:t>19. Known Gaps / Not Yet Decided</w:t>
            </w:r>
            <w:r>
              <w:rPr>
                <w:noProof/>
                <w:webHidden/>
              </w:rPr>
              <w:tab/>
            </w:r>
            <w:r>
              <w:rPr>
                <w:noProof/>
                <w:webHidden/>
              </w:rPr>
              <w:fldChar w:fldCharType="begin"/>
            </w:r>
            <w:r>
              <w:rPr>
                <w:noProof/>
                <w:webHidden/>
              </w:rPr>
              <w:instrText xml:space="preserve"> PAGEREF _Toc234922967 \h </w:instrText>
            </w:r>
            <w:r>
              <w:rPr>
                <w:noProof/>
                <w:webHidden/>
              </w:rPr>
            </w:r>
            <w:r>
              <w:rPr>
                <w:noProof/>
                <w:webHidden/>
              </w:rPr>
              <w:fldChar w:fldCharType="separate"/>
            </w:r>
            <w:r>
              <w:rPr>
                <w:noProof/>
                <w:webHidden/>
              </w:rPr>
              <w:t>15</w:t>
            </w:r>
            <w:r>
              <w:rPr>
                <w:noProof/>
                <w:webHidden/>
              </w:rPr>
              <w:fldChar w:fldCharType="end"/>
            </w:r>
          </w:hyperlink>
        </w:p>
        <w:p w14:paraId="53CCAD30" w14:textId="200E66C2" w:rsidR="00014BB8" w:rsidRDefault="00014BB8">
          <w:pPr>
            <w:pStyle w:val="TOC1"/>
            <w:tabs>
              <w:tab w:val="right" w:leader="dot" w:pos="9016"/>
            </w:tabs>
            <w:rPr>
              <w:rFonts w:eastAsiaTheme="minorEastAsia"/>
              <w:noProof/>
              <w:lang w:eastAsia="en-IN"/>
            </w:rPr>
          </w:pPr>
          <w:hyperlink w:anchor="_Toc234922968" w:history="1">
            <w:r w:rsidRPr="0060507E">
              <w:rPr>
                <w:rStyle w:val="Hyperlink"/>
                <w:noProof/>
                <w:lang w:val="en-US"/>
              </w:rPr>
              <w:t>20. Compliance, Privacy &amp; Legal</w:t>
            </w:r>
            <w:r>
              <w:rPr>
                <w:noProof/>
                <w:webHidden/>
              </w:rPr>
              <w:tab/>
            </w:r>
            <w:r>
              <w:rPr>
                <w:noProof/>
                <w:webHidden/>
              </w:rPr>
              <w:fldChar w:fldCharType="begin"/>
            </w:r>
            <w:r>
              <w:rPr>
                <w:noProof/>
                <w:webHidden/>
              </w:rPr>
              <w:instrText xml:space="preserve"> PAGEREF _Toc234922968 \h </w:instrText>
            </w:r>
            <w:r>
              <w:rPr>
                <w:noProof/>
                <w:webHidden/>
              </w:rPr>
            </w:r>
            <w:r>
              <w:rPr>
                <w:noProof/>
                <w:webHidden/>
              </w:rPr>
              <w:fldChar w:fldCharType="separate"/>
            </w:r>
            <w:r>
              <w:rPr>
                <w:noProof/>
                <w:webHidden/>
              </w:rPr>
              <w:t>16</w:t>
            </w:r>
            <w:r>
              <w:rPr>
                <w:noProof/>
                <w:webHidden/>
              </w:rPr>
              <w:fldChar w:fldCharType="end"/>
            </w:r>
          </w:hyperlink>
        </w:p>
        <w:p w14:paraId="6E1CDFDA" w14:textId="185F6DF4" w:rsidR="00014BB8" w:rsidRDefault="00014BB8">
          <w:pPr>
            <w:pStyle w:val="TOC1"/>
            <w:tabs>
              <w:tab w:val="right" w:leader="dot" w:pos="9016"/>
            </w:tabs>
            <w:rPr>
              <w:rFonts w:eastAsiaTheme="minorEastAsia"/>
              <w:noProof/>
              <w:lang w:eastAsia="en-IN"/>
            </w:rPr>
          </w:pPr>
          <w:hyperlink w:anchor="_Toc234922969" w:history="1">
            <w:r w:rsidRPr="0060507E">
              <w:rPr>
                <w:rStyle w:val="Hyperlink"/>
                <w:noProof/>
              </w:rPr>
              <w:t>21. Security Requirements</w:t>
            </w:r>
            <w:r>
              <w:rPr>
                <w:noProof/>
                <w:webHidden/>
              </w:rPr>
              <w:tab/>
            </w:r>
            <w:r>
              <w:rPr>
                <w:noProof/>
                <w:webHidden/>
              </w:rPr>
              <w:fldChar w:fldCharType="begin"/>
            </w:r>
            <w:r>
              <w:rPr>
                <w:noProof/>
                <w:webHidden/>
              </w:rPr>
              <w:instrText xml:space="preserve"> PAGEREF _Toc234922969 \h </w:instrText>
            </w:r>
            <w:r>
              <w:rPr>
                <w:noProof/>
                <w:webHidden/>
              </w:rPr>
            </w:r>
            <w:r>
              <w:rPr>
                <w:noProof/>
                <w:webHidden/>
              </w:rPr>
              <w:fldChar w:fldCharType="separate"/>
            </w:r>
            <w:r>
              <w:rPr>
                <w:noProof/>
                <w:webHidden/>
              </w:rPr>
              <w:t>16</w:t>
            </w:r>
            <w:r>
              <w:rPr>
                <w:noProof/>
                <w:webHidden/>
              </w:rPr>
              <w:fldChar w:fldCharType="end"/>
            </w:r>
          </w:hyperlink>
        </w:p>
        <w:p w14:paraId="64C4B118" w14:textId="395FCC70" w:rsidR="00014BB8" w:rsidRDefault="00014BB8">
          <w:pPr>
            <w:pStyle w:val="TOC1"/>
            <w:tabs>
              <w:tab w:val="right" w:leader="dot" w:pos="9016"/>
            </w:tabs>
            <w:rPr>
              <w:rFonts w:eastAsiaTheme="minorEastAsia"/>
              <w:noProof/>
              <w:lang w:eastAsia="en-IN"/>
            </w:rPr>
          </w:pPr>
          <w:hyperlink w:anchor="_Toc234922970" w:history="1">
            <w:r w:rsidRPr="0060507E">
              <w:rPr>
                <w:rStyle w:val="Hyperlink"/>
                <w:noProof/>
                <w:lang w:val="en-US"/>
              </w:rPr>
              <w:t>22. Out of Scope</w:t>
            </w:r>
            <w:r>
              <w:rPr>
                <w:noProof/>
                <w:webHidden/>
              </w:rPr>
              <w:tab/>
            </w:r>
            <w:r>
              <w:rPr>
                <w:noProof/>
                <w:webHidden/>
              </w:rPr>
              <w:fldChar w:fldCharType="begin"/>
            </w:r>
            <w:r>
              <w:rPr>
                <w:noProof/>
                <w:webHidden/>
              </w:rPr>
              <w:instrText xml:space="preserve"> PAGEREF _Toc234922970 \h </w:instrText>
            </w:r>
            <w:r>
              <w:rPr>
                <w:noProof/>
                <w:webHidden/>
              </w:rPr>
            </w:r>
            <w:r>
              <w:rPr>
                <w:noProof/>
                <w:webHidden/>
              </w:rPr>
              <w:fldChar w:fldCharType="separate"/>
            </w:r>
            <w:r>
              <w:rPr>
                <w:noProof/>
                <w:webHidden/>
              </w:rPr>
              <w:t>17</w:t>
            </w:r>
            <w:r>
              <w:rPr>
                <w:noProof/>
                <w:webHidden/>
              </w:rPr>
              <w:fldChar w:fldCharType="end"/>
            </w:r>
          </w:hyperlink>
        </w:p>
        <w:p w14:paraId="68CACC25" w14:textId="51E153F3" w:rsidR="00014BB8" w:rsidRDefault="00014BB8">
          <w:pPr>
            <w:pStyle w:val="TOC1"/>
            <w:tabs>
              <w:tab w:val="right" w:leader="dot" w:pos="9016"/>
            </w:tabs>
            <w:rPr>
              <w:rFonts w:eastAsiaTheme="minorEastAsia"/>
              <w:noProof/>
              <w:lang w:eastAsia="en-IN"/>
            </w:rPr>
          </w:pPr>
          <w:hyperlink w:anchor="_Toc234922971" w:history="1">
            <w:r w:rsidRPr="0060507E">
              <w:rPr>
                <w:rStyle w:val="Hyperlink"/>
                <w:noProof/>
                <w:lang w:val="en-US"/>
              </w:rPr>
              <w:t>23. Feature Flags &amp; Deployment Strategy</w:t>
            </w:r>
            <w:r>
              <w:rPr>
                <w:noProof/>
                <w:webHidden/>
              </w:rPr>
              <w:tab/>
            </w:r>
            <w:r>
              <w:rPr>
                <w:noProof/>
                <w:webHidden/>
              </w:rPr>
              <w:fldChar w:fldCharType="begin"/>
            </w:r>
            <w:r>
              <w:rPr>
                <w:noProof/>
                <w:webHidden/>
              </w:rPr>
              <w:instrText xml:space="preserve"> PAGEREF _Toc234922971 \h </w:instrText>
            </w:r>
            <w:r>
              <w:rPr>
                <w:noProof/>
                <w:webHidden/>
              </w:rPr>
            </w:r>
            <w:r>
              <w:rPr>
                <w:noProof/>
                <w:webHidden/>
              </w:rPr>
              <w:fldChar w:fldCharType="separate"/>
            </w:r>
            <w:r>
              <w:rPr>
                <w:noProof/>
                <w:webHidden/>
              </w:rPr>
              <w:t>17</w:t>
            </w:r>
            <w:r>
              <w:rPr>
                <w:noProof/>
                <w:webHidden/>
              </w:rPr>
              <w:fldChar w:fldCharType="end"/>
            </w:r>
          </w:hyperlink>
        </w:p>
        <w:p w14:paraId="47068CE5" w14:textId="60ACE820" w:rsidR="00014BB8" w:rsidRDefault="00014BB8">
          <w:pPr>
            <w:pStyle w:val="TOC1"/>
            <w:tabs>
              <w:tab w:val="right" w:leader="dot" w:pos="9016"/>
            </w:tabs>
            <w:rPr>
              <w:rFonts w:eastAsiaTheme="minorEastAsia"/>
              <w:noProof/>
              <w:lang w:eastAsia="en-IN"/>
            </w:rPr>
          </w:pPr>
          <w:hyperlink w:anchor="_Toc234922972" w:history="1">
            <w:r w:rsidRPr="0060507E">
              <w:rPr>
                <w:rStyle w:val="Hyperlink"/>
                <w:noProof/>
                <w:lang w:val="en-US"/>
              </w:rPr>
              <w:t>24. Rollout Plan</w:t>
            </w:r>
            <w:r>
              <w:rPr>
                <w:noProof/>
                <w:webHidden/>
              </w:rPr>
              <w:tab/>
            </w:r>
            <w:r>
              <w:rPr>
                <w:noProof/>
                <w:webHidden/>
              </w:rPr>
              <w:fldChar w:fldCharType="begin"/>
            </w:r>
            <w:r>
              <w:rPr>
                <w:noProof/>
                <w:webHidden/>
              </w:rPr>
              <w:instrText xml:space="preserve"> PAGEREF _Toc234922972 \h </w:instrText>
            </w:r>
            <w:r>
              <w:rPr>
                <w:noProof/>
                <w:webHidden/>
              </w:rPr>
            </w:r>
            <w:r>
              <w:rPr>
                <w:noProof/>
                <w:webHidden/>
              </w:rPr>
              <w:fldChar w:fldCharType="separate"/>
            </w:r>
            <w:r>
              <w:rPr>
                <w:noProof/>
                <w:webHidden/>
              </w:rPr>
              <w:t>18</w:t>
            </w:r>
            <w:r>
              <w:rPr>
                <w:noProof/>
                <w:webHidden/>
              </w:rPr>
              <w:fldChar w:fldCharType="end"/>
            </w:r>
          </w:hyperlink>
        </w:p>
        <w:p w14:paraId="615804C8" w14:textId="375A5108" w:rsidR="00014BB8" w:rsidRDefault="00014BB8">
          <w:pPr>
            <w:pStyle w:val="TOC1"/>
            <w:tabs>
              <w:tab w:val="right" w:leader="dot" w:pos="9016"/>
            </w:tabs>
            <w:rPr>
              <w:rFonts w:eastAsiaTheme="minorEastAsia"/>
              <w:noProof/>
              <w:lang w:eastAsia="en-IN"/>
            </w:rPr>
          </w:pPr>
          <w:hyperlink w:anchor="_Toc234922973" w:history="1">
            <w:r w:rsidRPr="0060507E">
              <w:rPr>
                <w:rStyle w:val="Hyperlink"/>
                <w:noProof/>
                <w:lang w:val="en-US"/>
              </w:rPr>
              <w:t>25. Open Questions</w:t>
            </w:r>
            <w:r>
              <w:rPr>
                <w:noProof/>
                <w:webHidden/>
              </w:rPr>
              <w:tab/>
            </w:r>
            <w:r>
              <w:rPr>
                <w:noProof/>
                <w:webHidden/>
              </w:rPr>
              <w:fldChar w:fldCharType="begin"/>
            </w:r>
            <w:r>
              <w:rPr>
                <w:noProof/>
                <w:webHidden/>
              </w:rPr>
              <w:instrText xml:space="preserve"> PAGEREF _Toc234922973 \h </w:instrText>
            </w:r>
            <w:r>
              <w:rPr>
                <w:noProof/>
                <w:webHidden/>
              </w:rPr>
            </w:r>
            <w:r>
              <w:rPr>
                <w:noProof/>
                <w:webHidden/>
              </w:rPr>
              <w:fldChar w:fldCharType="separate"/>
            </w:r>
            <w:r>
              <w:rPr>
                <w:noProof/>
                <w:webHidden/>
              </w:rPr>
              <w:t>19</w:t>
            </w:r>
            <w:r>
              <w:rPr>
                <w:noProof/>
                <w:webHidden/>
              </w:rPr>
              <w:fldChar w:fldCharType="end"/>
            </w:r>
          </w:hyperlink>
        </w:p>
        <w:p w14:paraId="08BC5376" w14:textId="15A8DE3F" w:rsidR="00014BB8" w:rsidRDefault="00014BB8">
          <w:pPr>
            <w:pStyle w:val="TOC1"/>
            <w:tabs>
              <w:tab w:val="right" w:leader="dot" w:pos="9016"/>
            </w:tabs>
            <w:rPr>
              <w:rFonts w:eastAsiaTheme="minorEastAsia"/>
              <w:noProof/>
              <w:lang w:eastAsia="en-IN"/>
            </w:rPr>
          </w:pPr>
          <w:hyperlink w:anchor="_Toc234922974" w:history="1">
            <w:r w:rsidRPr="0060507E">
              <w:rPr>
                <w:rStyle w:val="Hyperlink"/>
                <w:noProof/>
                <w:lang w:val="en-US"/>
              </w:rPr>
              <w:t>26. Glossary</w:t>
            </w:r>
            <w:r>
              <w:rPr>
                <w:noProof/>
                <w:webHidden/>
              </w:rPr>
              <w:tab/>
            </w:r>
            <w:r>
              <w:rPr>
                <w:noProof/>
                <w:webHidden/>
              </w:rPr>
              <w:fldChar w:fldCharType="begin"/>
            </w:r>
            <w:r>
              <w:rPr>
                <w:noProof/>
                <w:webHidden/>
              </w:rPr>
              <w:instrText xml:space="preserve"> PAGEREF _Toc234922974 \h </w:instrText>
            </w:r>
            <w:r>
              <w:rPr>
                <w:noProof/>
                <w:webHidden/>
              </w:rPr>
            </w:r>
            <w:r>
              <w:rPr>
                <w:noProof/>
                <w:webHidden/>
              </w:rPr>
              <w:fldChar w:fldCharType="separate"/>
            </w:r>
            <w:r>
              <w:rPr>
                <w:noProof/>
                <w:webHidden/>
              </w:rPr>
              <w:t>20</w:t>
            </w:r>
            <w:r>
              <w:rPr>
                <w:noProof/>
                <w:webHidden/>
              </w:rPr>
              <w:fldChar w:fldCharType="end"/>
            </w:r>
          </w:hyperlink>
        </w:p>
        <w:p w14:paraId="41D695C6" w14:textId="3BDA9170" w:rsidR="00131226" w:rsidRDefault="00131226">
          <w:r>
            <w:rPr>
              <w:b/>
              <w:bCs/>
              <w:noProof/>
            </w:rPr>
            <w:fldChar w:fldCharType="end"/>
          </w:r>
        </w:p>
      </w:sdtContent>
    </w:sdt>
    <w:p w14:paraId="78983170" w14:textId="77777777" w:rsidR="00E54215" w:rsidRDefault="00E54215" w:rsidP="00FC546E">
      <w:pPr>
        <w:spacing w:after="120"/>
        <w:rPr>
          <w:color w:val="2F5496" w:themeColor="accent1" w:themeShade="BF"/>
          <w:sz w:val="36"/>
          <w:szCs w:val="36"/>
          <w:u w:val="single"/>
          <w:lang w:val="en-US"/>
        </w:rPr>
      </w:pPr>
    </w:p>
    <w:p w14:paraId="61A579BE" w14:textId="77777777" w:rsidR="006209D2" w:rsidRDefault="006209D2" w:rsidP="00FC546E">
      <w:pPr>
        <w:spacing w:after="120"/>
        <w:rPr>
          <w:color w:val="2F5496" w:themeColor="accent1" w:themeShade="BF"/>
          <w:sz w:val="36"/>
          <w:szCs w:val="36"/>
          <w:u w:val="single"/>
          <w:lang w:val="en-US"/>
        </w:rPr>
      </w:pPr>
    </w:p>
    <w:p w14:paraId="3924A95F" w14:textId="77777777" w:rsidR="006209D2" w:rsidRDefault="006209D2" w:rsidP="00FC546E">
      <w:pPr>
        <w:spacing w:after="120"/>
        <w:rPr>
          <w:color w:val="2F5496" w:themeColor="accent1" w:themeShade="BF"/>
          <w:sz w:val="36"/>
          <w:szCs w:val="36"/>
          <w:u w:val="single"/>
          <w:lang w:val="en-US"/>
        </w:rPr>
      </w:pPr>
    </w:p>
    <w:p w14:paraId="7B30E67D" w14:textId="77777777" w:rsidR="006209D2" w:rsidRDefault="006209D2" w:rsidP="00FC546E">
      <w:pPr>
        <w:spacing w:after="120"/>
        <w:rPr>
          <w:color w:val="2F5496" w:themeColor="accent1" w:themeShade="BF"/>
          <w:sz w:val="36"/>
          <w:szCs w:val="36"/>
          <w:u w:val="single"/>
          <w:lang w:val="en-US"/>
        </w:rPr>
      </w:pPr>
    </w:p>
    <w:p w14:paraId="197A53F5" w14:textId="77777777" w:rsidR="006209D2" w:rsidRDefault="006209D2" w:rsidP="00FC546E">
      <w:pPr>
        <w:spacing w:after="120"/>
        <w:rPr>
          <w:color w:val="2F5496" w:themeColor="accent1" w:themeShade="BF"/>
          <w:sz w:val="36"/>
          <w:szCs w:val="36"/>
          <w:u w:val="single"/>
          <w:lang w:val="en-US"/>
        </w:rPr>
      </w:pPr>
    </w:p>
    <w:p w14:paraId="0F298CF9" w14:textId="77777777" w:rsidR="006209D2" w:rsidRDefault="006209D2" w:rsidP="00FC546E">
      <w:pPr>
        <w:spacing w:after="120"/>
        <w:rPr>
          <w:color w:val="2F5496" w:themeColor="accent1" w:themeShade="BF"/>
          <w:sz w:val="36"/>
          <w:szCs w:val="36"/>
          <w:u w:val="single"/>
          <w:lang w:val="en-US"/>
        </w:rPr>
      </w:pPr>
    </w:p>
    <w:p w14:paraId="6EDD1B9C" w14:textId="77777777" w:rsidR="006209D2" w:rsidRDefault="006209D2" w:rsidP="00FC546E">
      <w:pPr>
        <w:spacing w:after="120"/>
        <w:rPr>
          <w:color w:val="2F5496" w:themeColor="accent1" w:themeShade="BF"/>
          <w:sz w:val="36"/>
          <w:szCs w:val="36"/>
          <w:u w:val="single"/>
          <w:lang w:val="en-US"/>
        </w:rPr>
      </w:pPr>
    </w:p>
    <w:p w14:paraId="477CC0BF" w14:textId="77777777" w:rsidR="006209D2" w:rsidRDefault="006209D2" w:rsidP="00FC546E">
      <w:pPr>
        <w:spacing w:after="120"/>
        <w:rPr>
          <w:color w:val="2F5496" w:themeColor="accent1" w:themeShade="BF"/>
          <w:sz w:val="36"/>
          <w:szCs w:val="36"/>
          <w:u w:val="single"/>
          <w:lang w:val="en-US"/>
        </w:rPr>
      </w:pPr>
    </w:p>
    <w:p w14:paraId="1A0BEC0D" w14:textId="77777777" w:rsidR="006209D2" w:rsidRDefault="006209D2" w:rsidP="00FC546E">
      <w:pPr>
        <w:spacing w:after="120"/>
        <w:rPr>
          <w:color w:val="2F5496" w:themeColor="accent1" w:themeShade="BF"/>
          <w:sz w:val="36"/>
          <w:szCs w:val="36"/>
          <w:u w:val="single"/>
          <w:lang w:val="en-US"/>
        </w:rPr>
      </w:pPr>
    </w:p>
    <w:p w14:paraId="72C3FFB2" w14:textId="2ABAD61E" w:rsidR="00FC546E" w:rsidRPr="00E54215" w:rsidRDefault="006209D2" w:rsidP="00E54215">
      <w:pPr>
        <w:pStyle w:val="Heading1"/>
      </w:pPr>
      <w:bookmarkStart w:id="0" w:name="_Toc234922947"/>
      <w:r w:rsidRPr="00E54215">
        <w:lastRenderedPageBreak/>
        <w:t xml:space="preserve">1. </w:t>
      </w:r>
      <w:r w:rsidR="00FC546E" w:rsidRPr="00E54215">
        <w:t>Abstract</w:t>
      </w:r>
      <w:bookmarkEnd w:id="0"/>
    </w:p>
    <w:p w14:paraId="017DA2E4" w14:textId="396FAD58" w:rsidR="006B60E3" w:rsidRDefault="006B60E3" w:rsidP="00FC546E">
      <w:pPr>
        <w:spacing w:after="120"/>
        <w:rPr>
          <w:color w:val="000000" w:themeColor="text1"/>
        </w:rPr>
      </w:pPr>
      <w:r w:rsidRPr="006B60E3">
        <w:rPr>
          <w:color w:val="000000" w:themeColor="text1"/>
        </w:rPr>
        <w:t>TaskFlow is ProductSquads internal workforce time-tracking and approval platform. Employees authenticate via Microsoft Entra ID SSO, log hours daily against structured tasks tied to clients and departments, and submit their week to their reporting manager for approval. Only approved time data feeds into company reporting, giving accurate, auditable visibility into hours spent per client, department, and employee — replacing informal, spreadsheet-based tracking with a single verified source of truth.</w:t>
      </w:r>
    </w:p>
    <w:p w14:paraId="10ED7E48" w14:textId="636B1669" w:rsidR="006B60E3" w:rsidRDefault="006209D2" w:rsidP="00E54215">
      <w:pPr>
        <w:pStyle w:val="Heading1"/>
        <w:rPr>
          <w:lang w:val="en-US"/>
        </w:rPr>
      </w:pPr>
      <w:bookmarkStart w:id="1" w:name="_Toc234922948"/>
      <w:r>
        <w:rPr>
          <w:lang w:val="en-US"/>
        </w:rPr>
        <w:t xml:space="preserve">2. </w:t>
      </w:r>
      <w:r w:rsidR="006B60E3" w:rsidRPr="006B60E3">
        <w:rPr>
          <w:lang w:val="en-US"/>
        </w:rPr>
        <w:t>Business Objectives</w:t>
      </w:r>
      <w:bookmarkEnd w:id="1"/>
    </w:p>
    <w:p w14:paraId="77AB6619" w14:textId="1E885026" w:rsidR="00A56B1A" w:rsidRPr="00A56B1A" w:rsidRDefault="00A56B1A" w:rsidP="00A56B1A">
      <w:pPr>
        <w:pStyle w:val="ListParagraph"/>
        <w:numPr>
          <w:ilvl w:val="0"/>
          <w:numId w:val="1"/>
        </w:numPr>
        <w:spacing w:after="120"/>
        <w:rPr>
          <w:color w:val="000000" w:themeColor="text1"/>
        </w:rPr>
      </w:pPr>
      <w:r w:rsidRPr="00A56B1A">
        <w:rPr>
          <w:b/>
          <w:bCs/>
          <w:color w:val="000000" w:themeColor="text1"/>
        </w:rPr>
        <w:t>Eliminate Tool Fragmentation —</w:t>
      </w:r>
      <w:r w:rsidRPr="00A56B1A">
        <w:rPr>
          <w:color w:val="000000" w:themeColor="text1"/>
        </w:rPr>
        <w:t xml:space="preserve"> replace informal, spreadsheet-based time tracking with one unified internal platform. </w:t>
      </w:r>
    </w:p>
    <w:p w14:paraId="0578C3B3" w14:textId="4EC5652A" w:rsidR="00A56B1A" w:rsidRPr="00A56B1A" w:rsidRDefault="00A56B1A" w:rsidP="00A56B1A">
      <w:pPr>
        <w:pStyle w:val="ListParagraph"/>
        <w:numPr>
          <w:ilvl w:val="0"/>
          <w:numId w:val="1"/>
        </w:numPr>
        <w:spacing w:after="120"/>
        <w:rPr>
          <w:color w:val="000000" w:themeColor="text1"/>
        </w:rPr>
      </w:pPr>
      <w:r w:rsidRPr="00A56B1A">
        <w:rPr>
          <w:b/>
          <w:bCs/>
          <w:color w:val="000000" w:themeColor="text1"/>
        </w:rPr>
        <w:t>Establish a Reliable Audit Trail —</w:t>
      </w:r>
      <w:r w:rsidRPr="00A56B1A">
        <w:rPr>
          <w:color w:val="000000" w:themeColor="text1"/>
        </w:rPr>
        <w:t xml:space="preserve"> every reported client hour is tied to a verified manager approval, not self-reported data alone. </w:t>
      </w:r>
    </w:p>
    <w:p w14:paraId="04F84BD3" w14:textId="259D8D89" w:rsidR="00A56B1A" w:rsidRPr="00A56B1A" w:rsidRDefault="00A56B1A" w:rsidP="00A56B1A">
      <w:pPr>
        <w:pStyle w:val="ListParagraph"/>
        <w:numPr>
          <w:ilvl w:val="0"/>
          <w:numId w:val="1"/>
        </w:numPr>
        <w:spacing w:after="120"/>
        <w:rPr>
          <w:color w:val="000000" w:themeColor="text1"/>
        </w:rPr>
      </w:pPr>
      <w:r w:rsidRPr="00A56B1A">
        <w:rPr>
          <w:b/>
          <w:bCs/>
          <w:color w:val="000000" w:themeColor="text1"/>
        </w:rPr>
        <w:t>Standardize Time Data —</w:t>
      </w:r>
      <w:r w:rsidRPr="00A56B1A">
        <w:rPr>
          <w:color w:val="000000" w:themeColor="text1"/>
        </w:rPr>
        <w:t xml:space="preserve"> structured clients, departments, and priorities instead of free text, so reporting is trustworthy. </w:t>
      </w:r>
    </w:p>
    <w:p w14:paraId="44818E0E" w14:textId="30D93A77" w:rsidR="00A56B1A" w:rsidRPr="00A56B1A" w:rsidRDefault="00A56B1A" w:rsidP="00A56B1A">
      <w:pPr>
        <w:pStyle w:val="ListParagraph"/>
        <w:numPr>
          <w:ilvl w:val="0"/>
          <w:numId w:val="1"/>
        </w:numPr>
        <w:spacing w:after="120"/>
        <w:rPr>
          <w:color w:val="000000" w:themeColor="text1"/>
        </w:rPr>
      </w:pPr>
      <w:r w:rsidRPr="00A56B1A">
        <w:rPr>
          <w:b/>
          <w:bCs/>
          <w:color w:val="000000" w:themeColor="text1"/>
        </w:rPr>
        <w:t>Reduce Operational Overhead —</w:t>
      </w:r>
      <w:r w:rsidRPr="00A56B1A">
        <w:rPr>
          <w:color w:val="000000" w:themeColor="text1"/>
        </w:rPr>
        <w:t xml:space="preserve"> automate weekly reconciliation instead of manual, ad hoc tracking. </w:t>
      </w:r>
    </w:p>
    <w:p w14:paraId="393395F7" w14:textId="00F5AA83" w:rsidR="00A56B1A" w:rsidRPr="00A56B1A" w:rsidRDefault="00A56B1A" w:rsidP="00A56B1A">
      <w:pPr>
        <w:pStyle w:val="ListParagraph"/>
        <w:numPr>
          <w:ilvl w:val="0"/>
          <w:numId w:val="1"/>
        </w:numPr>
        <w:spacing w:after="120"/>
        <w:rPr>
          <w:color w:val="000000" w:themeColor="text1"/>
        </w:rPr>
      </w:pPr>
      <w:r w:rsidRPr="00A56B1A">
        <w:rPr>
          <w:b/>
          <w:bCs/>
          <w:color w:val="000000" w:themeColor="text1"/>
        </w:rPr>
        <w:t>Enable Company-Wide Visibility —</w:t>
      </w:r>
      <w:r w:rsidRPr="00A56B1A">
        <w:rPr>
          <w:color w:val="000000" w:themeColor="text1"/>
        </w:rPr>
        <w:t xml:space="preserve"> give leadership accurate client and department hour data without manual reporting effort. </w:t>
      </w:r>
    </w:p>
    <w:p w14:paraId="12CD631C" w14:textId="48A04C79" w:rsidR="006B60E3" w:rsidRDefault="00A56B1A" w:rsidP="00A56B1A">
      <w:pPr>
        <w:pStyle w:val="ListParagraph"/>
        <w:numPr>
          <w:ilvl w:val="0"/>
          <w:numId w:val="1"/>
        </w:numPr>
        <w:spacing w:after="120"/>
        <w:rPr>
          <w:color w:val="000000" w:themeColor="text1"/>
        </w:rPr>
      </w:pPr>
      <w:r w:rsidRPr="00A56B1A">
        <w:rPr>
          <w:b/>
          <w:bCs/>
          <w:color w:val="000000" w:themeColor="text1"/>
        </w:rPr>
        <w:t>Support Future Flexibility —</w:t>
      </w:r>
      <w:r w:rsidRPr="00A56B1A">
        <w:rPr>
          <w:color w:val="000000" w:themeColor="text1"/>
        </w:rPr>
        <w:t xml:space="preserve"> keep identity-provider integration and feature rollout config-driven, so organizational changes (HR systems, new features) don't require developer intervention.</w:t>
      </w:r>
    </w:p>
    <w:p w14:paraId="30540739" w14:textId="4727AB75" w:rsidR="00A56B1A" w:rsidRDefault="006209D2" w:rsidP="00E54215">
      <w:pPr>
        <w:pStyle w:val="Heading1"/>
        <w:rPr>
          <w:lang w:val="en-US"/>
        </w:rPr>
      </w:pPr>
      <w:bookmarkStart w:id="2" w:name="_Toc234922949"/>
      <w:r>
        <w:rPr>
          <w:lang w:val="en-US"/>
        </w:rPr>
        <w:t xml:space="preserve">3. </w:t>
      </w:r>
      <w:r w:rsidR="00A56B1A" w:rsidRPr="00A56B1A">
        <w:rPr>
          <w:lang w:val="en-US"/>
        </w:rPr>
        <w:t>Key Metrics (KPIs)</w:t>
      </w:r>
      <w:bookmarkEnd w:id="2"/>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464"/>
        <w:gridCol w:w="1638"/>
        <w:gridCol w:w="2665"/>
        <w:gridCol w:w="1495"/>
      </w:tblGrid>
      <w:tr w:rsidR="007E5544" w14:paraId="22854963" w14:textId="6BD535AC" w:rsidTr="007E5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149482" w14:textId="66AD126A" w:rsidR="007E5544" w:rsidRPr="0018471F" w:rsidRDefault="007E5544" w:rsidP="00A56B1A">
            <w:pPr>
              <w:spacing w:after="120"/>
              <w:rPr>
                <w:color w:val="2F5496" w:themeColor="accent1" w:themeShade="BF"/>
                <w:sz w:val="28"/>
                <w:szCs w:val="28"/>
                <w:u w:val="single"/>
                <w:lang w:val="en-US"/>
              </w:rPr>
            </w:pPr>
            <w:r w:rsidRPr="0018471F">
              <w:rPr>
                <w:color w:val="000000" w:themeColor="text1"/>
                <w:sz w:val="28"/>
                <w:szCs w:val="28"/>
              </w:rPr>
              <w:t>Goal</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922F9E" w14:textId="7DD2628F" w:rsidR="007E5544" w:rsidRPr="0018471F" w:rsidRDefault="007E5544" w:rsidP="0018471F">
            <w:pPr>
              <w:tabs>
                <w:tab w:val="center" w:pos="1394"/>
              </w:tabs>
              <w:spacing w:after="120"/>
              <w:cnfStyle w:val="100000000000" w:firstRow="1" w:lastRow="0" w:firstColumn="0" w:lastColumn="0" w:oddVBand="0" w:evenVBand="0" w:oddHBand="0" w:evenHBand="0" w:firstRowFirstColumn="0" w:firstRowLastColumn="0" w:lastRowFirstColumn="0" w:lastRowLastColumn="0"/>
              <w:rPr>
                <w:color w:val="2F5496" w:themeColor="accent1" w:themeShade="BF"/>
                <w:sz w:val="28"/>
                <w:szCs w:val="28"/>
                <w:u w:val="single"/>
                <w:lang w:val="en-US"/>
              </w:rPr>
            </w:pPr>
            <w:r w:rsidRPr="0018471F">
              <w:rPr>
                <w:color w:val="000000" w:themeColor="text1"/>
                <w:sz w:val="28"/>
                <w:szCs w:val="28"/>
              </w:rPr>
              <w:t>Metrics</w:t>
            </w:r>
            <w:r w:rsidRPr="0018471F">
              <w:rPr>
                <w:color w:val="000000" w:themeColor="text1"/>
                <w:sz w:val="28"/>
                <w:szCs w:val="28"/>
              </w:rPr>
              <w:tab/>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F39ABEC" w14:textId="09A06F5B" w:rsidR="007E5544" w:rsidRPr="0018471F" w:rsidRDefault="007E5544" w:rsidP="00A56B1A">
            <w:pPr>
              <w:spacing w:after="120"/>
              <w:cnfStyle w:val="100000000000" w:firstRow="1" w:lastRow="0" w:firstColumn="0" w:lastColumn="0" w:oddVBand="0" w:evenVBand="0" w:oddHBand="0" w:evenHBand="0" w:firstRowFirstColumn="0" w:firstRowLastColumn="0" w:lastRowFirstColumn="0" w:lastRowLastColumn="0"/>
              <w:rPr>
                <w:color w:val="2F5496" w:themeColor="accent1" w:themeShade="BF"/>
                <w:sz w:val="28"/>
                <w:szCs w:val="28"/>
                <w:u w:val="single"/>
                <w:lang w:val="en-US"/>
              </w:rPr>
            </w:pPr>
            <w:r w:rsidRPr="0018471F">
              <w:rPr>
                <w:color w:val="000000" w:themeColor="text1"/>
                <w:sz w:val="28"/>
                <w:szCs w:val="28"/>
              </w:rPr>
              <w:t>Why it matters</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01762F4" w14:textId="3CE04893" w:rsidR="007E5544" w:rsidRPr="0018471F" w:rsidRDefault="007E5544" w:rsidP="00A56B1A">
            <w:pPr>
              <w:spacing w:after="120"/>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7E5544">
              <w:rPr>
                <w:color w:val="000000" w:themeColor="text1"/>
                <w:sz w:val="28"/>
                <w:szCs w:val="28"/>
              </w:rPr>
              <w:t>How Measured</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78F973" w14:textId="32CC7BA2" w:rsidR="007E5544" w:rsidRPr="0018471F" w:rsidRDefault="007E5544" w:rsidP="00A56B1A">
            <w:pPr>
              <w:spacing w:after="120"/>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7E5544">
              <w:rPr>
                <w:color w:val="000000" w:themeColor="text1"/>
                <w:sz w:val="28"/>
                <w:szCs w:val="28"/>
              </w:rPr>
              <w:t>Measured From</w:t>
            </w:r>
          </w:p>
        </w:tc>
      </w:tr>
      <w:tr w:rsidR="007E5544" w14:paraId="4A53F0A3" w14:textId="55069541" w:rsidTr="007E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tcPr>
          <w:p w14:paraId="6E5D2DD5" w14:textId="1EC597F3" w:rsidR="007E5544" w:rsidRPr="0018471F" w:rsidRDefault="007E5544" w:rsidP="00A56B1A">
            <w:pPr>
              <w:spacing w:after="120"/>
              <w:rPr>
                <w:color w:val="2F5496" w:themeColor="accent1" w:themeShade="BF"/>
                <w:lang w:val="en-US"/>
              </w:rPr>
            </w:pPr>
            <w:r w:rsidRPr="0018471F">
              <w:rPr>
                <w:color w:val="000000" w:themeColor="text1"/>
              </w:rPr>
              <w:t>On-time logging</w:t>
            </w:r>
          </w:p>
        </w:tc>
        <w:tc>
          <w:tcPr>
            <w:tcW w:w="0" w:type="auto"/>
            <w:tcBorders>
              <w:top w:val="single" w:sz="4" w:space="0" w:color="auto"/>
            </w:tcBorders>
            <w:shd w:val="clear" w:color="auto" w:fill="FFFFFF" w:themeFill="background1"/>
          </w:tcPr>
          <w:p w14:paraId="07B4408A" w14:textId="54E66E1D"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18471F">
              <w:rPr>
                <w:color w:val="000000" w:themeColor="text1"/>
              </w:rPr>
              <w:t>95% of employees submit their week by Monday, 6 PM</w:t>
            </w:r>
          </w:p>
        </w:tc>
        <w:tc>
          <w:tcPr>
            <w:tcW w:w="0" w:type="auto"/>
            <w:tcBorders>
              <w:top w:val="single" w:sz="4" w:space="0" w:color="auto"/>
            </w:tcBorders>
            <w:shd w:val="clear" w:color="auto" w:fill="FFFFFF" w:themeFill="background1"/>
          </w:tcPr>
          <w:p w14:paraId="291CA0DC" w14:textId="6EA9A83B"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18471F">
              <w:rPr>
                <w:color w:val="000000" w:themeColor="text1"/>
              </w:rPr>
              <w:t xml:space="preserve">If this drops, it means people are falling behind on logging — reports start missing real data, not because work wasn't done, but because it wasn't </w:t>
            </w:r>
            <w:r w:rsidRPr="0018471F">
              <w:rPr>
                <w:color w:val="000000" w:themeColor="text1"/>
              </w:rPr>
              <w:lastRenderedPageBreak/>
              <w:t>recorded on time</w:t>
            </w:r>
          </w:p>
        </w:tc>
        <w:tc>
          <w:tcPr>
            <w:tcW w:w="0" w:type="auto"/>
            <w:tcBorders>
              <w:top w:val="single" w:sz="4" w:space="0" w:color="auto"/>
            </w:tcBorders>
            <w:shd w:val="clear" w:color="auto" w:fill="FFFFFF" w:themeFill="background1"/>
          </w:tcPr>
          <w:p w14:paraId="28507428" w14:textId="38CB14DB"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lastRenderedPageBreak/>
              <w:t>Count of submissions marked Submitted by Monday 6 PM ÷ total active employees, calculated weekly</w:t>
            </w:r>
          </w:p>
        </w:tc>
        <w:tc>
          <w:tcPr>
            <w:tcW w:w="0" w:type="auto"/>
            <w:tcBorders>
              <w:top w:val="single" w:sz="4" w:space="0" w:color="auto"/>
            </w:tcBorders>
            <w:shd w:val="clear" w:color="auto" w:fill="FFFFFF" w:themeFill="background1"/>
          </w:tcPr>
          <w:p w14:paraId="7898CEC7" w14:textId="4FA2878A"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t>Week 4 post-GA (allows time for onboarding to settle before judging the number)</w:t>
            </w:r>
          </w:p>
        </w:tc>
      </w:tr>
      <w:tr w:rsidR="007E5544" w14:paraId="1395855D" w14:textId="1941A547" w:rsidTr="007E5544">
        <w:tc>
          <w:tcPr>
            <w:cnfStyle w:val="001000000000" w:firstRow="0" w:lastRow="0" w:firstColumn="1" w:lastColumn="0" w:oddVBand="0" w:evenVBand="0" w:oddHBand="0" w:evenHBand="0" w:firstRowFirstColumn="0" w:firstRowLastColumn="0" w:lastRowFirstColumn="0" w:lastRowLastColumn="0"/>
            <w:tcW w:w="0" w:type="auto"/>
          </w:tcPr>
          <w:p w14:paraId="11437974" w14:textId="3CC50E61" w:rsidR="007E5544" w:rsidRPr="0018471F" w:rsidRDefault="007E5544" w:rsidP="00A56B1A">
            <w:pPr>
              <w:spacing w:after="120"/>
              <w:rPr>
                <w:color w:val="2F5496" w:themeColor="accent1" w:themeShade="BF"/>
                <w:sz w:val="36"/>
                <w:szCs w:val="36"/>
                <w:u w:val="single"/>
                <w:lang w:val="en-US"/>
              </w:rPr>
            </w:pPr>
            <w:r w:rsidRPr="0018471F">
              <w:rPr>
                <w:color w:val="000000" w:themeColor="text1"/>
              </w:rPr>
              <w:t>Manager response speed</w:t>
            </w:r>
          </w:p>
        </w:tc>
        <w:tc>
          <w:tcPr>
            <w:tcW w:w="0" w:type="auto"/>
          </w:tcPr>
          <w:p w14:paraId="6497219E" w14:textId="6B2445CD" w:rsidR="007E5544" w:rsidRPr="0018471F"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Managers approve or return a submission within 2 business days</w:t>
            </w:r>
          </w:p>
        </w:tc>
        <w:tc>
          <w:tcPr>
            <w:tcW w:w="0" w:type="auto"/>
          </w:tcPr>
          <w:p w14:paraId="14F1995F" w14:textId="0F04BF26" w:rsidR="007E5544" w:rsidRPr="0018471F"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If approvals pile up, employees' hours sit in limbo — not yet counted in reports, creating a lag between real work and visible data</w:t>
            </w:r>
          </w:p>
        </w:tc>
        <w:tc>
          <w:tcPr>
            <w:tcW w:w="0" w:type="auto"/>
          </w:tcPr>
          <w:p w14:paraId="51774C5C" w14:textId="2F4E79C2" w:rsidR="007E5544" w:rsidRPr="000237C2"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7E5544">
              <w:rPr>
                <w:color w:val="000000" w:themeColor="text1"/>
              </w:rPr>
              <w:t>Average time between a submission's "Submitted" timestamp and its "Approved"/"Returned" timestamp, calculated weekly per manager and company-wide</w:t>
            </w:r>
          </w:p>
        </w:tc>
        <w:tc>
          <w:tcPr>
            <w:tcW w:w="0" w:type="auto"/>
          </w:tcPr>
          <w:p w14:paraId="066E4760" w14:textId="2AD206B6" w:rsidR="007E5544" w:rsidRPr="000237C2"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7E5544">
              <w:rPr>
                <w:color w:val="000000" w:themeColor="text1"/>
              </w:rPr>
              <w:t>Week 4 post-GA</w:t>
            </w:r>
          </w:p>
        </w:tc>
      </w:tr>
      <w:tr w:rsidR="007E5544" w14:paraId="3D2BE118" w14:textId="4FB4D24A" w:rsidTr="007E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A2A0EEF" w14:textId="3B19A271" w:rsidR="007E5544" w:rsidRPr="0018471F" w:rsidRDefault="007E5544" w:rsidP="00A56B1A">
            <w:pPr>
              <w:spacing w:after="120"/>
              <w:rPr>
                <w:b w:val="0"/>
                <w:bCs w:val="0"/>
                <w:color w:val="2F5496" w:themeColor="accent1" w:themeShade="BF"/>
                <w:sz w:val="36"/>
                <w:szCs w:val="36"/>
                <w:u w:val="single"/>
                <w:lang w:val="en-US"/>
              </w:rPr>
            </w:pPr>
            <w:r w:rsidRPr="0018471F">
              <w:rPr>
                <w:color w:val="000000" w:themeColor="text1"/>
              </w:rPr>
              <w:t>No unverified data in reports</w:t>
            </w:r>
          </w:p>
        </w:tc>
        <w:tc>
          <w:tcPr>
            <w:tcW w:w="0" w:type="auto"/>
            <w:shd w:val="clear" w:color="auto" w:fill="FFFFFF" w:themeFill="background1"/>
          </w:tcPr>
          <w:p w14:paraId="6A8BD1F8" w14:textId="1AB130A8"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100% of hours shown in Reports come from an Approved submission — zero exceptions</w:t>
            </w:r>
          </w:p>
        </w:tc>
        <w:tc>
          <w:tcPr>
            <w:tcW w:w="0" w:type="auto"/>
            <w:shd w:val="clear" w:color="auto" w:fill="FFFFFF" w:themeFill="background1"/>
          </w:tcPr>
          <w:p w14:paraId="11030D8F" w14:textId="64B7B56A"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This is the trust guarantee: if a number shows up in a report, someone's manager actually checked it. No self-reported number ever appears unchecked</w:t>
            </w:r>
          </w:p>
        </w:tc>
        <w:tc>
          <w:tcPr>
            <w:tcW w:w="0" w:type="auto"/>
            <w:shd w:val="clear" w:color="auto" w:fill="FFFFFF" w:themeFill="background1"/>
          </w:tcPr>
          <w:p w14:paraId="2993D2C9" w14:textId="63876661" w:rsidR="007E5544" w:rsidRPr="000237C2"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t>Automated check confirming every hour total in Reports traces back to a submission with status = Approved; any mismatch is a system defect, not a target to hit</w:t>
            </w:r>
          </w:p>
        </w:tc>
        <w:tc>
          <w:tcPr>
            <w:tcW w:w="0" w:type="auto"/>
            <w:shd w:val="clear" w:color="auto" w:fill="FFFFFF" w:themeFill="background1"/>
          </w:tcPr>
          <w:p w14:paraId="66F4455C" w14:textId="75103E0E" w:rsidR="007E5544" w:rsidRPr="000237C2" w:rsidRDefault="005A22B0"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A22B0">
              <w:rPr>
                <w:color w:val="000000" w:themeColor="text1"/>
              </w:rPr>
              <w:t>All reported hours trace to an Approved submission at time of reporting; post-approval edits are possible by design (see Known Gaps).</w:t>
            </w:r>
          </w:p>
        </w:tc>
      </w:tr>
      <w:tr w:rsidR="007E5544" w14:paraId="400E5C87" w14:textId="4415CA84" w:rsidTr="007E5544">
        <w:tc>
          <w:tcPr>
            <w:cnfStyle w:val="001000000000" w:firstRow="0" w:lastRow="0" w:firstColumn="1" w:lastColumn="0" w:oddVBand="0" w:evenVBand="0" w:oddHBand="0" w:evenHBand="0" w:firstRowFirstColumn="0" w:firstRowLastColumn="0" w:lastRowFirstColumn="0" w:lastRowLastColumn="0"/>
            <w:tcW w:w="0" w:type="auto"/>
          </w:tcPr>
          <w:p w14:paraId="57672DC2" w14:textId="21E05E91" w:rsidR="007E5544" w:rsidRPr="0018471F" w:rsidRDefault="007E5544" w:rsidP="00A56B1A">
            <w:pPr>
              <w:spacing w:after="120"/>
              <w:rPr>
                <w:b w:val="0"/>
                <w:bCs w:val="0"/>
                <w:color w:val="2F5496" w:themeColor="accent1" w:themeShade="BF"/>
                <w:sz w:val="36"/>
                <w:szCs w:val="36"/>
                <w:u w:val="single"/>
                <w:lang w:val="en-US"/>
              </w:rPr>
            </w:pPr>
            <w:r w:rsidRPr="0018471F">
              <w:rPr>
                <w:color w:val="000000" w:themeColor="text1"/>
              </w:rPr>
              <w:t>Real adoption, not shadow tracking</w:t>
            </w:r>
          </w:p>
        </w:tc>
        <w:tc>
          <w:tcPr>
            <w:tcW w:w="0" w:type="auto"/>
          </w:tcPr>
          <w:p w14:paraId="2C5355BA" w14:textId="242C8B66" w:rsidR="007E5544" w:rsidRPr="0018471F"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90%+ of active employees log at least one entry per week</w:t>
            </w:r>
          </w:p>
        </w:tc>
        <w:tc>
          <w:tcPr>
            <w:tcW w:w="0" w:type="auto"/>
          </w:tcPr>
          <w:p w14:paraId="140C89C7" w14:textId="54BCBCA2" w:rsidR="007E5544" w:rsidRPr="0018471F"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If people are still keeping personal spreadsheets alongside TaskFlow, the tool has failed its core purpose — this catches that early</w:t>
            </w:r>
          </w:p>
        </w:tc>
        <w:tc>
          <w:tcPr>
            <w:tcW w:w="0" w:type="auto"/>
          </w:tcPr>
          <w:p w14:paraId="4B63F541" w14:textId="45E352EF" w:rsidR="007E5544" w:rsidRPr="000237C2"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7E5544">
              <w:rPr>
                <w:color w:val="000000" w:themeColor="text1"/>
              </w:rPr>
              <w:t>Count of unique employees with at least one time entry in a given week ÷ total active employees</w:t>
            </w:r>
          </w:p>
        </w:tc>
        <w:tc>
          <w:tcPr>
            <w:tcW w:w="0" w:type="auto"/>
          </w:tcPr>
          <w:p w14:paraId="1306F99B" w14:textId="5728F2A5" w:rsidR="007E5544" w:rsidRPr="000237C2" w:rsidRDefault="007E5544"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7E5544">
              <w:rPr>
                <w:color w:val="000000" w:themeColor="text1"/>
              </w:rPr>
              <w:t>Week 4 post-GA</w:t>
            </w:r>
          </w:p>
        </w:tc>
      </w:tr>
      <w:tr w:rsidR="007E5544" w14:paraId="021C15FD" w14:textId="0DA26602" w:rsidTr="007E5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2007A98" w14:textId="78E633FF" w:rsidR="007E5544" w:rsidRPr="0018471F" w:rsidRDefault="007E5544" w:rsidP="00A56B1A">
            <w:pPr>
              <w:spacing w:after="120"/>
              <w:rPr>
                <w:b w:val="0"/>
                <w:bCs w:val="0"/>
                <w:color w:val="2F5496" w:themeColor="accent1" w:themeShade="BF"/>
                <w:sz w:val="36"/>
                <w:szCs w:val="36"/>
                <w:u w:val="single"/>
                <w:lang w:val="en-US"/>
              </w:rPr>
            </w:pPr>
            <w:r w:rsidRPr="0018471F">
              <w:rPr>
                <w:color w:val="000000" w:themeColor="text1"/>
              </w:rPr>
              <w:t>The tool doesn't get in the way</w:t>
            </w:r>
          </w:p>
        </w:tc>
        <w:tc>
          <w:tcPr>
            <w:tcW w:w="0" w:type="auto"/>
            <w:shd w:val="clear" w:color="auto" w:fill="FFFFFF" w:themeFill="background1"/>
          </w:tcPr>
          <w:p w14:paraId="676BBAA2" w14:textId="6B62E191"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Fewer than 1% of API requests fail or error out</w:t>
            </w:r>
          </w:p>
        </w:tc>
        <w:tc>
          <w:tcPr>
            <w:tcW w:w="0" w:type="auto"/>
            <w:shd w:val="clear" w:color="auto" w:fill="FFFFFF" w:themeFill="background1"/>
          </w:tcPr>
          <w:p w14:paraId="2AE3D982" w14:textId="32553FA4" w:rsidR="007E5544" w:rsidRPr="0018471F"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2F5496" w:themeColor="accent1" w:themeShade="BF"/>
                <w:sz w:val="36"/>
                <w:szCs w:val="36"/>
                <w:u w:val="single"/>
                <w:lang w:val="en-US"/>
              </w:rPr>
            </w:pPr>
            <w:r w:rsidRPr="000237C2">
              <w:rPr>
                <w:color w:val="000000" w:themeColor="text1"/>
              </w:rPr>
              <w:t xml:space="preserve">If the platform itself is glitchy, people stop trusting it and go back to old habits — this is a leading </w:t>
            </w:r>
            <w:r w:rsidRPr="000237C2">
              <w:rPr>
                <w:color w:val="000000" w:themeColor="text1"/>
              </w:rPr>
              <w:lastRenderedPageBreak/>
              <w:t>indicator of that risk</w:t>
            </w:r>
          </w:p>
        </w:tc>
        <w:tc>
          <w:tcPr>
            <w:tcW w:w="0" w:type="auto"/>
            <w:shd w:val="clear" w:color="auto" w:fill="FFFFFF" w:themeFill="background1"/>
          </w:tcPr>
          <w:p w14:paraId="16781C0A" w14:textId="0705B191" w:rsidR="007E5544" w:rsidRPr="000237C2"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lastRenderedPageBreak/>
              <w:t>Tracked via request success/failure rate and uptime monitoring (see Scalability Plan)</w:t>
            </w:r>
          </w:p>
        </w:tc>
        <w:tc>
          <w:tcPr>
            <w:tcW w:w="0" w:type="auto"/>
            <w:shd w:val="clear" w:color="auto" w:fill="FFFFFF" w:themeFill="background1"/>
          </w:tcPr>
          <w:p w14:paraId="2A302522" w14:textId="0FFA78F1" w:rsidR="007E5544" w:rsidRPr="000237C2" w:rsidRDefault="007E5544" w:rsidP="00A56B1A">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t>From GA date</w:t>
            </w:r>
          </w:p>
        </w:tc>
      </w:tr>
      <w:tr w:rsidR="002A4EE6" w14:paraId="7DAED46E" w14:textId="77777777" w:rsidTr="007E5544">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FBF91B" w14:textId="250A5A91" w:rsidR="002A4EE6" w:rsidRPr="0018471F" w:rsidRDefault="002A4EE6" w:rsidP="00A56B1A">
            <w:pPr>
              <w:spacing w:after="120"/>
              <w:rPr>
                <w:color w:val="000000" w:themeColor="text1"/>
              </w:rPr>
            </w:pPr>
            <w:r w:rsidRPr="002A4EE6">
              <w:rPr>
                <w:color w:val="000000" w:themeColor="text1"/>
              </w:rPr>
              <w:t>Manager responsiveness (safety net check)</w:t>
            </w:r>
          </w:p>
        </w:tc>
        <w:tc>
          <w:tcPr>
            <w:tcW w:w="0" w:type="auto"/>
            <w:shd w:val="clear" w:color="auto" w:fill="FFFFFF" w:themeFill="background1"/>
          </w:tcPr>
          <w:p w14:paraId="5B904D16" w14:textId="5AE80BA0" w:rsidR="002A4EE6" w:rsidRPr="000237C2" w:rsidRDefault="002A4EE6"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4EE6">
              <w:rPr>
                <w:color w:val="000000" w:themeColor="text1"/>
              </w:rPr>
              <w:t>Escalation frequency: % of submissions that reach the 3-day trigger</w:t>
            </w:r>
          </w:p>
        </w:tc>
        <w:tc>
          <w:tcPr>
            <w:tcW w:w="0" w:type="auto"/>
            <w:shd w:val="clear" w:color="auto" w:fill="FFFFFF" w:themeFill="background1"/>
          </w:tcPr>
          <w:p w14:paraId="49EA1B62" w14:textId="266AB1CC" w:rsidR="002A4EE6" w:rsidRPr="000237C2" w:rsidRDefault="002A4EE6"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4EE6">
              <w:rPr>
                <w:color w:val="000000" w:themeColor="text1"/>
              </w:rPr>
              <w:t>A low number confirms managers are generally responsive without needing the safety net; a rising number signals a systemic bottleneck beyond individual cases</w:t>
            </w:r>
          </w:p>
        </w:tc>
        <w:tc>
          <w:tcPr>
            <w:tcW w:w="0" w:type="auto"/>
            <w:shd w:val="clear" w:color="auto" w:fill="FFFFFF" w:themeFill="background1"/>
          </w:tcPr>
          <w:p w14:paraId="35296900" w14:textId="2978115C" w:rsidR="002A4EE6" w:rsidRPr="007E5544" w:rsidRDefault="002A4EE6"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4EE6">
              <w:rPr>
                <w:color w:val="000000" w:themeColor="text1"/>
              </w:rPr>
              <w:t>Count of submissions that triggered at least one escalation email ÷ total submissions, calculated monthly</w:t>
            </w:r>
          </w:p>
        </w:tc>
        <w:tc>
          <w:tcPr>
            <w:tcW w:w="0" w:type="auto"/>
            <w:shd w:val="clear" w:color="auto" w:fill="FFFFFF" w:themeFill="background1"/>
          </w:tcPr>
          <w:p w14:paraId="10ADFC25" w14:textId="7B954E88" w:rsidR="002A4EE6" w:rsidRPr="007E5544" w:rsidRDefault="002A4EE6" w:rsidP="00A56B1A">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4EE6">
              <w:rPr>
                <w:color w:val="000000" w:themeColor="text1"/>
              </w:rPr>
              <w:t>Month 2 post-GA (needs enough volume to be meaningful)</w:t>
            </w:r>
          </w:p>
        </w:tc>
      </w:tr>
    </w:tbl>
    <w:p w14:paraId="782BFDED" w14:textId="1D219682" w:rsidR="000237C2" w:rsidRDefault="006209D2" w:rsidP="00E54215">
      <w:pPr>
        <w:pStyle w:val="Heading1"/>
        <w:rPr>
          <w:lang w:val="en-US"/>
        </w:rPr>
      </w:pPr>
      <w:bookmarkStart w:id="3" w:name="_Toc234922950"/>
      <w:r>
        <w:rPr>
          <w:lang w:val="en-US"/>
        </w:rPr>
        <w:t xml:space="preserve">4. </w:t>
      </w:r>
      <w:r w:rsidR="00B85DD6">
        <w:rPr>
          <w:lang w:val="en-US"/>
        </w:rPr>
        <w:t>Success Criteria</w:t>
      </w:r>
      <w:bookmarkEnd w:id="3"/>
    </w:p>
    <w:p w14:paraId="2500B923" w14:textId="33F03BC8" w:rsidR="00B85DD6" w:rsidRPr="00B85DD6" w:rsidRDefault="00B85DD6" w:rsidP="00B85DD6">
      <w:pPr>
        <w:pStyle w:val="ListParagraph"/>
        <w:numPr>
          <w:ilvl w:val="0"/>
          <w:numId w:val="1"/>
        </w:numPr>
        <w:spacing w:after="120"/>
        <w:rPr>
          <w:color w:val="000000" w:themeColor="text1"/>
        </w:rPr>
      </w:pPr>
      <w:r w:rsidRPr="00B85DD6">
        <w:rPr>
          <w:b/>
          <w:bCs/>
          <w:color w:val="000000" w:themeColor="text1"/>
        </w:rPr>
        <w:t>Full company onboarding:</w:t>
      </w:r>
      <w:r w:rsidRPr="00B85DD6">
        <w:rPr>
          <w:color w:val="000000" w:themeColor="text1"/>
        </w:rPr>
        <w:t xml:space="preserve"> every active ProductSquads employee has logged into TaskFlow and submitted at least one week within 30 days of General Availability — a one-time rollout milestone, separate from the ongoing 95% weekly KPI above. </w:t>
      </w:r>
    </w:p>
    <w:p w14:paraId="27CB4CCE" w14:textId="12F061DE" w:rsidR="00B85DD6" w:rsidRPr="00B85DD6" w:rsidRDefault="00B85DD6" w:rsidP="00B85DD6">
      <w:pPr>
        <w:pStyle w:val="ListParagraph"/>
        <w:numPr>
          <w:ilvl w:val="0"/>
          <w:numId w:val="1"/>
        </w:numPr>
        <w:spacing w:after="120"/>
        <w:rPr>
          <w:color w:val="000000" w:themeColor="text1"/>
        </w:rPr>
      </w:pPr>
      <w:r w:rsidRPr="00B85DD6">
        <w:rPr>
          <w:b/>
          <w:bCs/>
          <w:color w:val="000000" w:themeColor="text1"/>
        </w:rPr>
        <w:t>Old habits retired:</w:t>
      </w:r>
      <w:r w:rsidRPr="00B85DD6">
        <w:rPr>
          <w:color w:val="000000" w:themeColor="text1"/>
        </w:rPr>
        <w:t xml:space="preserve"> no team is still relying on a personal spreadsheet or manual tracker as their "real" record — TaskFlow is the only source anyone checks. </w:t>
      </w:r>
    </w:p>
    <w:p w14:paraId="3D4E538D" w14:textId="7076FA40" w:rsidR="00B85DD6" w:rsidRPr="00B85DD6" w:rsidRDefault="00B85DD6" w:rsidP="00B85DD6">
      <w:pPr>
        <w:pStyle w:val="ListParagraph"/>
        <w:numPr>
          <w:ilvl w:val="0"/>
          <w:numId w:val="1"/>
        </w:numPr>
        <w:spacing w:after="120"/>
        <w:rPr>
          <w:color w:val="000000" w:themeColor="text1"/>
        </w:rPr>
      </w:pPr>
      <w:r w:rsidRPr="00B85DD6">
        <w:rPr>
          <w:b/>
          <w:bCs/>
          <w:color w:val="000000" w:themeColor="text1"/>
        </w:rPr>
        <w:t>Reports are trusted, not double-checked:</w:t>
      </w:r>
      <w:r w:rsidRPr="00B85DD6">
        <w:rPr>
          <w:color w:val="000000" w:themeColor="text1"/>
        </w:rPr>
        <w:t xml:space="preserve"> when leadership or operations pulls a client-hours report, no one feels the need to manually verify it against another source — the Approved-only guarantee is trusted at face value. </w:t>
      </w:r>
    </w:p>
    <w:p w14:paraId="00E82477" w14:textId="3C208C25" w:rsidR="00B85DD6" w:rsidRPr="00B85DD6" w:rsidRDefault="00B85DD6" w:rsidP="00B85DD6">
      <w:pPr>
        <w:pStyle w:val="ListParagraph"/>
        <w:numPr>
          <w:ilvl w:val="0"/>
          <w:numId w:val="1"/>
        </w:numPr>
        <w:spacing w:after="120"/>
        <w:rPr>
          <w:color w:val="000000" w:themeColor="text1"/>
        </w:rPr>
      </w:pPr>
      <w:r w:rsidRPr="00B85DD6">
        <w:rPr>
          <w:b/>
          <w:bCs/>
          <w:color w:val="000000" w:themeColor="text1"/>
        </w:rPr>
        <w:t>Managers aren't a bottleneck:</w:t>
      </w:r>
      <w:r w:rsidRPr="00B85DD6">
        <w:rPr>
          <w:color w:val="000000" w:themeColor="text1"/>
        </w:rPr>
        <w:t xml:space="preserve"> approval queues don't visibly pile up — teams can look at the Approvals screen at any time and see it's being kept current, not backlogged for weeks. </w:t>
      </w:r>
    </w:p>
    <w:p w14:paraId="1373F1AB" w14:textId="4FFAD128" w:rsidR="00B85DD6" w:rsidRDefault="00B85DD6" w:rsidP="00B85DD6">
      <w:pPr>
        <w:pStyle w:val="ListParagraph"/>
        <w:numPr>
          <w:ilvl w:val="0"/>
          <w:numId w:val="1"/>
        </w:numPr>
        <w:spacing w:after="120"/>
        <w:rPr>
          <w:color w:val="000000" w:themeColor="text1"/>
        </w:rPr>
      </w:pPr>
      <w:r w:rsidRPr="00B85DD6">
        <w:rPr>
          <w:b/>
          <w:bCs/>
          <w:color w:val="000000" w:themeColor="text1"/>
        </w:rPr>
        <w:t>The system survives a real HR change without a developer:</w:t>
      </w:r>
      <w:r w:rsidRPr="00B85DD6">
        <w:rPr>
          <w:color w:val="000000" w:themeColor="text1"/>
        </w:rPr>
        <w:t xml:space="preserve"> if ProductSquads ever changes identity providers, IT can </w:t>
      </w:r>
      <w:proofErr w:type="gramStart"/>
      <w:r w:rsidRPr="00B85DD6">
        <w:rPr>
          <w:color w:val="000000" w:themeColor="text1"/>
        </w:rPr>
        <w:t>reconfigure .env</w:t>
      </w:r>
      <w:proofErr w:type="gramEnd"/>
      <w:r w:rsidRPr="00B85DD6">
        <w:rPr>
          <w:color w:val="000000" w:themeColor="text1"/>
        </w:rPr>
        <w:t xml:space="preserve"> values and it works — no code change required, proving the config-driven SSO design actually holds up in practice.</w:t>
      </w:r>
    </w:p>
    <w:p w14:paraId="559F256E" w14:textId="4674B191" w:rsidR="002A4EE6" w:rsidRDefault="002A4EE6" w:rsidP="00B85DD6">
      <w:pPr>
        <w:pStyle w:val="ListParagraph"/>
        <w:numPr>
          <w:ilvl w:val="0"/>
          <w:numId w:val="1"/>
        </w:numPr>
        <w:spacing w:after="120"/>
        <w:rPr>
          <w:color w:val="000000" w:themeColor="text1"/>
        </w:rPr>
      </w:pPr>
      <w:r w:rsidRPr="002A4EE6">
        <w:rPr>
          <w:color w:val="000000" w:themeColor="text1"/>
        </w:rPr>
        <w:t>Bulk upload, report export, client drill-down, and manager escalation are functional and actively used by real employees and managers before General Availability — validated through real usage during the pilot, not just theoretically available.</w:t>
      </w:r>
    </w:p>
    <w:p w14:paraId="20B9511E" w14:textId="46A3D6E8" w:rsidR="00B85DD6" w:rsidRDefault="006209D2" w:rsidP="00E54215">
      <w:pPr>
        <w:pStyle w:val="Heading1"/>
        <w:rPr>
          <w:lang w:val="en-US"/>
        </w:rPr>
      </w:pPr>
      <w:bookmarkStart w:id="4" w:name="_Toc234922951"/>
      <w:r>
        <w:rPr>
          <w:lang w:val="en-US"/>
        </w:rPr>
        <w:lastRenderedPageBreak/>
        <w:t xml:space="preserve">5. </w:t>
      </w:r>
      <w:r w:rsidR="00B85DD6" w:rsidRPr="00B85DD6">
        <w:rPr>
          <w:lang w:val="en-US"/>
        </w:rPr>
        <w:t>User Journeys</w:t>
      </w:r>
      <w:bookmarkEnd w:id="4"/>
    </w:p>
    <w:p w14:paraId="64149793" w14:textId="509262FD" w:rsidR="00B85DD6" w:rsidRDefault="006209D2" w:rsidP="00E54215">
      <w:pPr>
        <w:pStyle w:val="Heading2"/>
        <w:rPr>
          <w:lang w:val="en-US"/>
        </w:rPr>
      </w:pPr>
      <w:bookmarkStart w:id="5" w:name="_Toc234922952"/>
      <w:r>
        <w:rPr>
          <w:lang w:val="en-US"/>
        </w:rPr>
        <w:t xml:space="preserve">5.1 </w:t>
      </w:r>
      <w:r w:rsidR="00B85DD6" w:rsidRPr="00B85DD6">
        <w:rPr>
          <w:lang w:val="en-US"/>
        </w:rPr>
        <w:t>Employee</w:t>
      </w:r>
      <w:bookmarkEnd w:id="5"/>
    </w:p>
    <w:p w14:paraId="0B4837B2" w14:textId="77777777" w:rsidR="00B85DD6" w:rsidRPr="00B85DD6" w:rsidRDefault="00B85DD6" w:rsidP="00B85DD6">
      <w:pPr>
        <w:spacing w:after="120"/>
        <w:rPr>
          <w:color w:val="000000" w:themeColor="text1"/>
        </w:rPr>
      </w:pPr>
      <w:r w:rsidRPr="00B85DD6">
        <w:rPr>
          <w:color w:val="000000" w:themeColor="text1"/>
        </w:rPr>
        <w:t>An employee starts their day by opening TaskFlow and signing in with their ProductSquads Microsoft account — no separate password to remember. If this is their very first login, their account is created automatically using their name, email, department, and designation straight from Microsoft's directory; they don't wait for anyone to set them up.</w:t>
      </w:r>
    </w:p>
    <w:p w14:paraId="6C8D63D4" w14:textId="21DC0AA2" w:rsidR="00B85DD6" w:rsidRPr="00B85DD6" w:rsidRDefault="00B85DD6" w:rsidP="00B85DD6">
      <w:pPr>
        <w:spacing w:after="120"/>
        <w:rPr>
          <w:color w:val="000000" w:themeColor="text1"/>
        </w:rPr>
      </w:pPr>
      <w:r w:rsidRPr="00B85DD6">
        <w:rPr>
          <w:color w:val="000000" w:themeColor="text1"/>
        </w:rPr>
        <w:t>On their Dashboard, they see their hours logged this week, their active tasks, and who they report to. They head to My Tasks and pick an existing task tied to a client — the client, department, and priority are already set. They also create a new task for an unplanned internal meeting, filling in the details themselves.</w:t>
      </w:r>
    </w:p>
    <w:p w14:paraId="073BB6C1" w14:textId="77777777" w:rsidR="00B85DD6" w:rsidRPr="00B85DD6" w:rsidRDefault="00B85DD6" w:rsidP="00B85DD6">
      <w:pPr>
        <w:spacing w:after="120"/>
        <w:rPr>
          <w:color w:val="000000" w:themeColor="text1"/>
        </w:rPr>
      </w:pPr>
      <w:r w:rsidRPr="00B85DD6">
        <w:rPr>
          <w:color w:val="000000" w:themeColor="text1"/>
        </w:rPr>
        <w:t xml:space="preserve">Throughout the week, they log hours in a simple weekly grid, saving automatically as they go. On Friday, they submit the week, and it routes to their reporting manager. The following Monday, they see it marked Approved — or, if something was off, </w:t>
      </w:r>
      <w:proofErr w:type="gramStart"/>
      <w:r w:rsidRPr="00B85DD6">
        <w:rPr>
          <w:color w:val="000000" w:themeColor="text1"/>
        </w:rPr>
        <w:t>Returned</w:t>
      </w:r>
      <w:proofErr w:type="gramEnd"/>
      <w:r w:rsidRPr="00B85DD6">
        <w:rPr>
          <w:color w:val="000000" w:themeColor="text1"/>
        </w:rPr>
        <w:t xml:space="preserve"> with a comment explaining what to fix. They correct it and resubmit, no lengthy back-and-forth required.</w:t>
      </w:r>
    </w:p>
    <w:p w14:paraId="06BD185A" w14:textId="7A15AB3E" w:rsidR="00B85DD6" w:rsidRDefault="006209D2" w:rsidP="00E54215">
      <w:pPr>
        <w:pStyle w:val="Heading2"/>
        <w:rPr>
          <w:lang w:val="en-US"/>
        </w:rPr>
      </w:pPr>
      <w:bookmarkStart w:id="6" w:name="_Toc234922953"/>
      <w:r>
        <w:rPr>
          <w:lang w:val="en-US"/>
        </w:rPr>
        <w:t xml:space="preserve">5.2 </w:t>
      </w:r>
      <w:r w:rsidR="00B85DD6">
        <w:rPr>
          <w:lang w:val="en-US"/>
        </w:rPr>
        <w:t>Manager</w:t>
      </w:r>
      <w:bookmarkEnd w:id="6"/>
    </w:p>
    <w:p w14:paraId="395890B4" w14:textId="77777777" w:rsidR="00B85DD6" w:rsidRPr="00B85DD6" w:rsidRDefault="00B85DD6" w:rsidP="00B85DD6">
      <w:pPr>
        <w:spacing w:after="120"/>
        <w:rPr>
          <w:color w:val="000000" w:themeColor="text1"/>
        </w:rPr>
      </w:pPr>
      <w:r w:rsidRPr="00B85DD6">
        <w:rPr>
          <w:color w:val="000000" w:themeColor="text1"/>
        </w:rPr>
        <w:t>A manager or lead logs in the same way, but because people report to them, their Dashboard defaults to a My Team view — team size, pending approvals, and total hours logged at a glance. They review submissions with a full task-by-client-by-day breakdown, approving clean ones and returning anything that needs correction with a short explanatory comment.</w:t>
      </w:r>
    </w:p>
    <w:p w14:paraId="15B42AA7" w14:textId="367B9ABC" w:rsidR="00B85DD6" w:rsidRPr="00B85DD6" w:rsidRDefault="00B85DD6" w:rsidP="00B85DD6">
      <w:pPr>
        <w:spacing w:after="120"/>
        <w:rPr>
          <w:color w:val="000000" w:themeColor="text1"/>
        </w:rPr>
      </w:pPr>
      <w:r w:rsidRPr="00B85DD6">
        <w:rPr>
          <w:color w:val="000000" w:themeColor="text1"/>
        </w:rPr>
        <w:t>If their designation is Director or above, they additionally see Reports and the Manage Clients/</w:t>
      </w:r>
      <w:r w:rsidR="00B85EC8">
        <w:rPr>
          <w:color w:val="000000" w:themeColor="text1"/>
        </w:rPr>
        <w:t>Departments</w:t>
      </w:r>
      <w:r w:rsidRPr="00B85DD6">
        <w:rPr>
          <w:color w:val="000000" w:themeColor="text1"/>
        </w:rPr>
        <w:t xml:space="preserve"> screens in their sidebar — automatically, based on their title in the company directory, with no manual setup required on </w:t>
      </w:r>
      <w:r w:rsidR="0076395B">
        <w:rPr>
          <w:color w:val="000000" w:themeColor="text1"/>
        </w:rPr>
        <w:t>Task Flow's</w:t>
      </w:r>
      <w:r w:rsidRPr="00B85DD6">
        <w:rPr>
          <w:color w:val="000000" w:themeColor="text1"/>
        </w:rPr>
        <w:t xml:space="preserve"> side. They can view company-wide client hours, headcount, and maintain the master dropdown data used across the platform.</w:t>
      </w:r>
    </w:p>
    <w:p w14:paraId="3BD4F34E" w14:textId="77777777" w:rsidR="00B85DD6" w:rsidRDefault="00B85DD6" w:rsidP="00B85DD6">
      <w:pPr>
        <w:spacing w:after="120"/>
        <w:rPr>
          <w:color w:val="000000" w:themeColor="text1"/>
        </w:rPr>
      </w:pPr>
      <w:r w:rsidRPr="00B85DD6">
        <w:rPr>
          <w:color w:val="000000" w:themeColor="text1"/>
        </w:rPr>
        <w:t>Like everyone else, they also log their own time under My Work — designation and reporting authority don't exempt anyone from tracking their own hours.</w:t>
      </w:r>
    </w:p>
    <w:p w14:paraId="0C0C0207" w14:textId="117344AD" w:rsidR="0079338F" w:rsidRDefault="006209D2" w:rsidP="00E54215">
      <w:pPr>
        <w:pStyle w:val="Heading1"/>
        <w:rPr>
          <w:lang w:val="en-US"/>
        </w:rPr>
      </w:pPr>
      <w:bookmarkStart w:id="7" w:name="_Toc234922954"/>
      <w:r>
        <w:rPr>
          <w:lang w:val="en-US"/>
        </w:rPr>
        <w:t xml:space="preserve">6. </w:t>
      </w:r>
      <w:r w:rsidR="0079338F" w:rsidRPr="0079338F">
        <w:rPr>
          <w:lang w:val="en-US"/>
        </w:rPr>
        <w:t>Scenarios</w:t>
      </w:r>
      <w:bookmarkEnd w:id="7"/>
    </w:p>
    <w:p w14:paraId="076389FB" w14:textId="4839EA2F"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A — Happy Path Logging.</w:t>
      </w:r>
      <w:r w:rsidRPr="0079338F">
        <w:rPr>
          <w:color w:val="000000" w:themeColor="text1"/>
        </w:rPr>
        <w:t xml:space="preserve"> An employee selects an active task and logs hours across the week. When ready — typically by week's end, though the system doesn't enforce a specific day — they click Submit Week. Every entry stays editable right up until it's bundled into that submission.</w:t>
      </w:r>
    </w:p>
    <w:p w14:paraId="4AAFE1D9" w14:textId="7D038CFD"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B — Task Creation On the Fly.</w:t>
      </w:r>
      <w:r w:rsidRPr="0079338F">
        <w:rPr>
          <w:color w:val="000000" w:themeColor="text1"/>
        </w:rPr>
        <w:t xml:space="preserve"> An employee is assigned new work — for example, an unplanned client call or an internal meeting — that has no matching entry in the existing task list. Instead of being blocked or having to wait for someone else to </w:t>
      </w:r>
      <w:r w:rsidRPr="0079338F">
        <w:rPr>
          <w:color w:val="000000" w:themeColor="text1"/>
        </w:rPr>
        <w:lastRenderedPageBreak/>
        <w:t>create it, they go to My Tasks, click "Create Task," and fill in the details themselves: title, description, client, department, priority, start date, and deadline. The task is immediately available in Log Time, and they can start logging hours against it right away.</w:t>
      </w:r>
    </w:p>
    <w:p w14:paraId="65699287" w14:textId="0E382BB1"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C — Returned Submission.</w:t>
      </w:r>
      <w:r w:rsidRPr="0079338F">
        <w:rPr>
          <w:color w:val="000000" w:themeColor="text1"/>
        </w:rPr>
        <w:t xml:space="preserve"> A manager reviews a submitted week and finds an issue — incorrect hours, a mismatched task — and returns it with a mandatory explanatory comment. The employee sees the comment, corrects the affected entries, and clicks Resubmit. The corrected week goes back to Submitted status for a fresh review; there's no separate "dispute" workflow, just a quick fix-and-resend loop. </w:t>
      </w:r>
    </w:p>
    <w:p w14:paraId="1E273CB5" w14:textId="395FE307"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D — Director-Level Access.</w:t>
      </w:r>
      <w:r w:rsidRPr="0079338F">
        <w:rPr>
          <w:color w:val="000000" w:themeColor="text1"/>
        </w:rPr>
        <w:t xml:space="preserve"> A Director or above logs in via SSO and, without any manual setup on TaskFlow's side, immediately sees Reports and Manage Clients/</w:t>
      </w:r>
      <w:r w:rsidR="00B85EC8">
        <w:rPr>
          <w:color w:val="000000" w:themeColor="text1"/>
        </w:rPr>
        <w:t xml:space="preserve">Departments </w:t>
      </w:r>
      <w:r w:rsidRPr="0079338F">
        <w:rPr>
          <w:color w:val="000000" w:themeColor="text1"/>
        </w:rPr>
        <w:t xml:space="preserve"> in their sidebar — access determined entirely by their designation in the company directory. </w:t>
      </w:r>
    </w:p>
    <w:p w14:paraId="6250A24D" w14:textId="2E955A89"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E — Admin Master-Data Maintenance.</w:t>
      </w:r>
      <w:r w:rsidRPr="0079338F">
        <w:rPr>
          <w:color w:val="000000" w:themeColor="text1"/>
        </w:rPr>
        <w:t xml:space="preserve"> A Director adds a new client to the system ahead of a new engagement, or edits an existing department, keeping the dropdowns used company-wide accurate without needing a developer involved. </w:t>
      </w:r>
    </w:p>
    <w:p w14:paraId="311BFFBF" w14:textId="1C84EBC7" w:rsidR="0079338F" w:rsidRPr="0079338F" w:rsidRDefault="0079338F" w:rsidP="0079338F">
      <w:pPr>
        <w:pStyle w:val="ListParagraph"/>
        <w:numPr>
          <w:ilvl w:val="0"/>
          <w:numId w:val="1"/>
        </w:numPr>
        <w:spacing w:after="120"/>
        <w:rPr>
          <w:color w:val="000000" w:themeColor="text1"/>
        </w:rPr>
      </w:pPr>
      <w:r w:rsidRPr="0079338F">
        <w:rPr>
          <w:b/>
          <w:bCs/>
          <w:color w:val="000000" w:themeColor="text1"/>
        </w:rPr>
        <w:t>F — Client Departure Mid-Engagement.</w:t>
      </w:r>
      <w:r w:rsidRPr="0079338F">
        <w:rPr>
          <w:color w:val="000000" w:themeColor="text1"/>
        </w:rPr>
        <w:t xml:space="preserve"> A client relationship ends. Rather than deleting the client (which would orphan historical tasks and hours), it's marked inactive — it disappears from active dropdowns but remains fully intact in historical reports.</w:t>
      </w:r>
    </w:p>
    <w:p w14:paraId="13724A21" w14:textId="21DE7FC2" w:rsidR="00B85DD6" w:rsidRDefault="006209D2" w:rsidP="00E54215">
      <w:pPr>
        <w:pStyle w:val="Heading1"/>
        <w:rPr>
          <w:lang w:val="en-US"/>
        </w:rPr>
      </w:pPr>
      <w:bookmarkStart w:id="8" w:name="_Toc234922955"/>
      <w:r>
        <w:rPr>
          <w:lang w:val="en-US"/>
        </w:rPr>
        <w:t xml:space="preserve">7. </w:t>
      </w:r>
      <w:r w:rsidR="006A7E48" w:rsidRPr="006A7E48">
        <w:rPr>
          <w:lang w:val="en-US"/>
        </w:rPr>
        <w:t>User Flow</w:t>
      </w:r>
      <w:bookmarkEnd w:id="8"/>
    </w:p>
    <w:p w14:paraId="57BCF3C2" w14:textId="3080F718"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Authentication:</w:t>
      </w:r>
      <w:r w:rsidRPr="006A7E48">
        <w:rPr>
          <w:color w:val="000000" w:themeColor="text1"/>
        </w:rPr>
        <w:t xml:space="preserve"> User selects "Sign in with ProductSquads" → redirected to Microsoft Entra ID → authenticates with company credentials → Microsoft returns identity data (name, email, department, designation) → backend matches or creates the local user record → session token issued → lands on Dashboard. </w:t>
      </w:r>
    </w:p>
    <w:p w14:paraId="06E05137" w14:textId="32BF0F30"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Task Creation:</w:t>
      </w:r>
      <w:r w:rsidRPr="006A7E48">
        <w:rPr>
          <w:color w:val="000000" w:themeColor="text1"/>
        </w:rPr>
        <w:t xml:space="preserve"> My Tasks → "Create Task" → selects client, department, priority, description, start date, deadline → Save → task is now available for time logging. </w:t>
      </w:r>
    </w:p>
    <w:p w14:paraId="6698687F" w14:textId="77A85563"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Time Tracking:</w:t>
      </w:r>
      <w:r w:rsidRPr="006A7E48">
        <w:rPr>
          <w:color w:val="000000" w:themeColor="text1"/>
        </w:rPr>
        <w:t xml:space="preserve"> Log Time → weekly grid shows only tasks already created via My Tasks → hours entered per day per task → entries auto-save as they're typed → remain editable until bundled into a submission. </w:t>
      </w:r>
    </w:p>
    <w:p w14:paraId="7FEDAED8" w14:textId="0FE0B333"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Submission:</w:t>
      </w:r>
      <w:r w:rsidRPr="006A7E48">
        <w:rPr>
          <w:color w:val="000000" w:themeColor="text1"/>
        </w:rPr>
        <w:t xml:space="preserve"> "Submit Week" → that week's entries bundle into one record, routed to the employee's reporting manager → status becomes Submitted. </w:t>
      </w:r>
    </w:p>
    <w:p w14:paraId="5C598516" w14:textId="5B1A0F48"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Approval:</w:t>
      </w:r>
      <w:r w:rsidRPr="006A7E48">
        <w:rPr>
          <w:color w:val="000000" w:themeColor="text1"/>
        </w:rPr>
        <w:t xml:space="preserve"> Manager Dashboard → Approvals queue → selects a submission → reviews the task-by-client-by-day breakdown → Approves (status → Approved, hours now count toward reports) or Returns (mandatory comment required, status → Returned, </w:t>
      </w:r>
      <w:r w:rsidR="00C34A33" w:rsidRPr="00C34A33">
        <w:rPr>
          <w:color w:val="000000" w:themeColor="text1"/>
        </w:rPr>
        <w:t>that week's entries remain editable, as they always are, for correction).</w:t>
      </w:r>
    </w:p>
    <w:p w14:paraId="71537721" w14:textId="37F2104C"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lastRenderedPageBreak/>
        <w:t>Correction Loop (if Returned):</w:t>
      </w:r>
      <w:r w:rsidRPr="006A7E48">
        <w:rPr>
          <w:color w:val="000000" w:themeColor="text1"/>
        </w:rPr>
        <w:t xml:space="preserve"> Employee sees the comment on Submissions → </w:t>
      </w:r>
      <w:r w:rsidR="00C34A33" w:rsidRPr="00C34A33">
        <w:rPr>
          <w:color w:val="000000" w:themeColor="text1"/>
        </w:rPr>
        <w:t>edits the relevant entries (which were never locked)</w:t>
      </w:r>
      <w:r w:rsidRPr="006A7E48">
        <w:rPr>
          <w:color w:val="000000" w:themeColor="text1"/>
        </w:rPr>
        <w:t xml:space="preserve"> → clicks Resubmit → status returns to Submitted → back in the manager's queue for a fresh review. </w:t>
      </w:r>
    </w:p>
    <w:p w14:paraId="2A0E1A89" w14:textId="5EDBA079" w:rsidR="006A7E48" w:rsidRPr="006A7E48" w:rsidRDefault="006A7E48" w:rsidP="006A7E48">
      <w:pPr>
        <w:pStyle w:val="ListParagraph"/>
        <w:numPr>
          <w:ilvl w:val="0"/>
          <w:numId w:val="2"/>
        </w:numPr>
        <w:spacing w:after="120"/>
        <w:rPr>
          <w:color w:val="000000" w:themeColor="text1"/>
        </w:rPr>
      </w:pPr>
      <w:r w:rsidRPr="006A7E48">
        <w:rPr>
          <w:b/>
          <w:bCs/>
          <w:color w:val="000000" w:themeColor="text1"/>
        </w:rPr>
        <w:t>Reporting (Director+):</w:t>
      </w:r>
      <w:r w:rsidRPr="006A7E48">
        <w:rPr>
          <w:color w:val="000000" w:themeColor="text1"/>
        </w:rPr>
        <w:t xml:space="preserve"> Reports screen → pulls only from Approved submissions → aggregates total hours and employee count per client → available to anyone whose designation is Director or above, automatically. </w:t>
      </w:r>
    </w:p>
    <w:p w14:paraId="4B447C5C" w14:textId="4583DDC3" w:rsidR="007E5544" w:rsidRPr="00C33BA3" w:rsidRDefault="006A7E48" w:rsidP="007E5544">
      <w:pPr>
        <w:pStyle w:val="ListParagraph"/>
        <w:numPr>
          <w:ilvl w:val="0"/>
          <w:numId w:val="2"/>
        </w:numPr>
        <w:spacing w:after="120"/>
        <w:rPr>
          <w:color w:val="000000" w:themeColor="text1"/>
        </w:rPr>
      </w:pPr>
      <w:r w:rsidRPr="006A7E48">
        <w:rPr>
          <w:b/>
          <w:bCs/>
          <w:color w:val="000000" w:themeColor="text1"/>
        </w:rPr>
        <w:t xml:space="preserve">Managing Clients &amp; </w:t>
      </w:r>
      <w:r w:rsidR="00B85EC8">
        <w:rPr>
          <w:b/>
          <w:bCs/>
          <w:color w:val="000000" w:themeColor="text1"/>
        </w:rPr>
        <w:t>Departments</w:t>
      </w:r>
      <w:r w:rsidRPr="006A7E48">
        <w:rPr>
          <w:b/>
          <w:bCs/>
          <w:color w:val="000000" w:themeColor="text1"/>
        </w:rPr>
        <w:t xml:space="preserve"> (Director+):</w:t>
      </w:r>
      <w:r>
        <w:rPr>
          <w:b/>
          <w:bCs/>
          <w:color w:val="000000" w:themeColor="text1"/>
        </w:rPr>
        <w:t xml:space="preserve"> </w:t>
      </w:r>
      <w:r w:rsidRPr="006A7E48">
        <w:rPr>
          <w:color w:val="000000" w:themeColor="text1"/>
        </w:rPr>
        <w:t xml:space="preserve">Manage Clients / Manage </w:t>
      </w:r>
      <w:r w:rsidR="00B85EC8">
        <w:rPr>
          <w:color w:val="000000" w:themeColor="text1"/>
        </w:rPr>
        <w:t>Departments</w:t>
      </w:r>
      <w:r w:rsidRPr="006A7E48">
        <w:rPr>
          <w:color w:val="000000" w:themeColor="text1"/>
        </w:rPr>
        <w:t xml:space="preserve"> → add, edit, or deactivate records → immediately reflected in dropdowns across the platform.</w:t>
      </w:r>
    </w:p>
    <w:p w14:paraId="78903735" w14:textId="0521DE88" w:rsidR="00BE11B7" w:rsidRPr="00BE11B7" w:rsidRDefault="006209D2" w:rsidP="00E54215">
      <w:pPr>
        <w:pStyle w:val="Heading1"/>
        <w:rPr>
          <w:lang w:val="en-US"/>
        </w:rPr>
      </w:pPr>
      <w:bookmarkStart w:id="9" w:name="_Toc234922956"/>
      <w:r>
        <w:rPr>
          <w:lang w:val="en-US"/>
        </w:rPr>
        <w:t xml:space="preserve">8. </w:t>
      </w:r>
      <w:r w:rsidR="00BE11B7" w:rsidRPr="00BE11B7">
        <w:rPr>
          <w:lang w:val="en-US"/>
        </w:rPr>
        <w:t>Screens Overview</w:t>
      </w:r>
      <w:bookmarkEnd w:id="9"/>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1538"/>
        <w:gridCol w:w="5614"/>
      </w:tblGrid>
      <w:tr w:rsidR="00BE11B7" w14:paraId="66FA2C9A" w14:textId="77777777" w:rsidTr="009D2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8BC1305" w14:textId="17F53816" w:rsidR="00BE11B7" w:rsidRDefault="00BE11B7" w:rsidP="00BE11B7">
            <w:pPr>
              <w:spacing w:after="120"/>
              <w:rPr>
                <w:color w:val="000000" w:themeColor="text1"/>
              </w:rPr>
            </w:pPr>
            <w:r>
              <w:rPr>
                <w:color w:val="000000" w:themeColor="text1"/>
              </w:rPr>
              <w:t>Screen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2327472" w14:textId="3EB0E879" w:rsidR="00BE11B7" w:rsidRDefault="00BE11B7"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Users</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A9F3C8" w14:textId="28722F1B" w:rsidR="00BE11B7" w:rsidRDefault="00BE11B7"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Purpose</w:t>
            </w:r>
          </w:p>
        </w:tc>
      </w:tr>
      <w:tr w:rsidR="00BE11B7" w14:paraId="38DFEDBA"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8E04D6" w14:textId="74380033" w:rsidR="00BE11B7" w:rsidRDefault="00BE11B7" w:rsidP="00BE11B7">
            <w:pPr>
              <w:spacing w:after="120"/>
              <w:rPr>
                <w:color w:val="000000" w:themeColor="text1"/>
              </w:rPr>
            </w:pPr>
            <w:r w:rsidRPr="00BE11B7">
              <w:rPr>
                <w:color w:val="000000" w:themeColor="text1"/>
              </w:rPr>
              <w:t>Login</w:t>
            </w:r>
          </w:p>
        </w:tc>
        <w:tc>
          <w:tcPr>
            <w:tcW w:w="0" w:type="auto"/>
            <w:shd w:val="clear" w:color="auto" w:fill="FFFFFF" w:themeFill="background1"/>
          </w:tcPr>
          <w:p w14:paraId="315C4702" w14:textId="4C4B2DCA"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Everyone</w:t>
            </w:r>
          </w:p>
        </w:tc>
        <w:tc>
          <w:tcPr>
            <w:tcW w:w="0" w:type="auto"/>
            <w:shd w:val="clear" w:color="auto" w:fill="FFFFFF" w:themeFill="background1"/>
          </w:tcPr>
          <w:p w14:paraId="3C1CD338" w14:textId="67B3F38B"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Sign in using your company Microsoft account</w:t>
            </w:r>
          </w:p>
        </w:tc>
      </w:tr>
      <w:tr w:rsidR="00BE11B7" w14:paraId="3D545223" w14:textId="77777777" w:rsidTr="009D291C">
        <w:tc>
          <w:tcPr>
            <w:cnfStyle w:val="001000000000" w:firstRow="0" w:lastRow="0" w:firstColumn="1" w:lastColumn="0" w:oddVBand="0" w:evenVBand="0" w:oddHBand="0" w:evenHBand="0" w:firstRowFirstColumn="0" w:firstRowLastColumn="0" w:lastRowFirstColumn="0" w:lastRowLastColumn="0"/>
            <w:tcW w:w="0" w:type="auto"/>
          </w:tcPr>
          <w:p w14:paraId="01AFBF02" w14:textId="7E28011C" w:rsidR="00BE11B7" w:rsidRDefault="00BE11B7" w:rsidP="00BE11B7">
            <w:pPr>
              <w:spacing w:after="120"/>
              <w:rPr>
                <w:color w:val="000000" w:themeColor="text1"/>
              </w:rPr>
            </w:pPr>
            <w:r w:rsidRPr="00BE11B7">
              <w:rPr>
                <w:color w:val="000000" w:themeColor="text1"/>
              </w:rPr>
              <w:t>Dashboard</w:t>
            </w:r>
          </w:p>
        </w:tc>
        <w:tc>
          <w:tcPr>
            <w:tcW w:w="0" w:type="auto"/>
          </w:tcPr>
          <w:p w14:paraId="4E3F5950" w14:textId="3D7EF5B6"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Everyone</w:t>
            </w:r>
          </w:p>
        </w:tc>
        <w:tc>
          <w:tcPr>
            <w:tcW w:w="0" w:type="auto"/>
          </w:tcPr>
          <w:p w14:paraId="6F5224A2" w14:textId="2330E2F6" w:rsidR="00BE11B7" w:rsidRDefault="002A57C4"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57C4">
              <w:rPr>
                <w:color w:val="000000" w:themeColor="text1"/>
              </w:rPr>
              <w:t>Your personal home page — hours logged this week, your tasks, who you report to, and a reminder banner if last week isn't submitted yet</w:t>
            </w:r>
          </w:p>
        </w:tc>
      </w:tr>
      <w:tr w:rsidR="00BE11B7" w14:paraId="46D12A38"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6DFE925" w14:textId="2B62DEE0" w:rsidR="00BE11B7" w:rsidRDefault="00BE11B7" w:rsidP="00BE11B7">
            <w:pPr>
              <w:spacing w:after="120"/>
              <w:rPr>
                <w:color w:val="000000" w:themeColor="text1"/>
              </w:rPr>
            </w:pPr>
            <w:r w:rsidRPr="00BE11B7">
              <w:rPr>
                <w:color w:val="000000" w:themeColor="text1"/>
              </w:rPr>
              <w:t>Dashboard — My Team</w:t>
            </w:r>
          </w:p>
        </w:tc>
        <w:tc>
          <w:tcPr>
            <w:tcW w:w="0" w:type="auto"/>
            <w:shd w:val="clear" w:color="auto" w:fill="FFFFFF" w:themeFill="background1"/>
          </w:tcPr>
          <w:p w14:paraId="370027E1" w14:textId="118F0829"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Managers and above</w:t>
            </w:r>
          </w:p>
        </w:tc>
        <w:tc>
          <w:tcPr>
            <w:tcW w:w="0" w:type="auto"/>
            <w:shd w:val="clear" w:color="auto" w:fill="FFFFFF" w:themeFill="background1"/>
          </w:tcPr>
          <w:p w14:paraId="1C06AABF" w14:textId="07D526BB"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See your team's submitted hours and who still needs approval</w:t>
            </w:r>
          </w:p>
        </w:tc>
      </w:tr>
      <w:tr w:rsidR="00BE11B7" w14:paraId="339B065D" w14:textId="77777777" w:rsidTr="009D291C">
        <w:tc>
          <w:tcPr>
            <w:cnfStyle w:val="001000000000" w:firstRow="0" w:lastRow="0" w:firstColumn="1" w:lastColumn="0" w:oddVBand="0" w:evenVBand="0" w:oddHBand="0" w:evenHBand="0" w:firstRowFirstColumn="0" w:firstRowLastColumn="0" w:lastRowFirstColumn="0" w:lastRowLastColumn="0"/>
            <w:tcW w:w="0" w:type="auto"/>
          </w:tcPr>
          <w:p w14:paraId="614D6F19" w14:textId="10668B45" w:rsidR="00BE11B7" w:rsidRDefault="00BE11B7" w:rsidP="00BE11B7">
            <w:pPr>
              <w:spacing w:after="120"/>
              <w:rPr>
                <w:color w:val="000000" w:themeColor="text1"/>
              </w:rPr>
            </w:pPr>
            <w:r w:rsidRPr="00BE11B7">
              <w:rPr>
                <w:color w:val="000000" w:themeColor="text1"/>
              </w:rPr>
              <w:t>Dashboard — My Work</w:t>
            </w:r>
          </w:p>
        </w:tc>
        <w:tc>
          <w:tcPr>
            <w:tcW w:w="0" w:type="auto"/>
          </w:tcPr>
          <w:p w14:paraId="72ABFA3B" w14:textId="1E0A5FA6"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Managers and above</w:t>
            </w:r>
          </w:p>
        </w:tc>
        <w:tc>
          <w:tcPr>
            <w:tcW w:w="0" w:type="auto"/>
          </w:tcPr>
          <w:p w14:paraId="4AAB95B4" w14:textId="278EF69A"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Same as the regular Dashboard, but for your own hours</w:t>
            </w:r>
          </w:p>
        </w:tc>
      </w:tr>
      <w:tr w:rsidR="00BE11B7" w14:paraId="0B05072B"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D4FEDCF" w14:textId="5A7CBC8B" w:rsidR="00BE11B7" w:rsidRDefault="00BE11B7" w:rsidP="00BE11B7">
            <w:pPr>
              <w:spacing w:after="120"/>
              <w:rPr>
                <w:color w:val="000000" w:themeColor="text1"/>
              </w:rPr>
            </w:pPr>
            <w:r w:rsidRPr="00BE11B7">
              <w:rPr>
                <w:color w:val="000000" w:themeColor="text1"/>
              </w:rPr>
              <w:t>Log Time</w:t>
            </w:r>
          </w:p>
        </w:tc>
        <w:tc>
          <w:tcPr>
            <w:tcW w:w="0" w:type="auto"/>
            <w:shd w:val="clear" w:color="auto" w:fill="FFFFFF" w:themeFill="background1"/>
          </w:tcPr>
          <w:p w14:paraId="5E62F7BD" w14:textId="4C313CF7"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Everyone</w:t>
            </w:r>
          </w:p>
        </w:tc>
        <w:tc>
          <w:tcPr>
            <w:tcW w:w="0" w:type="auto"/>
            <w:shd w:val="clear" w:color="auto" w:fill="FFFFFF" w:themeFill="background1"/>
          </w:tcPr>
          <w:p w14:paraId="15C6E9D3" w14:textId="699981E4" w:rsidR="00BE11B7" w:rsidRDefault="00986CD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86CDC">
              <w:rPr>
                <w:color w:val="000000" w:themeColor="text1"/>
              </w:rPr>
              <w:t>Spreadsheet-style weekly grid to log hours per task per day. Also supports bulk upload via spreadsheet file as an alternative to manual entry.</w:t>
            </w:r>
          </w:p>
        </w:tc>
      </w:tr>
      <w:tr w:rsidR="00BE11B7" w14:paraId="3DE0F8F1" w14:textId="77777777" w:rsidTr="009D291C">
        <w:tc>
          <w:tcPr>
            <w:cnfStyle w:val="001000000000" w:firstRow="0" w:lastRow="0" w:firstColumn="1" w:lastColumn="0" w:oddVBand="0" w:evenVBand="0" w:oddHBand="0" w:evenHBand="0" w:firstRowFirstColumn="0" w:firstRowLastColumn="0" w:lastRowFirstColumn="0" w:lastRowLastColumn="0"/>
            <w:tcW w:w="0" w:type="auto"/>
          </w:tcPr>
          <w:p w14:paraId="08AD83E9" w14:textId="6C51D70D" w:rsidR="00BE11B7" w:rsidRDefault="00BE11B7" w:rsidP="00BE11B7">
            <w:pPr>
              <w:spacing w:after="120"/>
              <w:rPr>
                <w:color w:val="000000" w:themeColor="text1"/>
              </w:rPr>
            </w:pPr>
            <w:r w:rsidRPr="00BE11B7">
              <w:rPr>
                <w:color w:val="000000" w:themeColor="text1"/>
              </w:rPr>
              <w:t>My Tasks</w:t>
            </w:r>
          </w:p>
        </w:tc>
        <w:tc>
          <w:tcPr>
            <w:tcW w:w="0" w:type="auto"/>
          </w:tcPr>
          <w:p w14:paraId="03AA45C2" w14:textId="6B95C973"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Everyone</w:t>
            </w:r>
          </w:p>
        </w:tc>
        <w:tc>
          <w:tcPr>
            <w:tcW w:w="0" w:type="auto"/>
          </w:tcPr>
          <w:p w14:paraId="3642DB39" w14:textId="0E9E41EF"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Create and manage your own tasks</w:t>
            </w:r>
          </w:p>
        </w:tc>
      </w:tr>
      <w:tr w:rsidR="00BE11B7" w14:paraId="689443C4"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0FD23A" w14:textId="2FAB2903" w:rsidR="00BE11B7" w:rsidRPr="00BE11B7" w:rsidRDefault="00BE11B7" w:rsidP="00BE11B7">
            <w:pPr>
              <w:spacing w:after="120"/>
              <w:rPr>
                <w:color w:val="000000" w:themeColor="text1"/>
              </w:rPr>
            </w:pPr>
            <w:r w:rsidRPr="00BE11B7">
              <w:rPr>
                <w:color w:val="000000" w:themeColor="text1"/>
              </w:rPr>
              <w:t>Submissions</w:t>
            </w:r>
          </w:p>
        </w:tc>
        <w:tc>
          <w:tcPr>
            <w:tcW w:w="0" w:type="auto"/>
            <w:shd w:val="clear" w:color="auto" w:fill="FFFFFF" w:themeFill="background1"/>
          </w:tcPr>
          <w:p w14:paraId="7A00A840" w14:textId="6729630A"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Everyone</w:t>
            </w:r>
          </w:p>
        </w:tc>
        <w:tc>
          <w:tcPr>
            <w:tcW w:w="0" w:type="auto"/>
            <w:shd w:val="clear" w:color="auto" w:fill="FFFFFF" w:themeFill="background1"/>
          </w:tcPr>
          <w:p w14:paraId="06438D66" w14:textId="1A26AC61"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See the status of the weeks you've submitted — approved, returned, or still pending</w:t>
            </w:r>
          </w:p>
        </w:tc>
      </w:tr>
      <w:tr w:rsidR="00BE11B7" w14:paraId="6C3FE0F3"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33D92D7" w14:textId="0D474244" w:rsidR="00BE11B7" w:rsidRPr="00BE11B7" w:rsidRDefault="00BE11B7" w:rsidP="00BE11B7">
            <w:pPr>
              <w:spacing w:after="120"/>
              <w:rPr>
                <w:color w:val="000000" w:themeColor="text1"/>
              </w:rPr>
            </w:pPr>
            <w:r w:rsidRPr="00BE11B7">
              <w:rPr>
                <w:color w:val="000000" w:themeColor="text1"/>
              </w:rPr>
              <w:t>Approvals</w:t>
            </w:r>
          </w:p>
        </w:tc>
        <w:tc>
          <w:tcPr>
            <w:tcW w:w="0" w:type="auto"/>
            <w:shd w:val="clear" w:color="auto" w:fill="FFFFFF" w:themeFill="background1"/>
          </w:tcPr>
          <w:p w14:paraId="2C370C23" w14:textId="5370F29D"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Managers and above</w:t>
            </w:r>
          </w:p>
        </w:tc>
        <w:tc>
          <w:tcPr>
            <w:tcW w:w="0" w:type="auto"/>
            <w:shd w:val="clear" w:color="auto" w:fill="FFFFFF" w:themeFill="background1"/>
          </w:tcPr>
          <w:p w14:paraId="56D95FDF" w14:textId="7E9FA8A7"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Review your team's submitted hours and approve or send them back</w:t>
            </w:r>
          </w:p>
        </w:tc>
      </w:tr>
      <w:tr w:rsidR="00BE11B7" w14:paraId="42C1646F"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CCF6C2E" w14:textId="4328D377" w:rsidR="00BE11B7" w:rsidRPr="00BE11B7" w:rsidRDefault="00BE11B7" w:rsidP="00BE11B7">
            <w:pPr>
              <w:spacing w:after="120"/>
              <w:rPr>
                <w:color w:val="000000" w:themeColor="text1"/>
              </w:rPr>
            </w:pPr>
            <w:r w:rsidRPr="00BE11B7">
              <w:rPr>
                <w:color w:val="000000" w:themeColor="text1"/>
              </w:rPr>
              <w:t>Reports</w:t>
            </w:r>
          </w:p>
        </w:tc>
        <w:tc>
          <w:tcPr>
            <w:tcW w:w="0" w:type="auto"/>
            <w:shd w:val="clear" w:color="auto" w:fill="FFFFFF" w:themeFill="background1"/>
          </w:tcPr>
          <w:p w14:paraId="5C75EFAF" w14:textId="77B2921B"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Directors and above</w:t>
            </w:r>
          </w:p>
        </w:tc>
        <w:tc>
          <w:tcPr>
            <w:tcW w:w="0" w:type="auto"/>
            <w:shd w:val="clear" w:color="auto" w:fill="FFFFFF" w:themeFill="background1"/>
          </w:tcPr>
          <w:p w14:paraId="3378F7A6" w14:textId="123171B1"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See total hours worked per client, company-wide</w:t>
            </w:r>
          </w:p>
        </w:tc>
      </w:tr>
      <w:tr w:rsidR="00BE11B7" w14:paraId="23CD9297"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F6B399E" w14:textId="2CE3B5DE" w:rsidR="00BE11B7" w:rsidRPr="00BE11B7" w:rsidRDefault="00BE11B7" w:rsidP="00BE11B7">
            <w:pPr>
              <w:spacing w:after="120"/>
              <w:rPr>
                <w:color w:val="000000" w:themeColor="text1"/>
              </w:rPr>
            </w:pPr>
            <w:r w:rsidRPr="00BE11B7">
              <w:rPr>
                <w:color w:val="000000" w:themeColor="text1"/>
              </w:rPr>
              <w:t>Manage Clients</w:t>
            </w:r>
          </w:p>
        </w:tc>
        <w:tc>
          <w:tcPr>
            <w:tcW w:w="0" w:type="auto"/>
            <w:shd w:val="clear" w:color="auto" w:fill="FFFFFF" w:themeFill="background1"/>
          </w:tcPr>
          <w:p w14:paraId="2F8E4C20" w14:textId="0338EEFB"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Directors and above</w:t>
            </w:r>
          </w:p>
        </w:tc>
        <w:tc>
          <w:tcPr>
            <w:tcW w:w="0" w:type="auto"/>
            <w:shd w:val="clear" w:color="auto" w:fill="FFFFFF" w:themeFill="background1"/>
          </w:tcPr>
          <w:p w14:paraId="010B266B" w14:textId="73DF6260" w:rsidR="00BE11B7" w:rsidRDefault="00BE11B7"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E11B7">
              <w:rPr>
                <w:color w:val="000000" w:themeColor="text1"/>
              </w:rPr>
              <w:t>Add or update the list of clients</w:t>
            </w:r>
          </w:p>
        </w:tc>
      </w:tr>
      <w:tr w:rsidR="00BE11B7" w14:paraId="062E9E69"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5C1192A" w14:textId="1BD7F395" w:rsidR="00BE11B7" w:rsidRPr="00BE11B7" w:rsidRDefault="00BE11B7" w:rsidP="00BE11B7">
            <w:pPr>
              <w:spacing w:after="120"/>
              <w:rPr>
                <w:color w:val="000000" w:themeColor="text1"/>
              </w:rPr>
            </w:pPr>
            <w:r w:rsidRPr="00BE11B7">
              <w:rPr>
                <w:color w:val="000000" w:themeColor="text1"/>
              </w:rPr>
              <w:t xml:space="preserve">Manage </w:t>
            </w:r>
            <w:r>
              <w:rPr>
                <w:color w:val="000000" w:themeColor="text1"/>
              </w:rPr>
              <w:t>Department</w:t>
            </w:r>
            <w:r w:rsidR="00266573">
              <w:rPr>
                <w:color w:val="000000" w:themeColor="text1"/>
              </w:rPr>
              <w:t>s</w:t>
            </w:r>
          </w:p>
        </w:tc>
        <w:tc>
          <w:tcPr>
            <w:tcW w:w="0" w:type="auto"/>
            <w:shd w:val="clear" w:color="auto" w:fill="FFFFFF" w:themeFill="background1"/>
          </w:tcPr>
          <w:p w14:paraId="6BEF3C44" w14:textId="0D0590E6"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Directors and above</w:t>
            </w:r>
          </w:p>
        </w:tc>
        <w:tc>
          <w:tcPr>
            <w:tcW w:w="0" w:type="auto"/>
            <w:shd w:val="clear" w:color="auto" w:fill="FFFFFF" w:themeFill="background1"/>
          </w:tcPr>
          <w:p w14:paraId="53E7FF01" w14:textId="1B99EC7D" w:rsidR="00BE11B7" w:rsidRDefault="00BE11B7"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BE11B7">
              <w:rPr>
                <w:color w:val="000000" w:themeColor="text1"/>
              </w:rPr>
              <w:t>Add or update the list of work departments</w:t>
            </w:r>
          </w:p>
        </w:tc>
      </w:tr>
    </w:tbl>
    <w:p w14:paraId="5BECEE82" w14:textId="77777777" w:rsidR="00BE11B7" w:rsidRDefault="00BE11B7" w:rsidP="00BE11B7">
      <w:pPr>
        <w:spacing w:after="120"/>
        <w:rPr>
          <w:color w:val="000000" w:themeColor="text1"/>
        </w:rPr>
      </w:pPr>
    </w:p>
    <w:p w14:paraId="2D9165BB" w14:textId="2D10BA77" w:rsidR="00E17D79" w:rsidRPr="00E17D79" w:rsidRDefault="006209D2" w:rsidP="00E54215">
      <w:pPr>
        <w:pStyle w:val="Heading1"/>
        <w:rPr>
          <w:lang w:val="en-US"/>
        </w:rPr>
      </w:pPr>
      <w:bookmarkStart w:id="10" w:name="_Toc234922957"/>
      <w:r>
        <w:rPr>
          <w:lang w:val="en-US"/>
        </w:rPr>
        <w:lastRenderedPageBreak/>
        <w:t xml:space="preserve">9. </w:t>
      </w:r>
      <w:r w:rsidR="00E17D79" w:rsidRPr="00E17D79">
        <w:rPr>
          <w:lang w:val="en-US"/>
        </w:rPr>
        <w:t>Roles &amp; Permissions Matrix</w:t>
      </w:r>
      <w:bookmarkEnd w:id="10"/>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1197"/>
        <w:gridCol w:w="1342"/>
        <w:gridCol w:w="1271"/>
        <w:gridCol w:w="3224"/>
      </w:tblGrid>
      <w:tr w:rsidR="005E3450" w14:paraId="21B215D1" w14:textId="0D6990F2" w:rsidTr="005E3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2B78B0B" w14:textId="5AA0A3D8" w:rsidR="005E3450" w:rsidRDefault="005E3450" w:rsidP="00BE11B7">
            <w:pPr>
              <w:spacing w:after="120"/>
              <w:rPr>
                <w:color w:val="000000" w:themeColor="text1"/>
              </w:rPr>
            </w:pPr>
            <w:r w:rsidRPr="00E17D79">
              <w:rPr>
                <w:color w:val="000000" w:themeColor="text1"/>
              </w:rPr>
              <w:t>Action</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65DF312" w14:textId="457ECB9A" w:rsidR="005E3450" w:rsidRDefault="005E3450"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Employee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D42DDB9" w14:textId="1F581D0D" w:rsidR="005E3450" w:rsidRDefault="005E3450"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Manager / Lead</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5940B023" w14:textId="4342A451" w:rsidR="005E3450" w:rsidRDefault="005E3450"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Director / Sr. Director</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5EA3E07" w14:textId="5CB10791" w:rsidR="005E3450" w:rsidRPr="00E17D79" w:rsidRDefault="005E3450"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CEO</w:t>
            </w:r>
          </w:p>
        </w:tc>
      </w:tr>
      <w:tr w:rsidR="005E3450" w14:paraId="3AAE6AE8" w14:textId="265A492B" w:rsidTr="005E3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7FBCA5E" w14:textId="7E865C2B" w:rsidR="005E3450" w:rsidRDefault="005E3450" w:rsidP="00BE11B7">
            <w:pPr>
              <w:spacing w:after="120"/>
              <w:rPr>
                <w:color w:val="000000" w:themeColor="text1"/>
              </w:rPr>
            </w:pPr>
            <w:r w:rsidRPr="00E17D79">
              <w:rPr>
                <w:color w:val="000000" w:themeColor="text1"/>
              </w:rPr>
              <w:t xml:space="preserve">View all clients, tasks, </w:t>
            </w:r>
            <w:r>
              <w:rPr>
                <w:color w:val="000000" w:themeColor="text1"/>
              </w:rPr>
              <w:t>departments</w:t>
            </w:r>
          </w:p>
        </w:tc>
        <w:tc>
          <w:tcPr>
            <w:tcW w:w="0" w:type="auto"/>
            <w:shd w:val="clear" w:color="auto" w:fill="FFFFFF" w:themeFill="background1"/>
          </w:tcPr>
          <w:p w14:paraId="218F5104" w14:textId="144B0013"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1223CA44" w14:textId="448F55C1"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021354F2" w14:textId="7D16CFB5"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70B5BA0E" w14:textId="164766FF" w:rsidR="005E3450" w:rsidRPr="00E17D79"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Yes</w:t>
            </w:r>
          </w:p>
        </w:tc>
      </w:tr>
      <w:tr w:rsidR="005E3450" w14:paraId="521F2F49" w14:textId="06AF9736" w:rsidTr="005E345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0481974" w14:textId="665063A7" w:rsidR="005E3450" w:rsidRDefault="005E3450" w:rsidP="00BE11B7">
            <w:pPr>
              <w:spacing w:after="120"/>
              <w:rPr>
                <w:color w:val="000000" w:themeColor="text1"/>
              </w:rPr>
            </w:pPr>
            <w:r w:rsidRPr="00E17D79">
              <w:rPr>
                <w:color w:val="000000" w:themeColor="text1"/>
              </w:rPr>
              <w:t>Create / edit own tasks and time entries</w:t>
            </w:r>
          </w:p>
        </w:tc>
        <w:tc>
          <w:tcPr>
            <w:tcW w:w="0" w:type="auto"/>
            <w:shd w:val="clear" w:color="auto" w:fill="FFFFFF" w:themeFill="background1"/>
          </w:tcPr>
          <w:p w14:paraId="79055972" w14:textId="740A76A6"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5D45503D" w14:textId="24D8A2EC"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47242EAB" w14:textId="177DB1AD"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1948AA4B" w14:textId="27BA1BAB" w:rsidR="005E3450" w:rsidRPr="00E17D79"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No — exempt</w:t>
            </w:r>
          </w:p>
        </w:tc>
      </w:tr>
      <w:tr w:rsidR="005E3450" w14:paraId="4F0FA997" w14:textId="13B9B127" w:rsidTr="005E3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165E335" w14:textId="75D86B15" w:rsidR="005E3450" w:rsidRDefault="005E3450" w:rsidP="00BE11B7">
            <w:pPr>
              <w:spacing w:after="120"/>
              <w:rPr>
                <w:color w:val="000000" w:themeColor="text1"/>
              </w:rPr>
            </w:pPr>
            <w:r w:rsidRPr="00E17D79">
              <w:rPr>
                <w:color w:val="000000" w:themeColor="text1"/>
              </w:rPr>
              <w:t>Log own hours and submit weekly</w:t>
            </w:r>
          </w:p>
        </w:tc>
        <w:tc>
          <w:tcPr>
            <w:tcW w:w="0" w:type="auto"/>
            <w:shd w:val="clear" w:color="auto" w:fill="FFFFFF" w:themeFill="background1"/>
          </w:tcPr>
          <w:p w14:paraId="0CCA1A02" w14:textId="713434E0"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40548995" w14:textId="293AEC2D"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062EDE37" w14:textId="458D99BF"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55CDD798" w14:textId="4382D246" w:rsidR="005E3450" w:rsidRPr="00E17D79"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No — exempt</w:t>
            </w:r>
          </w:p>
        </w:tc>
      </w:tr>
      <w:tr w:rsidR="005E3450" w14:paraId="193C1780" w14:textId="54D4C56C" w:rsidTr="005E345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6E9D5E1" w14:textId="304942C3" w:rsidR="005E3450" w:rsidRDefault="005E3450" w:rsidP="00BE11B7">
            <w:pPr>
              <w:spacing w:after="120"/>
              <w:rPr>
                <w:color w:val="000000" w:themeColor="text1"/>
              </w:rPr>
            </w:pPr>
            <w:r w:rsidRPr="00E17D79">
              <w:rPr>
                <w:color w:val="000000" w:themeColor="text1"/>
              </w:rPr>
              <w:t>See "My Team" dashboard view</w:t>
            </w:r>
          </w:p>
        </w:tc>
        <w:tc>
          <w:tcPr>
            <w:tcW w:w="0" w:type="auto"/>
            <w:shd w:val="clear" w:color="auto" w:fill="FFFFFF" w:themeFill="background1"/>
          </w:tcPr>
          <w:p w14:paraId="73BEF246" w14:textId="193C337D"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7F6169F4" w14:textId="65B55E86"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r>
              <w:rPr>
                <w:color w:val="000000" w:themeColor="text1"/>
              </w:rPr>
              <w:t xml:space="preserve"> </w:t>
            </w:r>
            <w:r w:rsidRPr="00E17D79">
              <w:rPr>
                <w:color w:val="000000" w:themeColor="text1"/>
              </w:rPr>
              <w:t>(if direct reports exist)</w:t>
            </w:r>
          </w:p>
        </w:tc>
        <w:tc>
          <w:tcPr>
            <w:tcW w:w="0" w:type="auto"/>
            <w:shd w:val="clear" w:color="auto" w:fill="FFFFFF" w:themeFill="background1"/>
          </w:tcPr>
          <w:p w14:paraId="572A9FAA" w14:textId="122BE10A" w:rsidR="005E3450"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r>
              <w:rPr>
                <w:color w:val="000000" w:themeColor="text1"/>
              </w:rPr>
              <w:t xml:space="preserve"> </w:t>
            </w:r>
            <w:r w:rsidRPr="00E17D79">
              <w:rPr>
                <w:color w:val="000000" w:themeColor="text1"/>
              </w:rPr>
              <w:t>(if direct reports exist)</w:t>
            </w:r>
          </w:p>
        </w:tc>
        <w:tc>
          <w:tcPr>
            <w:tcW w:w="0" w:type="auto"/>
            <w:shd w:val="clear" w:color="auto" w:fill="FFFFFF" w:themeFill="background1"/>
          </w:tcPr>
          <w:p w14:paraId="01A6ACF6" w14:textId="18F2D6AF" w:rsidR="005E3450" w:rsidRPr="00E17D79"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No (not applicable — exempt from submission cycle entirely)</w:t>
            </w:r>
          </w:p>
        </w:tc>
      </w:tr>
      <w:tr w:rsidR="005E3450" w14:paraId="745E5F86" w14:textId="7245FBFB" w:rsidTr="005E3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5E3BB4" w14:textId="31EFF77B" w:rsidR="005E3450" w:rsidRDefault="005E3450" w:rsidP="00BE11B7">
            <w:pPr>
              <w:spacing w:after="120"/>
              <w:rPr>
                <w:color w:val="000000" w:themeColor="text1"/>
              </w:rPr>
            </w:pPr>
            <w:r w:rsidRPr="00E17D79">
              <w:rPr>
                <w:color w:val="000000" w:themeColor="text1"/>
              </w:rPr>
              <w:t>Approve / Return direct reports</w:t>
            </w:r>
            <w:r>
              <w:rPr>
                <w:color w:val="000000" w:themeColor="text1"/>
              </w:rPr>
              <w:t xml:space="preserve"> </w:t>
            </w:r>
            <w:r w:rsidRPr="00E17D79">
              <w:rPr>
                <w:color w:val="000000" w:themeColor="text1"/>
              </w:rPr>
              <w:t>submissions</w:t>
            </w:r>
          </w:p>
        </w:tc>
        <w:tc>
          <w:tcPr>
            <w:tcW w:w="0" w:type="auto"/>
            <w:shd w:val="clear" w:color="auto" w:fill="FFFFFF" w:themeFill="background1"/>
          </w:tcPr>
          <w:p w14:paraId="072536B2" w14:textId="183792E5"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39AFF706" w14:textId="01890A4E"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2EA4690A" w14:textId="42406114"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01E0C93F" w14:textId="743EA4CF" w:rsidR="005E3450" w:rsidRPr="00E17D79"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 xml:space="preserve">No (nothing routes to CEO for approval, since Directors report to CEO but CEO has no one above to approve </w:t>
            </w:r>
            <w:r w:rsidRPr="005E3450">
              <w:rPr>
                <w:i/>
                <w:iCs/>
                <w:color w:val="000000" w:themeColor="text1"/>
              </w:rPr>
              <w:t>their</w:t>
            </w:r>
            <w:r w:rsidRPr="005E3450">
              <w:rPr>
                <w:color w:val="000000" w:themeColor="text1"/>
              </w:rPr>
              <w:t xml:space="preserve"> </w:t>
            </w:r>
            <w:r w:rsidR="0076395B" w:rsidRPr="005E3450">
              <w:rPr>
                <w:color w:val="000000" w:themeColor="text1"/>
              </w:rPr>
              <w:t>non-existent</w:t>
            </w:r>
            <w:r w:rsidRPr="005E3450">
              <w:rPr>
                <w:color w:val="000000" w:themeColor="text1"/>
              </w:rPr>
              <w:t xml:space="preserve"> submissions)</w:t>
            </w:r>
          </w:p>
        </w:tc>
      </w:tr>
      <w:tr w:rsidR="005E3450" w14:paraId="619E50AB" w14:textId="279514AF" w:rsidTr="005E345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408E065" w14:textId="421AA67E" w:rsidR="005E3450" w:rsidRDefault="005E3450" w:rsidP="002F386F">
            <w:pPr>
              <w:spacing w:after="120"/>
              <w:rPr>
                <w:color w:val="000000" w:themeColor="text1"/>
              </w:rPr>
            </w:pPr>
            <w:r w:rsidRPr="00E17D79">
              <w:rPr>
                <w:color w:val="000000" w:themeColor="text1"/>
              </w:rPr>
              <w:t>View company-wide Reports</w:t>
            </w:r>
          </w:p>
        </w:tc>
        <w:tc>
          <w:tcPr>
            <w:tcW w:w="0" w:type="auto"/>
            <w:shd w:val="clear" w:color="auto" w:fill="FFFFFF" w:themeFill="background1"/>
          </w:tcPr>
          <w:p w14:paraId="63952F92" w14:textId="2E1A01B2"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6D4EECAC" w14:textId="2A357B8B"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07DA6D43" w14:textId="5A5CC2EE"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1D474A28" w14:textId="31670ACE" w:rsidR="005E3450" w:rsidRPr="00E17D79"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Yes</w:t>
            </w:r>
          </w:p>
        </w:tc>
      </w:tr>
      <w:tr w:rsidR="005E3450" w14:paraId="4E1B45C0" w14:textId="52F49D13" w:rsidTr="005E3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B972604" w14:textId="6A2CE5F9" w:rsidR="005E3450" w:rsidRDefault="005E3450" w:rsidP="002F386F">
            <w:pPr>
              <w:spacing w:after="120"/>
              <w:rPr>
                <w:color w:val="000000" w:themeColor="text1"/>
              </w:rPr>
            </w:pPr>
            <w:r w:rsidRPr="00E17D79">
              <w:rPr>
                <w:color w:val="000000" w:themeColor="text1"/>
              </w:rPr>
              <w:t>Add / edit / deactivate Clients</w:t>
            </w:r>
          </w:p>
        </w:tc>
        <w:tc>
          <w:tcPr>
            <w:tcW w:w="0" w:type="auto"/>
            <w:shd w:val="clear" w:color="auto" w:fill="FFFFFF" w:themeFill="background1"/>
          </w:tcPr>
          <w:p w14:paraId="309A2DF6" w14:textId="22C3F1C2" w:rsidR="005E3450"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25E20D49" w14:textId="5DE8E4EF" w:rsidR="005E3450"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6C2477F8" w14:textId="55D01664" w:rsidR="005E3450"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0D3AB2C1" w14:textId="2E8A65D6" w:rsidR="005E3450" w:rsidRPr="00E17D79"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No — read-only</w:t>
            </w:r>
          </w:p>
        </w:tc>
      </w:tr>
      <w:tr w:rsidR="005E3450" w14:paraId="607F9F78" w14:textId="1FE84937" w:rsidTr="005E345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362BC8E" w14:textId="2B35E16F" w:rsidR="005E3450" w:rsidRDefault="005E3450" w:rsidP="002F386F">
            <w:pPr>
              <w:spacing w:after="120"/>
              <w:rPr>
                <w:color w:val="000000" w:themeColor="text1"/>
              </w:rPr>
            </w:pPr>
            <w:r w:rsidRPr="00E17D79">
              <w:rPr>
                <w:color w:val="000000" w:themeColor="text1"/>
              </w:rPr>
              <w:t xml:space="preserve">Add / edit </w:t>
            </w:r>
            <w:r>
              <w:rPr>
                <w:color w:val="000000" w:themeColor="text1"/>
              </w:rPr>
              <w:t>Departments</w:t>
            </w:r>
          </w:p>
        </w:tc>
        <w:tc>
          <w:tcPr>
            <w:tcW w:w="0" w:type="auto"/>
            <w:shd w:val="clear" w:color="auto" w:fill="FFFFFF" w:themeFill="background1"/>
          </w:tcPr>
          <w:p w14:paraId="2DE88CD2" w14:textId="31600A9C"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4D6F2A3B" w14:textId="205AAC3A"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3CB40063" w14:textId="67FA6852" w:rsidR="005E3450"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E17D79">
              <w:rPr>
                <w:color w:val="000000" w:themeColor="text1"/>
              </w:rPr>
              <w:t>Yes</w:t>
            </w:r>
          </w:p>
        </w:tc>
        <w:tc>
          <w:tcPr>
            <w:tcW w:w="0" w:type="auto"/>
            <w:shd w:val="clear" w:color="auto" w:fill="FFFFFF" w:themeFill="background1"/>
          </w:tcPr>
          <w:p w14:paraId="2D4D982D" w14:textId="72CA85E9" w:rsidR="005E3450" w:rsidRPr="00E17D79" w:rsidRDefault="005E3450"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No — read-only</w:t>
            </w:r>
          </w:p>
        </w:tc>
      </w:tr>
      <w:tr w:rsidR="005E3450" w14:paraId="23EE17E0" w14:textId="14D3BDFB" w:rsidTr="005E3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C702957" w14:textId="7C7A40B7" w:rsidR="005E3450" w:rsidRDefault="005E3450" w:rsidP="00BE11B7">
            <w:pPr>
              <w:spacing w:after="120"/>
              <w:rPr>
                <w:color w:val="000000" w:themeColor="text1"/>
              </w:rPr>
            </w:pPr>
            <w:r w:rsidRPr="00E17D79">
              <w:rPr>
                <w:color w:val="000000" w:themeColor="text1"/>
              </w:rPr>
              <w:t>Edit another employee's tasks or time entries</w:t>
            </w:r>
          </w:p>
        </w:tc>
        <w:tc>
          <w:tcPr>
            <w:tcW w:w="0" w:type="auto"/>
            <w:shd w:val="clear" w:color="auto" w:fill="FFFFFF" w:themeFill="background1"/>
          </w:tcPr>
          <w:p w14:paraId="35EECF1D" w14:textId="71DBE6C4"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258C6394" w14:textId="26256693"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15D4E8A7" w14:textId="159AA419" w:rsidR="005E3450"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E17D79">
              <w:rPr>
                <w:color w:val="000000" w:themeColor="text1"/>
              </w:rPr>
              <w:t>No</w:t>
            </w:r>
          </w:p>
        </w:tc>
        <w:tc>
          <w:tcPr>
            <w:tcW w:w="0" w:type="auto"/>
            <w:shd w:val="clear" w:color="auto" w:fill="FFFFFF" w:themeFill="background1"/>
          </w:tcPr>
          <w:p w14:paraId="1A2C128A" w14:textId="691C9918" w:rsidR="005E3450" w:rsidRPr="00E17D79" w:rsidRDefault="005E3450"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No</w:t>
            </w:r>
          </w:p>
        </w:tc>
      </w:tr>
    </w:tbl>
    <w:p w14:paraId="3159B144" w14:textId="1AB95A0F" w:rsidR="002A57C4" w:rsidRPr="005E3450" w:rsidRDefault="005E3450" w:rsidP="00BE11B7">
      <w:pPr>
        <w:spacing w:after="120"/>
        <w:rPr>
          <w:b/>
          <w:bCs/>
          <w:color w:val="000000" w:themeColor="text1"/>
        </w:rPr>
      </w:pPr>
      <w:r w:rsidRPr="005E3450">
        <w:rPr>
          <w:b/>
          <w:bCs/>
          <w:color w:val="000000" w:themeColor="text1"/>
        </w:rPr>
        <w:t>Note:</w:t>
      </w:r>
      <w:r w:rsidRPr="005E3450">
        <w:t xml:space="preserve"> </w:t>
      </w:r>
      <w:r w:rsidRPr="005E3450">
        <w:rPr>
          <w:color w:val="000000" w:themeColor="text1"/>
        </w:rPr>
        <w:t>The CEO holds a unique position: full read-only visibility across the platform (same Reports access as Directors), but is fully exempt from the time-logging/submission/approval cycle entirely — the CEO does not log time, does not submit weekly, and does not approve anyone's submissions. This reflects that the CEO sits at the top of the reporting hierarchy with no one above them, and is not expected to participate in operational time tracking the way all other roles are.</w:t>
      </w:r>
    </w:p>
    <w:p w14:paraId="07036A1A" w14:textId="7A038486" w:rsidR="00BE11B7" w:rsidRPr="00082478" w:rsidRDefault="006209D2" w:rsidP="00E54215">
      <w:pPr>
        <w:pStyle w:val="Heading1"/>
        <w:rPr>
          <w:lang w:val="en-US"/>
        </w:rPr>
      </w:pPr>
      <w:bookmarkStart w:id="11" w:name="_Toc234922958"/>
      <w:r>
        <w:rPr>
          <w:lang w:val="en-US"/>
        </w:rPr>
        <w:lastRenderedPageBreak/>
        <w:t xml:space="preserve">10. </w:t>
      </w:r>
      <w:r w:rsidR="00BE11B7" w:rsidRPr="00082478">
        <w:rPr>
          <w:lang w:val="en-US"/>
        </w:rPr>
        <w:t>Functional Requirements</w:t>
      </w:r>
      <w:bookmarkEnd w:id="11"/>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
        <w:gridCol w:w="959"/>
        <w:gridCol w:w="1371"/>
        <w:gridCol w:w="1634"/>
        <w:gridCol w:w="4500"/>
      </w:tblGrid>
      <w:tr w:rsidR="009D291C" w14:paraId="25787ADB" w14:textId="77777777" w:rsidTr="009D2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A9C62F9" w14:textId="31F7831D" w:rsidR="009D291C" w:rsidRDefault="009D291C" w:rsidP="00BE11B7">
            <w:pPr>
              <w:spacing w:after="120"/>
              <w:rPr>
                <w:color w:val="000000" w:themeColor="text1"/>
              </w:rPr>
            </w:pPr>
            <w:r>
              <w:rPr>
                <w:color w:val="000000" w:themeColor="text1"/>
              </w:rPr>
              <w:t>ID</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116A4A80" w14:textId="764D2A09" w:rsidR="009D291C" w:rsidRDefault="009D291C"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Priority</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68A97C7" w14:textId="7C84E5A1" w:rsidR="009D291C" w:rsidRDefault="009D291C"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Area</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DED961D" w14:textId="26F11037" w:rsidR="009D291C" w:rsidRDefault="009D291C"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Feature</w:t>
            </w:r>
          </w:p>
        </w:tc>
        <w:tc>
          <w:tcPr>
            <w:tcW w:w="0" w:type="auto"/>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A4DB28" w14:textId="208DE8DD" w:rsidR="009D291C" w:rsidRDefault="009D291C"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What it does</w:t>
            </w:r>
          </w:p>
        </w:tc>
      </w:tr>
      <w:tr w:rsidR="009D291C" w14:paraId="67F2A831"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tcPr>
          <w:p w14:paraId="362EE398" w14:textId="7A134FD7" w:rsidR="009D291C" w:rsidRPr="00082478" w:rsidRDefault="009D291C" w:rsidP="00BE11B7">
            <w:pPr>
              <w:spacing w:after="120"/>
              <w:rPr>
                <w:color w:val="000000" w:themeColor="text1"/>
              </w:rPr>
            </w:pPr>
            <w:r w:rsidRPr="009D291C">
              <w:rPr>
                <w:color w:val="000000" w:themeColor="text1"/>
              </w:rPr>
              <w:t>FR-01</w:t>
            </w:r>
          </w:p>
        </w:tc>
        <w:tc>
          <w:tcPr>
            <w:tcW w:w="0" w:type="auto"/>
            <w:tcBorders>
              <w:top w:val="single" w:sz="4" w:space="0" w:color="auto"/>
            </w:tcBorders>
            <w:shd w:val="clear" w:color="auto" w:fill="FFFFFF" w:themeFill="background1"/>
          </w:tcPr>
          <w:p w14:paraId="0E488838" w14:textId="67A98D33" w:rsidR="009D291C" w:rsidRPr="00082478"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P0</w:t>
            </w:r>
          </w:p>
        </w:tc>
        <w:tc>
          <w:tcPr>
            <w:tcW w:w="0" w:type="auto"/>
            <w:tcBorders>
              <w:top w:val="single" w:sz="4" w:space="0" w:color="auto"/>
            </w:tcBorders>
            <w:shd w:val="clear" w:color="auto" w:fill="FFFFFF" w:themeFill="background1"/>
          </w:tcPr>
          <w:p w14:paraId="1A0DD790" w14:textId="35B8D177"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Login</w:t>
            </w:r>
          </w:p>
        </w:tc>
        <w:tc>
          <w:tcPr>
            <w:tcW w:w="0" w:type="auto"/>
            <w:tcBorders>
              <w:top w:val="single" w:sz="4" w:space="0" w:color="auto"/>
            </w:tcBorders>
            <w:shd w:val="clear" w:color="auto" w:fill="FFFFFF" w:themeFill="background1"/>
          </w:tcPr>
          <w:p w14:paraId="2013650A" w14:textId="15A7DA07"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Company Sign-In</w:t>
            </w:r>
          </w:p>
        </w:tc>
        <w:tc>
          <w:tcPr>
            <w:tcW w:w="0" w:type="auto"/>
            <w:tcBorders>
              <w:top w:val="single" w:sz="4" w:space="0" w:color="auto"/>
            </w:tcBorders>
            <w:shd w:val="clear" w:color="auto" w:fill="FFFFFF" w:themeFill="background1"/>
          </w:tcPr>
          <w:p w14:paraId="2317ED2D" w14:textId="4C60B841"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Employees log in with their existing Microsoft account. No separate password to create or remember. First-time login automatically creates their profile using their name, email, department, and title from the company directory.</w:t>
            </w:r>
          </w:p>
        </w:tc>
      </w:tr>
      <w:tr w:rsidR="009D291C" w14:paraId="455C529B"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20F3A02" w14:textId="59B8035F" w:rsidR="009D291C" w:rsidRPr="00082478" w:rsidRDefault="009D291C" w:rsidP="00BE11B7">
            <w:pPr>
              <w:spacing w:after="120"/>
              <w:rPr>
                <w:color w:val="000000" w:themeColor="text1"/>
              </w:rPr>
            </w:pPr>
            <w:r w:rsidRPr="009D291C">
              <w:rPr>
                <w:color w:val="000000" w:themeColor="text1"/>
              </w:rPr>
              <w:t>FR-0</w:t>
            </w:r>
            <w:r>
              <w:rPr>
                <w:color w:val="000000" w:themeColor="text1"/>
              </w:rPr>
              <w:t>2</w:t>
            </w:r>
          </w:p>
        </w:tc>
        <w:tc>
          <w:tcPr>
            <w:tcW w:w="0" w:type="auto"/>
            <w:shd w:val="clear" w:color="auto" w:fill="FFFFFF" w:themeFill="background1"/>
          </w:tcPr>
          <w:p w14:paraId="4C9AC3FB" w14:textId="516E152B" w:rsidR="009D291C" w:rsidRPr="00082478"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632B5FA0" w14:textId="0F9E727C" w:rsidR="009D291C"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Tasks</w:t>
            </w:r>
          </w:p>
        </w:tc>
        <w:tc>
          <w:tcPr>
            <w:tcW w:w="0" w:type="auto"/>
            <w:shd w:val="clear" w:color="auto" w:fill="FFFFFF" w:themeFill="background1"/>
          </w:tcPr>
          <w:p w14:paraId="120078AF" w14:textId="330064B3" w:rsidR="009D291C"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Create &amp; Select Tasks</w:t>
            </w:r>
          </w:p>
        </w:tc>
        <w:tc>
          <w:tcPr>
            <w:tcW w:w="0" w:type="auto"/>
            <w:shd w:val="clear" w:color="auto" w:fill="FFFFFF" w:themeFill="background1"/>
          </w:tcPr>
          <w:p w14:paraId="37229935" w14:textId="1E511B49" w:rsidR="009D291C"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Employees can pick an existing task or create a new one themselves — no one else assigns tasks to them. Every task belongs to one client and one department.</w:t>
            </w:r>
          </w:p>
        </w:tc>
      </w:tr>
      <w:tr w:rsidR="009D291C" w14:paraId="115112E1"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1FDFF3F" w14:textId="0C5DB48C" w:rsidR="009D291C" w:rsidRPr="00082478" w:rsidRDefault="009D291C" w:rsidP="00BE11B7">
            <w:pPr>
              <w:spacing w:after="120"/>
              <w:rPr>
                <w:color w:val="000000" w:themeColor="text1"/>
              </w:rPr>
            </w:pPr>
            <w:r w:rsidRPr="009D291C">
              <w:rPr>
                <w:color w:val="000000" w:themeColor="text1"/>
              </w:rPr>
              <w:t>FR-0</w:t>
            </w:r>
            <w:r>
              <w:rPr>
                <w:color w:val="000000" w:themeColor="text1"/>
              </w:rPr>
              <w:t>3</w:t>
            </w:r>
          </w:p>
        </w:tc>
        <w:tc>
          <w:tcPr>
            <w:tcW w:w="0" w:type="auto"/>
            <w:shd w:val="clear" w:color="auto" w:fill="FFFFFF" w:themeFill="background1"/>
          </w:tcPr>
          <w:p w14:paraId="5F28069C" w14:textId="658EE484" w:rsidR="009D291C" w:rsidRPr="00082478"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w:t>
            </w:r>
            <w:r>
              <w:rPr>
                <w:color w:val="000000" w:themeColor="text1"/>
              </w:rPr>
              <w:t>1</w:t>
            </w:r>
          </w:p>
        </w:tc>
        <w:tc>
          <w:tcPr>
            <w:tcW w:w="0" w:type="auto"/>
            <w:shd w:val="clear" w:color="auto" w:fill="FFFFFF" w:themeFill="background1"/>
          </w:tcPr>
          <w:p w14:paraId="01D9E1AC" w14:textId="685D5237"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Tasks</w:t>
            </w:r>
          </w:p>
        </w:tc>
        <w:tc>
          <w:tcPr>
            <w:tcW w:w="0" w:type="auto"/>
            <w:shd w:val="clear" w:color="auto" w:fill="FFFFFF" w:themeFill="background1"/>
          </w:tcPr>
          <w:p w14:paraId="1EB34367" w14:textId="45354827"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Close Instead of Delete</w:t>
            </w:r>
          </w:p>
        </w:tc>
        <w:tc>
          <w:tcPr>
            <w:tcW w:w="0" w:type="auto"/>
            <w:shd w:val="clear" w:color="auto" w:fill="FFFFFF" w:themeFill="background1"/>
          </w:tcPr>
          <w:p w14:paraId="5E2D7792" w14:textId="3F5C41BD"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Once work is done, a task is marked Closed rather than deleted, so past hours logged against it are never lost. A task can only be deleted if no hours were ever logged against it.</w:t>
            </w:r>
          </w:p>
        </w:tc>
      </w:tr>
      <w:tr w:rsidR="009D291C" w14:paraId="20202631"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9D67441" w14:textId="6B305784" w:rsidR="009D291C" w:rsidRPr="00082478" w:rsidRDefault="009D291C" w:rsidP="00BE11B7">
            <w:pPr>
              <w:spacing w:after="120"/>
              <w:rPr>
                <w:color w:val="000000" w:themeColor="text1"/>
              </w:rPr>
            </w:pPr>
            <w:r w:rsidRPr="009D291C">
              <w:rPr>
                <w:color w:val="000000" w:themeColor="text1"/>
              </w:rPr>
              <w:t>FR-0</w:t>
            </w:r>
            <w:r>
              <w:rPr>
                <w:color w:val="000000" w:themeColor="text1"/>
              </w:rPr>
              <w:t>4</w:t>
            </w:r>
          </w:p>
        </w:tc>
        <w:tc>
          <w:tcPr>
            <w:tcW w:w="0" w:type="auto"/>
            <w:shd w:val="clear" w:color="auto" w:fill="FFFFFF" w:themeFill="background1"/>
          </w:tcPr>
          <w:p w14:paraId="1497FD13" w14:textId="0890E4C6" w:rsidR="009D291C" w:rsidRPr="00082478"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6E4DF85C" w14:textId="1D926777" w:rsidR="009D291C"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Time Logging</w:t>
            </w:r>
          </w:p>
        </w:tc>
        <w:tc>
          <w:tcPr>
            <w:tcW w:w="0" w:type="auto"/>
            <w:shd w:val="clear" w:color="auto" w:fill="FFFFFF" w:themeFill="background1"/>
          </w:tcPr>
          <w:p w14:paraId="403DCB39" w14:textId="154473B9" w:rsidR="009D291C" w:rsidRDefault="009D291C"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Daily Hours Entry</w:t>
            </w:r>
          </w:p>
        </w:tc>
        <w:tc>
          <w:tcPr>
            <w:tcW w:w="0" w:type="auto"/>
            <w:shd w:val="clear" w:color="auto" w:fill="FFFFFF" w:themeFill="background1"/>
          </w:tcPr>
          <w:p w14:paraId="1DAA0F78" w14:textId="744829DC" w:rsidR="009D291C" w:rsidRDefault="005E3450"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E3450">
              <w:rPr>
                <w:color w:val="000000" w:themeColor="text1"/>
              </w:rPr>
              <w:t>Employees log hours per task, per day, in a simple weekly grid. Daily total is hard-capped at 1</w:t>
            </w:r>
            <w:r w:rsidR="000F2D83">
              <w:rPr>
                <w:color w:val="000000" w:themeColor="text1"/>
              </w:rPr>
              <w:t>0</w:t>
            </w:r>
            <w:r w:rsidRPr="005E3450">
              <w:rPr>
                <w:color w:val="000000" w:themeColor="text1"/>
              </w:rPr>
              <w:t xml:space="preserve"> hours — entries exceeding this are rejected outright</w:t>
            </w:r>
            <w:r>
              <w:rPr>
                <w:color w:val="000000" w:themeColor="text1"/>
              </w:rPr>
              <w:t>.</w:t>
            </w:r>
          </w:p>
        </w:tc>
      </w:tr>
      <w:tr w:rsidR="009D291C" w14:paraId="3013A2B0"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9EF72B4" w14:textId="3DDC05F8" w:rsidR="009D291C" w:rsidRPr="00082478" w:rsidRDefault="009D291C" w:rsidP="00BE11B7">
            <w:pPr>
              <w:spacing w:after="120"/>
              <w:rPr>
                <w:color w:val="000000" w:themeColor="text1"/>
              </w:rPr>
            </w:pPr>
            <w:r w:rsidRPr="009D291C">
              <w:rPr>
                <w:color w:val="000000" w:themeColor="text1"/>
              </w:rPr>
              <w:t>FR-0</w:t>
            </w:r>
            <w:r>
              <w:rPr>
                <w:color w:val="000000" w:themeColor="text1"/>
              </w:rPr>
              <w:t>5</w:t>
            </w:r>
          </w:p>
        </w:tc>
        <w:tc>
          <w:tcPr>
            <w:tcW w:w="0" w:type="auto"/>
            <w:shd w:val="clear" w:color="auto" w:fill="FFFFFF" w:themeFill="background1"/>
          </w:tcPr>
          <w:p w14:paraId="657C3B51" w14:textId="52B9BC97" w:rsidR="009D291C" w:rsidRPr="00082478"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0C65F71A" w14:textId="25D48843" w:rsidR="009D291C" w:rsidRDefault="009D291C"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Time Logging</w:t>
            </w:r>
          </w:p>
        </w:tc>
        <w:tc>
          <w:tcPr>
            <w:tcW w:w="0" w:type="auto"/>
            <w:shd w:val="clear" w:color="auto" w:fill="FFFFFF" w:themeFill="background1"/>
          </w:tcPr>
          <w:p w14:paraId="3EC556FE" w14:textId="3D5C7AE2" w:rsidR="009D291C" w:rsidRDefault="000F2D83"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F2D83">
              <w:rPr>
                <w:color w:val="000000" w:themeColor="text1"/>
              </w:rPr>
              <w:t>Daily Logging &amp; Validation</w:t>
            </w:r>
          </w:p>
        </w:tc>
        <w:tc>
          <w:tcPr>
            <w:tcW w:w="0" w:type="auto"/>
            <w:shd w:val="clear" w:color="auto" w:fill="FFFFFF" w:themeFill="background1"/>
          </w:tcPr>
          <w:p w14:paraId="33A7311B" w14:textId="56E1B1CC" w:rsidR="009D291C" w:rsidRDefault="000F2D83"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F2D83">
              <w:rPr>
                <w:color w:val="000000" w:themeColor="text1"/>
              </w:rPr>
              <w:t xml:space="preserve">Daily total across all tasks is hard-capped at 10 hours — entries exceeding this are rejected outright. There is no locking mechanism at any stage — entries remain fully editable at all times, including after a submission has been Approved. This is a deliberate design choice, not an oversight (see Known Gaps for the resulting </w:t>
            </w:r>
            <w:r w:rsidR="0076395B" w:rsidRPr="000F2D83">
              <w:rPr>
                <w:color w:val="000000" w:themeColor="text1"/>
              </w:rPr>
              <w:t>trade-off</w:t>
            </w:r>
            <w:r w:rsidRPr="000F2D83">
              <w:rPr>
                <w:color w:val="000000" w:themeColor="text1"/>
              </w:rPr>
              <w:t>)</w:t>
            </w:r>
          </w:p>
        </w:tc>
      </w:tr>
      <w:tr w:rsidR="009D291C" w14:paraId="00DE02EB"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432104C" w14:textId="1047F02B" w:rsidR="009D291C" w:rsidRPr="00082478" w:rsidRDefault="009D291C" w:rsidP="002F386F">
            <w:pPr>
              <w:spacing w:after="120"/>
              <w:rPr>
                <w:color w:val="000000" w:themeColor="text1"/>
              </w:rPr>
            </w:pPr>
            <w:r w:rsidRPr="009D291C">
              <w:rPr>
                <w:color w:val="000000" w:themeColor="text1"/>
              </w:rPr>
              <w:t>FR-0</w:t>
            </w:r>
            <w:r>
              <w:rPr>
                <w:color w:val="000000" w:themeColor="text1"/>
              </w:rPr>
              <w:t>6</w:t>
            </w:r>
          </w:p>
        </w:tc>
        <w:tc>
          <w:tcPr>
            <w:tcW w:w="0" w:type="auto"/>
            <w:shd w:val="clear" w:color="auto" w:fill="FFFFFF" w:themeFill="background1"/>
          </w:tcPr>
          <w:p w14:paraId="19194198" w14:textId="67687DF1"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7E2C0526" w14:textId="69FC8F7B"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Approvals</w:t>
            </w:r>
          </w:p>
        </w:tc>
        <w:tc>
          <w:tcPr>
            <w:tcW w:w="0" w:type="auto"/>
            <w:shd w:val="clear" w:color="auto" w:fill="FFFFFF" w:themeFill="background1"/>
          </w:tcPr>
          <w:p w14:paraId="79CE8A46" w14:textId="5C98301A"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Weekly Review</w:t>
            </w:r>
          </w:p>
        </w:tc>
        <w:tc>
          <w:tcPr>
            <w:tcW w:w="0" w:type="auto"/>
            <w:shd w:val="clear" w:color="auto" w:fill="FFFFFF" w:themeFill="background1"/>
          </w:tcPr>
          <w:p w14:paraId="039B88DC" w14:textId="5EE79FA5"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Managers approve or return an entire week in one action, not entry by entry.</w:t>
            </w:r>
          </w:p>
        </w:tc>
      </w:tr>
      <w:tr w:rsidR="009D291C" w14:paraId="65DD9D8E"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A21E897" w14:textId="62837B03" w:rsidR="009D291C" w:rsidRPr="00082478" w:rsidRDefault="009D291C" w:rsidP="002F386F">
            <w:pPr>
              <w:spacing w:after="120"/>
              <w:rPr>
                <w:color w:val="000000" w:themeColor="text1"/>
              </w:rPr>
            </w:pPr>
            <w:r w:rsidRPr="009D291C">
              <w:rPr>
                <w:color w:val="000000" w:themeColor="text1"/>
              </w:rPr>
              <w:t>FR-0</w:t>
            </w:r>
            <w:r>
              <w:rPr>
                <w:color w:val="000000" w:themeColor="text1"/>
              </w:rPr>
              <w:t>7</w:t>
            </w:r>
          </w:p>
        </w:tc>
        <w:tc>
          <w:tcPr>
            <w:tcW w:w="0" w:type="auto"/>
            <w:shd w:val="clear" w:color="auto" w:fill="FFFFFF" w:themeFill="background1"/>
          </w:tcPr>
          <w:p w14:paraId="16D7B83B" w14:textId="7A2B56B0" w:rsidR="009D291C" w:rsidRPr="00082478"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15983157" w14:textId="78F62ADF"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Approvals</w:t>
            </w:r>
          </w:p>
        </w:tc>
        <w:tc>
          <w:tcPr>
            <w:tcW w:w="0" w:type="auto"/>
            <w:shd w:val="clear" w:color="auto" w:fill="FFFFFF" w:themeFill="background1"/>
          </w:tcPr>
          <w:p w14:paraId="0AA996F9" w14:textId="6ADEBE81"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Mandatory Explanation</w:t>
            </w:r>
          </w:p>
        </w:tc>
        <w:tc>
          <w:tcPr>
            <w:tcW w:w="0" w:type="auto"/>
            <w:shd w:val="clear" w:color="auto" w:fill="FFFFFF" w:themeFill="background1"/>
          </w:tcPr>
          <w:p w14:paraId="2711830F" w14:textId="58C8D626"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A manager cannot return a week without leaving a comment explaining what needs fixing.</w:t>
            </w:r>
          </w:p>
        </w:tc>
      </w:tr>
      <w:tr w:rsidR="009D291C" w14:paraId="5BFE2233"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213610F" w14:textId="120A6B49" w:rsidR="009D291C" w:rsidRPr="00082478" w:rsidRDefault="009D291C" w:rsidP="002F386F">
            <w:pPr>
              <w:spacing w:after="120"/>
              <w:rPr>
                <w:color w:val="000000" w:themeColor="text1"/>
              </w:rPr>
            </w:pPr>
            <w:r w:rsidRPr="009D291C">
              <w:rPr>
                <w:color w:val="000000" w:themeColor="text1"/>
              </w:rPr>
              <w:t>FR-0</w:t>
            </w:r>
            <w:r>
              <w:rPr>
                <w:color w:val="000000" w:themeColor="text1"/>
              </w:rPr>
              <w:t>8</w:t>
            </w:r>
          </w:p>
        </w:tc>
        <w:tc>
          <w:tcPr>
            <w:tcW w:w="0" w:type="auto"/>
            <w:shd w:val="clear" w:color="auto" w:fill="FFFFFF" w:themeFill="background1"/>
          </w:tcPr>
          <w:p w14:paraId="218AB5BA" w14:textId="359DB2C5"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310748E0" w14:textId="6CC375CA"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Approvals</w:t>
            </w:r>
          </w:p>
        </w:tc>
        <w:tc>
          <w:tcPr>
            <w:tcW w:w="0" w:type="auto"/>
            <w:shd w:val="clear" w:color="auto" w:fill="FFFFFF" w:themeFill="background1"/>
          </w:tcPr>
          <w:p w14:paraId="7F837D2E" w14:textId="0BA09A9B"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 xml:space="preserve">Fix &amp; </w:t>
            </w:r>
            <w:proofErr w:type="gramStart"/>
            <w:r w:rsidRPr="00082478">
              <w:rPr>
                <w:color w:val="000000" w:themeColor="text1"/>
              </w:rPr>
              <w:t>Resend</w:t>
            </w:r>
            <w:proofErr w:type="gramEnd"/>
          </w:p>
        </w:tc>
        <w:tc>
          <w:tcPr>
            <w:tcW w:w="0" w:type="auto"/>
            <w:shd w:val="clear" w:color="auto" w:fill="FFFFFF" w:themeFill="background1"/>
          </w:tcPr>
          <w:p w14:paraId="72665CAC" w14:textId="0509CDA7" w:rsidR="009D291C" w:rsidRDefault="000F2D83"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F2D83">
              <w:rPr>
                <w:color w:val="000000" w:themeColor="text1"/>
              </w:rPr>
              <w:t xml:space="preserve">When a submission is Returned, the employee can correct the relevant entries — which are always editable, since no locking mechanism exists — and click Resubmit, setting status back to Submitted for a fresh review. There is no direct Returned-to-Approved path — a manager can only approve from Submitted. Resubmit </w:t>
            </w:r>
            <w:r w:rsidRPr="000F2D83">
              <w:rPr>
                <w:color w:val="000000" w:themeColor="text1"/>
              </w:rPr>
              <w:lastRenderedPageBreak/>
              <w:t>serves as a clear signal to the manager that a correction has been made, even though the entries themselves were never technically locked.</w:t>
            </w:r>
          </w:p>
        </w:tc>
      </w:tr>
      <w:tr w:rsidR="009D291C" w14:paraId="14B1DE40"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A1E7D94" w14:textId="17EC9AD9" w:rsidR="009D291C" w:rsidRPr="00082478" w:rsidRDefault="009D291C" w:rsidP="002F386F">
            <w:pPr>
              <w:spacing w:after="120"/>
              <w:rPr>
                <w:color w:val="000000" w:themeColor="text1"/>
              </w:rPr>
            </w:pPr>
            <w:r w:rsidRPr="009D291C">
              <w:rPr>
                <w:color w:val="000000" w:themeColor="text1"/>
              </w:rPr>
              <w:lastRenderedPageBreak/>
              <w:t>FR-0</w:t>
            </w:r>
            <w:r>
              <w:rPr>
                <w:color w:val="000000" w:themeColor="text1"/>
              </w:rPr>
              <w:t>9</w:t>
            </w:r>
          </w:p>
        </w:tc>
        <w:tc>
          <w:tcPr>
            <w:tcW w:w="0" w:type="auto"/>
            <w:shd w:val="clear" w:color="auto" w:fill="FFFFFF" w:themeFill="background1"/>
          </w:tcPr>
          <w:p w14:paraId="4C73E4FD" w14:textId="6A7DC720" w:rsidR="009D291C" w:rsidRPr="00082478"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53059286" w14:textId="616A7769"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Approvals</w:t>
            </w:r>
          </w:p>
        </w:tc>
        <w:tc>
          <w:tcPr>
            <w:tcW w:w="0" w:type="auto"/>
            <w:shd w:val="clear" w:color="auto" w:fill="FFFFFF" w:themeFill="background1"/>
          </w:tcPr>
          <w:p w14:paraId="17D30901" w14:textId="41EB65AB" w:rsidR="009D291C" w:rsidRDefault="002A57C4"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A57C4">
              <w:rPr>
                <w:color w:val="000000" w:themeColor="text1"/>
              </w:rPr>
              <w:t>Status Visibility &amp; Reminder</w:t>
            </w:r>
          </w:p>
        </w:tc>
        <w:tc>
          <w:tcPr>
            <w:tcW w:w="0" w:type="auto"/>
            <w:shd w:val="clear" w:color="auto" w:fill="FFFFFF" w:themeFill="background1"/>
          </w:tcPr>
          <w:p w14:paraId="160D3B8A" w14:textId="3CFDF2A4" w:rsidR="009D291C" w:rsidRDefault="002A57C4"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A57C4">
              <w:rPr>
                <w:color w:val="000000" w:themeColor="text1"/>
              </w:rPr>
              <w:t>Employees always know where their submission stands — Submitted, Approved, or Returned — right on their dashboard. A reminder banner appears if the prior week hasn't been submitted by Monday 6 PM, supporting the on-time submission KPI.</w:t>
            </w:r>
          </w:p>
        </w:tc>
      </w:tr>
      <w:tr w:rsidR="009D291C" w14:paraId="42AE39EA"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C01F6F3" w14:textId="6338DB3D" w:rsidR="009D291C" w:rsidRPr="00082478" w:rsidRDefault="009D291C" w:rsidP="002F386F">
            <w:pPr>
              <w:spacing w:after="120"/>
              <w:rPr>
                <w:color w:val="000000" w:themeColor="text1"/>
              </w:rPr>
            </w:pPr>
            <w:r w:rsidRPr="009D291C">
              <w:rPr>
                <w:color w:val="000000" w:themeColor="text1"/>
              </w:rPr>
              <w:t>FR-</w:t>
            </w:r>
            <w:r>
              <w:rPr>
                <w:color w:val="000000" w:themeColor="text1"/>
              </w:rPr>
              <w:t>10</w:t>
            </w:r>
          </w:p>
        </w:tc>
        <w:tc>
          <w:tcPr>
            <w:tcW w:w="0" w:type="auto"/>
            <w:shd w:val="clear" w:color="auto" w:fill="FFFFFF" w:themeFill="background1"/>
          </w:tcPr>
          <w:p w14:paraId="39821F8A" w14:textId="0703CC61"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w:t>
            </w:r>
            <w:r>
              <w:rPr>
                <w:color w:val="000000" w:themeColor="text1"/>
              </w:rPr>
              <w:t>1</w:t>
            </w:r>
          </w:p>
        </w:tc>
        <w:tc>
          <w:tcPr>
            <w:tcW w:w="0" w:type="auto"/>
            <w:shd w:val="clear" w:color="auto" w:fill="FFFFFF" w:themeFill="background1"/>
          </w:tcPr>
          <w:p w14:paraId="2F3752AE" w14:textId="1524A2B1"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Reporting</w:t>
            </w:r>
          </w:p>
        </w:tc>
        <w:tc>
          <w:tcPr>
            <w:tcW w:w="0" w:type="auto"/>
            <w:shd w:val="clear" w:color="auto" w:fill="FFFFFF" w:themeFill="background1"/>
          </w:tcPr>
          <w:p w14:paraId="786BA1EB" w14:textId="3269E64E"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Verified Data Only</w:t>
            </w:r>
          </w:p>
        </w:tc>
        <w:tc>
          <w:tcPr>
            <w:tcW w:w="0" w:type="auto"/>
            <w:shd w:val="clear" w:color="auto" w:fill="FFFFFF" w:themeFill="background1"/>
          </w:tcPr>
          <w:p w14:paraId="542FA3DD" w14:textId="14E49702" w:rsidR="009D291C" w:rsidRDefault="00014BB8"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14BB8">
              <w:rPr>
                <w:color w:val="000000" w:themeColor="text1"/>
              </w:rPr>
              <w:t>Reports are built exclusively from Approved submissions — Submitted and Returned data is never included, even temporarily.</w:t>
            </w:r>
          </w:p>
        </w:tc>
      </w:tr>
      <w:tr w:rsidR="009D291C" w14:paraId="5D86285C"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BD469FC" w14:textId="47B96F81" w:rsidR="009D291C" w:rsidRPr="00082478" w:rsidRDefault="009D291C" w:rsidP="002F386F">
            <w:pPr>
              <w:spacing w:after="120"/>
              <w:rPr>
                <w:color w:val="000000" w:themeColor="text1"/>
              </w:rPr>
            </w:pPr>
            <w:r w:rsidRPr="009D291C">
              <w:rPr>
                <w:color w:val="000000" w:themeColor="text1"/>
              </w:rPr>
              <w:t>FR-</w:t>
            </w:r>
            <w:r>
              <w:rPr>
                <w:color w:val="000000" w:themeColor="text1"/>
              </w:rPr>
              <w:t>11</w:t>
            </w:r>
          </w:p>
        </w:tc>
        <w:tc>
          <w:tcPr>
            <w:tcW w:w="0" w:type="auto"/>
            <w:shd w:val="clear" w:color="auto" w:fill="FFFFFF" w:themeFill="background1"/>
          </w:tcPr>
          <w:p w14:paraId="4B37EFF4" w14:textId="2C86A20A" w:rsidR="009D291C" w:rsidRPr="00082478"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w:t>
            </w:r>
            <w:r>
              <w:rPr>
                <w:color w:val="000000" w:themeColor="text1"/>
              </w:rPr>
              <w:t>1</w:t>
            </w:r>
          </w:p>
        </w:tc>
        <w:tc>
          <w:tcPr>
            <w:tcW w:w="0" w:type="auto"/>
            <w:shd w:val="clear" w:color="auto" w:fill="FFFFFF" w:themeFill="background1"/>
          </w:tcPr>
          <w:p w14:paraId="520F494B" w14:textId="5000D6A9"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Reporting</w:t>
            </w:r>
          </w:p>
        </w:tc>
        <w:tc>
          <w:tcPr>
            <w:tcW w:w="0" w:type="auto"/>
            <w:shd w:val="clear" w:color="auto" w:fill="FFFFFF" w:themeFill="background1"/>
          </w:tcPr>
          <w:p w14:paraId="2F7BB33D" w14:textId="363780F5"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Company-Wide View</w:t>
            </w:r>
          </w:p>
        </w:tc>
        <w:tc>
          <w:tcPr>
            <w:tcW w:w="0" w:type="auto"/>
            <w:shd w:val="clear" w:color="auto" w:fill="FFFFFF" w:themeFill="background1"/>
          </w:tcPr>
          <w:p w14:paraId="379801B4" w14:textId="1B1084F2" w:rsidR="009D291C" w:rsidRDefault="00014BB8"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14BB8">
              <w:rPr>
                <w:color w:val="000000" w:themeColor="text1"/>
              </w:rPr>
              <w:t xml:space="preserve">Directors and above see total approved hours and distinct employee count per client, filterable by date range, calculated live on each visit. Available automatically based on designation. </w:t>
            </w:r>
            <w:r w:rsidR="001318E1" w:rsidRPr="001318E1">
              <w:rPr>
                <w:color w:val="000000" w:themeColor="text1"/>
              </w:rPr>
              <w:t>Client-level drill-down and export are now delivered via FR-16 (Client Drill-Down) and FR-17 (Report Export).</w:t>
            </w:r>
          </w:p>
        </w:tc>
      </w:tr>
      <w:tr w:rsidR="009D291C" w14:paraId="270CA5FF"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EFEC555" w14:textId="4B9C58A1" w:rsidR="009D291C" w:rsidRPr="00082478" w:rsidRDefault="009D291C" w:rsidP="002F386F">
            <w:pPr>
              <w:spacing w:after="120"/>
              <w:rPr>
                <w:color w:val="000000" w:themeColor="text1"/>
              </w:rPr>
            </w:pPr>
            <w:r w:rsidRPr="009D291C">
              <w:rPr>
                <w:color w:val="000000" w:themeColor="text1"/>
              </w:rPr>
              <w:t>FR-</w:t>
            </w:r>
            <w:r>
              <w:rPr>
                <w:color w:val="000000" w:themeColor="text1"/>
              </w:rPr>
              <w:t>12</w:t>
            </w:r>
          </w:p>
        </w:tc>
        <w:tc>
          <w:tcPr>
            <w:tcW w:w="0" w:type="auto"/>
            <w:shd w:val="clear" w:color="auto" w:fill="FFFFFF" w:themeFill="background1"/>
          </w:tcPr>
          <w:p w14:paraId="7E7F9A17" w14:textId="60C5B440"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w:t>
            </w:r>
            <w:r>
              <w:rPr>
                <w:color w:val="000000" w:themeColor="text1"/>
              </w:rPr>
              <w:t>1</w:t>
            </w:r>
          </w:p>
        </w:tc>
        <w:tc>
          <w:tcPr>
            <w:tcW w:w="0" w:type="auto"/>
            <w:shd w:val="clear" w:color="auto" w:fill="FFFFFF" w:themeFill="background1"/>
          </w:tcPr>
          <w:p w14:paraId="1B36B650" w14:textId="3BFD4652"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Admin</w:t>
            </w:r>
          </w:p>
        </w:tc>
        <w:tc>
          <w:tcPr>
            <w:tcW w:w="0" w:type="auto"/>
            <w:shd w:val="clear" w:color="auto" w:fill="FFFFFF" w:themeFill="background1"/>
          </w:tcPr>
          <w:p w14:paraId="1CFCD79B" w14:textId="754F38CA"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 xml:space="preserve">Managing Clients &amp; </w:t>
            </w:r>
            <w:r>
              <w:rPr>
                <w:color w:val="000000" w:themeColor="text1"/>
              </w:rPr>
              <w:t>Departments</w:t>
            </w:r>
          </w:p>
        </w:tc>
        <w:tc>
          <w:tcPr>
            <w:tcW w:w="0" w:type="auto"/>
            <w:shd w:val="clear" w:color="auto" w:fill="FFFFFF" w:themeFill="background1"/>
          </w:tcPr>
          <w:p w14:paraId="2AE82628" w14:textId="30CAC955" w:rsidR="009D291C"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82478">
              <w:rPr>
                <w:color w:val="000000" w:themeColor="text1"/>
              </w:rPr>
              <w:t xml:space="preserve">Directors and above can add, edit, or retire clients and </w:t>
            </w:r>
            <w:r>
              <w:rPr>
                <w:color w:val="000000" w:themeColor="text1"/>
              </w:rPr>
              <w:t>departments</w:t>
            </w:r>
            <w:r w:rsidRPr="00082478">
              <w:rPr>
                <w:color w:val="000000" w:themeColor="text1"/>
              </w:rPr>
              <w:t xml:space="preserve"> — keeps the dropdowns accurate without needing a developer.</w:t>
            </w:r>
          </w:p>
        </w:tc>
      </w:tr>
      <w:tr w:rsidR="009D291C" w14:paraId="5717ABB8"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1AE793" w14:textId="1C77155D" w:rsidR="009D291C" w:rsidRPr="00082478" w:rsidRDefault="009D291C" w:rsidP="002F386F">
            <w:pPr>
              <w:spacing w:after="120"/>
              <w:rPr>
                <w:color w:val="000000" w:themeColor="text1"/>
              </w:rPr>
            </w:pPr>
            <w:r w:rsidRPr="009D291C">
              <w:rPr>
                <w:color w:val="000000" w:themeColor="text1"/>
              </w:rPr>
              <w:t>FR-</w:t>
            </w:r>
            <w:r>
              <w:rPr>
                <w:color w:val="000000" w:themeColor="text1"/>
              </w:rPr>
              <w:t>13</w:t>
            </w:r>
          </w:p>
        </w:tc>
        <w:tc>
          <w:tcPr>
            <w:tcW w:w="0" w:type="auto"/>
            <w:shd w:val="clear" w:color="auto" w:fill="FFFFFF" w:themeFill="background1"/>
          </w:tcPr>
          <w:p w14:paraId="4FB57F01" w14:textId="7260FD7C" w:rsidR="009D291C" w:rsidRPr="00082478"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5F5E2F21" w14:textId="0047708D"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Access</w:t>
            </w:r>
          </w:p>
        </w:tc>
        <w:tc>
          <w:tcPr>
            <w:tcW w:w="0" w:type="auto"/>
            <w:shd w:val="clear" w:color="auto" w:fill="FFFFFF" w:themeFill="background1"/>
          </w:tcPr>
          <w:p w14:paraId="3B42E14D" w14:textId="703C0B0D"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Automatic Role Detection</w:t>
            </w:r>
          </w:p>
        </w:tc>
        <w:tc>
          <w:tcPr>
            <w:tcW w:w="0" w:type="auto"/>
            <w:shd w:val="clear" w:color="auto" w:fill="FFFFFF" w:themeFill="background1"/>
          </w:tcPr>
          <w:p w14:paraId="0FCA186C" w14:textId="73978DAF" w:rsidR="009D291C" w:rsidRDefault="009D291C"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82478">
              <w:rPr>
                <w:color w:val="000000" w:themeColor="text1"/>
              </w:rPr>
              <w:t>Who sees what — Approvals, Reports, Admin screens — is decided automatically by company directory data (who manages who, and job title), not manually set up inside TaskFlow.</w:t>
            </w:r>
          </w:p>
        </w:tc>
      </w:tr>
      <w:tr w:rsidR="009D291C" w14:paraId="600AF220"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58752D1" w14:textId="24D698B5" w:rsidR="009D291C" w:rsidRPr="009D291C" w:rsidRDefault="009D291C" w:rsidP="002F386F">
            <w:pPr>
              <w:spacing w:after="120"/>
              <w:rPr>
                <w:color w:val="000000" w:themeColor="text1"/>
              </w:rPr>
            </w:pPr>
            <w:r w:rsidRPr="009D291C">
              <w:rPr>
                <w:color w:val="000000" w:themeColor="text1"/>
              </w:rPr>
              <w:t>FR-</w:t>
            </w:r>
            <w:r>
              <w:rPr>
                <w:color w:val="000000" w:themeColor="text1"/>
              </w:rPr>
              <w:t>14</w:t>
            </w:r>
          </w:p>
        </w:tc>
        <w:tc>
          <w:tcPr>
            <w:tcW w:w="0" w:type="auto"/>
            <w:shd w:val="clear" w:color="auto" w:fill="FFFFFF" w:themeFill="background1"/>
          </w:tcPr>
          <w:p w14:paraId="0380DA58" w14:textId="07A46B2C"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P0</w:t>
            </w:r>
          </w:p>
        </w:tc>
        <w:tc>
          <w:tcPr>
            <w:tcW w:w="0" w:type="auto"/>
            <w:shd w:val="clear" w:color="auto" w:fill="FFFFFF" w:themeFill="background1"/>
          </w:tcPr>
          <w:p w14:paraId="01452136" w14:textId="44DC3AE1"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Compliance</w:t>
            </w:r>
          </w:p>
        </w:tc>
        <w:tc>
          <w:tcPr>
            <w:tcW w:w="0" w:type="auto"/>
            <w:shd w:val="clear" w:color="auto" w:fill="FFFFFF" w:themeFill="background1"/>
          </w:tcPr>
          <w:p w14:paraId="5417D3C8" w14:textId="4860DD1D"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Audit Logging</w:t>
            </w:r>
          </w:p>
        </w:tc>
        <w:tc>
          <w:tcPr>
            <w:tcW w:w="0" w:type="auto"/>
            <w:shd w:val="clear" w:color="auto" w:fill="FFFFFF" w:themeFill="background1"/>
          </w:tcPr>
          <w:p w14:paraId="31247E38" w14:textId="1EFA8C6F" w:rsidR="009D291C" w:rsidRPr="00082478" w:rsidRDefault="009D291C"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9D291C">
              <w:rPr>
                <w:color w:val="000000" w:themeColor="text1"/>
              </w:rPr>
              <w:t>Every Approve, Return, Resubmit, and admin action is automatically recorded — who did it, what they did, and when. These records can never be edited or deleted, giving a permanent trail for accountability.</w:t>
            </w:r>
          </w:p>
        </w:tc>
      </w:tr>
      <w:tr w:rsidR="007E5544" w14:paraId="2C660DCF"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896FB1A" w14:textId="3C0DD779" w:rsidR="007E5544" w:rsidRPr="009D291C" w:rsidRDefault="007E5544" w:rsidP="002F386F">
            <w:pPr>
              <w:spacing w:after="120"/>
              <w:rPr>
                <w:color w:val="000000" w:themeColor="text1"/>
              </w:rPr>
            </w:pPr>
            <w:r w:rsidRPr="007E5544">
              <w:rPr>
                <w:color w:val="000000" w:themeColor="text1"/>
              </w:rPr>
              <w:t>FR-15</w:t>
            </w:r>
          </w:p>
        </w:tc>
        <w:tc>
          <w:tcPr>
            <w:tcW w:w="0" w:type="auto"/>
            <w:shd w:val="clear" w:color="auto" w:fill="FFFFFF" w:themeFill="background1"/>
          </w:tcPr>
          <w:p w14:paraId="032BFCC0" w14:textId="1CDEBFEB" w:rsidR="007E5544" w:rsidRPr="009D291C" w:rsidRDefault="007E5544"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P0</w:t>
            </w:r>
          </w:p>
        </w:tc>
        <w:tc>
          <w:tcPr>
            <w:tcW w:w="0" w:type="auto"/>
            <w:shd w:val="clear" w:color="auto" w:fill="FFFFFF" w:themeFill="background1"/>
          </w:tcPr>
          <w:p w14:paraId="498BFF3B" w14:textId="0840DA28" w:rsidR="007E5544" w:rsidRPr="009D291C" w:rsidRDefault="007E5544"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t>Approvals</w:t>
            </w:r>
          </w:p>
        </w:tc>
        <w:tc>
          <w:tcPr>
            <w:tcW w:w="0" w:type="auto"/>
            <w:shd w:val="clear" w:color="auto" w:fill="FFFFFF" w:themeFill="background1"/>
          </w:tcPr>
          <w:p w14:paraId="1ACB5E18" w14:textId="6F207751" w:rsidR="007E5544" w:rsidRPr="009D291C" w:rsidRDefault="007E5544"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7E5544">
              <w:rPr>
                <w:color w:val="000000" w:themeColor="text1"/>
              </w:rPr>
              <w:t>Manager Routing on Change</w:t>
            </w:r>
          </w:p>
        </w:tc>
        <w:tc>
          <w:tcPr>
            <w:tcW w:w="0" w:type="auto"/>
            <w:shd w:val="clear" w:color="auto" w:fill="FFFFFF" w:themeFill="background1"/>
          </w:tcPr>
          <w:p w14:paraId="06E5792B" w14:textId="2F2F8ACA" w:rsidR="007E5544" w:rsidRPr="009D291C" w:rsidRDefault="00C002FA"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002FA">
              <w:rPr>
                <w:color w:val="000000" w:themeColor="text1"/>
              </w:rPr>
              <w:t>A submission's manager is resolved fresh every time it's needed — when the Approvals screen loads, and on each Manager Escalation check — not cached from the employee's last login. This ensures a manager change takes effect immediately, without waiting up to 24 hours for the employee to next log in and refresh their directory data.</w:t>
            </w:r>
          </w:p>
        </w:tc>
      </w:tr>
      <w:tr w:rsidR="0052189F" w14:paraId="5728D330"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30472D" w14:textId="182699C4" w:rsidR="0052189F" w:rsidRPr="007E5544" w:rsidRDefault="0052189F" w:rsidP="002F386F">
            <w:pPr>
              <w:spacing w:after="120"/>
              <w:rPr>
                <w:color w:val="000000" w:themeColor="text1"/>
              </w:rPr>
            </w:pPr>
            <w:r w:rsidRPr="0052189F">
              <w:rPr>
                <w:color w:val="000000" w:themeColor="text1"/>
              </w:rPr>
              <w:lastRenderedPageBreak/>
              <w:t>FR-16</w:t>
            </w:r>
          </w:p>
        </w:tc>
        <w:tc>
          <w:tcPr>
            <w:tcW w:w="0" w:type="auto"/>
            <w:shd w:val="clear" w:color="auto" w:fill="FFFFFF" w:themeFill="background1"/>
          </w:tcPr>
          <w:p w14:paraId="58278427" w14:textId="66F52DD2" w:rsidR="0052189F"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P1</w:t>
            </w:r>
          </w:p>
        </w:tc>
        <w:tc>
          <w:tcPr>
            <w:tcW w:w="0" w:type="auto"/>
            <w:shd w:val="clear" w:color="auto" w:fill="FFFFFF" w:themeFill="background1"/>
          </w:tcPr>
          <w:p w14:paraId="7F05C147" w14:textId="65B58725" w:rsidR="0052189F" w:rsidRPr="007E5544"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Reporting</w:t>
            </w:r>
          </w:p>
        </w:tc>
        <w:tc>
          <w:tcPr>
            <w:tcW w:w="0" w:type="auto"/>
            <w:shd w:val="clear" w:color="auto" w:fill="FFFFFF" w:themeFill="background1"/>
          </w:tcPr>
          <w:p w14:paraId="1AD4BD54" w14:textId="4DDD6071" w:rsidR="0052189F" w:rsidRPr="007E5544"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Client Drill-Down</w:t>
            </w:r>
          </w:p>
        </w:tc>
        <w:tc>
          <w:tcPr>
            <w:tcW w:w="0" w:type="auto"/>
            <w:shd w:val="clear" w:color="auto" w:fill="FFFFFF" w:themeFill="background1"/>
          </w:tcPr>
          <w:p w14:paraId="6E6FEECB" w14:textId="722D5C46" w:rsidR="0052189F" w:rsidRPr="007E5544"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Clicking a client in the company-wide Reports view reveals every individual task and employee logged against that client, shown as separate rows. This gives full visibility into a client engagement even though tasks are single-owner — nothing is merged or renamed, each task appears exactly as its creator titled it.</w:t>
            </w:r>
          </w:p>
        </w:tc>
      </w:tr>
      <w:tr w:rsidR="0052189F" w14:paraId="5662A45C"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507EB77" w14:textId="0CC7949B" w:rsidR="0052189F" w:rsidRPr="0052189F" w:rsidRDefault="0052189F" w:rsidP="002F386F">
            <w:pPr>
              <w:spacing w:after="120"/>
              <w:rPr>
                <w:color w:val="000000" w:themeColor="text1"/>
              </w:rPr>
            </w:pPr>
            <w:r w:rsidRPr="0052189F">
              <w:rPr>
                <w:color w:val="000000" w:themeColor="text1"/>
              </w:rPr>
              <w:t>FR-17</w:t>
            </w:r>
          </w:p>
        </w:tc>
        <w:tc>
          <w:tcPr>
            <w:tcW w:w="0" w:type="auto"/>
            <w:shd w:val="clear" w:color="auto" w:fill="FFFFFF" w:themeFill="background1"/>
          </w:tcPr>
          <w:p w14:paraId="4BE12D17" w14:textId="2C2F3301" w:rsidR="0052189F" w:rsidRPr="0052189F" w:rsidRDefault="0052189F"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P1</w:t>
            </w:r>
          </w:p>
        </w:tc>
        <w:tc>
          <w:tcPr>
            <w:tcW w:w="0" w:type="auto"/>
            <w:shd w:val="clear" w:color="auto" w:fill="FFFFFF" w:themeFill="background1"/>
          </w:tcPr>
          <w:p w14:paraId="188BA4BF" w14:textId="18F15D38" w:rsidR="0052189F" w:rsidRPr="0052189F" w:rsidRDefault="0052189F"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Reporting</w:t>
            </w:r>
          </w:p>
        </w:tc>
        <w:tc>
          <w:tcPr>
            <w:tcW w:w="0" w:type="auto"/>
            <w:shd w:val="clear" w:color="auto" w:fill="FFFFFF" w:themeFill="background1"/>
          </w:tcPr>
          <w:p w14:paraId="403C019D" w14:textId="57D486EE" w:rsidR="0052189F" w:rsidRPr="0052189F" w:rsidRDefault="0052189F"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2189F">
              <w:rPr>
                <w:color w:val="000000" w:themeColor="text1"/>
              </w:rPr>
              <w:t>Report Export</w:t>
            </w:r>
          </w:p>
        </w:tc>
        <w:tc>
          <w:tcPr>
            <w:tcW w:w="0" w:type="auto"/>
            <w:shd w:val="clear" w:color="auto" w:fill="FFFFFF" w:themeFill="background1"/>
          </w:tcPr>
          <w:p w14:paraId="5916AFC9" w14:textId="61E7E760" w:rsidR="0052189F" w:rsidRPr="0052189F" w:rsidRDefault="0052189F"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2189F">
              <w:rPr>
                <w:color w:val="000000" w:themeColor="text1"/>
              </w:rPr>
              <w:t>Directors and above can download the full company-wide report as a single Excel (.xlsx) file. The file includes every client with its total hours and employee count, and each client row is collapsible/expandable — expanding a client reveals the task-level detail underneath it (same data as the Client Drill-Down, FR-16, but in file form). This gives a portable, shareable version of the report without needing to be inside TaskFlow.</w:t>
            </w:r>
          </w:p>
        </w:tc>
      </w:tr>
      <w:tr w:rsidR="0052189F" w14:paraId="36201B00"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8D9656" w14:textId="74909842" w:rsidR="0052189F" w:rsidRPr="0052189F" w:rsidRDefault="0052189F" w:rsidP="002F386F">
            <w:pPr>
              <w:spacing w:after="120"/>
              <w:rPr>
                <w:color w:val="000000" w:themeColor="text1"/>
              </w:rPr>
            </w:pPr>
            <w:r w:rsidRPr="0052189F">
              <w:rPr>
                <w:color w:val="000000" w:themeColor="text1"/>
              </w:rPr>
              <w:t>FR-18</w:t>
            </w:r>
          </w:p>
        </w:tc>
        <w:tc>
          <w:tcPr>
            <w:tcW w:w="0" w:type="auto"/>
            <w:shd w:val="clear" w:color="auto" w:fill="FFFFFF" w:themeFill="background1"/>
          </w:tcPr>
          <w:p w14:paraId="40CD48B8" w14:textId="5F900FFA" w:rsidR="0052189F"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P1</w:t>
            </w:r>
          </w:p>
        </w:tc>
        <w:tc>
          <w:tcPr>
            <w:tcW w:w="0" w:type="auto"/>
            <w:shd w:val="clear" w:color="auto" w:fill="FFFFFF" w:themeFill="background1"/>
          </w:tcPr>
          <w:p w14:paraId="1E6B8EC4" w14:textId="1E5654CC" w:rsidR="0052189F"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Approvals</w:t>
            </w:r>
          </w:p>
        </w:tc>
        <w:tc>
          <w:tcPr>
            <w:tcW w:w="0" w:type="auto"/>
            <w:shd w:val="clear" w:color="auto" w:fill="FFFFFF" w:themeFill="background1"/>
          </w:tcPr>
          <w:p w14:paraId="1F50B977" w14:textId="6CBF651B" w:rsidR="0052189F" w:rsidRPr="0052189F" w:rsidRDefault="0052189F"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52189F">
              <w:rPr>
                <w:color w:val="000000" w:themeColor="text1"/>
              </w:rPr>
              <w:t>Manager Escalation</w:t>
            </w:r>
          </w:p>
        </w:tc>
        <w:tc>
          <w:tcPr>
            <w:tcW w:w="0" w:type="auto"/>
            <w:shd w:val="clear" w:color="auto" w:fill="FFFFFF" w:themeFill="background1"/>
          </w:tcPr>
          <w:p w14:paraId="76E7CFE9" w14:textId="4CFB5099" w:rsidR="0052189F" w:rsidRPr="0052189F" w:rsidRDefault="008C464E"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8C464E">
              <w:rPr>
                <w:color w:val="000000" w:themeColor="text1"/>
              </w:rPr>
              <w:t>If a submission remains in Submitted status for 3 days without action, a reminder email is sent to the same manager responsible for approving it. The reminder repeats every 2-3 days. If the submission is still unactioned after 10 days, the system instead notifies the employee directly, so they can follow up with their manager personally. No skip-level manager involvement occurs at any point.</w:t>
            </w:r>
          </w:p>
        </w:tc>
      </w:tr>
      <w:tr w:rsidR="005E3450" w14:paraId="472A88E3"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53B8102" w14:textId="48A355E5" w:rsidR="005E3450" w:rsidRPr="0052189F" w:rsidRDefault="005E3450" w:rsidP="002F386F">
            <w:pPr>
              <w:spacing w:after="120"/>
              <w:rPr>
                <w:color w:val="000000" w:themeColor="text1"/>
              </w:rPr>
            </w:pPr>
            <w:r w:rsidRPr="005E3450">
              <w:rPr>
                <w:color w:val="000000" w:themeColor="text1"/>
              </w:rPr>
              <w:t>FR-19</w:t>
            </w:r>
          </w:p>
        </w:tc>
        <w:tc>
          <w:tcPr>
            <w:tcW w:w="0" w:type="auto"/>
            <w:shd w:val="clear" w:color="auto" w:fill="FFFFFF" w:themeFill="background1"/>
          </w:tcPr>
          <w:p w14:paraId="66D11A1E" w14:textId="32E08623" w:rsidR="005E3450"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P1</w:t>
            </w:r>
          </w:p>
        </w:tc>
        <w:tc>
          <w:tcPr>
            <w:tcW w:w="0" w:type="auto"/>
            <w:shd w:val="clear" w:color="auto" w:fill="FFFFFF" w:themeFill="background1"/>
          </w:tcPr>
          <w:p w14:paraId="7EE3DC6B" w14:textId="442E5772" w:rsidR="005E3450" w:rsidRPr="0052189F"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Time Track</w:t>
            </w:r>
          </w:p>
        </w:tc>
        <w:tc>
          <w:tcPr>
            <w:tcW w:w="0" w:type="auto"/>
            <w:shd w:val="clear" w:color="auto" w:fill="FFFFFF" w:themeFill="background1"/>
          </w:tcPr>
          <w:p w14:paraId="068BE7D1" w14:textId="29D87E5B" w:rsidR="005E3450" w:rsidRPr="0052189F"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Bulk Upload</w:t>
            </w:r>
          </w:p>
        </w:tc>
        <w:tc>
          <w:tcPr>
            <w:tcW w:w="0" w:type="auto"/>
            <w:shd w:val="clear" w:color="auto" w:fill="FFFFFF" w:themeFill="background1"/>
          </w:tcPr>
          <w:p w14:paraId="4048E29D" w14:textId="7C296C35" w:rsidR="005E3450" w:rsidRPr="0052189F" w:rsidRDefault="005E3450"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5E3450">
              <w:rPr>
                <w:color w:val="000000" w:themeColor="text1"/>
              </w:rPr>
              <w:t xml:space="preserve">As an alternative to manual grid entry, employees can upload a spreadsheet file (Task Title, Date, </w:t>
            </w:r>
            <w:proofErr w:type="gramStart"/>
            <w:r w:rsidRPr="005E3450">
              <w:rPr>
                <w:color w:val="000000" w:themeColor="text1"/>
              </w:rPr>
              <w:t>Hours</w:t>
            </w:r>
            <w:proofErr w:type="gramEnd"/>
            <w:r w:rsidRPr="005E3450">
              <w:rPr>
                <w:color w:val="000000" w:themeColor="text1"/>
              </w:rPr>
              <w:t xml:space="preserve"> columns) to log multiple entries at once. Every row is validated against the same rules as manual entry: the task must already exist and belong to the uploader (unmatched tasks are rejected, not auto-created), </w:t>
            </w:r>
            <w:r w:rsidR="00DC4B18" w:rsidRPr="00DC4B18">
              <w:rPr>
                <w:color w:val="000000" w:themeColor="text1"/>
              </w:rPr>
              <w:t>the 10-hour daily cap applies. Uploads are accepted regardless of the target week's submission status, since no locking mechanism exists.</w:t>
            </w:r>
            <w:r w:rsidRPr="005E3450">
              <w:rPr>
                <w:color w:val="000000" w:themeColor="text1"/>
              </w:rPr>
              <w:t xml:space="preserve"> Valid rows are saved; invalid rows are skipped and clearly listed, so one bad row doesn't block the rest of the file. After upload, a confirmation summary shows which dates were affected, helping catch accidental stale-date uploads.</w:t>
            </w:r>
            <w:r w:rsidR="00C002FA">
              <w:rPr>
                <w:color w:val="000000" w:themeColor="text1"/>
              </w:rPr>
              <w:t xml:space="preserve"> </w:t>
            </w:r>
            <w:r w:rsidR="00C002FA" w:rsidRPr="00C002FA">
              <w:rPr>
                <w:color w:val="000000" w:themeColor="text1"/>
              </w:rPr>
              <w:t xml:space="preserve">File format: </w:t>
            </w:r>
            <w:r w:rsidR="00C002FA" w:rsidRPr="00C002FA">
              <w:rPr>
                <w:color w:val="000000" w:themeColor="text1"/>
              </w:rPr>
              <w:lastRenderedPageBreak/>
              <w:t>.xlsx or .csv, with exactly 3 columns (Task Title, Date, Hours) in that order — header row required. Date format: YYYY-MM-DD. Duplicate task titles across rows for the same date are treated as separate entries and summed (not rejected) unless the combined total would exceed the 1</w:t>
            </w:r>
            <w:r w:rsidR="000F2D83">
              <w:rPr>
                <w:color w:val="000000" w:themeColor="text1"/>
              </w:rPr>
              <w:t>0</w:t>
            </w:r>
            <w:r w:rsidR="00C002FA" w:rsidRPr="00C002FA">
              <w:rPr>
                <w:color w:val="000000" w:themeColor="text1"/>
              </w:rPr>
              <w:t>-hour daily cap, in which case the row causing the overage is rejected.</w:t>
            </w:r>
          </w:p>
        </w:tc>
      </w:tr>
      <w:tr w:rsidR="00BA40A3" w14:paraId="1F667933"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A4191D2" w14:textId="7BAAE737" w:rsidR="00BA40A3" w:rsidRPr="005E3450" w:rsidRDefault="00BA40A3" w:rsidP="002F386F">
            <w:pPr>
              <w:spacing w:after="120"/>
              <w:rPr>
                <w:color w:val="000000" w:themeColor="text1"/>
              </w:rPr>
            </w:pPr>
            <w:r w:rsidRPr="00BA40A3">
              <w:rPr>
                <w:color w:val="000000" w:themeColor="text1"/>
              </w:rPr>
              <w:lastRenderedPageBreak/>
              <w:t>FR-20</w:t>
            </w:r>
          </w:p>
        </w:tc>
        <w:tc>
          <w:tcPr>
            <w:tcW w:w="0" w:type="auto"/>
            <w:shd w:val="clear" w:color="auto" w:fill="FFFFFF" w:themeFill="background1"/>
          </w:tcPr>
          <w:p w14:paraId="1083EECC" w14:textId="3C1B9447" w:rsidR="00BA40A3" w:rsidRDefault="00BA40A3"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P0</w:t>
            </w:r>
          </w:p>
        </w:tc>
        <w:tc>
          <w:tcPr>
            <w:tcW w:w="0" w:type="auto"/>
            <w:shd w:val="clear" w:color="auto" w:fill="FFFFFF" w:themeFill="background1"/>
          </w:tcPr>
          <w:p w14:paraId="306CC2DB" w14:textId="3AAAB24A" w:rsidR="00BA40A3" w:rsidRPr="005E3450" w:rsidRDefault="00BA40A3"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A40A3">
              <w:rPr>
                <w:color w:val="000000" w:themeColor="text1"/>
              </w:rPr>
              <w:t>Approvals</w:t>
            </w:r>
          </w:p>
        </w:tc>
        <w:tc>
          <w:tcPr>
            <w:tcW w:w="0" w:type="auto"/>
            <w:shd w:val="clear" w:color="auto" w:fill="FFFFFF" w:themeFill="background1"/>
          </w:tcPr>
          <w:p w14:paraId="577C0E9E" w14:textId="668969B0" w:rsidR="00BA40A3" w:rsidRPr="005E3450" w:rsidRDefault="00BA40A3"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A40A3">
              <w:rPr>
                <w:color w:val="000000" w:themeColor="text1"/>
              </w:rPr>
              <w:t>Director Self-Approval</w:t>
            </w:r>
          </w:p>
        </w:tc>
        <w:tc>
          <w:tcPr>
            <w:tcW w:w="0" w:type="auto"/>
            <w:shd w:val="clear" w:color="auto" w:fill="FFFFFF" w:themeFill="background1"/>
          </w:tcPr>
          <w:p w14:paraId="4D49B30B" w14:textId="20AB2E05" w:rsidR="00BA40A3" w:rsidRPr="005E3450" w:rsidRDefault="00BA40A3"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BA40A3">
              <w:rPr>
                <w:color w:val="000000" w:themeColor="text1"/>
              </w:rPr>
              <w:t>A Director's own weekly submission auto-approves immediately upon Submit, since the CEO does not participate in the approval cycle and there is no one else positioned to review a Director's hours. The auto-approval is written to the Audit Log (action: "auto-approved", performed_by: the Director themselves), distinguishing it from a manager-reviewed approval and preserving accountability.</w:t>
            </w:r>
          </w:p>
        </w:tc>
      </w:tr>
    </w:tbl>
    <w:p w14:paraId="572D859F" w14:textId="77777777" w:rsidR="00BA40A3" w:rsidRDefault="0052189F" w:rsidP="00BE11B7">
      <w:pPr>
        <w:spacing w:after="120"/>
        <w:rPr>
          <w:b/>
          <w:bCs/>
          <w:color w:val="000000" w:themeColor="text1"/>
        </w:rPr>
      </w:pPr>
      <w:r w:rsidRPr="0052189F">
        <w:rPr>
          <w:b/>
          <w:bCs/>
          <w:color w:val="000000" w:themeColor="text1"/>
        </w:rPr>
        <w:t>Note:</w:t>
      </w:r>
      <w:r>
        <w:rPr>
          <w:b/>
          <w:bCs/>
          <w:color w:val="000000" w:themeColor="text1"/>
        </w:rPr>
        <w:t xml:space="preserve"> </w:t>
      </w:r>
    </w:p>
    <w:p w14:paraId="0B674C86" w14:textId="6A90FC57" w:rsidR="00BE11B7" w:rsidRDefault="0052189F" w:rsidP="00BA40A3">
      <w:pPr>
        <w:pStyle w:val="ListParagraph"/>
        <w:numPr>
          <w:ilvl w:val="0"/>
          <w:numId w:val="20"/>
        </w:numPr>
        <w:spacing w:after="120"/>
        <w:rPr>
          <w:color w:val="000000" w:themeColor="text1"/>
        </w:rPr>
      </w:pPr>
      <w:r w:rsidRPr="00BA40A3">
        <w:rPr>
          <w:color w:val="000000" w:themeColor="text1"/>
        </w:rPr>
        <w:t>Report Export uses Excel format specifically (not CSV) because CSV cannot support collapsible groups — a plain CSV would either be one flat file with no way to hide task-level detail, or would require separate files per client. Excel's native grouping feature lets the entire report live in one file while still being easy to scan at a glance.</w:t>
      </w:r>
    </w:p>
    <w:p w14:paraId="459E6E76" w14:textId="2A394F88" w:rsidR="001B3044" w:rsidRPr="00BA40A3" w:rsidRDefault="00BA40A3" w:rsidP="00BE11B7">
      <w:pPr>
        <w:pStyle w:val="ListParagraph"/>
        <w:numPr>
          <w:ilvl w:val="0"/>
          <w:numId w:val="20"/>
        </w:numPr>
        <w:spacing w:after="120"/>
        <w:rPr>
          <w:color w:val="000000" w:themeColor="text1"/>
        </w:rPr>
      </w:pPr>
      <w:r w:rsidRPr="00BA40A3">
        <w:rPr>
          <w:color w:val="000000" w:themeColor="text1"/>
        </w:rPr>
        <w:t xml:space="preserve">Directors submit weekly like everyone else, but their own submissions auto-approve immediately (with an audit trail) rather than being reviewed by anyone — since the CEO does not participate in approvals, there is no reviewer positioned above a </w:t>
      </w:r>
      <w:proofErr w:type="gramStart"/>
      <w:r w:rsidRPr="00BA40A3">
        <w:rPr>
          <w:color w:val="000000" w:themeColor="text1"/>
        </w:rPr>
        <w:t>Director</w:t>
      </w:r>
      <w:proofErr w:type="gramEnd"/>
      <w:r w:rsidRPr="00BA40A3">
        <w:rPr>
          <w:color w:val="000000" w:themeColor="text1"/>
        </w:rPr>
        <w:t>.</w:t>
      </w:r>
    </w:p>
    <w:p w14:paraId="132AE6B3" w14:textId="39B95FFC" w:rsidR="00014BB8" w:rsidRDefault="00014BB8" w:rsidP="00014BB8">
      <w:pPr>
        <w:pStyle w:val="Heading1"/>
      </w:pPr>
      <w:bookmarkStart w:id="12" w:name="_Toc234922959"/>
      <w:r>
        <w:t>11. Non-Functional Requirement (NFR)</w:t>
      </w:r>
      <w:bookmarkEnd w:id="12"/>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7302"/>
      </w:tblGrid>
      <w:tr w:rsidR="00014BB8" w14:paraId="503471C6" w14:textId="77777777" w:rsidTr="00014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5170271" w14:textId="5C8727E3" w:rsidR="00014BB8" w:rsidRDefault="00014BB8" w:rsidP="00BE11B7">
            <w:pPr>
              <w:spacing w:after="120"/>
              <w:rPr>
                <w:color w:val="000000" w:themeColor="text1"/>
              </w:rPr>
            </w:pPr>
            <w:r w:rsidRPr="00014BB8">
              <w:rPr>
                <w:color w:val="000000" w:themeColor="text1"/>
              </w:rPr>
              <w:t>Category</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EC5AAC1" w14:textId="669561A7" w:rsidR="00014BB8" w:rsidRDefault="00014BB8" w:rsidP="00BE11B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sidRPr="00014BB8">
              <w:rPr>
                <w:color w:val="000000" w:themeColor="text1"/>
              </w:rPr>
              <w:t>Requirement</w:t>
            </w:r>
          </w:p>
        </w:tc>
      </w:tr>
      <w:tr w:rsidR="00014BB8" w14:paraId="1F49C759" w14:textId="77777777" w:rsidTr="0001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FD9399" w14:textId="4257B8A6" w:rsidR="00014BB8" w:rsidRDefault="00014BB8" w:rsidP="00BE11B7">
            <w:pPr>
              <w:spacing w:after="120"/>
              <w:rPr>
                <w:color w:val="000000" w:themeColor="text1"/>
              </w:rPr>
            </w:pPr>
            <w:r w:rsidRPr="00014BB8">
              <w:rPr>
                <w:color w:val="000000" w:themeColor="text1"/>
              </w:rPr>
              <w:t>Performance</w:t>
            </w:r>
          </w:p>
        </w:tc>
        <w:tc>
          <w:tcPr>
            <w:tcW w:w="0" w:type="auto"/>
            <w:shd w:val="clear" w:color="auto" w:fill="FFFFFF" w:themeFill="background1"/>
          </w:tcPr>
          <w:p w14:paraId="4913FFD1" w14:textId="6F15C8B9" w:rsidR="00014BB8" w:rsidRDefault="00014BB8"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14BB8">
              <w:rPr>
                <w:color w:val="000000" w:themeColor="text1"/>
              </w:rPr>
              <w:t>Page load time: p95 under 2 seconds. Time-entry save: p95 under 2 seconds.</w:t>
            </w:r>
          </w:p>
        </w:tc>
      </w:tr>
      <w:tr w:rsidR="00014BB8" w14:paraId="71306180" w14:textId="77777777" w:rsidTr="00014BB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C7173AD" w14:textId="7A68AE14" w:rsidR="00014BB8" w:rsidRDefault="00014BB8" w:rsidP="00BE11B7">
            <w:pPr>
              <w:spacing w:after="120"/>
              <w:rPr>
                <w:color w:val="000000" w:themeColor="text1"/>
              </w:rPr>
            </w:pPr>
            <w:r w:rsidRPr="00014BB8">
              <w:rPr>
                <w:color w:val="000000" w:themeColor="text1"/>
              </w:rPr>
              <w:t>Availability</w:t>
            </w:r>
          </w:p>
        </w:tc>
        <w:tc>
          <w:tcPr>
            <w:tcW w:w="0" w:type="auto"/>
            <w:shd w:val="clear" w:color="auto" w:fill="FFFFFF" w:themeFill="background1"/>
          </w:tcPr>
          <w:p w14:paraId="576FA596" w14:textId="6A618C89" w:rsidR="00014BB8" w:rsidRDefault="00014BB8"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14BB8">
              <w:rPr>
                <w:color w:val="000000" w:themeColor="text1"/>
              </w:rPr>
              <w:t>99.5% uptime during business hours (target, not yet load-tested).</w:t>
            </w:r>
          </w:p>
        </w:tc>
      </w:tr>
      <w:tr w:rsidR="00014BB8" w14:paraId="3B738A3E" w14:textId="77777777" w:rsidTr="0001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8196EEC" w14:textId="3096C7E4" w:rsidR="00014BB8" w:rsidRDefault="00014BB8" w:rsidP="00BE11B7">
            <w:pPr>
              <w:spacing w:after="120"/>
              <w:rPr>
                <w:color w:val="000000" w:themeColor="text1"/>
              </w:rPr>
            </w:pPr>
            <w:r w:rsidRPr="00014BB8">
              <w:rPr>
                <w:color w:val="000000" w:themeColor="text1"/>
              </w:rPr>
              <w:t>Scale</w:t>
            </w:r>
          </w:p>
        </w:tc>
        <w:tc>
          <w:tcPr>
            <w:tcW w:w="0" w:type="auto"/>
            <w:shd w:val="clear" w:color="auto" w:fill="FFFFFF" w:themeFill="background1"/>
          </w:tcPr>
          <w:p w14:paraId="32C144A7" w14:textId="578755E1" w:rsidR="00014BB8" w:rsidRDefault="00014BB8"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14BB8">
              <w:rPr>
                <w:color w:val="000000" w:themeColor="text1"/>
              </w:rPr>
              <w:t>Designed for ~200 concurrent users at current company size.</w:t>
            </w:r>
          </w:p>
        </w:tc>
      </w:tr>
      <w:tr w:rsidR="00014BB8" w14:paraId="06C3C65D" w14:textId="77777777" w:rsidTr="00014BB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A8B429D" w14:textId="5D2F5E36" w:rsidR="00014BB8" w:rsidRDefault="00014BB8" w:rsidP="00BE11B7">
            <w:pPr>
              <w:spacing w:after="120"/>
              <w:rPr>
                <w:color w:val="000000" w:themeColor="text1"/>
              </w:rPr>
            </w:pPr>
            <w:r w:rsidRPr="00014BB8">
              <w:rPr>
                <w:color w:val="000000" w:themeColor="text1"/>
              </w:rPr>
              <w:t>Browser Support</w:t>
            </w:r>
          </w:p>
        </w:tc>
        <w:tc>
          <w:tcPr>
            <w:tcW w:w="0" w:type="auto"/>
            <w:shd w:val="clear" w:color="auto" w:fill="FFFFFF" w:themeFill="background1"/>
          </w:tcPr>
          <w:p w14:paraId="2B8775ED" w14:textId="0A169784" w:rsidR="00014BB8" w:rsidRDefault="00014BB8"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14BB8">
              <w:rPr>
                <w:color w:val="000000" w:themeColor="text1"/>
              </w:rPr>
              <w:t>Modern desktop browsers only — Chrome, Edge, Firefox, Safari (latest). Mobile responsiveness not required for this phase.</w:t>
            </w:r>
          </w:p>
        </w:tc>
      </w:tr>
      <w:tr w:rsidR="00014BB8" w14:paraId="443553C8" w14:textId="77777777" w:rsidTr="0001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9D9948" w14:textId="30EB7639" w:rsidR="00014BB8" w:rsidRDefault="00014BB8" w:rsidP="00BE11B7">
            <w:pPr>
              <w:spacing w:after="120"/>
              <w:rPr>
                <w:color w:val="000000" w:themeColor="text1"/>
              </w:rPr>
            </w:pPr>
            <w:r w:rsidRPr="00014BB8">
              <w:rPr>
                <w:color w:val="000000" w:themeColor="text1"/>
              </w:rPr>
              <w:t>Data Backup</w:t>
            </w:r>
          </w:p>
        </w:tc>
        <w:tc>
          <w:tcPr>
            <w:tcW w:w="0" w:type="auto"/>
            <w:shd w:val="clear" w:color="auto" w:fill="FFFFFF" w:themeFill="background1"/>
          </w:tcPr>
          <w:p w14:paraId="7C0E1B2C" w14:textId="31F22531" w:rsidR="00014BB8" w:rsidRDefault="00014BB8"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14BB8">
              <w:rPr>
                <w:color w:val="000000" w:themeColor="text1"/>
              </w:rPr>
              <w:t>Automated backups required before production rollout; frequency/retention not yet finalized.</w:t>
            </w:r>
          </w:p>
        </w:tc>
      </w:tr>
      <w:tr w:rsidR="00014BB8" w14:paraId="02ECB2AB" w14:textId="77777777" w:rsidTr="00014BB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7D3CAA" w14:textId="174860F3" w:rsidR="00014BB8" w:rsidRDefault="00014BB8" w:rsidP="00BE11B7">
            <w:pPr>
              <w:spacing w:after="120"/>
              <w:rPr>
                <w:color w:val="000000" w:themeColor="text1"/>
              </w:rPr>
            </w:pPr>
            <w:r w:rsidRPr="00014BB8">
              <w:rPr>
                <w:color w:val="000000" w:themeColor="text1"/>
              </w:rPr>
              <w:t>Error Rate</w:t>
            </w:r>
          </w:p>
        </w:tc>
        <w:tc>
          <w:tcPr>
            <w:tcW w:w="0" w:type="auto"/>
            <w:shd w:val="clear" w:color="auto" w:fill="FFFFFF" w:themeFill="background1"/>
          </w:tcPr>
          <w:p w14:paraId="778D4DC0" w14:textId="7E66F353" w:rsidR="00014BB8" w:rsidRDefault="00014BB8"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014BB8">
              <w:rPr>
                <w:color w:val="000000" w:themeColor="text1"/>
              </w:rPr>
              <w:t>Fewer than 1% of API requests should fail under normal conditions.</w:t>
            </w:r>
          </w:p>
        </w:tc>
      </w:tr>
      <w:tr w:rsidR="00014BB8" w14:paraId="102AEFA9" w14:textId="77777777" w:rsidTr="0001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E7AB601" w14:textId="6CE8E1D8" w:rsidR="00014BB8" w:rsidRDefault="00014BB8" w:rsidP="00BE11B7">
            <w:pPr>
              <w:spacing w:after="120"/>
              <w:rPr>
                <w:color w:val="000000" w:themeColor="text1"/>
              </w:rPr>
            </w:pPr>
            <w:r w:rsidRPr="00014BB8">
              <w:rPr>
                <w:color w:val="000000" w:themeColor="text1"/>
              </w:rPr>
              <w:lastRenderedPageBreak/>
              <w:t>Security Response</w:t>
            </w:r>
          </w:p>
        </w:tc>
        <w:tc>
          <w:tcPr>
            <w:tcW w:w="0" w:type="auto"/>
            <w:shd w:val="clear" w:color="auto" w:fill="FFFFFF" w:themeFill="background1"/>
          </w:tcPr>
          <w:p w14:paraId="44A52FE3" w14:textId="2A9370D0" w:rsidR="00014BB8" w:rsidRDefault="00014BB8" w:rsidP="00BE11B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014BB8">
              <w:rPr>
                <w:color w:val="000000" w:themeColor="text1"/>
              </w:rPr>
              <w:t>Security-relevant errors are logged server-side; never exposed in user-facing messages.</w:t>
            </w:r>
          </w:p>
        </w:tc>
      </w:tr>
      <w:tr w:rsidR="002A4EE6" w14:paraId="6B4F1523" w14:textId="77777777" w:rsidTr="00014BB8">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8D6877" w14:textId="57F48C72" w:rsidR="002A4EE6" w:rsidRPr="00014BB8" w:rsidRDefault="002A4EE6" w:rsidP="002A4EE6">
            <w:pPr>
              <w:spacing w:after="120"/>
              <w:jc w:val="center"/>
              <w:rPr>
                <w:color w:val="000000" w:themeColor="text1"/>
              </w:rPr>
            </w:pPr>
            <w:r w:rsidRPr="002A4EE6">
              <w:rPr>
                <w:color w:val="000000" w:themeColor="text1"/>
              </w:rPr>
              <w:t>Upload Limits</w:t>
            </w:r>
          </w:p>
        </w:tc>
        <w:tc>
          <w:tcPr>
            <w:tcW w:w="0" w:type="auto"/>
            <w:shd w:val="clear" w:color="auto" w:fill="FFFFFF" w:themeFill="background1"/>
          </w:tcPr>
          <w:p w14:paraId="4BED57D3" w14:textId="39C6C3A0" w:rsidR="002A4EE6" w:rsidRPr="00014BB8" w:rsidRDefault="002A4EE6" w:rsidP="00BE11B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4EE6">
              <w:rPr>
                <w:color w:val="000000" w:themeColor="text1"/>
              </w:rPr>
              <w:t>Bulk upload file size capped at 5MB (placeholder — to be finalized during implementation based on realistic file sizes for a few hundred rows of data)</w:t>
            </w:r>
          </w:p>
        </w:tc>
      </w:tr>
    </w:tbl>
    <w:p w14:paraId="0BF484BD" w14:textId="77777777" w:rsidR="00014BB8" w:rsidRDefault="00014BB8" w:rsidP="00BE11B7">
      <w:pPr>
        <w:spacing w:after="120"/>
        <w:rPr>
          <w:color w:val="000000" w:themeColor="text1"/>
        </w:rPr>
      </w:pPr>
    </w:p>
    <w:p w14:paraId="2D59D97B" w14:textId="7D3A19B3" w:rsidR="00082478" w:rsidRPr="00082478" w:rsidRDefault="006209D2" w:rsidP="00E54215">
      <w:pPr>
        <w:pStyle w:val="Heading1"/>
        <w:rPr>
          <w:lang w:val="en-US"/>
        </w:rPr>
      </w:pPr>
      <w:bookmarkStart w:id="13" w:name="_Toc234922960"/>
      <w:r>
        <w:rPr>
          <w:lang w:val="en-US"/>
        </w:rPr>
        <w:t>1</w:t>
      </w:r>
      <w:r w:rsidR="00014BB8">
        <w:rPr>
          <w:lang w:val="en-US"/>
        </w:rPr>
        <w:t>2</w:t>
      </w:r>
      <w:r>
        <w:rPr>
          <w:lang w:val="en-US"/>
        </w:rPr>
        <w:t xml:space="preserve">. </w:t>
      </w:r>
      <w:r w:rsidR="00082478" w:rsidRPr="00082478">
        <w:rPr>
          <w:lang w:val="en-US"/>
        </w:rPr>
        <w:t>Data Requirements</w:t>
      </w:r>
      <w:bookmarkEnd w:id="13"/>
    </w:p>
    <w:p w14:paraId="23C16E7B" w14:textId="7BD8692E"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Core entities: Users, Clients, Departments, Tasks, Time Entries, and Weekly Submissions. </w:t>
      </w:r>
    </w:p>
    <w:p w14:paraId="4EB8280B" w14:textId="11060ABD"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Data is split into two kinds of tables: </w:t>
      </w:r>
      <w:r w:rsidRPr="00082478">
        <w:rPr>
          <w:b/>
          <w:bCs/>
          <w:color w:val="000000" w:themeColor="text1"/>
        </w:rPr>
        <w:t>Master data</w:t>
      </w:r>
      <w:r w:rsidRPr="00082478">
        <w:rPr>
          <w:color w:val="000000" w:themeColor="text1"/>
        </w:rPr>
        <w:t xml:space="preserve"> (Users, Clients, </w:t>
      </w:r>
      <w:r w:rsidR="00B85EC8">
        <w:rPr>
          <w:color w:val="000000" w:themeColor="text1"/>
        </w:rPr>
        <w:t>Departments</w:t>
      </w:r>
      <w:r w:rsidRPr="00082478">
        <w:rPr>
          <w:color w:val="000000" w:themeColor="text1"/>
        </w:rPr>
        <w:t xml:space="preserve">) — stable, rarely changes — and </w:t>
      </w:r>
      <w:r w:rsidRPr="00082478">
        <w:rPr>
          <w:b/>
          <w:bCs/>
          <w:color w:val="000000" w:themeColor="text1"/>
        </w:rPr>
        <w:t>Transaction data</w:t>
      </w:r>
      <w:r w:rsidRPr="00082478">
        <w:rPr>
          <w:color w:val="000000" w:themeColor="text1"/>
        </w:rPr>
        <w:t xml:space="preserve"> (Tasks, Time Entries, Weekly Submissions) — grows continuously as people use the system. </w:t>
      </w:r>
    </w:p>
    <w:p w14:paraId="09E51327" w14:textId="3EAE47F6"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User identity fields (name, email, department, designation) come from Microsoft Entra ID and refresh automatically every time someone logs in — they are never manually entered inside TaskFlow. </w:t>
      </w:r>
    </w:p>
    <w:p w14:paraId="341C7AE3" w14:textId="066FC8CB"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MongoDB does not automatically enforce relationships the way a traditional relational database would — the application code is responsible for checking that a referenced client, task, or user actually exists before saving anything. </w:t>
      </w:r>
    </w:p>
    <w:p w14:paraId="43A32763" w14:textId="1D0CB9C3"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Client, department, and priority are always selected from a fixed list, never typed freely — this is what makes company-wide reporting reliable. </w:t>
      </w:r>
    </w:p>
    <w:p w14:paraId="652AE165" w14:textId="2B27BA01" w:rsidR="00082478" w:rsidRPr="00082478" w:rsidRDefault="00082478" w:rsidP="00082478">
      <w:pPr>
        <w:pStyle w:val="ListParagraph"/>
        <w:numPr>
          <w:ilvl w:val="0"/>
          <w:numId w:val="3"/>
        </w:numPr>
        <w:spacing w:after="120"/>
        <w:rPr>
          <w:color w:val="000000" w:themeColor="text1"/>
        </w:rPr>
      </w:pPr>
      <w:r w:rsidRPr="00082478">
        <w:rPr>
          <w:color w:val="000000" w:themeColor="text1"/>
        </w:rPr>
        <w:t xml:space="preserve">A weekly submission can only ever be in one of three states: Submitted, Approved, or Returned. A returned submission can move back to Submitted (after correction) but never directly to Approved without that step. </w:t>
      </w:r>
    </w:p>
    <w:p w14:paraId="34007902" w14:textId="621652A0" w:rsidR="00082478" w:rsidRDefault="00082478" w:rsidP="00082478">
      <w:pPr>
        <w:pStyle w:val="ListParagraph"/>
        <w:numPr>
          <w:ilvl w:val="0"/>
          <w:numId w:val="3"/>
        </w:numPr>
        <w:spacing w:after="120"/>
        <w:rPr>
          <w:color w:val="000000" w:themeColor="text1"/>
        </w:rPr>
      </w:pPr>
      <w:r w:rsidRPr="00082478">
        <w:rPr>
          <w:color w:val="000000" w:themeColor="text1"/>
        </w:rPr>
        <w:t xml:space="preserve">Every approved submission's </w:t>
      </w:r>
      <w:proofErr w:type="gramStart"/>
      <w:r w:rsidRPr="00082478">
        <w:rPr>
          <w:color w:val="000000" w:themeColor="text1"/>
        </w:rPr>
        <w:t>hours</w:t>
      </w:r>
      <w:proofErr w:type="gramEnd"/>
      <w:r w:rsidRPr="00082478">
        <w:rPr>
          <w:color w:val="000000" w:themeColor="text1"/>
        </w:rPr>
        <w:t xml:space="preserve"> automatically become part of client, </w:t>
      </w:r>
      <w:r>
        <w:rPr>
          <w:color w:val="000000" w:themeColor="text1"/>
        </w:rPr>
        <w:t>department</w:t>
      </w:r>
      <w:r w:rsidRPr="00082478">
        <w:rPr>
          <w:color w:val="000000" w:themeColor="text1"/>
        </w:rPr>
        <w:t>, and company-wide reports — no manual data entry or spreadsheet compilation required.</w:t>
      </w:r>
    </w:p>
    <w:p w14:paraId="11F94FD0" w14:textId="60E35AEA" w:rsidR="009D291C" w:rsidRDefault="009D291C" w:rsidP="00082478">
      <w:pPr>
        <w:pStyle w:val="ListParagraph"/>
        <w:numPr>
          <w:ilvl w:val="0"/>
          <w:numId w:val="3"/>
        </w:numPr>
        <w:spacing w:after="120"/>
        <w:rPr>
          <w:color w:val="000000" w:themeColor="text1"/>
        </w:rPr>
      </w:pPr>
      <w:r w:rsidRPr="009D291C">
        <w:rPr>
          <w:b/>
          <w:bCs/>
          <w:color w:val="000000" w:themeColor="text1"/>
        </w:rPr>
        <w:t>Audit Log</w:t>
      </w:r>
      <w:r w:rsidRPr="009D291C">
        <w:rPr>
          <w:color w:val="000000" w:themeColor="text1"/>
        </w:rPr>
        <w:t xml:space="preserve"> — a permanent, append-only record of every consequential action (Approve, Return, Resubmit, and Client/</w:t>
      </w:r>
      <w:r>
        <w:rPr>
          <w:color w:val="000000" w:themeColor="text1"/>
        </w:rPr>
        <w:t>Department</w:t>
      </w:r>
      <w:r w:rsidRPr="009D291C">
        <w:rPr>
          <w:color w:val="000000" w:themeColor="text1"/>
        </w:rPr>
        <w:t xml:space="preserve"> create/edit). Each entry captures: action type, the entity affected, who performed it, when, and any relevant detail (e.g. a manager's return comment). Entries are never modified or removed once created.</w:t>
      </w:r>
    </w:p>
    <w:p w14:paraId="092323A1" w14:textId="6D352681" w:rsidR="007E5544" w:rsidRDefault="007E5544" w:rsidP="00082478">
      <w:pPr>
        <w:pStyle w:val="ListParagraph"/>
        <w:numPr>
          <w:ilvl w:val="0"/>
          <w:numId w:val="3"/>
        </w:numPr>
        <w:spacing w:after="120"/>
        <w:rPr>
          <w:color w:val="000000" w:themeColor="text1"/>
        </w:rPr>
      </w:pPr>
      <w:r w:rsidRPr="007E5544">
        <w:rPr>
          <w:b/>
          <w:bCs/>
          <w:color w:val="000000" w:themeColor="text1"/>
        </w:rPr>
        <w:t>Manager routing</w:t>
      </w:r>
      <w:r w:rsidRPr="007E5544">
        <w:rPr>
          <w:color w:val="000000" w:themeColor="text1"/>
        </w:rPr>
        <w:t xml:space="preserve"> is never stored as a fixed value on the submission itself — it's resolved dynamically from the employee's current manager_id at the time of approval, ensuring routing always reflects the live org structure.</w:t>
      </w:r>
    </w:p>
    <w:p w14:paraId="5B01E7AC" w14:textId="3D514F71" w:rsidR="00870C1F" w:rsidRPr="00870C1F" w:rsidRDefault="00870C1F" w:rsidP="00870C1F">
      <w:pPr>
        <w:pStyle w:val="Heading1"/>
        <w:rPr>
          <w:lang w:val="en-US"/>
        </w:rPr>
      </w:pPr>
      <w:bookmarkStart w:id="14" w:name="_Toc234922961"/>
      <w:r>
        <w:rPr>
          <w:lang w:val="en-US"/>
        </w:rPr>
        <w:lastRenderedPageBreak/>
        <w:t>1</w:t>
      </w:r>
      <w:r w:rsidR="00014BB8">
        <w:rPr>
          <w:lang w:val="en-US"/>
        </w:rPr>
        <w:t>3</w:t>
      </w:r>
      <w:r>
        <w:rPr>
          <w:lang w:val="en-US"/>
        </w:rPr>
        <w:t xml:space="preserve">. </w:t>
      </w:r>
      <w:r w:rsidRPr="00870C1F">
        <w:rPr>
          <w:lang w:val="en-US"/>
        </w:rPr>
        <w:t>Technical Overview</w:t>
      </w:r>
      <w:bookmarkEnd w:id="14"/>
    </w:p>
    <w:p w14:paraId="239A1BD6" w14:textId="77777777" w:rsidR="00870C1F" w:rsidRPr="00870C1F" w:rsidRDefault="00870C1F" w:rsidP="00870C1F">
      <w:pPr>
        <w:spacing w:after="120"/>
        <w:rPr>
          <w:color w:val="000000" w:themeColor="text1"/>
        </w:rPr>
      </w:pPr>
      <w:r w:rsidRPr="00870C1F">
        <w:rPr>
          <w:color w:val="000000" w:themeColor="text1"/>
        </w:rPr>
        <w:t xml:space="preserve">TaskFlow is built as a </w:t>
      </w:r>
      <w:r w:rsidRPr="00870C1F">
        <w:rPr>
          <w:b/>
          <w:bCs/>
          <w:color w:val="000000" w:themeColor="text1"/>
        </w:rPr>
        <w:t>modular monolith</w:t>
      </w:r>
      <w:r w:rsidRPr="00870C1F">
        <w:rPr>
          <w:color w:val="000000" w:themeColor="text1"/>
        </w:rPr>
        <w:t xml:space="preserve"> — one deployable backend application, internally organized into independent modules by business capability (Authentication, Client Management, Task Management, Time Tracking, Approvals, Reporting), each owning its own database collection.</w:t>
      </w:r>
    </w:p>
    <w:p w14:paraId="6A2A9D22" w14:textId="77777777" w:rsidR="00870C1F" w:rsidRDefault="00870C1F" w:rsidP="00870C1F">
      <w:pPr>
        <w:numPr>
          <w:ilvl w:val="0"/>
          <w:numId w:val="15"/>
        </w:numPr>
        <w:spacing w:after="120"/>
        <w:rPr>
          <w:color w:val="000000" w:themeColor="text1"/>
        </w:rPr>
      </w:pPr>
      <w:r w:rsidRPr="00870C1F">
        <w:rPr>
          <w:b/>
          <w:bCs/>
          <w:color w:val="000000" w:themeColor="text1"/>
        </w:rPr>
        <w:t>Backend:</w:t>
      </w:r>
      <w:r w:rsidRPr="00870C1F">
        <w:rPr>
          <w:color w:val="000000" w:themeColor="text1"/>
        </w:rPr>
        <w:t xml:space="preserve"> FastAPI (Python) — async-native, built-in request validation, auto-generated API documentation</w:t>
      </w:r>
    </w:p>
    <w:p w14:paraId="301A3EF2" w14:textId="724EE674" w:rsidR="00266573" w:rsidRPr="00870C1F" w:rsidRDefault="00266573" w:rsidP="00870C1F">
      <w:pPr>
        <w:numPr>
          <w:ilvl w:val="0"/>
          <w:numId w:val="15"/>
        </w:numPr>
        <w:spacing w:after="120"/>
        <w:rPr>
          <w:color w:val="000000" w:themeColor="text1"/>
        </w:rPr>
      </w:pPr>
      <w:r w:rsidRPr="00266573">
        <w:rPr>
          <w:b/>
          <w:bCs/>
          <w:color w:val="000000" w:themeColor="text1"/>
        </w:rPr>
        <w:t>Database:</w:t>
      </w:r>
      <w:r w:rsidRPr="00266573">
        <w:rPr>
          <w:color w:val="000000" w:themeColor="text1"/>
        </w:rPr>
        <w:t xml:space="preserve"> MongoDB — document-based, chosen for team familiarity and fast initial development. The data itself is relational in practice (Client → Task → Time Entry); this is a deliberate, accepted trade-off rather than an open question — MongoDB is confirmed as the platform's database.</w:t>
      </w:r>
    </w:p>
    <w:p w14:paraId="11337DD6" w14:textId="77777777" w:rsidR="00870C1F" w:rsidRPr="00870C1F" w:rsidRDefault="00870C1F" w:rsidP="00870C1F">
      <w:pPr>
        <w:numPr>
          <w:ilvl w:val="0"/>
          <w:numId w:val="15"/>
        </w:numPr>
        <w:spacing w:after="120"/>
        <w:rPr>
          <w:color w:val="000000" w:themeColor="text1"/>
        </w:rPr>
      </w:pPr>
      <w:r w:rsidRPr="00870C1F">
        <w:rPr>
          <w:b/>
          <w:bCs/>
          <w:color w:val="000000" w:themeColor="text1"/>
        </w:rPr>
        <w:t>Frontend:</w:t>
      </w:r>
      <w:r w:rsidRPr="00870C1F">
        <w:rPr>
          <w:color w:val="000000" w:themeColor="text1"/>
        </w:rPr>
        <w:t xml:space="preserve"> React — component-based UI, client-side routing for an app-like experience</w:t>
      </w:r>
    </w:p>
    <w:p w14:paraId="7F6F28D2" w14:textId="77777777" w:rsidR="00870C1F" w:rsidRPr="00870C1F" w:rsidRDefault="00870C1F" w:rsidP="00870C1F">
      <w:pPr>
        <w:numPr>
          <w:ilvl w:val="0"/>
          <w:numId w:val="15"/>
        </w:numPr>
        <w:spacing w:after="120"/>
        <w:rPr>
          <w:color w:val="000000" w:themeColor="text1"/>
        </w:rPr>
      </w:pPr>
      <w:r w:rsidRPr="00870C1F">
        <w:rPr>
          <w:b/>
          <w:bCs/>
          <w:color w:val="000000" w:themeColor="text1"/>
        </w:rPr>
        <w:t>Authentication:</w:t>
      </w:r>
      <w:r w:rsidRPr="00870C1F">
        <w:rPr>
          <w:color w:val="000000" w:themeColor="text1"/>
        </w:rPr>
        <w:t xml:space="preserve"> Microsoft Entra ID (SSO) — configuration-driven, not hardcoded, so a future identity-provider change is an administrative setting update, not a code change</w:t>
      </w:r>
    </w:p>
    <w:p w14:paraId="60B4308D" w14:textId="6EE6C696" w:rsidR="00870C1F" w:rsidRDefault="00870C1F" w:rsidP="00870C1F">
      <w:pPr>
        <w:numPr>
          <w:ilvl w:val="0"/>
          <w:numId w:val="15"/>
        </w:numPr>
        <w:spacing w:after="120"/>
        <w:rPr>
          <w:color w:val="000000" w:themeColor="text1"/>
        </w:rPr>
      </w:pPr>
      <w:r w:rsidRPr="00870C1F">
        <w:rPr>
          <w:b/>
          <w:bCs/>
          <w:color w:val="000000" w:themeColor="text1"/>
        </w:rPr>
        <w:t>Deployment:</w:t>
      </w:r>
      <w:r w:rsidRPr="00870C1F">
        <w:rPr>
          <w:color w:val="000000" w:themeColor="text1"/>
        </w:rPr>
        <w:t xml:space="preserve"> Docker Compose — all services run together as containers, one command to start the full environment</w:t>
      </w:r>
    </w:p>
    <w:p w14:paraId="32C293B7" w14:textId="7F9DF731" w:rsidR="00870C1F" w:rsidRDefault="00870C1F" w:rsidP="00870C1F">
      <w:pPr>
        <w:pStyle w:val="Heading1"/>
      </w:pPr>
      <w:bookmarkStart w:id="15" w:name="_Toc234922962"/>
      <w:r>
        <w:t>1</w:t>
      </w:r>
      <w:r w:rsidR="00014BB8">
        <w:t>4</w:t>
      </w:r>
      <w:r>
        <w:t>. Scalability Plan</w:t>
      </w:r>
      <w:bookmarkEnd w:id="15"/>
    </w:p>
    <w:p w14:paraId="503C615D" w14:textId="377629D7" w:rsidR="00870C1F" w:rsidRPr="00870C1F" w:rsidRDefault="00870C1F" w:rsidP="00870C1F">
      <w:r w:rsidRPr="00870C1F">
        <w:t>TaskFlow is designed for ProductSquads current scale — approximately 200 employees — with a deliberately lean approach: build what's needed now, defer heavier infrastructure until real usage data shows it's actually necessary.</w:t>
      </w:r>
    </w:p>
    <w:p w14:paraId="377004E7" w14:textId="77777777" w:rsidR="00870C1F" w:rsidRPr="00870C1F" w:rsidRDefault="00870C1F" w:rsidP="00870C1F">
      <w:r w:rsidRPr="00870C1F">
        <w:rPr>
          <w:b/>
          <w:bCs/>
        </w:rPr>
        <w:t>In place from the start:</w:t>
      </w:r>
    </w:p>
    <w:p w14:paraId="5F78DCC5" w14:textId="77777777" w:rsidR="00870C1F" w:rsidRPr="00870C1F" w:rsidRDefault="00870C1F" w:rsidP="00870C1F">
      <w:pPr>
        <w:numPr>
          <w:ilvl w:val="0"/>
          <w:numId w:val="17"/>
        </w:numPr>
      </w:pPr>
      <w:r w:rsidRPr="00870C1F">
        <w:t>Indexing on frequently queried fields (user, date, client, manager relationships) — keeps lookups fast as data grows</w:t>
      </w:r>
    </w:p>
    <w:p w14:paraId="3ABA5D04" w14:textId="77777777" w:rsidR="00870C1F" w:rsidRPr="00870C1F" w:rsidRDefault="00870C1F" w:rsidP="00870C1F">
      <w:pPr>
        <w:numPr>
          <w:ilvl w:val="0"/>
          <w:numId w:val="17"/>
        </w:numPr>
      </w:pPr>
      <w:r w:rsidRPr="00870C1F">
        <w:t>Efficient database queries — avoiding repeated, one-at-a-time lookups in favor of single combined queries</w:t>
      </w:r>
    </w:p>
    <w:p w14:paraId="1A8F2810" w14:textId="77777777" w:rsidR="00870C1F" w:rsidRPr="00870C1F" w:rsidRDefault="00870C1F" w:rsidP="00870C1F">
      <w:pPr>
        <w:numPr>
          <w:ilvl w:val="0"/>
          <w:numId w:val="17"/>
        </w:numPr>
      </w:pPr>
      <w:r w:rsidRPr="00870C1F">
        <w:t>Duplicate-prevention constraints (e.g. one submission per person per week) enforced at the database level</w:t>
      </w:r>
    </w:p>
    <w:p w14:paraId="0100BDD7" w14:textId="77777777" w:rsidR="00870C1F" w:rsidRPr="00870C1F" w:rsidRDefault="00870C1F" w:rsidP="00870C1F">
      <w:pPr>
        <w:numPr>
          <w:ilvl w:val="0"/>
          <w:numId w:val="17"/>
        </w:numPr>
      </w:pPr>
      <w:r w:rsidRPr="00870C1F">
        <w:t>Pagination-ready list views, so large result sets don't load all at once</w:t>
      </w:r>
    </w:p>
    <w:p w14:paraId="147F9449" w14:textId="77777777" w:rsidR="00870C1F" w:rsidRPr="00870C1F" w:rsidRDefault="00870C1F" w:rsidP="00870C1F">
      <w:pPr>
        <w:numPr>
          <w:ilvl w:val="0"/>
          <w:numId w:val="17"/>
        </w:numPr>
      </w:pPr>
      <w:r w:rsidRPr="00870C1F">
        <w:t>Fully asynchronous backend — the server can handle multiple requests at once without blocking</w:t>
      </w:r>
    </w:p>
    <w:p w14:paraId="7D686A51" w14:textId="77777777" w:rsidR="00870C1F" w:rsidRPr="00870C1F" w:rsidRDefault="00870C1F" w:rsidP="00870C1F">
      <w:r w:rsidRPr="00870C1F">
        <w:rPr>
          <w:b/>
          <w:bCs/>
        </w:rPr>
        <w:t>Deliberately deferred until justified by real usage:</w:t>
      </w:r>
    </w:p>
    <w:p w14:paraId="29C39ACD" w14:textId="725A9BBC" w:rsidR="00870C1F" w:rsidRPr="00870C1F" w:rsidRDefault="00870C1F" w:rsidP="00870C1F">
      <w:pPr>
        <w:numPr>
          <w:ilvl w:val="0"/>
          <w:numId w:val="18"/>
        </w:numPr>
      </w:pPr>
      <w:r w:rsidRPr="00870C1F">
        <w:rPr>
          <w:b/>
          <w:bCs/>
        </w:rPr>
        <w:lastRenderedPageBreak/>
        <w:t>Caching</w:t>
      </w:r>
      <w:r w:rsidRPr="00870C1F">
        <w:t xml:space="preserve"> (e.g. Redis) for frequently accessed, slow-changing data like client and </w:t>
      </w:r>
      <w:r w:rsidR="00266573">
        <w:t>department</w:t>
      </w:r>
      <w:r w:rsidRPr="00870C1F">
        <w:t xml:space="preserve"> lists</w:t>
      </w:r>
    </w:p>
    <w:p w14:paraId="501685F6" w14:textId="77777777" w:rsidR="00870C1F" w:rsidRPr="00870C1F" w:rsidRDefault="00870C1F" w:rsidP="00870C1F">
      <w:pPr>
        <w:numPr>
          <w:ilvl w:val="0"/>
          <w:numId w:val="18"/>
        </w:numPr>
      </w:pPr>
      <w:r w:rsidRPr="00870C1F">
        <w:rPr>
          <w:b/>
          <w:bCs/>
        </w:rPr>
        <w:t>Dedicated monitoring dashboards</w:t>
      </w:r>
      <w:r w:rsidRPr="00870C1F">
        <w:t xml:space="preserve"> (e.g. Prometheus/Grafana) for live system health tracking</w:t>
      </w:r>
    </w:p>
    <w:p w14:paraId="0B1DFFE5" w14:textId="77777777" w:rsidR="00870C1F" w:rsidRPr="00870C1F" w:rsidRDefault="00870C1F" w:rsidP="00870C1F">
      <w:pPr>
        <w:numPr>
          <w:ilvl w:val="0"/>
          <w:numId w:val="18"/>
        </w:numPr>
      </w:pPr>
      <w:r w:rsidRPr="00870C1F">
        <w:rPr>
          <w:b/>
          <w:bCs/>
        </w:rPr>
        <w:t>Background processing</w:t>
      </w:r>
      <w:r w:rsidRPr="00870C1F">
        <w:t xml:space="preserve"> for report generation, so large calculations don't slow down live requests</w:t>
      </w:r>
    </w:p>
    <w:p w14:paraId="18EE9949" w14:textId="77777777" w:rsidR="00870C1F" w:rsidRPr="00870C1F" w:rsidRDefault="00870C1F" w:rsidP="00870C1F">
      <w:pPr>
        <w:numPr>
          <w:ilvl w:val="0"/>
          <w:numId w:val="18"/>
        </w:numPr>
      </w:pPr>
      <w:r w:rsidRPr="00870C1F">
        <w:rPr>
          <w:b/>
          <w:bCs/>
        </w:rPr>
        <w:t>Infrastructure scaling</w:t>
      </w:r>
      <w:r w:rsidRPr="00870C1F">
        <w:t xml:space="preserve"> (multiple servers, load balancing, database replication) — not required at current scale</w:t>
      </w:r>
    </w:p>
    <w:p w14:paraId="46082AFC" w14:textId="4B2FDC0B" w:rsidR="00870C1F" w:rsidRPr="00870C1F" w:rsidRDefault="00870C1F" w:rsidP="00870C1F">
      <w:r w:rsidRPr="00870C1F">
        <w:rPr>
          <w:b/>
          <w:bCs/>
        </w:rPr>
        <w:t>Why this approach:</w:t>
      </w:r>
      <w:r w:rsidRPr="00870C1F">
        <w:t xml:space="preserve"> adding heavy infrastructure before there's a staging environment or real usage data would itself become unnecessary overhead — the opposite of what TaskFlow is meant to reduce. These capabilities are designed to be added later without requiring a system redesign, once actual usage justifies them.</w:t>
      </w:r>
    </w:p>
    <w:p w14:paraId="68E57B12" w14:textId="129AD6D6" w:rsidR="00082478" w:rsidRPr="00B85EC8" w:rsidRDefault="006209D2" w:rsidP="00E54215">
      <w:pPr>
        <w:pStyle w:val="Heading1"/>
        <w:rPr>
          <w:lang w:val="en-US"/>
        </w:rPr>
      </w:pPr>
      <w:bookmarkStart w:id="16" w:name="_Toc234922963"/>
      <w:r>
        <w:rPr>
          <w:lang w:val="en-US"/>
        </w:rPr>
        <w:t>1</w:t>
      </w:r>
      <w:r w:rsidR="00014BB8">
        <w:rPr>
          <w:lang w:val="en-US"/>
        </w:rPr>
        <w:t>5</w:t>
      </w:r>
      <w:r>
        <w:rPr>
          <w:lang w:val="en-US"/>
        </w:rPr>
        <w:t xml:space="preserve">. </w:t>
      </w:r>
      <w:r w:rsidR="00B85EC8" w:rsidRPr="00B85EC8">
        <w:rPr>
          <w:lang w:val="en-US"/>
        </w:rPr>
        <w:t>Testing &amp; Measurements</w:t>
      </w:r>
      <w:bookmarkEnd w:id="16"/>
    </w:p>
    <w:p w14:paraId="3AACB237" w14:textId="4A829B4E"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every weekly submission correctly follows its allowed status path: Submitted → Approved, or Submitted → Returned → Submitted (after correction) → Approved. No other transition should be possible. </w:t>
      </w:r>
    </w:p>
    <w:p w14:paraId="0E3DB875" w14:textId="16613FA6" w:rsidR="00B85EC8" w:rsidRPr="00B85EC8" w:rsidRDefault="005A22B0" w:rsidP="00B85EC8">
      <w:pPr>
        <w:pStyle w:val="ListParagraph"/>
        <w:numPr>
          <w:ilvl w:val="0"/>
          <w:numId w:val="4"/>
        </w:numPr>
        <w:spacing w:after="120"/>
        <w:rPr>
          <w:color w:val="000000" w:themeColor="text1"/>
        </w:rPr>
      </w:pPr>
      <w:r w:rsidRPr="005A22B0">
        <w:rPr>
          <w:color w:val="000000" w:themeColor="text1"/>
        </w:rPr>
        <w:t>Confirm entries remain editable at all stages (no locking, per design).</w:t>
      </w:r>
      <w:r w:rsidR="00B85EC8" w:rsidRPr="00B85EC8">
        <w:rPr>
          <w:color w:val="000000" w:themeColor="text1"/>
        </w:rPr>
        <w:t xml:space="preserve"> except when that week has been returned, in which case editing is allowed again. </w:t>
      </w:r>
    </w:p>
    <w:p w14:paraId="70DA1720" w14:textId="6421B9C4"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a task can never be deleted if any hours have ever been logged against it — only closing should be allowed in that case. </w:t>
      </w:r>
    </w:p>
    <w:p w14:paraId="79B6106C" w14:textId="738C3031"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an employee can only see and edit their own tasks and time entries — never another employee's. </w:t>
      </w:r>
    </w:p>
    <w:p w14:paraId="58A0EB5B" w14:textId="661FF879"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only a person's actual reporting manager can approve or return their submissions — not any other manager in the company. </w:t>
      </w:r>
    </w:p>
    <w:p w14:paraId="3071E018" w14:textId="55137297"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Reports and company-wide numbers only ever include hours from Approved submissions — never Submitted or Returned data, even temporarily. </w:t>
      </w:r>
    </w:p>
    <w:p w14:paraId="1BAED0FD" w14:textId="168EFA02"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Confirm Reports, Manage Clients, and Manage </w:t>
      </w:r>
      <w:r>
        <w:rPr>
          <w:color w:val="000000" w:themeColor="text1"/>
        </w:rPr>
        <w:t>Departments</w:t>
      </w:r>
      <w:r w:rsidRPr="00B85EC8">
        <w:rPr>
          <w:color w:val="000000" w:themeColor="text1"/>
        </w:rPr>
        <w:t xml:space="preserve"> are only visible to people whose company directory title is Director or above — automatically, without manual setup. </w:t>
      </w:r>
    </w:p>
    <w:p w14:paraId="1C942C57" w14:textId="2105D004" w:rsidR="00B85EC8" w:rsidRPr="00B85EC8" w:rsidRDefault="00B85EC8" w:rsidP="00B85EC8">
      <w:pPr>
        <w:pStyle w:val="ListParagraph"/>
        <w:numPr>
          <w:ilvl w:val="0"/>
          <w:numId w:val="4"/>
        </w:numPr>
        <w:spacing w:after="120"/>
        <w:rPr>
          <w:color w:val="000000" w:themeColor="text1"/>
        </w:rPr>
      </w:pPr>
      <w:r w:rsidRPr="00B85EC8">
        <w:rPr>
          <w:color w:val="000000" w:themeColor="text1"/>
        </w:rPr>
        <w:t xml:space="preserve">Track the core KPIs on an ongoing basis: weekly submission completion rate, manager approval turnaround time, and how many active employees are logging time weekly. </w:t>
      </w:r>
    </w:p>
    <w:p w14:paraId="3D175C46" w14:textId="465F9B08" w:rsidR="00B85EC8" w:rsidRDefault="00B85EC8" w:rsidP="00B85EC8">
      <w:pPr>
        <w:pStyle w:val="ListParagraph"/>
        <w:numPr>
          <w:ilvl w:val="0"/>
          <w:numId w:val="4"/>
        </w:numPr>
        <w:spacing w:after="120"/>
        <w:rPr>
          <w:color w:val="000000" w:themeColor="text1"/>
        </w:rPr>
      </w:pPr>
      <w:r w:rsidRPr="00B85EC8">
        <w:rPr>
          <w:color w:val="000000" w:themeColor="text1"/>
        </w:rPr>
        <w:t>Before rolling out to the whole company, test the entire flow start to finish with one real team — log in, create a task, log hours, submit, get approved, get returned, correct, resubmit, and confirm it shows up correctly in Reports.</w:t>
      </w:r>
    </w:p>
    <w:p w14:paraId="53C0D751" w14:textId="36D8D97D" w:rsidR="00B85EC8" w:rsidRPr="00CD61D9" w:rsidRDefault="006209D2" w:rsidP="00E54215">
      <w:pPr>
        <w:pStyle w:val="Heading1"/>
        <w:rPr>
          <w:lang w:val="en-US"/>
        </w:rPr>
      </w:pPr>
      <w:bookmarkStart w:id="17" w:name="_Toc234922964"/>
      <w:r>
        <w:rPr>
          <w:lang w:val="en-US"/>
        </w:rPr>
        <w:lastRenderedPageBreak/>
        <w:t>1</w:t>
      </w:r>
      <w:r w:rsidR="00014BB8">
        <w:rPr>
          <w:lang w:val="en-US"/>
        </w:rPr>
        <w:t>6</w:t>
      </w:r>
      <w:r>
        <w:rPr>
          <w:lang w:val="en-US"/>
        </w:rPr>
        <w:t xml:space="preserve">. </w:t>
      </w:r>
      <w:r w:rsidR="00B85EC8" w:rsidRPr="00CD61D9">
        <w:rPr>
          <w:lang w:val="en-US"/>
        </w:rPr>
        <w:t>Risks &amp; Mitigations</w:t>
      </w:r>
      <w:bookmarkEnd w:id="1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5554"/>
      </w:tblGrid>
      <w:tr w:rsidR="00B85EC8" w14:paraId="51400BFF" w14:textId="77777777" w:rsidTr="009D2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0525056B" w14:textId="4AC1CA6E" w:rsidR="00B85EC8" w:rsidRDefault="00B85EC8" w:rsidP="00B85EC8">
            <w:pPr>
              <w:spacing w:after="120"/>
              <w:rPr>
                <w:color w:val="000000" w:themeColor="text1"/>
              </w:rPr>
            </w:pPr>
            <w:r>
              <w:rPr>
                <w:color w:val="000000" w:themeColor="text1"/>
              </w:rPr>
              <w:t>Risk</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84D86FA" w14:textId="5844D5A2" w:rsidR="00B85EC8" w:rsidRDefault="00B85EC8" w:rsidP="00B85EC8">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Mitigation</w:t>
            </w:r>
          </w:p>
        </w:tc>
      </w:tr>
      <w:tr w:rsidR="00B85EC8" w14:paraId="76026AE2"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191420" w14:textId="46BF0E16" w:rsidR="00B85EC8" w:rsidRPr="00CD61D9" w:rsidRDefault="00CD61D9" w:rsidP="00B85EC8">
            <w:pPr>
              <w:spacing w:after="120"/>
              <w:rPr>
                <w:b w:val="0"/>
                <w:bCs w:val="0"/>
                <w:color w:val="000000" w:themeColor="text1"/>
              </w:rPr>
            </w:pPr>
            <w:r w:rsidRPr="00CD61D9">
              <w:rPr>
                <w:b w:val="0"/>
                <w:bCs w:val="0"/>
                <w:color w:val="000000" w:themeColor="text1"/>
              </w:rPr>
              <w:t>A task gets deleted after hours were already logged against it, breaking historical reports</w:t>
            </w:r>
          </w:p>
        </w:tc>
        <w:tc>
          <w:tcPr>
            <w:tcW w:w="0" w:type="auto"/>
            <w:shd w:val="clear" w:color="auto" w:fill="FFFFFF" w:themeFill="background1"/>
          </w:tcPr>
          <w:p w14:paraId="5A25C4F9" w14:textId="7C0A3DFC" w:rsidR="00B85EC8" w:rsidRDefault="00CD61D9" w:rsidP="00B85EC8">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D61D9">
              <w:rPr>
                <w:color w:val="000000" w:themeColor="text1"/>
              </w:rPr>
              <w:t>A task can only be deleted if zero hours exist against it — otherwise, only closing is allowed</w:t>
            </w:r>
          </w:p>
        </w:tc>
      </w:tr>
      <w:tr w:rsidR="00B85EC8" w14:paraId="70A2D4E3"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5CB458E" w14:textId="089D3792" w:rsidR="00B85EC8" w:rsidRPr="00CD61D9" w:rsidRDefault="00CD61D9" w:rsidP="00B85EC8">
            <w:pPr>
              <w:spacing w:after="120"/>
              <w:rPr>
                <w:b w:val="0"/>
                <w:bCs w:val="0"/>
                <w:color w:val="000000" w:themeColor="text1"/>
              </w:rPr>
            </w:pPr>
            <w:r w:rsidRPr="00CD61D9">
              <w:rPr>
                <w:b w:val="0"/>
                <w:bCs w:val="0"/>
                <w:color w:val="000000" w:themeColor="text1"/>
              </w:rPr>
              <w:t xml:space="preserve">MongoDB doesn't enforce relationships, so a task could end up pointing to a client or </w:t>
            </w:r>
            <w:r w:rsidR="00266573">
              <w:rPr>
                <w:b w:val="0"/>
                <w:bCs w:val="0"/>
                <w:color w:val="000000" w:themeColor="text1"/>
              </w:rPr>
              <w:t>department</w:t>
            </w:r>
            <w:r w:rsidRPr="00CD61D9">
              <w:rPr>
                <w:b w:val="0"/>
                <w:bCs w:val="0"/>
                <w:color w:val="000000" w:themeColor="text1"/>
              </w:rPr>
              <w:t xml:space="preserve"> that doesn't exist</w:t>
            </w:r>
          </w:p>
        </w:tc>
        <w:tc>
          <w:tcPr>
            <w:tcW w:w="0" w:type="auto"/>
            <w:shd w:val="clear" w:color="auto" w:fill="FFFFFF" w:themeFill="background1"/>
          </w:tcPr>
          <w:p w14:paraId="72383053" w14:textId="22F1BC27" w:rsidR="00B85EC8" w:rsidRDefault="00CD61D9" w:rsidP="00B85EC8">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CD61D9">
              <w:rPr>
                <w:color w:val="000000" w:themeColor="text1"/>
              </w:rPr>
              <w:t xml:space="preserve">Application code explicitly checks that a referenced client, </w:t>
            </w:r>
            <w:r>
              <w:rPr>
                <w:color w:val="000000" w:themeColor="text1"/>
              </w:rPr>
              <w:t>department</w:t>
            </w:r>
            <w:r w:rsidRPr="00CD61D9">
              <w:rPr>
                <w:color w:val="000000" w:themeColor="text1"/>
              </w:rPr>
              <w:t>, or user exists before saving</w:t>
            </w:r>
          </w:p>
        </w:tc>
      </w:tr>
      <w:tr w:rsidR="00B85EC8" w14:paraId="5B977A01"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1CE08AB" w14:textId="70891DF7" w:rsidR="00B85EC8" w:rsidRPr="00CD61D9" w:rsidRDefault="00CD61D9" w:rsidP="00B85EC8">
            <w:pPr>
              <w:spacing w:after="120"/>
              <w:rPr>
                <w:b w:val="0"/>
                <w:bCs w:val="0"/>
                <w:color w:val="000000" w:themeColor="text1"/>
              </w:rPr>
            </w:pPr>
            <w:r w:rsidRPr="00CD61D9">
              <w:rPr>
                <w:b w:val="0"/>
                <w:bCs w:val="0"/>
                <w:color w:val="000000" w:themeColor="text1"/>
              </w:rPr>
              <w:t>Unapproved or incorrect hours accidentally show up in official reports</w:t>
            </w:r>
          </w:p>
        </w:tc>
        <w:tc>
          <w:tcPr>
            <w:tcW w:w="0" w:type="auto"/>
            <w:shd w:val="clear" w:color="auto" w:fill="FFFFFF" w:themeFill="background1"/>
          </w:tcPr>
          <w:p w14:paraId="482F59DE" w14:textId="1C40FEDC" w:rsidR="00B85EC8" w:rsidRDefault="00CD61D9" w:rsidP="00B85EC8">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D61D9">
              <w:rPr>
                <w:color w:val="000000" w:themeColor="text1"/>
              </w:rPr>
              <w:t>Reports are strictly built only from submissions with Approved status — no exceptions</w:t>
            </w:r>
          </w:p>
        </w:tc>
      </w:tr>
      <w:tr w:rsidR="00B85EC8" w14:paraId="1D5266AF"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D3068D4" w14:textId="33169F34" w:rsidR="00B85EC8" w:rsidRPr="00CD61D9" w:rsidRDefault="00CD61D9" w:rsidP="00B85EC8">
            <w:pPr>
              <w:spacing w:after="120"/>
              <w:rPr>
                <w:b w:val="0"/>
                <w:bCs w:val="0"/>
                <w:color w:val="000000" w:themeColor="text1"/>
              </w:rPr>
            </w:pPr>
            <w:r w:rsidRPr="00CD61D9">
              <w:rPr>
                <w:b w:val="0"/>
                <w:bCs w:val="0"/>
                <w:color w:val="000000" w:themeColor="text1"/>
              </w:rPr>
              <w:t>A returned submission gets stuck with no clear way to fix it, leaving real work hours permanently excluded from reports</w:t>
            </w:r>
          </w:p>
        </w:tc>
        <w:tc>
          <w:tcPr>
            <w:tcW w:w="0" w:type="auto"/>
            <w:shd w:val="clear" w:color="auto" w:fill="FFFFFF" w:themeFill="background1"/>
          </w:tcPr>
          <w:p w14:paraId="25327F82" w14:textId="164BCB54" w:rsidR="00B85EC8" w:rsidRDefault="00CD61D9" w:rsidP="00B85EC8">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CD61D9">
              <w:rPr>
                <w:color w:val="000000" w:themeColor="text1"/>
              </w:rPr>
              <w:t>The Fix &amp; Resend flow lets the employee correct and resubmit — no dead end, no permanently lost data</w:t>
            </w:r>
          </w:p>
        </w:tc>
      </w:tr>
      <w:tr w:rsidR="00B85EC8" w14:paraId="1B712CF8"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D3A13D9" w14:textId="591C8471" w:rsidR="00B85EC8" w:rsidRPr="00CD61D9" w:rsidRDefault="00CD61D9" w:rsidP="00B85EC8">
            <w:pPr>
              <w:spacing w:after="120"/>
              <w:rPr>
                <w:b w:val="0"/>
                <w:bCs w:val="0"/>
                <w:color w:val="000000" w:themeColor="text1"/>
              </w:rPr>
            </w:pPr>
            <w:r w:rsidRPr="00CD61D9">
              <w:rPr>
                <w:b w:val="0"/>
                <w:bCs w:val="0"/>
                <w:color w:val="000000" w:themeColor="text1"/>
              </w:rPr>
              <w:t>Managers let approvals pile up, delaying when real work becomes visible in reports</w:t>
            </w:r>
          </w:p>
        </w:tc>
        <w:tc>
          <w:tcPr>
            <w:tcW w:w="0" w:type="auto"/>
            <w:shd w:val="clear" w:color="auto" w:fill="FFFFFF" w:themeFill="background1"/>
          </w:tcPr>
          <w:p w14:paraId="38186897" w14:textId="784D9BED" w:rsidR="00B85EC8" w:rsidRDefault="00CD61D9" w:rsidP="00B85EC8">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D61D9">
              <w:rPr>
                <w:color w:val="000000" w:themeColor="text1"/>
              </w:rPr>
              <w:t>Turnaround time is tracked as a KPI, and the Dashboard surfaces pending approvals prominently for managers</w:t>
            </w:r>
          </w:p>
        </w:tc>
      </w:tr>
      <w:tr w:rsidR="00B85EC8" w14:paraId="0C31B459"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1E08E81" w14:textId="46FEF31A" w:rsidR="00B85EC8" w:rsidRPr="00CD61D9" w:rsidRDefault="00CD61D9" w:rsidP="00B85EC8">
            <w:pPr>
              <w:spacing w:after="120"/>
              <w:rPr>
                <w:b w:val="0"/>
                <w:bCs w:val="0"/>
                <w:color w:val="000000" w:themeColor="text1"/>
              </w:rPr>
            </w:pPr>
            <w:r w:rsidRPr="00CD61D9">
              <w:rPr>
                <w:b w:val="0"/>
                <w:bCs w:val="0"/>
                <w:color w:val="000000" w:themeColor="text1"/>
              </w:rPr>
              <w:t>A departed employee's access isn't cut off immediately, since login tokens stay valid for a period after account deactivation</w:t>
            </w:r>
          </w:p>
        </w:tc>
        <w:tc>
          <w:tcPr>
            <w:tcW w:w="0" w:type="auto"/>
            <w:shd w:val="clear" w:color="auto" w:fill="FFFFFF" w:themeFill="background1"/>
          </w:tcPr>
          <w:p w14:paraId="3EC7A5D5" w14:textId="61028F45" w:rsidR="00B85EC8" w:rsidRDefault="00CD61D9" w:rsidP="00B85EC8">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CD61D9">
              <w:rPr>
                <w:color w:val="000000" w:themeColor="text1"/>
              </w:rPr>
              <w:t>Flagged as a known gap — token revocation on account deactivation is planned but not yet built</w:t>
            </w:r>
          </w:p>
        </w:tc>
      </w:tr>
      <w:tr w:rsidR="00B85EC8" w14:paraId="1325A9C3"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7066679" w14:textId="7B7DB4C9" w:rsidR="00B85EC8" w:rsidRPr="00CD61D9" w:rsidRDefault="00CD61D9" w:rsidP="002F386F">
            <w:pPr>
              <w:spacing w:after="120"/>
              <w:rPr>
                <w:b w:val="0"/>
                <w:bCs w:val="0"/>
                <w:color w:val="000000" w:themeColor="text1"/>
              </w:rPr>
            </w:pPr>
            <w:r w:rsidRPr="00CD61D9">
              <w:rPr>
                <w:b w:val="0"/>
                <w:bCs w:val="0"/>
                <w:color w:val="000000" w:themeColor="text1"/>
              </w:rPr>
              <w:t xml:space="preserve">Company </w:t>
            </w:r>
            <w:proofErr w:type="gramStart"/>
            <w:r w:rsidRPr="00CD61D9">
              <w:rPr>
                <w:b w:val="0"/>
                <w:bCs w:val="0"/>
                <w:color w:val="000000" w:themeColor="text1"/>
              </w:rPr>
              <w:t>switches</w:t>
            </w:r>
            <w:proofErr w:type="gramEnd"/>
            <w:r w:rsidRPr="00CD61D9">
              <w:rPr>
                <w:b w:val="0"/>
                <w:bCs w:val="0"/>
                <w:color w:val="000000" w:themeColor="text1"/>
              </w:rPr>
              <w:t xml:space="preserve"> identity providers (e.g. from Microsoft to Google) in the future, requiring a costly rebuild</w:t>
            </w:r>
          </w:p>
        </w:tc>
        <w:tc>
          <w:tcPr>
            <w:tcW w:w="0" w:type="auto"/>
            <w:shd w:val="clear" w:color="auto" w:fill="FFFFFF" w:themeFill="background1"/>
          </w:tcPr>
          <w:p w14:paraId="0B95F6B1" w14:textId="416C2EB7" w:rsidR="00B85EC8" w:rsidRDefault="00CD61D9"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D61D9">
              <w:rPr>
                <w:color w:val="000000" w:themeColor="text1"/>
              </w:rPr>
              <w:t>SSO integration is built to be configuration-driven — switching providers is an admin settings change, not a code change</w:t>
            </w:r>
          </w:p>
        </w:tc>
      </w:tr>
      <w:tr w:rsidR="00B85EC8" w14:paraId="26968660"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231DD03" w14:textId="2D6F247F" w:rsidR="00B85EC8" w:rsidRPr="00CD61D9" w:rsidRDefault="00CD61D9" w:rsidP="002F386F">
            <w:pPr>
              <w:spacing w:after="120"/>
              <w:rPr>
                <w:b w:val="0"/>
                <w:bCs w:val="0"/>
                <w:color w:val="000000" w:themeColor="text1"/>
              </w:rPr>
            </w:pPr>
            <w:r w:rsidRPr="00CD61D9">
              <w:rPr>
                <w:b w:val="0"/>
                <w:bCs w:val="0"/>
                <w:color w:val="000000" w:themeColor="text1"/>
              </w:rPr>
              <w:t xml:space="preserve">Duplicate clients or </w:t>
            </w:r>
            <w:r w:rsidR="00266573">
              <w:rPr>
                <w:b w:val="0"/>
                <w:bCs w:val="0"/>
                <w:color w:val="000000" w:themeColor="text1"/>
              </w:rPr>
              <w:t>departments</w:t>
            </w:r>
            <w:r w:rsidRPr="00CD61D9">
              <w:rPr>
                <w:b w:val="0"/>
                <w:bCs w:val="0"/>
                <w:color w:val="000000" w:themeColor="text1"/>
              </w:rPr>
              <w:t xml:space="preserve"> get created by mistake, causing inconsistent reporting</w:t>
            </w:r>
          </w:p>
        </w:tc>
        <w:tc>
          <w:tcPr>
            <w:tcW w:w="0" w:type="auto"/>
            <w:shd w:val="clear" w:color="auto" w:fill="FFFFFF" w:themeFill="background1"/>
          </w:tcPr>
          <w:p w14:paraId="5DF8A31D" w14:textId="19F7909C" w:rsidR="00B85EC8" w:rsidRDefault="00CD61D9"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CD61D9">
              <w:rPr>
                <w:color w:val="000000" w:themeColor="text1"/>
              </w:rPr>
              <w:t>Duplicate names are blocked at both the database and application level with a clear error message</w:t>
            </w:r>
          </w:p>
        </w:tc>
      </w:tr>
      <w:tr w:rsidR="00CD61D9" w14:paraId="5F1EEE50"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92EA89" w14:textId="2A82ED9B" w:rsidR="00CD61D9" w:rsidRPr="00CD61D9" w:rsidRDefault="00CD61D9" w:rsidP="002F386F">
            <w:pPr>
              <w:spacing w:after="120"/>
              <w:rPr>
                <w:b w:val="0"/>
                <w:bCs w:val="0"/>
                <w:color w:val="000000" w:themeColor="text1"/>
              </w:rPr>
            </w:pPr>
            <w:r w:rsidRPr="00CD61D9">
              <w:rPr>
                <w:b w:val="0"/>
                <w:bCs w:val="0"/>
                <w:color w:val="000000" w:themeColor="text1"/>
              </w:rPr>
              <w:t>A new feature causes an unexpected issue after release, requiring an emergency rollback</w:t>
            </w:r>
          </w:p>
        </w:tc>
        <w:tc>
          <w:tcPr>
            <w:tcW w:w="0" w:type="auto"/>
            <w:shd w:val="clear" w:color="auto" w:fill="FFFFFF" w:themeFill="background1"/>
          </w:tcPr>
          <w:p w14:paraId="393C7345" w14:textId="7D698CA1" w:rsidR="00CD61D9" w:rsidRDefault="00CD61D9"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CD61D9">
              <w:rPr>
                <w:color w:val="000000" w:themeColor="text1"/>
              </w:rPr>
              <w:t>Feature flag system (planned) allows toggling a feature off instantly without redeploying code</w:t>
            </w:r>
          </w:p>
        </w:tc>
      </w:tr>
      <w:tr w:rsidR="005E3450" w14:paraId="00AF2E64"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208DD54" w14:textId="5E919F7B" w:rsidR="005E3450" w:rsidRPr="005E3450" w:rsidRDefault="008C464E" w:rsidP="002F386F">
            <w:pPr>
              <w:spacing w:after="120"/>
              <w:rPr>
                <w:b w:val="0"/>
                <w:bCs w:val="0"/>
                <w:color w:val="000000" w:themeColor="text1"/>
              </w:rPr>
            </w:pPr>
            <w:r>
              <w:rPr>
                <w:b w:val="0"/>
                <w:bCs w:val="0"/>
                <w:color w:val="000000" w:themeColor="text1"/>
              </w:rPr>
              <w:t>A manager doesn’t act on a submission and is also not actively checking the app, causing days to sit unapproved indefinitely</w:t>
            </w:r>
          </w:p>
        </w:tc>
        <w:tc>
          <w:tcPr>
            <w:tcW w:w="0" w:type="auto"/>
            <w:shd w:val="clear" w:color="auto" w:fill="FFFFFF" w:themeFill="background1"/>
          </w:tcPr>
          <w:p w14:paraId="691FB6A8" w14:textId="36CED64D" w:rsidR="005E3450" w:rsidRPr="00CD61D9" w:rsidRDefault="008C464E"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Manager Escalation (FR-18) sends repeated reminders to the manager, then notifies the employee directly after 10 days if still unresolved – ensuring the situation doesn’t go unnoticed indefinitely, without escalating over the manager’s head</w:t>
            </w:r>
          </w:p>
        </w:tc>
      </w:tr>
    </w:tbl>
    <w:p w14:paraId="177277A5" w14:textId="33CEDA50" w:rsidR="00B85EC8" w:rsidRDefault="006209D2" w:rsidP="00E54215">
      <w:pPr>
        <w:pStyle w:val="Heading1"/>
        <w:rPr>
          <w:color w:val="000000" w:themeColor="text1"/>
        </w:rPr>
      </w:pPr>
      <w:bookmarkStart w:id="18" w:name="_Toc234922965"/>
      <w:r>
        <w:rPr>
          <w:lang w:val="en-US"/>
        </w:rPr>
        <w:lastRenderedPageBreak/>
        <w:t>1</w:t>
      </w:r>
      <w:r w:rsidR="00014BB8">
        <w:rPr>
          <w:lang w:val="en-US"/>
        </w:rPr>
        <w:t>7</w:t>
      </w:r>
      <w:r>
        <w:rPr>
          <w:lang w:val="en-US"/>
        </w:rPr>
        <w:t xml:space="preserve">. </w:t>
      </w:r>
      <w:r w:rsidR="00CD61D9" w:rsidRPr="00CD61D9">
        <w:rPr>
          <w:lang w:val="en-US"/>
        </w:rPr>
        <w:t>Costs</w:t>
      </w:r>
      <w:bookmarkEnd w:id="18"/>
    </w:p>
    <w:p w14:paraId="27EA14AF" w14:textId="77777777" w:rsidR="00CD61D9" w:rsidRPr="00CD61D9" w:rsidRDefault="00CD61D9" w:rsidP="00CD61D9">
      <w:pPr>
        <w:pStyle w:val="ListParagraph"/>
        <w:numPr>
          <w:ilvl w:val="0"/>
          <w:numId w:val="7"/>
        </w:numPr>
        <w:spacing w:after="120"/>
        <w:rPr>
          <w:color w:val="000000" w:themeColor="text1"/>
        </w:rPr>
      </w:pPr>
      <w:r w:rsidRPr="00CD61D9">
        <w:rPr>
          <w:b/>
          <w:bCs/>
          <w:color w:val="000000" w:themeColor="text1"/>
        </w:rPr>
        <w:t>Development:</w:t>
      </w:r>
      <w:r w:rsidRPr="00CD61D9">
        <w:rPr>
          <w:color w:val="000000" w:themeColor="text1"/>
        </w:rPr>
        <w:t xml:space="preserve"> In-house engineering time across the build stages — no external development vendor involved. </w:t>
      </w:r>
    </w:p>
    <w:p w14:paraId="3EC2746F" w14:textId="77777777" w:rsidR="00CD61D9" w:rsidRDefault="00CD61D9" w:rsidP="00CD61D9">
      <w:pPr>
        <w:pStyle w:val="ListParagraph"/>
        <w:numPr>
          <w:ilvl w:val="0"/>
          <w:numId w:val="7"/>
        </w:numPr>
        <w:spacing w:after="120"/>
        <w:rPr>
          <w:color w:val="000000" w:themeColor="text1"/>
        </w:rPr>
      </w:pPr>
      <w:r w:rsidRPr="00CD61D9">
        <w:rPr>
          <w:b/>
          <w:bCs/>
          <w:color w:val="000000" w:themeColor="text1"/>
        </w:rPr>
        <w:t>Operational (ongoing):</w:t>
      </w:r>
      <w:r w:rsidRPr="00CD61D9">
        <w:rPr>
          <w:color w:val="000000" w:themeColor="text1"/>
        </w:rPr>
        <w:t xml:space="preserve"> Standard cloud hosting for the application and database; no licensing cost for the identity provider, since it uses ProductSquads' existing Microsoft infrastructure.</w:t>
      </w:r>
    </w:p>
    <w:p w14:paraId="291FA326" w14:textId="5E3980C3" w:rsidR="002A4EE6" w:rsidRPr="00CD61D9" w:rsidRDefault="002A4EE6" w:rsidP="00CD61D9">
      <w:pPr>
        <w:pStyle w:val="ListParagraph"/>
        <w:numPr>
          <w:ilvl w:val="0"/>
          <w:numId w:val="7"/>
        </w:numPr>
        <w:spacing w:after="120"/>
        <w:rPr>
          <w:color w:val="000000" w:themeColor="text1"/>
        </w:rPr>
      </w:pPr>
      <w:r w:rsidRPr="002A4EE6">
        <w:rPr>
          <w:b/>
          <w:bCs/>
          <w:color w:val="000000" w:themeColor="text1"/>
        </w:rPr>
        <w:t>No AI-related costs currently.</w:t>
      </w:r>
      <w:r w:rsidRPr="002A4EE6">
        <w:rPr>
          <w:color w:val="000000" w:themeColor="text1"/>
        </w:rPr>
        <w:t xml:space="preserve"> One new third-party dependency: an email-sending service, required for Manager Escalation (FR-18). Exact cost depends on the provider chosen — many transactional email services offer a free tier sufficient for TaskFlow's expected volume (escalation emails only, not bulk notifications) — to be finalized during implementation.</w:t>
      </w:r>
    </w:p>
    <w:p w14:paraId="44E2D083" w14:textId="2D039159" w:rsidR="006209D2" w:rsidRPr="00E54215" w:rsidRDefault="00CD61D9" w:rsidP="00CD61D9">
      <w:pPr>
        <w:pStyle w:val="ListParagraph"/>
        <w:numPr>
          <w:ilvl w:val="0"/>
          <w:numId w:val="7"/>
        </w:numPr>
        <w:spacing w:after="120"/>
        <w:rPr>
          <w:color w:val="000000" w:themeColor="text1"/>
        </w:rPr>
      </w:pPr>
      <w:r w:rsidRPr="00CD61D9">
        <w:rPr>
          <w:b/>
          <w:bCs/>
          <w:color w:val="000000" w:themeColor="text1"/>
        </w:rPr>
        <w:t>Future cost (not yet committed):</w:t>
      </w:r>
      <w:r w:rsidRPr="00CD61D9">
        <w:rPr>
          <w:color w:val="000000" w:themeColor="text1"/>
        </w:rPr>
        <w:t xml:space="preserve"> If a feature-flagging platform like </w:t>
      </w:r>
      <w:proofErr w:type="spellStart"/>
      <w:r w:rsidRPr="00CD61D9">
        <w:rPr>
          <w:color w:val="000000" w:themeColor="text1"/>
        </w:rPr>
        <w:t>LaunchDarkly</w:t>
      </w:r>
      <w:proofErr w:type="spellEnd"/>
      <w:r w:rsidRPr="00CD61D9">
        <w:rPr>
          <w:color w:val="000000" w:themeColor="text1"/>
        </w:rPr>
        <w:t xml:space="preserve"> is adopted instead of building an in-house version, that would introduce a recurring subscription cost — to be evaluated separately if pursued</w:t>
      </w:r>
      <w:r>
        <w:t>.</w:t>
      </w:r>
    </w:p>
    <w:p w14:paraId="2852C8E1" w14:textId="2C0406B9" w:rsidR="00CD61D9" w:rsidRPr="00CD61D9" w:rsidRDefault="006209D2" w:rsidP="00E54215">
      <w:pPr>
        <w:pStyle w:val="Heading1"/>
        <w:rPr>
          <w:lang w:val="en-US"/>
        </w:rPr>
      </w:pPr>
      <w:bookmarkStart w:id="19" w:name="_Toc234922966"/>
      <w:r>
        <w:rPr>
          <w:lang w:val="en-US"/>
        </w:rPr>
        <w:t>1</w:t>
      </w:r>
      <w:r w:rsidR="00014BB8">
        <w:rPr>
          <w:lang w:val="en-US"/>
        </w:rPr>
        <w:t>8</w:t>
      </w:r>
      <w:r>
        <w:rPr>
          <w:lang w:val="en-US"/>
        </w:rPr>
        <w:t xml:space="preserve">. </w:t>
      </w:r>
      <w:r w:rsidR="00CD61D9" w:rsidRPr="00CD61D9">
        <w:rPr>
          <w:lang w:val="en-US"/>
        </w:rPr>
        <w:t>Assumptions &amp; Dependencies</w:t>
      </w:r>
      <w:bookmarkEnd w:id="19"/>
    </w:p>
    <w:p w14:paraId="6A12FF24" w14:textId="08B98F7C" w:rsidR="00CD61D9" w:rsidRPr="00CD61D9" w:rsidRDefault="00CD61D9" w:rsidP="00CD61D9">
      <w:pPr>
        <w:pStyle w:val="ListParagraph"/>
        <w:numPr>
          <w:ilvl w:val="0"/>
          <w:numId w:val="8"/>
        </w:numPr>
        <w:spacing w:after="120"/>
        <w:rPr>
          <w:color w:val="000000" w:themeColor="text1"/>
        </w:rPr>
      </w:pPr>
      <w:r w:rsidRPr="00CD61D9">
        <w:rPr>
          <w:color w:val="000000" w:themeColor="text1"/>
        </w:rPr>
        <w:t>ProductSquads' Microsoft Entra ID directory contains accurate, up-to-date data for every employee — name, email, department, designation, and reporting manager (</w:t>
      </w:r>
      <w:r w:rsidRPr="00CD61D9">
        <w:rPr>
          <w:b/>
          <w:bCs/>
          <w:color w:val="000000" w:themeColor="text1"/>
        </w:rPr>
        <w:t>Dependency</w:t>
      </w:r>
      <w:r w:rsidRPr="00CD61D9">
        <w:rPr>
          <w:color w:val="000000" w:themeColor="text1"/>
        </w:rPr>
        <w:t xml:space="preserve">). </w:t>
      </w:r>
    </w:p>
    <w:p w14:paraId="75D2EA75" w14:textId="68BBD3CF" w:rsidR="00CD61D9" w:rsidRPr="00CD61D9" w:rsidRDefault="00CD61D9" w:rsidP="00CD61D9">
      <w:pPr>
        <w:pStyle w:val="ListParagraph"/>
        <w:numPr>
          <w:ilvl w:val="0"/>
          <w:numId w:val="8"/>
        </w:numPr>
        <w:spacing w:after="120"/>
        <w:rPr>
          <w:color w:val="000000" w:themeColor="text1"/>
        </w:rPr>
      </w:pPr>
      <w:r w:rsidRPr="00CD61D9">
        <w:rPr>
          <w:color w:val="000000" w:themeColor="text1"/>
        </w:rPr>
        <w:t>Designation values in the company directory (Intern, Employee, Manager, Lead, Director, Senior Director) are consistent and correctly maintained, since Director-level access is granted automatically based on this field (</w:t>
      </w:r>
      <w:r w:rsidRPr="00CD61D9">
        <w:rPr>
          <w:b/>
          <w:bCs/>
          <w:color w:val="000000" w:themeColor="text1"/>
        </w:rPr>
        <w:t>Dependency</w:t>
      </w:r>
      <w:r w:rsidRPr="00CD61D9">
        <w:rPr>
          <w:color w:val="000000" w:themeColor="text1"/>
        </w:rPr>
        <w:t xml:space="preserve">). </w:t>
      </w:r>
    </w:p>
    <w:p w14:paraId="3779774D" w14:textId="48B87DB8" w:rsidR="00CD61D9" w:rsidRPr="00CD61D9" w:rsidRDefault="00CD61D9" w:rsidP="00CD61D9">
      <w:pPr>
        <w:pStyle w:val="ListParagraph"/>
        <w:numPr>
          <w:ilvl w:val="0"/>
          <w:numId w:val="8"/>
        </w:numPr>
        <w:spacing w:after="120"/>
        <w:rPr>
          <w:color w:val="000000" w:themeColor="text1"/>
        </w:rPr>
      </w:pPr>
      <w:r w:rsidRPr="00CD61D9">
        <w:rPr>
          <w:color w:val="000000" w:themeColor="text1"/>
        </w:rPr>
        <w:t xml:space="preserve">Corrections to a returned week happen through the in-app Fix &amp; Resend flow — any conversation about </w:t>
      </w:r>
      <w:r w:rsidRPr="00CD61D9">
        <w:rPr>
          <w:i/>
          <w:iCs/>
          <w:color w:val="000000" w:themeColor="text1"/>
        </w:rPr>
        <w:t>why</w:t>
      </w:r>
      <w:r w:rsidRPr="00CD61D9">
        <w:rPr>
          <w:color w:val="000000" w:themeColor="text1"/>
        </w:rPr>
        <w:t xml:space="preserve"> it was returned happens outside the system, but the actual fix happens in TaskFlow (</w:t>
      </w:r>
      <w:r w:rsidRPr="00CD61D9">
        <w:rPr>
          <w:b/>
          <w:bCs/>
          <w:color w:val="000000" w:themeColor="text1"/>
        </w:rPr>
        <w:t>Assumption</w:t>
      </w:r>
      <w:r w:rsidRPr="00CD61D9">
        <w:rPr>
          <w:color w:val="000000" w:themeColor="text1"/>
        </w:rPr>
        <w:t xml:space="preserve">). </w:t>
      </w:r>
    </w:p>
    <w:p w14:paraId="49E294EC" w14:textId="674121BF" w:rsidR="00CD61D9" w:rsidRPr="00CD61D9" w:rsidRDefault="00CD61D9" w:rsidP="00CD61D9">
      <w:pPr>
        <w:pStyle w:val="ListParagraph"/>
        <w:numPr>
          <w:ilvl w:val="0"/>
          <w:numId w:val="8"/>
        </w:numPr>
        <w:spacing w:after="120"/>
        <w:rPr>
          <w:color w:val="000000" w:themeColor="text1"/>
        </w:rPr>
      </w:pPr>
      <w:r w:rsidRPr="00CD61D9">
        <w:rPr>
          <w:color w:val="000000" w:themeColor="text1"/>
        </w:rPr>
        <w:t>No email or push notifications at launch — status visibility is limited to in-app indicators only (</w:t>
      </w:r>
      <w:r w:rsidRPr="00CD61D9">
        <w:rPr>
          <w:b/>
          <w:bCs/>
          <w:color w:val="000000" w:themeColor="text1"/>
        </w:rPr>
        <w:t>Assumption</w:t>
      </w:r>
      <w:r w:rsidRPr="00CD61D9">
        <w:rPr>
          <w:color w:val="000000" w:themeColor="text1"/>
        </w:rPr>
        <w:t xml:space="preserve">). </w:t>
      </w:r>
    </w:p>
    <w:p w14:paraId="6A2283A3" w14:textId="1E959A83" w:rsidR="00CD61D9" w:rsidRDefault="00CD61D9" w:rsidP="00CD61D9">
      <w:pPr>
        <w:pStyle w:val="ListParagraph"/>
        <w:numPr>
          <w:ilvl w:val="0"/>
          <w:numId w:val="8"/>
        </w:numPr>
        <w:spacing w:after="120"/>
        <w:rPr>
          <w:color w:val="000000" w:themeColor="text1"/>
        </w:rPr>
      </w:pPr>
      <w:r w:rsidRPr="00CD61D9">
        <w:rPr>
          <w:color w:val="000000" w:themeColor="text1"/>
        </w:rPr>
        <w:t>Feature flagging and canary deployment strategies are planned but not required for the initial rollout to succeed (</w:t>
      </w:r>
      <w:r w:rsidRPr="00CD61D9">
        <w:rPr>
          <w:b/>
          <w:bCs/>
          <w:color w:val="000000" w:themeColor="text1"/>
        </w:rPr>
        <w:t>Assumption</w:t>
      </w:r>
      <w:r w:rsidRPr="00CD61D9">
        <w:rPr>
          <w:color w:val="000000" w:themeColor="text1"/>
        </w:rPr>
        <w:t>)</w:t>
      </w:r>
      <w:r>
        <w:rPr>
          <w:color w:val="000000" w:themeColor="text1"/>
        </w:rPr>
        <w:t>.</w:t>
      </w:r>
    </w:p>
    <w:p w14:paraId="05654DE8" w14:textId="40235442" w:rsidR="000C1A84" w:rsidRDefault="000C1A84" w:rsidP="00CD61D9">
      <w:pPr>
        <w:pStyle w:val="ListParagraph"/>
        <w:numPr>
          <w:ilvl w:val="0"/>
          <w:numId w:val="8"/>
        </w:numPr>
        <w:spacing w:after="120"/>
        <w:rPr>
          <w:color w:val="000000" w:themeColor="text1"/>
        </w:rPr>
      </w:pPr>
      <w:r w:rsidRPr="000C1A84">
        <w:rPr>
          <w:color w:val="000000" w:themeColor="text1"/>
        </w:rPr>
        <w:t>TaskFlow is designed for desktop use on modern browsers (Chrome, Edge, Firefox, Safari — latest versions). Mobile responsiveness is not a current requirement (</w:t>
      </w:r>
      <w:r w:rsidRPr="000C1A84">
        <w:rPr>
          <w:b/>
          <w:bCs/>
          <w:color w:val="000000" w:themeColor="text1"/>
        </w:rPr>
        <w:t>Assumption</w:t>
      </w:r>
      <w:r w:rsidRPr="000C1A84">
        <w:rPr>
          <w:color w:val="000000" w:themeColor="text1"/>
        </w:rPr>
        <w:t>).</w:t>
      </w:r>
    </w:p>
    <w:p w14:paraId="4F4042E0" w14:textId="7DA83862" w:rsidR="00E17D79" w:rsidRPr="00E17D79" w:rsidRDefault="006209D2" w:rsidP="00E54215">
      <w:pPr>
        <w:pStyle w:val="Heading1"/>
        <w:rPr>
          <w:lang w:val="en-US"/>
        </w:rPr>
      </w:pPr>
      <w:bookmarkStart w:id="20" w:name="_Toc234922967"/>
      <w:r>
        <w:rPr>
          <w:lang w:val="en-US"/>
        </w:rPr>
        <w:t>1</w:t>
      </w:r>
      <w:r w:rsidR="00014BB8">
        <w:rPr>
          <w:lang w:val="en-US"/>
        </w:rPr>
        <w:t>9</w:t>
      </w:r>
      <w:r>
        <w:rPr>
          <w:lang w:val="en-US"/>
        </w:rPr>
        <w:t xml:space="preserve">. </w:t>
      </w:r>
      <w:r w:rsidR="00E17D79" w:rsidRPr="00E17D79">
        <w:rPr>
          <w:lang w:val="en-US"/>
        </w:rPr>
        <w:t>Known Gaps / Not Yet Decided</w:t>
      </w:r>
      <w:bookmarkEnd w:id="20"/>
    </w:p>
    <w:p w14:paraId="638F6D4A" w14:textId="589C51E1" w:rsidR="00E17D79" w:rsidRDefault="00E17D79" w:rsidP="00E17D79">
      <w:pPr>
        <w:spacing w:after="120"/>
        <w:rPr>
          <w:color w:val="000000" w:themeColor="text1"/>
        </w:rPr>
      </w:pPr>
      <w:r w:rsidRPr="00E17D79">
        <w:rPr>
          <w:color w:val="000000" w:themeColor="text1"/>
        </w:rPr>
        <w:t>These items are intentionally unresolved — flagged here so they're never mistaken for settled decisions</w:t>
      </w:r>
      <w:r>
        <w:rPr>
          <w:color w:val="000000" w:themeColor="text1"/>
        </w:rPr>
        <w:t>:</w:t>
      </w:r>
    </w:p>
    <w:p w14:paraId="6C66ECCF" w14:textId="749EEF57" w:rsidR="00E17D79" w:rsidRDefault="00E17D79" w:rsidP="00E17D79">
      <w:pPr>
        <w:pStyle w:val="ListParagraph"/>
        <w:numPr>
          <w:ilvl w:val="0"/>
          <w:numId w:val="12"/>
        </w:numPr>
        <w:spacing w:after="120"/>
        <w:rPr>
          <w:color w:val="000000" w:themeColor="text1"/>
        </w:rPr>
      </w:pPr>
      <w:r w:rsidRPr="00E17D79">
        <w:rPr>
          <w:b/>
          <w:bCs/>
          <w:color w:val="000000" w:themeColor="text1"/>
        </w:rPr>
        <w:lastRenderedPageBreak/>
        <w:t xml:space="preserve">Task </w:t>
      </w:r>
      <w:r w:rsidR="00266573">
        <w:rPr>
          <w:b/>
          <w:bCs/>
          <w:color w:val="000000" w:themeColor="text1"/>
        </w:rPr>
        <w:t>department</w:t>
      </w:r>
      <w:r w:rsidRPr="00E17D79">
        <w:rPr>
          <w:b/>
          <w:bCs/>
          <w:color w:val="000000" w:themeColor="text1"/>
        </w:rPr>
        <w:t xml:space="preserve"> vs. employee department relationship is unresolved.</w:t>
      </w:r>
      <w:r w:rsidRPr="00E17D79">
        <w:rPr>
          <w:color w:val="000000" w:themeColor="text1"/>
        </w:rPr>
        <w:t xml:space="preserve"> Currently, a task's department is picked manually and independently of the creator's own organizational department (e.g. someone in PMO can log a Development-classified task). An alternative design — where a task's classification is automatically inherited from the creator's SSO department — was discussed but deliberately left undecided. </w:t>
      </w:r>
    </w:p>
    <w:p w14:paraId="2232973D" w14:textId="15654388" w:rsidR="0052189F" w:rsidRDefault="0052189F" w:rsidP="00E17D79">
      <w:pPr>
        <w:pStyle w:val="ListParagraph"/>
        <w:numPr>
          <w:ilvl w:val="0"/>
          <w:numId w:val="12"/>
        </w:numPr>
        <w:spacing w:after="120"/>
        <w:rPr>
          <w:color w:val="000000" w:themeColor="text1"/>
        </w:rPr>
      </w:pPr>
      <w:r w:rsidRPr="0052189F">
        <w:rPr>
          <w:b/>
          <w:bCs/>
          <w:color w:val="000000" w:themeColor="text1"/>
        </w:rPr>
        <w:t>TaskFlow's tasks are single-owner by design</w:t>
      </w:r>
      <w:r w:rsidRPr="0052189F">
        <w:rPr>
          <w:color w:val="000000" w:themeColor="text1"/>
        </w:rPr>
        <w:t>, diverging from industry-standard tools (Toggl, Harvest, Clockify) which typically use shared tasks under a project. This was deliberate — reworking to shared-task architecture would require rebuilding permissions, locking, and deletion rules for what is fundamentally a reporting cosmetic issue, not a functional gap. The resulting reporting need (visibility into all tasks tied to one client engagement) is addressed via Client Drill-Down in Reports — see Functional Requirements.</w:t>
      </w:r>
    </w:p>
    <w:p w14:paraId="2DB0382B" w14:textId="03C037BF" w:rsidR="00986CDC" w:rsidRPr="00E17D79" w:rsidRDefault="00986CDC" w:rsidP="00E17D79">
      <w:pPr>
        <w:pStyle w:val="ListParagraph"/>
        <w:numPr>
          <w:ilvl w:val="0"/>
          <w:numId w:val="12"/>
        </w:numPr>
        <w:spacing w:after="120"/>
        <w:rPr>
          <w:color w:val="000000" w:themeColor="text1"/>
        </w:rPr>
      </w:pPr>
      <w:r w:rsidRPr="00986CDC">
        <w:rPr>
          <w:b/>
          <w:bCs/>
          <w:color w:val="000000" w:themeColor="text1"/>
        </w:rPr>
        <w:t>Session length</w:t>
      </w:r>
      <w:r w:rsidRPr="00986CDC">
        <w:rPr>
          <w:color w:val="000000" w:themeColor="text1"/>
        </w:rPr>
        <w:t xml:space="preserve"> is confirmed at 24 hours — evaluated and kept as-is; no change needed for current scale and use case.</w:t>
      </w:r>
    </w:p>
    <w:p w14:paraId="4397B2CA" w14:textId="2AAEB3BA" w:rsidR="00E17D79" w:rsidRPr="00E17D79" w:rsidRDefault="00E17D79" w:rsidP="00E17D79">
      <w:pPr>
        <w:pStyle w:val="ListParagraph"/>
        <w:numPr>
          <w:ilvl w:val="0"/>
          <w:numId w:val="12"/>
        </w:numPr>
        <w:spacing w:after="120"/>
        <w:rPr>
          <w:color w:val="000000" w:themeColor="text1"/>
        </w:rPr>
      </w:pPr>
      <w:r w:rsidRPr="00E17D79">
        <w:rPr>
          <w:b/>
          <w:bCs/>
          <w:color w:val="000000" w:themeColor="text1"/>
        </w:rPr>
        <w:t>Session/token revocation is not built.</w:t>
      </w:r>
      <w:r w:rsidRPr="00E17D79">
        <w:rPr>
          <w:color w:val="000000" w:themeColor="text1"/>
        </w:rPr>
        <w:t xml:space="preserve"> If an employee's company account is deactivated, their existing TaskFlow login session remains valid until it naturally expires (currently up to 24 hours), rather than being cut off immediately. </w:t>
      </w:r>
    </w:p>
    <w:p w14:paraId="2DB2D74F" w14:textId="47267DA3" w:rsidR="00E17D79" w:rsidRDefault="00E17D79" w:rsidP="00E17D79">
      <w:pPr>
        <w:pStyle w:val="ListParagraph"/>
        <w:numPr>
          <w:ilvl w:val="0"/>
          <w:numId w:val="12"/>
        </w:numPr>
        <w:spacing w:after="120"/>
        <w:rPr>
          <w:color w:val="000000" w:themeColor="text1"/>
        </w:rPr>
      </w:pPr>
      <w:r w:rsidRPr="00E17D79">
        <w:rPr>
          <w:b/>
          <w:bCs/>
          <w:color w:val="000000" w:themeColor="text1"/>
        </w:rPr>
        <w:t>No enforced submission deadline.</w:t>
      </w:r>
      <w:r w:rsidRPr="00E17D79">
        <w:rPr>
          <w:color w:val="000000" w:themeColor="text1"/>
        </w:rPr>
        <w:t xml:space="preserve"> Employees are reminded via a dashboard banner to submit by Monday, but nothing technically blocks a late or skipped submission. </w:t>
      </w:r>
    </w:p>
    <w:p w14:paraId="754FC485" w14:textId="590DBF32" w:rsidR="0052189F" w:rsidRPr="00E17D79" w:rsidRDefault="0052189F" w:rsidP="00E17D79">
      <w:pPr>
        <w:pStyle w:val="ListParagraph"/>
        <w:numPr>
          <w:ilvl w:val="0"/>
          <w:numId w:val="12"/>
        </w:numPr>
        <w:spacing w:after="120"/>
        <w:rPr>
          <w:color w:val="000000" w:themeColor="text1"/>
        </w:rPr>
      </w:pPr>
      <w:r w:rsidRPr="0052189F">
        <w:rPr>
          <w:b/>
          <w:bCs/>
          <w:color w:val="000000" w:themeColor="text1"/>
        </w:rPr>
        <w:t>Data retention:</w:t>
      </w:r>
      <w:r w:rsidRPr="0052189F">
        <w:rPr>
          <w:color w:val="000000" w:themeColor="text1"/>
        </w:rPr>
        <w:t xml:space="preserve"> no retention policy exists. All historical time entries and submissions are retained indefinitely by design — this is a deliberate current state, not an oversight, and will be revisited only if the company defines a formal policy.</w:t>
      </w:r>
    </w:p>
    <w:p w14:paraId="70006312" w14:textId="0C4B5B76" w:rsidR="00E17D79" w:rsidRPr="00E17D79" w:rsidRDefault="00E17D79" w:rsidP="00E17D79">
      <w:pPr>
        <w:pStyle w:val="ListParagraph"/>
        <w:numPr>
          <w:ilvl w:val="0"/>
          <w:numId w:val="12"/>
        </w:numPr>
        <w:spacing w:after="120"/>
        <w:rPr>
          <w:color w:val="000000" w:themeColor="text1"/>
        </w:rPr>
      </w:pPr>
      <w:r w:rsidRPr="00E17D79">
        <w:rPr>
          <w:b/>
          <w:bCs/>
          <w:color w:val="000000" w:themeColor="text1"/>
        </w:rPr>
        <w:t>Feature flagging and canary deployment are designed but not implemented</w:t>
      </w:r>
      <w:r w:rsidRPr="00E17D79">
        <w:rPr>
          <w:color w:val="000000" w:themeColor="text1"/>
        </w:rPr>
        <w:t xml:space="preserve"> — documented as intent, not current capability (see the dedicated section above). </w:t>
      </w:r>
    </w:p>
    <w:p w14:paraId="500AAF31" w14:textId="1B6D4F29" w:rsidR="00E17D79" w:rsidRDefault="00E17D79" w:rsidP="00E17D79">
      <w:pPr>
        <w:pStyle w:val="ListParagraph"/>
        <w:numPr>
          <w:ilvl w:val="0"/>
          <w:numId w:val="12"/>
        </w:numPr>
        <w:spacing w:after="120"/>
        <w:rPr>
          <w:color w:val="000000" w:themeColor="text1"/>
        </w:rPr>
      </w:pPr>
      <w:r w:rsidRPr="00E17D79">
        <w:rPr>
          <w:b/>
          <w:bCs/>
          <w:color w:val="000000" w:themeColor="text1"/>
        </w:rPr>
        <w:t>Whether AI-driven features will be added later is undecided</w:t>
      </w:r>
      <w:r w:rsidRPr="00E17D79">
        <w:rPr>
          <w:color w:val="000000" w:themeColor="text1"/>
        </w:rPr>
        <w:t xml:space="preserve"> — no commitment either way at this stage.</w:t>
      </w:r>
    </w:p>
    <w:p w14:paraId="6E5EEE7B" w14:textId="00B8DAD8" w:rsidR="007C74DA" w:rsidRDefault="007C74DA" w:rsidP="00E17D79">
      <w:pPr>
        <w:pStyle w:val="ListParagraph"/>
        <w:numPr>
          <w:ilvl w:val="0"/>
          <w:numId w:val="12"/>
        </w:numPr>
        <w:spacing w:after="120"/>
        <w:rPr>
          <w:color w:val="000000" w:themeColor="text1"/>
        </w:rPr>
      </w:pPr>
      <w:r w:rsidRPr="001318E1">
        <w:rPr>
          <w:b/>
          <w:bCs/>
          <w:color w:val="000000" w:themeColor="text1"/>
        </w:rPr>
        <w:t>Manager-edits-directly and Returned-hours-excluded-permanently</w:t>
      </w:r>
      <w:r w:rsidRPr="007C74DA">
        <w:rPr>
          <w:color w:val="000000" w:themeColor="text1"/>
        </w:rPr>
        <w:t xml:space="preserve"> were considered and rejected in favor of Fix &amp; Resend.</w:t>
      </w:r>
    </w:p>
    <w:p w14:paraId="30BE3811" w14:textId="782CDF59" w:rsidR="0052189F" w:rsidRDefault="007E5544" w:rsidP="0052189F">
      <w:pPr>
        <w:pStyle w:val="ListParagraph"/>
        <w:numPr>
          <w:ilvl w:val="0"/>
          <w:numId w:val="12"/>
        </w:numPr>
        <w:spacing w:after="120"/>
        <w:rPr>
          <w:color w:val="000000" w:themeColor="text1"/>
        </w:rPr>
      </w:pPr>
      <w:r w:rsidRPr="001318E1">
        <w:rPr>
          <w:b/>
          <w:bCs/>
          <w:color w:val="000000" w:themeColor="text1"/>
        </w:rPr>
        <w:t>Non-standard titles (e.g. VP, Principal)</w:t>
      </w:r>
      <w:r w:rsidRPr="007E5544">
        <w:rPr>
          <w:color w:val="000000" w:themeColor="text1"/>
        </w:rPr>
        <w:t xml:space="preserve"> have no defined mapping to the Employee/Manager/Director tiers — title</w:t>
      </w:r>
      <w:r w:rsidR="0076395B">
        <w:rPr>
          <w:color w:val="000000" w:themeColor="text1"/>
        </w:rPr>
        <w:t xml:space="preserve"> </w:t>
      </w:r>
      <w:r w:rsidRPr="007E5544">
        <w:rPr>
          <w:color w:val="000000" w:themeColor="text1"/>
        </w:rPr>
        <w:t>→</w:t>
      </w:r>
      <w:r w:rsidR="0076395B">
        <w:rPr>
          <w:color w:val="000000" w:themeColor="text1"/>
        </w:rPr>
        <w:t xml:space="preserve"> </w:t>
      </w:r>
      <w:r w:rsidRPr="007E5544">
        <w:rPr>
          <w:color w:val="000000" w:themeColor="text1"/>
        </w:rPr>
        <w:t>role mapping should be config-driven with an override, not hardcoded to the 6 listed titles.</w:t>
      </w:r>
    </w:p>
    <w:p w14:paraId="256EB758" w14:textId="251A55BC" w:rsidR="000F2D83" w:rsidRPr="0052189F" w:rsidRDefault="000F2D83" w:rsidP="0052189F">
      <w:pPr>
        <w:pStyle w:val="ListParagraph"/>
        <w:numPr>
          <w:ilvl w:val="0"/>
          <w:numId w:val="12"/>
        </w:numPr>
        <w:spacing w:after="120"/>
        <w:rPr>
          <w:color w:val="000000" w:themeColor="text1"/>
        </w:rPr>
      </w:pPr>
      <w:r w:rsidRPr="000F2D83">
        <w:rPr>
          <w:b/>
          <w:bCs/>
          <w:color w:val="000000" w:themeColor="text1"/>
        </w:rPr>
        <w:t>No locking mechanism exists at any stage of the time-logging or approval process</w:t>
      </w:r>
      <w:r w:rsidRPr="000F2D83">
        <w:rPr>
          <w:color w:val="000000" w:themeColor="text1"/>
        </w:rPr>
        <w:t xml:space="preserve"> — entries remain fully editable at all times, including after a manager has already Approved that week. This means data feeding into Reports can be silently altered after the fact, with no technical barrier preventing it. This is a deliberate simplification per team direction, not an oversight — if this becomes a real problem in practice (e.g. numbers changing after being reported to a client), revisiting a lightweight audit-only approach (log edits to Approved entries without blocking them) is the recommended first step, short of reintroducing full locking.</w:t>
      </w:r>
    </w:p>
    <w:p w14:paraId="6579C86F" w14:textId="2534FD23" w:rsidR="00CD61D9" w:rsidRDefault="00014BB8" w:rsidP="00E54215">
      <w:pPr>
        <w:pStyle w:val="Heading1"/>
        <w:rPr>
          <w:lang w:val="en-US"/>
        </w:rPr>
      </w:pPr>
      <w:bookmarkStart w:id="21" w:name="_Toc234922968"/>
      <w:r>
        <w:rPr>
          <w:lang w:val="en-US"/>
        </w:rPr>
        <w:lastRenderedPageBreak/>
        <w:t>20</w:t>
      </w:r>
      <w:r w:rsidR="006209D2">
        <w:rPr>
          <w:lang w:val="en-US"/>
        </w:rPr>
        <w:t xml:space="preserve">. </w:t>
      </w:r>
      <w:r w:rsidR="00CD61D9" w:rsidRPr="00CD61D9">
        <w:rPr>
          <w:lang w:val="en-US"/>
        </w:rPr>
        <w:t>Compliance, Privacy &amp; Legal</w:t>
      </w:r>
      <w:bookmarkEnd w:id="21"/>
    </w:p>
    <w:p w14:paraId="3AD0D4E5" w14:textId="7586B7A9" w:rsidR="007812D4" w:rsidRPr="007812D4" w:rsidRDefault="007812D4" w:rsidP="007812D4">
      <w:pPr>
        <w:pStyle w:val="ListParagraph"/>
        <w:numPr>
          <w:ilvl w:val="0"/>
          <w:numId w:val="8"/>
        </w:numPr>
        <w:spacing w:after="120"/>
        <w:rPr>
          <w:color w:val="000000" w:themeColor="text1"/>
        </w:rPr>
      </w:pPr>
      <w:r w:rsidRPr="007812D4">
        <w:rPr>
          <w:b/>
          <w:bCs/>
          <w:color w:val="000000" w:themeColor="text1"/>
        </w:rPr>
        <w:t>Access is role-based:</w:t>
      </w:r>
      <w:r w:rsidRPr="007812D4">
        <w:rPr>
          <w:color w:val="000000" w:themeColor="text1"/>
        </w:rPr>
        <w:t xml:space="preserve"> employees see and edit only their own tasks and time entries; managers see only their direct reports' submissions; company-wide reporting is limited to Directors and above. </w:t>
      </w:r>
    </w:p>
    <w:p w14:paraId="78842A62" w14:textId="542D34EE" w:rsidR="007812D4" w:rsidRPr="007812D4" w:rsidRDefault="007812D4" w:rsidP="007812D4">
      <w:pPr>
        <w:pStyle w:val="ListParagraph"/>
        <w:numPr>
          <w:ilvl w:val="0"/>
          <w:numId w:val="8"/>
        </w:numPr>
        <w:spacing w:after="120"/>
        <w:rPr>
          <w:color w:val="000000" w:themeColor="text1"/>
        </w:rPr>
      </w:pPr>
      <w:r w:rsidRPr="007812D4">
        <w:rPr>
          <w:b/>
          <w:bCs/>
          <w:color w:val="000000" w:themeColor="text1"/>
        </w:rPr>
        <w:t>Audit trail:</w:t>
      </w:r>
      <w:r w:rsidRPr="007812D4">
        <w:rPr>
          <w:color w:val="000000" w:themeColor="text1"/>
        </w:rPr>
        <w:t xml:space="preserve"> every approval, return, and admin action (adding/editing a client or </w:t>
      </w:r>
      <w:r>
        <w:rPr>
          <w:color w:val="000000" w:themeColor="text1"/>
        </w:rPr>
        <w:t>department</w:t>
      </w:r>
      <w:r w:rsidRPr="007812D4">
        <w:rPr>
          <w:color w:val="000000" w:themeColor="text1"/>
        </w:rPr>
        <w:t xml:space="preserve">) is logged with who did it and when — providing accountability for any dispute or review. </w:t>
      </w:r>
    </w:p>
    <w:p w14:paraId="015ADF9A" w14:textId="6AD8910F" w:rsidR="007812D4" w:rsidRPr="007812D4" w:rsidRDefault="007812D4" w:rsidP="007812D4">
      <w:pPr>
        <w:pStyle w:val="ListParagraph"/>
        <w:numPr>
          <w:ilvl w:val="0"/>
          <w:numId w:val="8"/>
        </w:numPr>
        <w:spacing w:after="120"/>
        <w:rPr>
          <w:color w:val="000000" w:themeColor="text1"/>
        </w:rPr>
      </w:pPr>
      <w:r w:rsidRPr="007812D4">
        <w:rPr>
          <w:b/>
          <w:bCs/>
          <w:color w:val="000000" w:themeColor="text1"/>
        </w:rPr>
        <w:t>Personal data handled:</w:t>
      </w:r>
      <w:r w:rsidRPr="007812D4">
        <w:rPr>
          <w:color w:val="000000" w:themeColor="text1"/>
        </w:rPr>
        <w:t xml:space="preserve"> name, email, department, designation, and reporting relationship — sourced directly from the company's existing Microsoft directory, not collected independently by TaskFlow. </w:t>
      </w:r>
    </w:p>
    <w:p w14:paraId="1640BCF0" w14:textId="1141C983" w:rsidR="007812D4" w:rsidRDefault="007812D4" w:rsidP="007812D4">
      <w:pPr>
        <w:pStyle w:val="ListParagraph"/>
        <w:numPr>
          <w:ilvl w:val="0"/>
          <w:numId w:val="8"/>
        </w:numPr>
        <w:spacing w:after="120"/>
        <w:rPr>
          <w:color w:val="000000" w:themeColor="text1"/>
        </w:rPr>
      </w:pPr>
      <w:r w:rsidRPr="007812D4">
        <w:rPr>
          <w:b/>
          <w:bCs/>
          <w:color w:val="000000" w:themeColor="text1"/>
        </w:rPr>
        <w:t>No password storage:</w:t>
      </w:r>
      <w:r w:rsidRPr="007812D4">
        <w:rPr>
          <w:color w:val="000000" w:themeColor="text1"/>
        </w:rPr>
        <w:t xml:space="preserve"> since login goes through Microsoft SSO, TaskFlow never stores or handles employee passwords at all. </w:t>
      </w:r>
    </w:p>
    <w:p w14:paraId="2002E5D8" w14:textId="6C7095D8" w:rsidR="002A0B98" w:rsidRPr="007812D4" w:rsidRDefault="002A0B98" w:rsidP="007812D4">
      <w:pPr>
        <w:pStyle w:val="ListParagraph"/>
        <w:numPr>
          <w:ilvl w:val="0"/>
          <w:numId w:val="8"/>
        </w:numPr>
        <w:spacing w:after="120"/>
        <w:rPr>
          <w:color w:val="000000" w:themeColor="text1"/>
        </w:rPr>
      </w:pPr>
      <w:r w:rsidRPr="002A0B98">
        <w:rPr>
          <w:b/>
          <w:color w:val="000000" w:themeColor="text1"/>
        </w:rPr>
        <w:t>Data retention:</w:t>
      </w:r>
      <w:r w:rsidRPr="002A0B98">
        <w:rPr>
          <w:color w:val="000000" w:themeColor="text1"/>
        </w:rPr>
        <w:t xml:space="preserve"> indefinite, by design — no formal policy exists, and none is required at this time. See Known Gaps for detail.</w:t>
      </w:r>
    </w:p>
    <w:p w14:paraId="05ABC73E" w14:textId="33981096" w:rsidR="00870C1F" w:rsidRDefault="00131226" w:rsidP="00870C1F">
      <w:pPr>
        <w:pStyle w:val="Heading1"/>
      </w:pPr>
      <w:bookmarkStart w:id="22" w:name="_Toc234922969"/>
      <w:r>
        <w:t>2</w:t>
      </w:r>
      <w:r w:rsidR="00014BB8">
        <w:t>1</w:t>
      </w:r>
      <w:r w:rsidR="00870C1F">
        <w:t>. Security Requirements</w:t>
      </w:r>
      <w:bookmarkEnd w:id="22"/>
    </w:p>
    <w:p w14:paraId="7CF9E8E6" w14:textId="0BDB9A6B"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Authentication:</w:t>
      </w:r>
      <w:r w:rsidRPr="00870C1F">
        <w:rPr>
          <w:color w:val="000000" w:themeColor="text1"/>
        </w:rPr>
        <w:t xml:space="preserve"> Login goes entirely through Microsoft Entra ID (SSO) — TaskFlow never stores or handles employee passwords. </w:t>
      </w:r>
    </w:p>
    <w:p w14:paraId="1A68C5FB" w14:textId="02BFC08F"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Session security:</w:t>
      </w:r>
      <w:r w:rsidRPr="00870C1F">
        <w:rPr>
          <w:color w:val="000000" w:themeColor="text1"/>
        </w:rPr>
        <w:t xml:space="preserve"> Once authenticated, TaskFlow issues its own session token (JWT), used to verify identity on every subsequent request. Tokens are signed with a securely stored secret key, never hardcoded in source code. </w:t>
      </w:r>
    </w:p>
    <w:p w14:paraId="407FDC91" w14:textId="114ADE95"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Access control:</w:t>
      </w:r>
      <w:r w:rsidRPr="00870C1F">
        <w:rPr>
          <w:color w:val="000000" w:themeColor="text1"/>
        </w:rPr>
        <w:t xml:space="preserve"> Enforced at two levels — what a user can </w:t>
      </w:r>
      <w:r w:rsidRPr="00870C1F">
        <w:rPr>
          <w:i/>
          <w:iCs/>
          <w:color w:val="000000" w:themeColor="text1"/>
        </w:rPr>
        <w:t>see</w:t>
      </w:r>
      <w:r w:rsidRPr="00870C1F">
        <w:rPr>
          <w:color w:val="000000" w:themeColor="text1"/>
        </w:rPr>
        <w:t xml:space="preserve"> (role-based, per the Permissions Matrix) and what a user can </w:t>
      </w:r>
      <w:r w:rsidRPr="00870C1F">
        <w:rPr>
          <w:i/>
          <w:iCs/>
          <w:color w:val="000000" w:themeColor="text1"/>
        </w:rPr>
        <w:t>do</w:t>
      </w:r>
      <w:r w:rsidRPr="00870C1F">
        <w:rPr>
          <w:color w:val="000000" w:themeColor="text1"/>
        </w:rPr>
        <w:t xml:space="preserve"> (e.g. only a task's creator can edit it; only a direct manager can approve their reports' submissions). Both checks happen on the server, not just hidden in the interface. </w:t>
      </w:r>
    </w:p>
    <w:p w14:paraId="043D6ADD" w14:textId="0049A931"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Brute-force protection:</w:t>
      </w:r>
      <w:r w:rsidRPr="00870C1F">
        <w:rPr>
          <w:color w:val="000000" w:themeColor="text1"/>
        </w:rPr>
        <w:t xml:space="preserve"> Login attempts are rate-limited — repeated failed attempts from the same source are automatically blocked temporarily. </w:t>
      </w:r>
    </w:p>
    <w:p w14:paraId="43395F00" w14:textId="24EC639E"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Data validation:</w:t>
      </w:r>
      <w:r w:rsidRPr="00870C1F">
        <w:rPr>
          <w:color w:val="000000" w:themeColor="text1"/>
        </w:rPr>
        <w:t xml:space="preserve"> All incoming data is checked against expected formats before being saved, preventing malformed or malicious input from corrupting records. </w:t>
      </w:r>
    </w:p>
    <w:p w14:paraId="0AFE5E1E" w14:textId="1BB65B53"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Error handling:</w:t>
      </w:r>
      <w:r w:rsidRPr="00870C1F">
        <w:rPr>
          <w:color w:val="000000" w:themeColor="text1"/>
        </w:rPr>
        <w:t xml:space="preserve"> Unexpected errors return a generic message to the user; full technical details are logged internally for review, never exposed externally. </w:t>
      </w:r>
    </w:p>
    <w:p w14:paraId="5B6D5394" w14:textId="3DDA467C"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Dependency security:</w:t>
      </w:r>
      <w:r w:rsidRPr="00870C1F">
        <w:rPr>
          <w:color w:val="000000" w:themeColor="text1"/>
        </w:rPr>
        <w:t xml:space="preserve"> Third-party libraries are periodically checked against known vulnerability databases and updated as needed. </w:t>
      </w:r>
    </w:p>
    <w:p w14:paraId="710DB1AA" w14:textId="79CED9E3" w:rsidR="00870C1F" w:rsidRPr="00870C1F" w:rsidRDefault="00870C1F" w:rsidP="00870C1F">
      <w:pPr>
        <w:pStyle w:val="ListParagraph"/>
        <w:numPr>
          <w:ilvl w:val="0"/>
          <w:numId w:val="16"/>
        </w:numPr>
        <w:spacing w:after="120"/>
        <w:rPr>
          <w:color w:val="000000" w:themeColor="text1"/>
        </w:rPr>
      </w:pPr>
      <w:r w:rsidRPr="00870C1F">
        <w:rPr>
          <w:b/>
          <w:bCs/>
          <w:color w:val="000000" w:themeColor="text1"/>
        </w:rPr>
        <w:t>Known gap:</w:t>
      </w:r>
      <w:r w:rsidRPr="00870C1F">
        <w:rPr>
          <w:color w:val="000000" w:themeColor="text1"/>
        </w:rPr>
        <w:t xml:space="preserve"> if an employee's company account is deactivated, their existing TaskFlow session remains valid until natural expiry rather than being cut off immediately — tracked in Known Gaps / Not Yet Decided.</w:t>
      </w:r>
    </w:p>
    <w:p w14:paraId="7CBBA2A8" w14:textId="685FC7CB" w:rsidR="007812D4" w:rsidRPr="007812D4" w:rsidRDefault="00131226" w:rsidP="00E54215">
      <w:pPr>
        <w:pStyle w:val="Heading1"/>
        <w:rPr>
          <w:lang w:val="en-US"/>
        </w:rPr>
      </w:pPr>
      <w:bookmarkStart w:id="23" w:name="_Toc234922970"/>
      <w:r>
        <w:rPr>
          <w:lang w:val="en-US"/>
        </w:rPr>
        <w:lastRenderedPageBreak/>
        <w:t>2</w:t>
      </w:r>
      <w:r w:rsidR="00014BB8">
        <w:rPr>
          <w:lang w:val="en-US"/>
        </w:rPr>
        <w:t>2</w:t>
      </w:r>
      <w:r w:rsidR="006209D2">
        <w:rPr>
          <w:lang w:val="en-US"/>
        </w:rPr>
        <w:t xml:space="preserve">. </w:t>
      </w:r>
      <w:r w:rsidR="007812D4" w:rsidRPr="007812D4">
        <w:rPr>
          <w:lang w:val="en-US"/>
        </w:rPr>
        <w:t>Out of Scope</w:t>
      </w:r>
      <w:bookmarkEnd w:id="23"/>
    </w:p>
    <w:p w14:paraId="6EFF082B" w14:textId="77777777" w:rsidR="0052189F" w:rsidRDefault="007812D4" w:rsidP="007812D4">
      <w:pPr>
        <w:pStyle w:val="ListParagraph"/>
        <w:numPr>
          <w:ilvl w:val="0"/>
          <w:numId w:val="9"/>
        </w:numPr>
        <w:spacing w:after="120"/>
        <w:rPr>
          <w:color w:val="000000" w:themeColor="text1"/>
        </w:rPr>
      </w:pPr>
      <w:r w:rsidRPr="007812D4">
        <w:rPr>
          <w:b/>
          <w:bCs/>
          <w:color w:val="000000" w:themeColor="text1"/>
        </w:rPr>
        <w:t>Multi-level approval</w:t>
      </w:r>
      <w:r w:rsidRPr="007812D4">
        <w:rPr>
          <w:color w:val="000000" w:themeColor="text1"/>
        </w:rPr>
        <w:t xml:space="preserve"> — a submission is approved or returned by exactly one direct manager; no additional sign-off chain.</w:t>
      </w:r>
    </w:p>
    <w:p w14:paraId="194636FA" w14:textId="7E76843F" w:rsidR="007812D4" w:rsidRPr="007812D4" w:rsidRDefault="0052189F" w:rsidP="007812D4">
      <w:pPr>
        <w:pStyle w:val="ListParagraph"/>
        <w:numPr>
          <w:ilvl w:val="0"/>
          <w:numId w:val="9"/>
        </w:numPr>
        <w:spacing w:after="120"/>
        <w:rPr>
          <w:color w:val="000000" w:themeColor="text1"/>
        </w:rPr>
      </w:pPr>
      <w:r w:rsidRPr="0052189F">
        <w:rPr>
          <w:b/>
          <w:bCs/>
          <w:color w:val="000000" w:themeColor="text1"/>
        </w:rPr>
        <w:t xml:space="preserve">Notifications beyond in-app dashboard badges and a Monday reminder banner </w:t>
      </w:r>
      <w:r w:rsidRPr="0052189F">
        <w:rPr>
          <w:color w:val="000000" w:themeColor="text1"/>
        </w:rPr>
        <w:t>— no general email or push notification system. The one exception is Manager Escalation (see Functional Requirements, FR-18), a narrowly scoped automated email used only when a submission goes unactioned for an extended period — not a broader notification capability.</w:t>
      </w:r>
      <w:r w:rsidR="007812D4" w:rsidRPr="007812D4">
        <w:rPr>
          <w:color w:val="000000" w:themeColor="text1"/>
        </w:rPr>
        <w:t xml:space="preserve"> </w:t>
      </w:r>
    </w:p>
    <w:p w14:paraId="266F99E9" w14:textId="2CDAE279" w:rsidR="007812D4" w:rsidRPr="007812D4" w:rsidRDefault="007812D4" w:rsidP="007812D4">
      <w:pPr>
        <w:pStyle w:val="ListParagraph"/>
        <w:numPr>
          <w:ilvl w:val="0"/>
          <w:numId w:val="9"/>
        </w:numPr>
        <w:spacing w:after="120"/>
        <w:rPr>
          <w:color w:val="000000" w:themeColor="text1"/>
        </w:rPr>
      </w:pPr>
      <w:r w:rsidRPr="007812D4">
        <w:rPr>
          <w:b/>
          <w:bCs/>
          <w:color w:val="000000" w:themeColor="text1"/>
        </w:rPr>
        <w:t>AI-driven insights or anomaly detection</w:t>
      </w:r>
      <w:r w:rsidRPr="007812D4">
        <w:rPr>
          <w:color w:val="000000" w:themeColor="text1"/>
        </w:rPr>
        <w:t xml:space="preserve"> on logged time — not part of this phase; may be considered later, undecided. </w:t>
      </w:r>
    </w:p>
    <w:p w14:paraId="2270451B" w14:textId="41F73E90" w:rsidR="007812D4" w:rsidRPr="007812D4" w:rsidRDefault="007812D4" w:rsidP="007812D4">
      <w:pPr>
        <w:pStyle w:val="ListParagraph"/>
        <w:numPr>
          <w:ilvl w:val="0"/>
          <w:numId w:val="9"/>
        </w:numPr>
        <w:spacing w:after="120"/>
        <w:rPr>
          <w:color w:val="000000" w:themeColor="text1"/>
        </w:rPr>
      </w:pPr>
      <w:r w:rsidRPr="007812D4">
        <w:rPr>
          <w:b/>
          <w:bCs/>
          <w:color w:val="000000" w:themeColor="text1"/>
        </w:rPr>
        <w:t>Manual user creation or invitation</w:t>
      </w:r>
      <w:r w:rsidRPr="007812D4">
        <w:rPr>
          <w:color w:val="000000" w:themeColor="text1"/>
        </w:rPr>
        <w:t xml:space="preserve"> — all accounts are created automatically through SSO on first login; there is no "add user" screen. </w:t>
      </w:r>
    </w:p>
    <w:p w14:paraId="4817DEE5" w14:textId="4527FC18" w:rsidR="007812D4" w:rsidRPr="007812D4" w:rsidRDefault="007812D4" w:rsidP="007812D4">
      <w:pPr>
        <w:pStyle w:val="ListParagraph"/>
        <w:numPr>
          <w:ilvl w:val="0"/>
          <w:numId w:val="9"/>
        </w:numPr>
        <w:spacing w:after="120"/>
        <w:rPr>
          <w:color w:val="000000" w:themeColor="text1"/>
        </w:rPr>
      </w:pPr>
      <w:r w:rsidRPr="007812D4">
        <w:rPr>
          <w:b/>
          <w:bCs/>
          <w:color w:val="000000" w:themeColor="text1"/>
        </w:rPr>
        <w:t>Editing another employee's tasks or time entries</w:t>
      </w:r>
      <w:r w:rsidRPr="007812D4">
        <w:rPr>
          <w:color w:val="000000" w:themeColor="text1"/>
        </w:rPr>
        <w:t xml:space="preserve"> — even for managers or Directors; approval authority does not include edit access to someone else's data. </w:t>
      </w:r>
    </w:p>
    <w:p w14:paraId="24579DD3" w14:textId="46DD3456" w:rsidR="00E54215" w:rsidRDefault="007812D4" w:rsidP="00A67CD7">
      <w:pPr>
        <w:pStyle w:val="ListParagraph"/>
        <w:numPr>
          <w:ilvl w:val="0"/>
          <w:numId w:val="9"/>
        </w:numPr>
        <w:spacing w:after="120"/>
        <w:rPr>
          <w:color w:val="000000" w:themeColor="text1"/>
        </w:rPr>
      </w:pPr>
      <w:r w:rsidRPr="007812D4">
        <w:rPr>
          <w:b/>
          <w:bCs/>
          <w:color w:val="000000" w:themeColor="text1"/>
        </w:rPr>
        <w:t>A dedicated dispute/discussion thread inside the app</w:t>
      </w:r>
      <w:r w:rsidRPr="007812D4">
        <w:rPr>
          <w:color w:val="000000" w:themeColor="text1"/>
        </w:rPr>
        <w:t xml:space="preserve"> — a returned submission carries one comment from the manager; further back-and-forth happens outside TaskFlow</w:t>
      </w:r>
      <w:r>
        <w:rPr>
          <w:color w:val="000000" w:themeColor="text1"/>
        </w:rPr>
        <w:t>.</w:t>
      </w:r>
    </w:p>
    <w:p w14:paraId="7C75638E" w14:textId="2AA0B9F4" w:rsidR="00C002FA" w:rsidRPr="00870C1F" w:rsidRDefault="00C002FA" w:rsidP="00A67CD7">
      <w:pPr>
        <w:pStyle w:val="ListParagraph"/>
        <w:numPr>
          <w:ilvl w:val="0"/>
          <w:numId w:val="9"/>
        </w:numPr>
        <w:spacing w:after="120"/>
        <w:rPr>
          <w:color w:val="000000" w:themeColor="text1"/>
        </w:rPr>
      </w:pPr>
      <w:r w:rsidRPr="00C002FA">
        <w:rPr>
          <w:b/>
          <w:bCs/>
          <w:color w:val="000000" w:themeColor="text1"/>
        </w:rPr>
        <w:t>Historical data import —</w:t>
      </w:r>
      <w:r w:rsidRPr="00C002FA">
        <w:rPr>
          <w:color w:val="000000" w:themeColor="text1"/>
        </w:rPr>
        <w:t xml:space="preserve"> no migration of prior spreadsheet-based time records into TaskFlow. TaskFlow's data begins fresh from GA date; historical spreadsheets remain in their original location for reference only.</w:t>
      </w:r>
    </w:p>
    <w:p w14:paraId="4DCCAE7A" w14:textId="0D8FDE9C" w:rsidR="00A67CD7" w:rsidRPr="00A67CD7" w:rsidRDefault="00131226" w:rsidP="00E54215">
      <w:pPr>
        <w:pStyle w:val="Heading1"/>
        <w:rPr>
          <w:lang w:val="en-US"/>
        </w:rPr>
      </w:pPr>
      <w:bookmarkStart w:id="24" w:name="_Toc234922971"/>
      <w:r>
        <w:rPr>
          <w:lang w:val="en-US"/>
        </w:rPr>
        <w:t>2</w:t>
      </w:r>
      <w:r w:rsidR="00014BB8">
        <w:rPr>
          <w:lang w:val="en-US"/>
        </w:rPr>
        <w:t>3</w:t>
      </w:r>
      <w:r w:rsidR="006209D2">
        <w:rPr>
          <w:lang w:val="en-US"/>
        </w:rPr>
        <w:t xml:space="preserve">. </w:t>
      </w:r>
      <w:r w:rsidR="00A67CD7" w:rsidRPr="00A67CD7">
        <w:rPr>
          <w:lang w:val="en-US"/>
        </w:rPr>
        <w:t>Feature Flags &amp; Deployment Strategy</w:t>
      </w:r>
      <w:bookmarkEnd w:id="24"/>
    </w:p>
    <w:p w14:paraId="2B0AC060" w14:textId="77777777" w:rsidR="00A67CD7" w:rsidRPr="00A67CD7" w:rsidRDefault="00A67CD7" w:rsidP="00A67CD7">
      <w:pPr>
        <w:spacing w:after="120"/>
        <w:rPr>
          <w:color w:val="000000" w:themeColor="text1"/>
        </w:rPr>
      </w:pPr>
      <w:r w:rsidRPr="00A67CD7">
        <w:rPr>
          <w:color w:val="000000" w:themeColor="text1"/>
        </w:rPr>
        <w:t>TaskFlow is designed with a future feature-flag system in mind. This isn't built yet, but the platform's architecture is intended to support it without requiring a redesign later.</w:t>
      </w:r>
    </w:p>
    <w:p w14:paraId="5682E32A" w14:textId="147230C1" w:rsidR="00A67CD7" w:rsidRPr="00A67CD7" w:rsidRDefault="00A67CD7" w:rsidP="00A67CD7">
      <w:pPr>
        <w:spacing w:after="120"/>
        <w:rPr>
          <w:color w:val="000000" w:themeColor="text1"/>
        </w:rPr>
      </w:pPr>
      <w:r w:rsidRPr="00A67CD7">
        <w:rPr>
          <w:b/>
          <w:bCs/>
          <w:color w:val="000000" w:themeColor="text1"/>
        </w:rPr>
        <w:t>The problem this solves:</w:t>
      </w:r>
      <w:r w:rsidRPr="00A67CD7">
        <w:rPr>
          <w:color w:val="000000" w:themeColor="text1"/>
        </w:rPr>
        <w:t xml:space="preserve"> if a new feature is released and something breaks, the only fix is an emergency rollback — redeploying the previous version of the entire application. This causes downtime, requires developer involvement at potentially inconvenient hours, and affects every user at once, even those unaffected by the actual bug.</w:t>
      </w:r>
    </w:p>
    <w:p w14:paraId="76519640" w14:textId="7E86FB6C" w:rsidR="00A67CD7" w:rsidRPr="00A67CD7" w:rsidRDefault="00A67CD7" w:rsidP="00A67CD7">
      <w:pPr>
        <w:spacing w:after="120"/>
        <w:rPr>
          <w:color w:val="000000" w:themeColor="text1"/>
        </w:rPr>
      </w:pPr>
      <w:r w:rsidRPr="00A67CD7">
        <w:rPr>
          <w:b/>
          <w:bCs/>
          <w:color w:val="000000" w:themeColor="text1"/>
        </w:rPr>
        <w:t>How feature flags solve it:</w:t>
      </w:r>
      <w:r w:rsidRPr="00A67CD7">
        <w:rPr>
          <w:color w:val="000000" w:themeColor="text1"/>
        </w:rPr>
        <w:t xml:space="preserve"> a new feature is released </w:t>
      </w:r>
      <w:r w:rsidRPr="00A67CD7">
        <w:rPr>
          <w:i/>
          <w:iCs/>
          <w:color w:val="000000" w:themeColor="text1"/>
        </w:rPr>
        <w:t>behind a flag</w:t>
      </w:r>
      <w:r w:rsidRPr="00A67CD7">
        <w:rPr>
          <w:color w:val="000000" w:themeColor="text1"/>
        </w:rPr>
        <w:t xml:space="preserve"> — meaning both the old and new behaviour exist in the system simultaneously, and a simple on/off setting decides which one actually runs for a given user. If the new behaviour turns out to be broken, someone flips the flag off — no code changes, no redeployment, no downtime. Users instantly fall back to the previous, working behaviour. The bug can then be fixed calmly, without pressure, and the flag flipped back on when ready.</w:t>
      </w:r>
    </w:p>
    <w:p w14:paraId="32FE06D8" w14:textId="77777777" w:rsidR="00A67CD7" w:rsidRPr="00A67CD7" w:rsidRDefault="00A67CD7" w:rsidP="00A67CD7">
      <w:pPr>
        <w:spacing w:after="120"/>
        <w:rPr>
          <w:color w:val="000000" w:themeColor="text1"/>
        </w:rPr>
      </w:pPr>
      <w:r w:rsidRPr="00A67CD7">
        <w:rPr>
          <w:b/>
          <w:bCs/>
          <w:color w:val="000000" w:themeColor="text1"/>
        </w:rPr>
        <w:t>A concrete example:</w:t>
      </w:r>
      <w:r w:rsidRPr="00A67CD7">
        <w:rPr>
          <w:color w:val="000000" w:themeColor="text1"/>
        </w:rPr>
        <w:t xml:space="preserve"> suppose TaskFlow later adds an AI-powered insights feature to Reports. Instead of releasing it to everyone immediately, it launches behind a flag — perhaps enabled only for a specific team first. If it works well, the flag is gradually turned on for more people. </w:t>
      </w:r>
      <w:r w:rsidRPr="00A67CD7">
        <w:rPr>
          <w:color w:val="000000" w:themeColor="text1"/>
        </w:rPr>
        <w:lastRenderedPageBreak/>
        <w:t>If something's wrong, it's turned off instantly, company-wide, without anyone needing to touch the codebase.</w:t>
      </w:r>
    </w:p>
    <w:p w14:paraId="56594E08" w14:textId="77777777" w:rsidR="00A67CD7" w:rsidRPr="00A67CD7" w:rsidRDefault="00A67CD7" w:rsidP="00A67CD7">
      <w:pPr>
        <w:spacing w:after="120"/>
        <w:rPr>
          <w:color w:val="000000" w:themeColor="text1"/>
        </w:rPr>
      </w:pPr>
      <w:r w:rsidRPr="00A67CD7">
        <w:rPr>
          <w:b/>
          <w:bCs/>
          <w:color w:val="000000" w:themeColor="text1"/>
        </w:rPr>
        <w:t>Deployment strategy (related, also planned):</w:t>
      </w:r>
    </w:p>
    <w:p w14:paraId="3B136046" w14:textId="77777777" w:rsidR="00A67CD7" w:rsidRPr="00A67CD7" w:rsidRDefault="00A67CD7" w:rsidP="00A67CD7">
      <w:pPr>
        <w:numPr>
          <w:ilvl w:val="0"/>
          <w:numId w:val="11"/>
        </w:numPr>
        <w:spacing w:after="120"/>
        <w:rPr>
          <w:color w:val="000000" w:themeColor="text1"/>
        </w:rPr>
      </w:pPr>
      <w:r w:rsidRPr="00A67CD7">
        <w:rPr>
          <w:b/>
          <w:bCs/>
          <w:color w:val="000000" w:themeColor="text1"/>
        </w:rPr>
        <w:t>Canary deployment</w:t>
      </w:r>
      <w:r w:rsidRPr="00A67CD7">
        <w:rPr>
          <w:color w:val="000000" w:themeColor="text1"/>
        </w:rPr>
        <w:t xml:space="preserve"> — releasing a change to a small percentage of users first, watching for problems, then expanding to everyone once confidence is established. This limits how many people are affected if something goes wrong.</w:t>
      </w:r>
    </w:p>
    <w:p w14:paraId="38617173" w14:textId="77777777" w:rsidR="00A67CD7" w:rsidRPr="00A67CD7" w:rsidRDefault="00A67CD7" w:rsidP="00A67CD7">
      <w:pPr>
        <w:spacing w:after="120"/>
        <w:rPr>
          <w:color w:val="000000" w:themeColor="text1"/>
        </w:rPr>
      </w:pPr>
      <w:r w:rsidRPr="00A67CD7">
        <w:rPr>
          <w:b/>
          <w:bCs/>
          <w:color w:val="000000" w:themeColor="text1"/>
        </w:rPr>
        <w:t>Why this matters for a company-wide tool like TaskFlow:</w:t>
      </w:r>
      <w:r w:rsidRPr="00A67CD7">
        <w:rPr>
          <w:color w:val="000000" w:themeColor="text1"/>
        </w:rPr>
        <w:t xml:space="preserve"> as adoption grows to 200+ employees, releasing changes carelessly becomes riskier — a bug affects everyone at once, and fixing it under pressure increases the chance of making things worse. Feature flags and gradual deployment reduce that risk by making releases reversible and controlled, rather than all-or-nothing.</w:t>
      </w:r>
    </w:p>
    <w:p w14:paraId="7F5565C4" w14:textId="1EF2F40F" w:rsidR="00A67CD7" w:rsidRPr="00A67CD7" w:rsidRDefault="00A67CD7" w:rsidP="00A67CD7">
      <w:pPr>
        <w:spacing w:after="120"/>
        <w:rPr>
          <w:color w:val="000000" w:themeColor="text1"/>
        </w:rPr>
      </w:pPr>
      <w:r w:rsidRPr="00A67CD7">
        <w:rPr>
          <w:b/>
          <w:bCs/>
          <w:color w:val="000000" w:themeColor="text1"/>
        </w:rPr>
        <w:t>Current status:</w:t>
      </w:r>
      <w:r w:rsidRPr="00A67CD7">
        <w:rPr>
          <w:color w:val="000000" w:themeColor="text1"/>
        </w:rPr>
        <w:t xml:space="preserve"> not implemented in the current build. This section documents the intended direction so that when TaskFlow moves toward more frequent releases post-pilot, this capability is built deliberately — not bolted on as an afterthought.</w:t>
      </w:r>
    </w:p>
    <w:p w14:paraId="258C65CD" w14:textId="502C5F0C" w:rsidR="007812D4" w:rsidRDefault="006209D2" w:rsidP="00E54215">
      <w:pPr>
        <w:pStyle w:val="Heading1"/>
        <w:rPr>
          <w:lang w:val="en-US"/>
        </w:rPr>
      </w:pPr>
      <w:bookmarkStart w:id="25" w:name="_Toc234922972"/>
      <w:r>
        <w:rPr>
          <w:lang w:val="en-US"/>
        </w:rPr>
        <w:t>2</w:t>
      </w:r>
      <w:r w:rsidR="00014BB8">
        <w:rPr>
          <w:lang w:val="en-US"/>
        </w:rPr>
        <w:t>4</w:t>
      </w:r>
      <w:r>
        <w:rPr>
          <w:lang w:val="en-US"/>
        </w:rPr>
        <w:t xml:space="preserve">. </w:t>
      </w:r>
      <w:r w:rsidR="007812D4" w:rsidRPr="00A67CD7">
        <w:rPr>
          <w:lang w:val="en-US"/>
        </w:rPr>
        <w:t>Rollout Plan</w:t>
      </w:r>
      <w:bookmarkEnd w:id="25"/>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5820"/>
        <w:gridCol w:w="1080"/>
      </w:tblGrid>
      <w:tr w:rsidR="00497F8D" w14:paraId="74172BA1" w14:textId="77777777" w:rsidTr="00497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6A3DABD" w14:textId="218328A5" w:rsidR="00497F8D" w:rsidRPr="00497F8D" w:rsidRDefault="00497F8D" w:rsidP="00497F8D">
            <w:pPr>
              <w:rPr>
                <w:color w:val="auto"/>
                <w:lang w:val="en-US"/>
              </w:rPr>
            </w:pPr>
            <w:r w:rsidRPr="00497F8D">
              <w:rPr>
                <w:color w:val="auto"/>
                <w:lang w:val="en-US"/>
              </w:rPr>
              <w:t>Milestone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270B51FD" w14:textId="0D8D640F" w:rsidR="00497F8D" w:rsidRPr="00497F8D" w:rsidRDefault="00497F8D" w:rsidP="00497F8D">
            <w:pPr>
              <w:cnfStyle w:val="100000000000" w:firstRow="1" w:lastRow="0" w:firstColumn="0" w:lastColumn="0" w:oddVBand="0" w:evenVBand="0" w:oddHBand="0" w:evenHBand="0" w:firstRowFirstColumn="0" w:firstRowLastColumn="0" w:lastRowFirstColumn="0" w:lastRowLastColumn="0"/>
              <w:rPr>
                <w:color w:val="auto"/>
                <w:lang w:val="en-US"/>
              </w:rPr>
            </w:pPr>
            <w:r w:rsidRPr="00497F8D">
              <w:rPr>
                <w:color w:val="auto"/>
                <w:lang w:val="en-US"/>
              </w:rPr>
              <w:t>Scope</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78551BC4" w14:textId="2B236ECF" w:rsidR="00497F8D" w:rsidRPr="00497F8D" w:rsidRDefault="00497F8D" w:rsidP="00497F8D">
            <w:pPr>
              <w:cnfStyle w:val="100000000000" w:firstRow="1" w:lastRow="0" w:firstColumn="0" w:lastColumn="0" w:oddVBand="0" w:evenVBand="0" w:oddHBand="0" w:evenHBand="0" w:firstRowFirstColumn="0" w:firstRowLastColumn="0" w:lastRowFirstColumn="0" w:lastRowLastColumn="0"/>
              <w:rPr>
                <w:color w:val="auto"/>
                <w:lang w:val="en-US"/>
              </w:rPr>
            </w:pPr>
            <w:r w:rsidRPr="00497F8D">
              <w:rPr>
                <w:color w:val="auto"/>
                <w:lang w:val="en-US"/>
              </w:rPr>
              <w:t>Estimate</w:t>
            </w:r>
          </w:p>
        </w:tc>
      </w:tr>
      <w:tr w:rsidR="00497F8D" w14:paraId="7B8CF33E" w14:textId="77777777" w:rsidTr="004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7F1C264" w14:textId="0264FDC2" w:rsidR="00497F8D" w:rsidRDefault="00497F8D" w:rsidP="00497F8D">
            <w:pPr>
              <w:rPr>
                <w:lang w:val="en-US"/>
              </w:rPr>
            </w:pPr>
            <w:r>
              <w:rPr>
                <w:lang w:val="en-US"/>
              </w:rPr>
              <w:t>Milestone 1 – Foundation</w:t>
            </w:r>
          </w:p>
        </w:tc>
        <w:tc>
          <w:tcPr>
            <w:tcW w:w="0" w:type="auto"/>
            <w:shd w:val="clear" w:color="auto" w:fill="FFFFFF" w:themeFill="background1"/>
          </w:tcPr>
          <w:p w14:paraId="50BB3664" w14:textId="7C092707" w:rsidR="00497F8D" w:rsidRDefault="00497F8D"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Core data model (Clients, Departments, Tasks), daily time-logging, weekly submission workflow</w:t>
            </w:r>
          </w:p>
        </w:tc>
        <w:tc>
          <w:tcPr>
            <w:tcW w:w="0" w:type="auto"/>
            <w:shd w:val="clear" w:color="auto" w:fill="FFFFFF" w:themeFill="background1"/>
          </w:tcPr>
          <w:p w14:paraId="39227FC8" w14:textId="4F301971" w:rsidR="00497F8D" w:rsidRDefault="00497F8D"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1 day</w:t>
            </w:r>
          </w:p>
        </w:tc>
      </w:tr>
      <w:tr w:rsidR="00497F8D" w14:paraId="45B59750" w14:textId="77777777" w:rsidTr="00497F8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5C9EB0" w14:textId="519238BD" w:rsidR="00497F8D" w:rsidRDefault="00497F8D" w:rsidP="00497F8D">
            <w:pPr>
              <w:rPr>
                <w:lang w:val="en-US"/>
              </w:rPr>
            </w:pPr>
            <w:r>
              <w:rPr>
                <w:lang w:val="en-US"/>
              </w:rPr>
              <w:t>Milestone 2 – Approvals &amp; Visibility</w:t>
            </w:r>
          </w:p>
        </w:tc>
        <w:tc>
          <w:tcPr>
            <w:tcW w:w="0" w:type="auto"/>
            <w:shd w:val="clear" w:color="auto" w:fill="FFFFFF" w:themeFill="background1"/>
          </w:tcPr>
          <w:p w14:paraId="2140A7DF" w14:textId="2C4EF314" w:rsidR="00497F8D" w:rsidRDefault="00497F8D" w:rsidP="00497F8D">
            <w:pPr>
              <w:cnfStyle w:val="000000000000" w:firstRow="0" w:lastRow="0" w:firstColumn="0" w:lastColumn="0" w:oddVBand="0" w:evenVBand="0" w:oddHBand="0" w:evenHBand="0" w:firstRowFirstColumn="0" w:firstRowLastColumn="0" w:lastRowFirstColumn="0" w:lastRowLastColumn="0"/>
              <w:rPr>
                <w:lang w:val="en-US"/>
              </w:rPr>
            </w:pPr>
            <w:r>
              <w:rPr>
                <w:lang w:val="en-US"/>
              </w:rPr>
              <w:t>Manager approval flow, Fix &amp; Resend, audit logging, role-based sidebar, Reports, plus Client Drill-Down, Report Export, Manager Escalation, Bulk Upload</w:t>
            </w:r>
          </w:p>
        </w:tc>
        <w:tc>
          <w:tcPr>
            <w:tcW w:w="0" w:type="auto"/>
            <w:shd w:val="clear" w:color="auto" w:fill="FFFFFF" w:themeFill="background1"/>
          </w:tcPr>
          <w:p w14:paraId="4874D8FF" w14:textId="518933FA" w:rsidR="00497F8D" w:rsidRDefault="00497F8D" w:rsidP="00497F8D">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2 </w:t>
            </w:r>
            <w:r w:rsidR="00F7270B">
              <w:rPr>
                <w:lang w:val="en-US"/>
              </w:rPr>
              <w:t>d</w:t>
            </w:r>
            <w:r>
              <w:rPr>
                <w:lang w:val="en-US"/>
              </w:rPr>
              <w:t>ays</w:t>
            </w:r>
          </w:p>
        </w:tc>
      </w:tr>
      <w:tr w:rsidR="00497F8D" w14:paraId="7018635C" w14:textId="77777777" w:rsidTr="004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7AA862" w14:textId="41AC8412" w:rsidR="00497F8D" w:rsidRDefault="00497F8D" w:rsidP="00497F8D">
            <w:pPr>
              <w:rPr>
                <w:lang w:val="en-US"/>
              </w:rPr>
            </w:pPr>
            <w:r>
              <w:rPr>
                <w:lang w:val="en-US"/>
              </w:rPr>
              <w:t>Milestone 3 – Identity Integration</w:t>
            </w:r>
          </w:p>
        </w:tc>
        <w:tc>
          <w:tcPr>
            <w:tcW w:w="0" w:type="auto"/>
            <w:shd w:val="clear" w:color="auto" w:fill="FFFFFF" w:themeFill="background1"/>
          </w:tcPr>
          <w:p w14:paraId="169AAD04" w14:textId="168EA129" w:rsidR="00497F8D" w:rsidRDefault="00497F8D"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Microsoft Entra ID SSO, config-driven design, auto-provisioning</w:t>
            </w:r>
          </w:p>
        </w:tc>
        <w:tc>
          <w:tcPr>
            <w:tcW w:w="0" w:type="auto"/>
            <w:shd w:val="clear" w:color="auto" w:fill="FFFFFF" w:themeFill="background1"/>
          </w:tcPr>
          <w:p w14:paraId="46EC3E21" w14:textId="0A26A119" w:rsidR="00497F8D" w:rsidRDefault="00F7270B"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1-2 days</w:t>
            </w:r>
          </w:p>
        </w:tc>
      </w:tr>
      <w:tr w:rsidR="00497F8D" w14:paraId="00A324FF" w14:textId="77777777" w:rsidTr="00497F8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2A8A56C" w14:textId="228D883D" w:rsidR="00497F8D" w:rsidRDefault="00F7270B" w:rsidP="00497F8D">
            <w:pPr>
              <w:rPr>
                <w:lang w:val="en-US"/>
              </w:rPr>
            </w:pPr>
            <w:r>
              <w:rPr>
                <w:lang w:val="en-US"/>
              </w:rPr>
              <w:t>Milestone 4 – Hardening</w:t>
            </w:r>
          </w:p>
        </w:tc>
        <w:tc>
          <w:tcPr>
            <w:tcW w:w="0" w:type="auto"/>
            <w:shd w:val="clear" w:color="auto" w:fill="FFFFFF" w:themeFill="background1"/>
          </w:tcPr>
          <w:p w14:paraId="4ADF1ABE" w14:textId="52AD65A1" w:rsidR="00497F8D" w:rsidRDefault="00F7270B" w:rsidP="00497F8D">
            <w:pPr>
              <w:cnfStyle w:val="000000000000" w:firstRow="0" w:lastRow="0" w:firstColumn="0" w:lastColumn="0" w:oddVBand="0" w:evenVBand="0" w:oddHBand="0" w:evenHBand="0" w:firstRowFirstColumn="0" w:firstRowLastColumn="0" w:lastRowFirstColumn="0" w:lastRowLastColumn="0"/>
              <w:rPr>
                <w:lang w:val="en-US"/>
              </w:rPr>
            </w:pPr>
            <w:r>
              <w:rPr>
                <w:lang w:val="en-US"/>
              </w:rPr>
              <w:t>Security review, JWT revocation decision, OWASP self-assessment pass</w:t>
            </w:r>
          </w:p>
        </w:tc>
        <w:tc>
          <w:tcPr>
            <w:tcW w:w="0" w:type="auto"/>
            <w:shd w:val="clear" w:color="auto" w:fill="FFFFFF" w:themeFill="background1"/>
          </w:tcPr>
          <w:p w14:paraId="6C11C443" w14:textId="1B618460" w:rsidR="00497F8D" w:rsidRDefault="00F7270B" w:rsidP="00497F8D">
            <w:pPr>
              <w:cnfStyle w:val="000000000000" w:firstRow="0" w:lastRow="0" w:firstColumn="0" w:lastColumn="0" w:oddVBand="0" w:evenVBand="0" w:oddHBand="0" w:evenHBand="0" w:firstRowFirstColumn="0" w:firstRowLastColumn="0" w:lastRowFirstColumn="0" w:lastRowLastColumn="0"/>
              <w:rPr>
                <w:lang w:val="en-US"/>
              </w:rPr>
            </w:pPr>
            <w:r>
              <w:rPr>
                <w:lang w:val="en-US"/>
              </w:rPr>
              <w:t>1 day</w:t>
            </w:r>
          </w:p>
        </w:tc>
      </w:tr>
      <w:tr w:rsidR="00497F8D" w14:paraId="26B746F2" w14:textId="77777777" w:rsidTr="004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CEF86C" w14:textId="4D437415" w:rsidR="00497F8D" w:rsidRDefault="00F7270B" w:rsidP="00497F8D">
            <w:pPr>
              <w:rPr>
                <w:lang w:val="en-US"/>
              </w:rPr>
            </w:pPr>
            <w:r>
              <w:rPr>
                <w:lang w:val="en-US"/>
              </w:rPr>
              <w:t>Pilot</w:t>
            </w:r>
          </w:p>
        </w:tc>
        <w:tc>
          <w:tcPr>
            <w:tcW w:w="0" w:type="auto"/>
            <w:shd w:val="clear" w:color="auto" w:fill="FFFFFF" w:themeFill="background1"/>
          </w:tcPr>
          <w:p w14:paraId="581CFA09" w14:textId="4DAFF152" w:rsidR="00497F8D" w:rsidRDefault="00F7270B"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Real team uses TaskFlow for actual weekly cycles; core KPIs monitored</w:t>
            </w:r>
          </w:p>
        </w:tc>
        <w:tc>
          <w:tcPr>
            <w:tcW w:w="0" w:type="auto"/>
            <w:shd w:val="clear" w:color="auto" w:fill="FFFFFF" w:themeFill="background1"/>
          </w:tcPr>
          <w:p w14:paraId="6AB11674" w14:textId="10133322" w:rsidR="00497F8D" w:rsidRDefault="00F7270B" w:rsidP="00497F8D">
            <w:pPr>
              <w:cnfStyle w:val="000000100000" w:firstRow="0" w:lastRow="0" w:firstColumn="0" w:lastColumn="0" w:oddVBand="0" w:evenVBand="0" w:oddHBand="1" w:evenHBand="0" w:firstRowFirstColumn="0" w:firstRowLastColumn="0" w:lastRowFirstColumn="0" w:lastRowLastColumn="0"/>
              <w:rPr>
                <w:lang w:val="en-US"/>
              </w:rPr>
            </w:pPr>
            <w:r>
              <w:rPr>
                <w:lang w:val="en-US"/>
              </w:rPr>
              <w:t>6-8 days</w:t>
            </w:r>
          </w:p>
        </w:tc>
      </w:tr>
      <w:tr w:rsidR="00497F8D" w14:paraId="33D02C74" w14:textId="77777777" w:rsidTr="00497F8D">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0296D7B" w14:textId="1C22D9B5" w:rsidR="00497F8D" w:rsidRDefault="00F7270B" w:rsidP="00497F8D">
            <w:pPr>
              <w:rPr>
                <w:lang w:val="en-US"/>
              </w:rPr>
            </w:pPr>
            <w:r>
              <w:rPr>
                <w:lang w:val="en-US"/>
              </w:rPr>
              <w:t>General Availability</w:t>
            </w:r>
          </w:p>
        </w:tc>
        <w:tc>
          <w:tcPr>
            <w:tcW w:w="0" w:type="auto"/>
            <w:shd w:val="clear" w:color="auto" w:fill="FFFFFF" w:themeFill="background1"/>
          </w:tcPr>
          <w:p w14:paraId="3059F109" w14:textId="78D8DF21" w:rsidR="00497F8D" w:rsidRDefault="00F7270B" w:rsidP="00497F8D">
            <w:pPr>
              <w:cnfStyle w:val="000000000000" w:firstRow="0" w:lastRow="0" w:firstColumn="0" w:lastColumn="0" w:oddVBand="0" w:evenVBand="0" w:oddHBand="0" w:evenHBand="0" w:firstRowFirstColumn="0" w:firstRowLastColumn="0" w:lastRowFirstColumn="0" w:lastRowLastColumn="0"/>
              <w:rPr>
                <w:lang w:val="en-US"/>
              </w:rPr>
            </w:pPr>
            <w:r>
              <w:rPr>
                <w:lang w:val="en-US"/>
              </w:rPr>
              <w:t>Company-wide rollout</w:t>
            </w:r>
          </w:p>
        </w:tc>
        <w:tc>
          <w:tcPr>
            <w:tcW w:w="0" w:type="auto"/>
            <w:shd w:val="clear" w:color="auto" w:fill="FFFFFF" w:themeFill="background1"/>
          </w:tcPr>
          <w:p w14:paraId="0580A896" w14:textId="7CFE1861" w:rsidR="00497F8D" w:rsidRDefault="00497F8D" w:rsidP="00497F8D">
            <w:pPr>
              <w:cnfStyle w:val="000000000000" w:firstRow="0" w:lastRow="0" w:firstColumn="0" w:lastColumn="0" w:oddVBand="0" w:evenVBand="0" w:oddHBand="0" w:evenHBand="0" w:firstRowFirstColumn="0" w:firstRowLastColumn="0" w:lastRowFirstColumn="0" w:lastRowLastColumn="0"/>
              <w:rPr>
                <w:lang w:val="en-US"/>
              </w:rPr>
            </w:pPr>
          </w:p>
        </w:tc>
      </w:tr>
    </w:tbl>
    <w:p w14:paraId="76844CC6" w14:textId="1985981E" w:rsidR="00497F8D" w:rsidRDefault="00497F8D" w:rsidP="00497F8D">
      <w:pPr>
        <w:rPr>
          <w:lang w:val="en-US"/>
        </w:rPr>
      </w:pPr>
    </w:p>
    <w:p w14:paraId="147A8D2A" w14:textId="1DFFBD74" w:rsidR="006E745F" w:rsidRPr="006E745F" w:rsidRDefault="006E745F" w:rsidP="00497F8D">
      <w:pPr>
        <w:rPr>
          <w:b/>
          <w:bCs/>
          <w:lang w:val="en-US"/>
        </w:rPr>
      </w:pPr>
      <w:r w:rsidRPr="006E745F">
        <w:rPr>
          <w:b/>
          <w:bCs/>
          <w:lang w:val="en-US"/>
        </w:rPr>
        <w:t xml:space="preserve">Total estimate to GA: </w:t>
      </w:r>
      <w:r w:rsidRPr="006E745F">
        <w:rPr>
          <w:b/>
          <w:bCs/>
        </w:rPr>
        <w:t>~11-14 days from milestone 1 start</w:t>
      </w:r>
    </w:p>
    <w:p w14:paraId="1CD66FDA" w14:textId="6DBD740A" w:rsidR="006209D2" w:rsidRPr="006209D2" w:rsidRDefault="006209D2" w:rsidP="00E54215">
      <w:pPr>
        <w:pStyle w:val="Heading1"/>
        <w:rPr>
          <w:lang w:val="en-US"/>
        </w:rPr>
      </w:pPr>
      <w:bookmarkStart w:id="26" w:name="_Toc234922973"/>
      <w:r w:rsidRPr="006209D2">
        <w:rPr>
          <w:lang w:val="en-US"/>
        </w:rPr>
        <w:t>2</w:t>
      </w:r>
      <w:r w:rsidR="00014BB8">
        <w:rPr>
          <w:lang w:val="en-US"/>
        </w:rPr>
        <w:t>5</w:t>
      </w:r>
      <w:r w:rsidRPr="006209D2">
        <w:rPr>
          <w:lang w:val="en-US"/>
        </w:rPr>
        <w:t>. Open Questions</w:t>
      </w:r>
      <w:bookmarkEnd w:id="26"/>
    </w:p>
    <w:p w14:paraId="080A8B16" w14:textId="45FDD819" w:rsidR="006209D2" w:rsidRPr="006209D2" w:rsidRDefault="006209D2" w:rsidP="006209D2">
      <w:pPr>
        <w:pStyle w:val="ListParagraph"/>
        <w:numPr>
          <w:ilvl w:val="0"/>
          <w:numId w:val="14"/>
        </w:numPr>
        <w:spacing w:after="120"/>
        <w:rPr>
          <w:color w:val="000000" w:themeColor="text1"/>
        </w:rPr>
      </w:pPr>
      <w:r w:rsidRPr="006209D2">
        <w:rPr>
          <w:color w:val="000000" w:themeColor="text1"/>
        </w:rPr>
        <w:t xml:space="preserve">Full list of task departments beyond the examples given (Development, DataOps, PMO) </w:t>
      </w:r>
    </w:p>
    <w:p w14:paraId="4679B650" w14:textId="743FDB1B" w:rsidR="00A67CD7" w:rsidRDefault="006209D2" w:rsidP="00E54215">
      <w:pPr>
        <w:pStyle w:val="Heading1"/>
        <w:rPr>
          <w:color w:val="000000" w:themeColor="text1"/>
        </w:rPr>
      </w:pPr>
      <w:bookmarkStart w:id="27" w:name="_Toc234922974"/>
      <w:r>
        <w:rPr>
          <w:lang w:val="en-US"/>
        </w:rPr>
        <w:lastRenderedPageBreak/>
        <w:t>2</w:t>
      </w:r>
      <w:r w:rsidR="00014BB8">
        <w:rPr>
          <w:lang w:val="en-US"/>
        </w:rPr>
        <w:t>6</w:t>
      </w:r>
      <w:r>
        <w:rPr>
          <w:lang w:val="en-US"/>
        </w:rPr>
        <w:t xml:space="preserve">. </w:t>
      </w:r>
      <w:r w:rsidR="00A67CD7" w:rsidRPr="000C1A84">
        <w:rPr>
          <w:lang w:val="en-US"/>
        </w:rPr>
        <w:t>Glossary</w:t>
      </w:r>
      <w:bookmarkEnd w:id="2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7045"/>
      </w:tblGrid>
      <w:tr w:rsidR="00A67CD7" w14:paraId="2B2D0B38" w14:textId="77777777" w:rsidTr="009D2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1766F71E" w14:textId="1CA5796C" w:rsidR="00A67CD7" w:rsidRDefault="00A67CD7" w:rsidP="00A67CD7">
            <w:pPr>
              <w:spacing w:after="120"/>
              <w:rPr>
                <w:color w:val="000000" w:themeColor="text1"/>
              </w:rPr>
            </w:pPr>
            <w:r>
              <w:rPr>
                <w:color w:val="000000" w:themeColor="text1"/>
              </w:rPr>
              <w:t>Term</w:t>
            </w:r>
          </w:p>
        </w:tc>
        <w:tc>
          <w:tcPr>
            <w:tcW w:w="0" w:type="auto"/>
            <w:tcBorders>
              <w:top w:val="none" w:sz="0" w:space="0" w:color="auto"/>
              <w:left w:val="none" w:sz="0" w:space="0" w:color="auto"/>
              <w:bottom w:val="none" w:sz="0" w:space="0" w:color="auto"/>
              <w:right w:val="none" w:sz="0" w:space="0" w:color="auto"/>
            </w:tcBorders>
            <w:shd w:val="clear" w:color="auto" w:fill="D9E2F3" w:themeFill="accent1" w:themeFillTint="33"/>
          </w:tcPr>
          <w:p w14:paraId="6422EEB9" w14:textId="440245B1" w:rsidR="00A67CD7" w:rsidRDefault="00A67CD7" w:rsidP="00A67CD7">
            <w:pPr>
              <w:spacing w:after="12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Meaning</w:t>
            </w:r>
          </w:p>
        </w:tc>
      </w:tr>
      <w:tr w:rsidR="00A67CD7" w14:paraId="41A8DEDD"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A143F47" w14:textId="5B40131A" w:rsidR="00A67CD7" w:rsidRDefault="00A67CD7" w:rsidP="00A67CD7">
            <w:pPr>
              <w:spacing w:after="120"/>
              <w:rPr>
                <w:color w:val="000000" w:themeColor="text1"/>
              </w:rPr>
            </w:pPr>
            <w:r w:rsidRPr="00A67CD7">
              <w:rPr>
                <w:color w:val="000000" w:themeColor="text1"/>
              </w:rPr>
              <w:t>Task</w:t>
            </w:r>
          </w:p>
        </w:tc>
        <w:tc>
          <w:tcPr>
            <w:tcW w:w="0" w:type="auto"/>
            <w:shd w:val="clear" w:color="auto" w:fill="FFFFFF" w:themeFill="background1"/>
          </w:tcPr>
          <w:p w14:paraId="75CC821F" w14:textId="4398BBA9" w:rsidR="00A67CD7" w:rsidRDefault="00A67CD7" w:rsidP="00A67CD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A67CD7">
              <w:rPr>
                <w:color w:val="000000" w:themeColor="text1"/>
              </w:rPr>
              <w:t>A unit of work tied to one client and one department. Created and owned by a single employee — no one else can log time against it.</w:t>
            </w:r>
          </w:p>
        </w:tc>
      </w:tr>
      <w:tr w:rsidR="00A67CD7" w14:paraId="24077932"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67AAB04" w14:textId="1E1C0782" w:rsidR="00A67CD7" w:rsidRDefault="00A67CD7" w:rsidP="00A67CD7">
            <w:pPr>
              <w:spacing w:after="120"/>
              <w:rPr>
                <w:color w:val="000000" w:themeColor="text1"/>
              </w:rPr>
            </w:pPr>
            <w:r w:rsidRPr="00A67CD7">
              <w:rPr>
                <w:color w:val="000000" w:themeColor="text1"/>
              </w:rPr>
              <w:t>Time Entry</w:t>
            </w:r>
          </w:p>
        </w:tc>
        <w:tc>
          <w:tcPr>
            <w:tcW w:w="0" w:type="auto"/>
            <w:shd w:val="clear" w:color="auto" w:fill="FFFFFF" w:themeFill="background1"/>
          </w:tcPr>
          <w:p w14:paraId="2AFF6D0E" w14:textId="517CA8C1" w:rsidR="00A67CD7" w:rsidRDefault="00A67CD7" w:rsidP="00A67CD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A record of hours logged against a specific task, on a specific day.</w:t>
            </w:r>
          </w:p>
        </w:tc>
      </w:tr>
      <w:tr w:rsidR="00A67CD7" w14:paraId="2774CC8A"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DC1351A" w14:textId="4FEB4C92" w:rsidR="00A67CD7" w:rsidRDefault="00A67CD7" w:rsidP="00A67CD7">
            <w:pPr>
              <w:spacing w:after="120"/>
              <w:rPr>
                <w:color w:val="000000" w:themeColor="text1"/>
              </w:rPr>
            </w:pPr>
            <w:r w:rsidRPr="00A67CD7">
              <w:rPr>
                <w:color w:val="000000" w:themeColor="text1"/>
              </w:rPr>
              <w:t>Weekly Submission</w:t>
            </w:r>
          </w:p>
        </w:tc>
        <w:tc>
          <w:tcPr>
            <w:tcW w:w="0" w:type="auto"/>
            <w:shd w:val="clear" w:color="auto" w:fill="FFFFFF" w:themeFill="background1"/>
          </w:tcPr>
          <w:p w14:paraId="081EFA4B" w14:textId="47F40D42" w:rsidR="00A67CD7" w:rsidRDefault="00A67CD7" w:rsidP="00A67CD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A67CD7">
              <w:rPr>
                <w:color w:val="000000" w:themeColor="text1"/>
              </w:rPr>
              <w:t>A bundle of one employee's daily time entries for a given week, sent to their manager as a single unit for approval.</w:t>
            </w:r>
          </w:p>
        </w:tc>
      </w:tr>
      <w:tr w:rsidR="00A67CD7" w14:paraId="2E1D9BC7"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D793F0" w14:textId="2C4C3958" w:rsidR="00A67CD7" w:rsidRDefault="00A67CD7" w:rsidP="00A67CD7">
            <w:pPr>
              <w:spacing w:after="120"/>
              <w:rPr>
                <w:color w:val="000000" w:themeColor="text1"/>
              </w:rPr>
            </w:pPr>
            <w:r w:rsidRPr="00A67CD7">
              <w:rPr>
                <w:color w:val="000000" w:themeColor="text1"/>
              </w:rPr>
              <w:t>Approved</w:t>
            </w:r>
          </w:p>
        </w:tc>
        <w:tc>
          <w:tcPr>
            <w:tcW w:w="0" w:type="auto"/>
            <w:shd w:val="clear" w:color="auto" w:fill="FFFFFF" w:themeFill="background1"/>
          </w:tcPr>
          <w:p w14:paraId="575334CE" w14:textId="054CCFB0" w:rsidR="00A67CD7" w:rsidRDefault="00A67CD7" w:rsidP="00A67CD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A submission status meaning a manager has reviewed and verified the week's hours. Only Approved data appears in company reports.</w:t>
            </w:r>
          </w:p>
        </w:tc>
      </w:tr>
      <w:tr w:rsidR="00A67CD7" w14:paraId="762BB08B"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0EDEC12" w14:textId="54F42EDF" w:rsidR="00A67CD7" w:rsidRDefault="00A67CD7" w:rsidP="00A67CD7">
            <w:pPr>
              <w:spacing w:after="120"/>
              <w:rPr>
                <w:color w:val="000000" w:themeColor="text1"/>
              </w:rPr>
            </w:pPr>
            <w:r>
              <w:rPr>
                <w:color w:val="000000" w:themeColor="text1"/>
              </w:rPr>
              <w:t>Returned</w:t>
            </w:r>
          </w:p>
        </w:tc>
        <w:tc>
          <w:tcPr>
            <w:tcW w:w="0" w:type="auto"/>
            <w:shd w:val="clear" w:color="auto" w:fill="FFFFFF" w:themeFill="background1"/>
          </w:tcPr>
          <w:p w14:paraId="02865306" w14:textId="74A9B4D5" w:rsidR="00A67CD7" w:rsidRDefault="00A67CD7" w:rsidP="00A67CD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A67CD7">
              <w:rPr>
                <w:color w:val="000000" w:themeColor="text1"/>
              </w:rPr>
              <w:t>A submission status meaning a manager found an issue and sent it back with a mandatory comment. The employee can correct and resubmit it.</w:t>
            </w:r>
          </w:p>
        </w:tc>
      </w:tr>
      <w:tr w:rsidR="00A67CD7" w14:paraId="4CDADADB"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4D8D4B" w14:textId="4F4954D0" w:rsidR="00A67CD7" w:rsidRDefault="00A67CD7" w:rsidP="00A67CD7">
            <w:pPr>
              <w:spacing w:after="120"/>
              <w:rPr>
                <w:color w:val="000000" w:themeColor="text1"/>
              </w:rPr>
            </w:pPr>
            <w:r w:rsidRPr="00A67CD7">
              <w:rPr>
                <w:color w:val="000000" w:themeColor="text1"/>
              </w:rPr>
              <w:t xml:space="preserve">Fix &amp; </w:t>
            </w:r>
            <w:proofErr w:type="gramStart"/>
            <w:r w:rsidRPr="00A67CD7">
              <w:rPr>
                <w:color w:val="000000" w:themeColor="text1"/>
              </w:rPr>
              <w:t>Resend</w:t>
            </w:r>
            <w:proofErr w:type="gramEnd"/>
          </w:p>
        </w:tc>
        <w:tc>
          <w:tcPr>
            <w:tcW w:w="0" w:type="auto"/>
            <w:shd w:val="clear" w:color="auto" w:fill="FFFFFF" w:themeFill="background1"/>
          </w:tcPr>
          <w:p w14:paraId="5E325B06" w14:textId="11EF4E3E" w:rsidR="00A67CD7" w:rsidRDefault="00A67CD7" w:rsidP="00A67CD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The process of correcting a Returned submission's entries and resubmitting it for another review — no separate dispute process.</w:t>
            </w:r>
          </w:p>
        </w:tc>
      </w:tr>
      <w:tr w:rsidR="00A67CD7" w14:paraId="27ABB3C4"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A08FDE8" w14:textId="4CDB27F7" w:rsidR="00A67CD7" w:rsidRDefault="00A67CD7" w:rsidP="002F386F">
            <w:pPr>
              <w:spacing w:after="120"/>
              <w:rPr>
                <w:color w:val="000000" w:themeColor="text1"/>
              </w:rPr>
            </w:pPr>
            <w:r w:rsidRPr="00A67CD7">
              <w:rPr>
                <w:color w:val="000000" w:themeColor="text1"/>
              </w:rPr>
              <w:t>Department</w:t>
            </w:r>
          </w:p>
        </w:tc>
        <w:tc>
          <w:tcPr>
            <w:tcW w:w="0" w:type="auto"/>
            <w:shd w:val="clear" w:color="auto" w:fill="FFFFFF" w:themeFill="background1"/>
          </w:tcPr>
          <w:p w14:paraId="2601A1DF" w14:textId="47CD2D7B" w:rsidR="00A67CD7" w:rsidRDefault="00266573"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66573">
              <w:rPr>
                <w:color w:val="000000" w:themeColor="text1"/>
              </w:rPr>
              <w:t>Used in two contexts: (1) a fixed classification describing what type of work a task represents (e.g. Development, DataOps, PMO), chosen manually per task; and (2) an employee's own organizational department, sourced from SSO. These are independent — a task's department classification is not automatically tied to its creator's SSO department (see Known Gaps).</w:t>
            </w:r>
          </w:p>
        </w:tc>
      </w:tr>
      <w:tr w:rsidR="00A67CD7" w14:paraId="3C44D654"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082E246" w14:textId="74AE8C0D" w:rsidR="00A67CD7" w:rsidRDefault="00A67CD7" w:rsidP="002F386F">
            <w:pPr>
              <w:spacing w:after="120"/>
              <w:rPr>
                <w:color w:val="000000" w:themeColor="text1"/>
              </w:rPr>
            </w:pPr>
            <w:r w:rsidRPr="00A67CD7">
              <w:rPr>
                <w:color w:val="000000" w:themeColor="text1"/>
              </w:rPr>
              <w:t>Designation</w:t>
            </w:r>
          </w:p>
        </w:tc>
        <w:tc>
          <w:tcPr>
            <w:tcW w:w="0" w:type="auto"/>
            <w:shd w:val="clear" w:color="auto" w:fill="FFFFFF" w:themeFill="background1"/>
          </w:tcPr>
          <w:p w14:paraId="282F5E63" w14:textId="0C1B972E" w:rsidR="00A67CD7" w:rsidRDefault="00A67CD7"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An employee's job title (Intern, Employee, Manager, Lead, Director, Senior Director), sourced from the company directory. Determines certain access levels automatically.</w:t>
            </w:r>
          </w:p>
        </w:tc>
      </w:tr>
      <w:tr w:rsidR="00A67CD7" w14:paraId="29E26CB1"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0745E84" w14:textId="51CC790F" w:rsidR="00A67CD7" w:rsidRDefault="00A67CD7" w:rsidP="002F386F">
            <w:pPr>
              <w:spacing w:after="120"/>
              <w:rPr>
                <w:color w:val="000000" w:themeColor="text1"/>
              </w:rPr>
            </w:pPr>
            <w:r w:rsidRPr="00A67CD7">
              <w:rPr>
                <w:color w:val="000000" w:themeColor="text1"/>
              </w:rPr>
              <w:t>Reporting Manager</w:t>
            </w:r>
          </w:p>
        </w:tc>
        <w:tc>
          <w:tcPr>
            <w:tcW w:w="0" w:type="auto"/>
            <w:shd w:val="clear" w:color="auto" w:fill="FFFFFF" w:themeFill="background1"/>
          </w:tcPr>
          <w:p w14:paraId="3B5AEA7C" w14:textId="556AEFF0" w:rsidR="00A67CD7" w:rsidRDefault="00A67CD7"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A67CD7">
              <w:rPr>
                <w:color w:val="000000" w:themeColor="text1"/>
              </w:rPr>
              <w:t>The person an employee reports to, as defined in the company directory — determines who can approve or return their submissions.</w:t>
            </w:r>
          </w:p>
        </w:tc>
      </w:tr>
      <w:tr w:rsidR="00A67CD7" w14:paraId="3CF42A70"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2188D87" w14:textId="3E4F3B09" w:rsidR="00A67CD7" w:rsidRDefault="00A67CD7" w:rsidP="002F386F">
            <w:pPr>
              <w:spacing w:after="120"/>
              <w:rPr>
                <w:color w:val="000000" w:themeColor="text1"/>
              </w:rPr>
            </w:pPr>
            <w:r w:rsidRPr="00A67CD7">
              <w:rPr>
                <w:color w:val="000000" w:themeColor="text1"/>
              </w:rPr>
              <w:t>SSO (Single Sign-On)</w:t>
            </w:r>
          </w:p>
        </w:tc>
        <w:tc>
          <w:tcPr>
            <w:tcW w:w="0" w:type="auto"/>
            <w:shd w:val="clear" w:color="auto" w:fill="FFFFFF" w:themeFill="background1"/>
          </w:tcPr>
          <w:p w14:paraId="62FA71FF" w14:textId="7C915002" w:rsidR="00A67CD7" w:rsidRDefault="00A67CD7"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Logging in using existing company credentials (Microsoft Entra ID) instead of a separate username and password for TaskFlow.</w:t>
            </w:r>
          </w:p>
        </w:tc>
      </w:tr>
      <w:tr w:rsidR="00A67CD7" w14:paraId="205A0710"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0F12C72" w14:textId="68E98A63" w:rsidR="00A67CD7" w:rsidRDefault="00A67CD7" w:rsidP="002F386F">
            <w:pPr>
              <w:spacing w:after="120"/>
              <w:rPr>
                <w:color w:val="000000" w:themeColor="text1"/>
              </w:rPr>
            </w:pPr>
            <w:r w:rsidRPr="00A67CD7">
              <w:rPr>
                <w:color w:val="000000" w:themeColor="text1"/>
              </w:rPr>
              <w:t>Master Data</w:t>
            </w:r>
          </w:p>
        </w:tc>
        <w:tc>
          <w:tcPr>
            <w:tcW w:w="0" w:type="auto"/>
            <w:shd w:val="clear" w:color="auto" w:fill="FFFFFF" w:themeFill="background1"/>
          </w:tcPr>
          <w:p w14:paraId="5F42CA5C" w14:textId="1BB913E5" w:rsidR="00A67CD7" w:rsidRDefault="00266573"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66573">
              <w:rPr>
                <w:color w:val="000000" w:themeColor="text1"/>
              </w:rPr>
              <w:t>Stable reference data that other records depend on — Clients and Departments are examples.</w:t>
            </w:r>
          </w:p>
        </w:tc>
      </w:tr>
      <w:tr w:rsidR="00A67CD7" w14:paraId="25123889"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00345F2" w14:textId="0DD3868B" w:rsidR="00A67CD7" w:rsidRDefault="00A67CD7" w:rsidP="002F386F">
            <w:pPr>
              <w:spacing w:after="120"/>
              <w:rPr>
                <w:color w:val="000000" w:themeColor="text1"/>
              </w:rPr>
            </w:pPr>
            <w:r w:rsidRPr="00A67CD7">
              <w:rPr>
                <w:color w:val="000000" w:themeColor="text1"/>
              </w:rPr>
              <w:t>Audit Log</w:t>
            </w:r>
          </w:p>
        </w:tc>
        <w:tc>
          <w:tcPr>
            <w:tcW w:w="0" w:type="auto"/>
            <w:shd w:val="clear" w:color="auto" w:fill="FFFFFF" w:themeFill="background1"/>
          </w:tcPr>
          <w:p w14:paraId="189EF463" w14:textId="2654774B" w:rsidR="00A67CD7" w:rsidRDefault="00A67CD7" w:rsidP="002F386F">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A permanent record of who performed a significant action (approving, returning, editing master data) and when — used for accountability.</w:t>
            </w:r>
          </w:p>
        </w:tc>
      </w:tr>
      <w:tr w:rsidR="00A67CD7" w14:paraId="2986100E"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8E563B2" w14:textId="7BB504B0" w:rsidR="00A67CD7" w:rsidRDefault="00A67CD7" w:rsidP="002F386F">
            <w:pPr>
              <w:spacing w:after="120"/>
              <w:rPr>
                <w:color w:val="000000" w:themeColor="text1"/>
              </w:rPr>
            </w:pPr>
            <w:r w:rsidRPr="00A67CD7">
              <w:rPr>
                <w:color w:val="000000" w:themeColor="text1"/>
              </w:rPr>
              <w:t>Feature Flag</w:t>
            </w:r>
          </w:p>
        </w:tc>
        <w:tc>
          <w:tcPr>
            <w:tcW w:w="0" w:type="auto"/>
            <w:shd w:val="clear" w:color="auto" w:fill="FFFFFF" w:themeFill="background1"/>
          </w:tcPr>
          <w:p w14:paraId="032E7D35" w14:textId="11B85DE6" w:rsidR="00A67CD7" w:rsidRDefault="00A67CD7" w:rsidP="002F386F">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A67CD7">
              <w:rPr>
                <w:color w:val="000000" w:themeColor="text1"/>
              </w:rPr>
              <w:t>A configurable on/off switch for a specific feature, allowing it to be enabled or disabled without redeploying code.</w:t>
            </w:r>
          </w:p>
        </w:tc>
      </w:tr>
      <w:tr w:rsidR="00A67CD7" w14:paraId="2D0A6508" w14:textId="77777777" w:rsidTr="009D291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5BA04F7" w14:textId="1AD02B2A" w:rsidR="00A67CD7" w:rsidRDefault="00A67CD7" w:rsidP="00A67CD7">
            <w:pPr>
              <w:spacing w:after="120"/>
              <w:rPr>
                <w:color w:val="000000" w:themeColor="text1"/>
              </w:rPr>
            </w:pPr>
            <w:r w:rsidRPr="00A67CD7">
              <w:rPr>
                <w:color w:val="000000" w:themeColor="text1"/>
              </w:rPr>
              <w:t>Modular Monolith</w:t>
            </w:r>
          </w:p>
        </w:tc>
        <w:tc>
          <w:tcPr>
            <w:tcW w:w="0" w:type="auto"/>
            <w:shd w:val="clear" w:color="auto" w:fill="FFFFFF" w:themeFill="background1"/>
          </w:tcPr>
          <w:p w14:paraId="4C5D2968" w14:textId="0392630C" w:rsidR="00A67CD7" w:rsidRDefault="00A67CD7" w:rsidP="00A67CD7">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A67CD7">
              <w:rPr>
                <w:color w:val="000000" w:themeColor="text1"/>
              </w:rPr>
              <w:t>The architectural style TaskFlow's backend uses — one deployable application, internally organized into independent modules by business capability.</w:t>
            </w:r>
          </w:p>
        </w:tc>
      </w:tr>
      <w:tr w:rsidR="002A57C4" w14:paraId="1935F855" w14:textId="77777777" w:rsidTr="00AB3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E61AEF1" w14:textId="54BB4747" w:rsidR="002A57C4" w:rsidRPr="00A67CD7" w:rsidRDefault="002A57C4" w:rsidP="00AB3D8C">
            <w:pPr>
              <w:spacing w:after="120"/>
              <w:rPr>
                <w:color w:val="000000" w:themeColor="text1"/>
              </w:rPr>
            </w:pPr>
            <w:r>
              <w:rPr>
                <w:color w:val="000000" w:themeColor="text1"/>
              </w:rPr>
              <w:lastRenderedPageBreak/>
              <w:t>Week</w:t>
            </w:r>
          </w:p>
        </w:tc>
        <w:tc>
          <w:tcPr>
            <w:tcW w:w="0" w:type="auto"/>
            <w:shd w:val="clear" w:color="auto" w:fill="FFFFFF" w:themeFill="background1"/>
          </w:tcPr>
          <w:p w14:paraId="74812359" w14:textId="60BA9603" w:rsidR="002A57C4" w:rsidRPr="00A67CD7" w:rsidRDefault="002A57C4" w:rsidP="00AB3D8C">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A57C4">
              <w:rPr>
                <w:color w:val="000000" w:themeColor="text1"/>
              </w:rPr>
              <w:t xml:space="preserve">Monday through Sunday, per the server's configured </w:t>
            </w:r>
            <w:proofErr w:type="spellStart"/>
            <w:r w:rsidRPr="002A57C4">
              <w:rPr>
                <w:color w:val="000000" w:themeColor="text1"/>
              </w:rPr>
              <w:t>timezone</w:t>
            </w:r>
            <w:proofErr w:type="spellEnd"/>
            <w:r w:rsidRPr="002A57C4">
              <w:rPr>
                <w:color w:val="000000" w:themeColor="text1"/>
              </w:rPr>
              <w:t>. Partial weeks (e.g. a new hire's first week) are still submitted as one unit, starting from their first logged day</w:t>
            </w:r>
          </w:p>
        </w:tc>
      </w:tr>
      <w:tr w:rsidR="002A57C4" w14:paraId="7D5CDDE4" w14:textId="77777777" w:rsidTr="00AB3D8C">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684970A" w14:textId="47D47AC6" w:rsidR="002A57C4" w:rsidRPr="00A67CD7" w:rsidRDefault="002A57C4" w:rsidP="00AB3D8C">
            <w:pPr>
              <w:spacing w:after="120"/>
              <w:rPr>
                <w:color w:val="000000" w:themeColor="text1"/>
              </w:rPr>
            </w:pPr>
            <w:r w:rsidRPr="002A57C4">
              <w:rPr>
                <w:color w:val="000000" w:themeColor="text1"/>
              </w:rPr>
              <w:t>P0 / P1</w:t>
            </w:r>
          </w:p>
        </w:tc>
        <w:tc>
          <w:tcPr>
            <w:tcW w:w="0" w:type="auto"/>
            <w:shd w:val="clear" w:color="auto" w:fill="FFFFFF" w:themeFill="background1"/>
          </w:tcPr>
          <w:p w14:paraId="67A34361" w14:textId="619B47D4" w:rsidR="002A57C4" w:rsidRPr="00A67CD7" w:rsidRDefault="002A57C4" w:rsidP="00AB3D8C">
            <w:pPr>
              <w:spacing w:after="120"/>
              <w:cnfStyle w:val="000000000000" w:firstRow="0" w:lastRow="0" w:firstColumn="0" w:lastColumn="0" w:oddVBand="0" w:evenVBand="0" w:oddHBand="0" w:evenHBand="0" w:firstRowFirstColumn="0" w:firstRowLastColumn="0" w:lastRowFirstColumn="0" w:lastRowLastColumn="0"/>
              <w:rPr>
                <w:color w:val="000000" w:themeColor="text1"/>
              </w:rPr>
            </w:pPr>
            <w:r w:rsidRPr="002A57C4">
              <w:rPr>
                <w:color w:val="000000" w:themeColor="text1"/>
              </w:rPr>
              <w:t>Priority tags on requirements: P0 = required for MVP to function; P1 = valuable, but MVP works without it initially</w:t>
            </w:r>
          </w:p>
        </w:tc>
      </w:tr>
      <w:tr w:rsidR="002A57C4" w14:paraId="74868986" w14:textId="77777777" w:rsidTr="009D2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4FFBAB2" w14:textId="3BBC2D1C" w:rsidR="002A57C4" w:rsidRPr="00A67CD7" w:rsidRDefault="002A57C4" w:rsidP="00A67CD7">
            <w:pPr>
              <w:spacing w:after="120"/>
              <w:rPr>
                <w:color w:val="000000" w:themeColor="text1"/>
              </w:rPr>
            </w:pPr>
            <w:r w:rsidRPr="002A57C4">
              <w:rPr>
                <w:color w:val="000000" w:themeColor="text1"/>
              </w:rPr>
              <w:t>NFR (Non-Functional Requirement)</w:t>
            </w:r>
          </w:p>
        </w:tc>
        <w:tc>
          <w:tcPr>
            <w:tcW w:w="0" w:type="auto"/>
            <w:shd w:val="clear" w:color="auto" w:fill="FFFFFF" w:themeFill="background1"/>
          </w:tcPr>
          <w:p w14:paraId="01AA1223" w14:textId="0897BB28" w:rsidR="002A57C4" w:rsidRPr="00A67CD7" w:rsidRDefault="002A57C4" w:rsidP="00A67CD7">
            <w:pPr>
              <w:spacing w:after="120"/>
              <w:cnfStyle w:val="000000100000" w:firstRow="0" w:lastRow="0" w:firstColumn="0" w:lastColumn="0" w:oddVBand="0" w:evenVBand="0" w:oddHBand="1" w:evenHBand="0" w:firstRowFirstColumn="0" w:firstRowLastColumn="0" w:lastRowFirstColumn="0" w:lastRowLastColumn="0"/>
              <w:rPr>
                <w:color w:val="000000" w:themeColor="text1"/>
              </w:rPr>
            </w:pPr>
            <w:r w:rsidRPr="002A57C4">
              <w:rPr>
                <w:color w:val="000000" w:themeColor="text1"/>
              </w:rPr>
              <w:t xml:space="preserve">A requirement describing </w:t>
            </w:r>
            <w:r w:rsidRPr="002A57C4">
              <w:rPr>
                <w:i/>
                <w:iCs/>
                <w:color w:val="000000" w:themeColor="text1"/>
              </w:rPr>
              <w:t>how well</w:t>
            </w:r>
            <w:r w:rsidRPr="002A57C4">
              <w:rPr>
                <w:color w:val="000000" w:themeColor="text1"/>
              </w:rPr>
              <w:t xml:space="preserve"> the system performs (speed, uptime) rather than </w:t>
            </w:r>
            <w:r w:rsidRPr="002A57C4">
              <w:rPr>
                <w:i/>
                <w:iCs/>
                <w:color w:val="000000" w:themeColor="text1"/>
              </w:rPr>
              <w:t>what</w:t>
            </w:r>
            <w:r w:rsidRPr="002A57C4">
              <w:rPr>
                <w:color w:val="000000" w:themeColor="text1"/>
              </w:rPr>
              <w:t xml:space="preserve"> it does</w:t>
            </w:r>
          </w:p>
        </w:tc>
      </w:tr>
    </w:tbl>
    <w:p w14:paraId="2691F120" w14:textId="77777777" w:rsidR="00A67CD7" w:rsidRPr="00A67CD7" w:rsidRDefault="00A67CD7" w:rsidP="00A67CD7">
      <w:pPr>
        <w:spacing w:after="120"/>
        <w:rPr>
          <w:color w:val="000000" w:themeColor="text1"/>
        </w:rPr>
      </w:pPr>
    </w:p>
    <w:p w14:paraId="34D045C7" w14:textId="77777777" w:rsidR="007812D4" w:rsidRDefault="007812D4" w:rsidP="007812D4">
      <w:pPr>
        <w:spacing w:after="120"/>
      </w:pPr>
    </w:p>
    <w:p w14:paraId="4F80AF7F" w14:textId="77777777" w:rsidR="007812D4" w:rsidRDefault="007812D4" w:rsidP="007812D4">
      <w:pPr>
        <w:spacing w:after="120"/>
      </w:pPr>
    </w:p>
    <w:p w14:paraId="2E8C1674" w14:textId="77777777" w:rsidR="007812D4" w:rsidRPr="007812D4" w:rsidRDefault="007812D4" w:rsidP="007812D4">
      <w:pPr>
        <w:spacing w:after="120"/>
        <w:rPr>
          <w:color w:val="000000" w:themeColor="text1"/>
        </w:rPr>
      </w:pPr>
    </w:p>
    <w:sectPr w:rsidR="007812D4" w:rsidRPr="007812D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BEC87" w14:textId="77777777" w:rsidR="00DC77FD" w:rsidRDefault="00DC77FD" w:rsidP="00E54215">
      <w:pPr>
        <w:spacing w:after="0" w:line="240" w:lineRule="auto"/>
      </w:pPr>
      <w:r>
        <w:separator/>
      </w:r>
    </w:p>
  </w:endnote>
  <w:endnote w:type="continuationSeparator" w:id="0">
    <w:p w14:paraId="47D941BB" w14:textId="77777777" w:rsidR="00DC77FD" w:rsidRDefault="00DC77FD" w:rsidP="00E54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8483" w14:textId="77777777" w:rsidR="00E54215" w:rsidRDefault="00E542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7FBFB" w14:textId="77777777" w:rsidR="00E54215" w:rsidRDefault="00E542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F6A4" w14:textId="77777777" w:rsidR="00E54215" w:rsidRDefault="00E54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F3024" w14:textId="77777777" w:rsidR="00DC77FD" w:rsidRDefault="00DC77FD" w:rsidP="00E54215">
      <w:pPr>
        <w:spacing w:after="0" w:line="240" w:lineRule="auto"/>
      </w:pPr>
      <w:r>
        <w:separator/>
      </w:r>
    </w:p>
  </w:footnote>
  <w:footnote w:type="continuationSeparator" w:id="0">
    <w:p w14:paraId="4112FEF9" w14:textId="77777777" w:rsidR="00DC77FD" w:rsidRDefault="00DC77FD" w:rsidP="00E54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9DB" w14:textId="77777777" w:rsidR="00E54215" w:rsidRDefault="00E542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CAE1" w14:textId="77777777" w:rsidR="00E54215" w:rsidRDefault="00E542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BC3A" w14:textId="77777777" w:rsidR="00E54215" w:rsidRDefault="00E542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116"/>
    <w:multiLevelType w:val="hybridMultilevel"/>
    <w:tmpl w:val="B87E4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A00E6F"/>
    <w:multiLevelType w:val="hybridMultilevel"/>
    <w:tmpl w:val="B7C45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116749"/>
    <w:multiLevelType w:val="multilevel"/>
    <w:tmpl w:val="5EA0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B375A"/>
    <w:multiLevelType w:val="multilevel"/>
    <w:tmpl w:val="565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71AD3"/>
    <w:multiLevelType w:val="hybridMultilevel"/>
    <w:tmpl w:val="6B983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153F5"/>
    <w:multiLevelType w:val="multilevel"/>
    <w:tmpl w:val="339E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B1A"/>
    <w:multiLevelType w:val="hybridMultilevel"/>
    <w:tmpl w:val="E75E9D72"/>
    <w:lvl w:ilvl="0" w:tplc="9CE0C908">
      <w:start w:val="1"/>
      <w:numFmt w:val="bullet"/>
      <w:lvlText w:val="•"/>
      <w:lvlJc w:val="left"/>
      <w:pPr>
        <w:ind w:left="360" w:hanging="260"/>
      </w:pPr>
    </w:lvl>
    <w:lvl w:ilvl="1" w:tplc="E294DD0C">
      <w:numFmt w:val="decimal"/>
      <w:lvlText w:val=""/>
      <w:lvlJc w:val="left"/>
    </w:lvl>
    <w:lvl w:ilvl="2" w:tplc="C9B24F1C">
      <w:numFmt w:val="decimal"/>
      <w:lvlText w:val=""/>
      <w:lvlJc w:val="left"/>
    </w:lvl>
    <w:lvl w:ilvl="3" w:tplc="73F4E61A">
      <w:numFmt w:val="decimal"/>
      <w:lvlText w:val=""/>
      <w:lvlJc w:val="left"/>
    </w:lvl>
    <w:lvl w:ilvl="4" w:tplc="1AE07756">
      <w:numFmt w:val="decimal"/>
      <w:lvlText w:val=""/>
      <w:lvlJc w:val="left"/>
    </w:lvl>
    <w:lvl w:ilvl="5" w:tplc="B8B2280A">
      <w:numFmt w:val="decimal"/>
      <w:lvlText w:val=""/>
      <w:lvlJc w:val="left"/>
    </w:lvl>
    <w:lvl w:ilvl="6" w:tplc="8076A758">
      <w:numFmt w:val="decimal"/>
      <w:lvlText w:val=""/>
      <w:lvlJc w:val="left"/>
    </w:lvl>
    <w:lvl w:ilvl="7" w:tplc="72640554">
      <w:numFmt w:val="decimal"/>
      <w:lvlText w:val=""/>
      <w:lvlJc w:val="left"/>
    </w:lvl>
    <w:lvl w:ilvl="8" w:tplc="A976A2BE">
      <w:numFmt w:val="decimal"/>
      <w:lvlText w:val=""/>
      <w:lvlJc w:val="left"/>
    </w:lvl>
  </w:abstractNum>
  <w:abstractNum w:abstractNumId="7" w15:restartNumberingAfterBreak="0">
    <w:nsid w:val="2B7304D2"/>
    <w:multiLevelType w:val="hybridMultilevel"/>
    <w:tmpl w:val="3A86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184B5F"/>
    <w:multiLevelType w:val="hybridMultilevel"/>
    <w:tmpl w:val="A3B27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6D4A9C"/>
    <w:multiLevelType w:val="multilevel"/>
    <w:tmpl w:val="EC32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20C0C"/>
    <w:multiLevelType w:val="hybridMultilevel"/>
    <w:tmpl w:val="D376F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13306E"/>
    <w:multiLevelType w:val="multilevel"/>
    <w:tmpl w:val="6FDA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832F4"/>
    <w:multiLevelType w:val="hybridMultilevel"/>
    <w:tmpl w:val="167CF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6937DC"/>
    <w:multiLevelType w:val="hybridMultilevel"/>
    <w:tmpl w:val="6AFE0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8037C6"/>
    <w:multiLevelType w:val="hybridMultilevel"/>
    <w:tmpl w:val="DCB25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C26439"/>
    <w:multiLevelType w:val="multilevel"/>
    <w:tmpl w:val="492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41C5F"/>
    <w:multiLevelType w:val="hybridMultilevel"/>
    <w:tmpl w:val="479A3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E95649"/>
    <w:multiLevelType w:val="hybridMultilevel"/>
    <w:tmpl w:val="FF143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836345"/>
    <w:multiLevelType w:val="hybridMultilevel"/>
    <w:tmpl w:val="3D545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ED2A82"/>
    <w:multiLevelType w:val="hybridMultilevel"/>
    <w:tmpl w:val="CCC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905926">
    <w:abstractNumId w:val="1"/>
  </w:num>
  <w:num w:numId="2" w16cid:durableId="1682928320">
    <w:abstractNumId w:val="17"/>
  </w:num>
  <w:num w:numId="3" w16cid:durableId="1289162597">
    <w:abstractNumId w:val="13"/>
  </w:num>
  <w:num w:numId="4" w16cid:durableId="1851916980">
    <w:abstractNumId w:val="16"/>
  </w:num>
  <w:num w:numId="5" w16cid:durableId="1141728422">
    <w:abstractNumId w:val="11"/>
  </w:num>
  <w:num w:numId="6" w16cid:durableId="1891728768">
    <w:abstractNumId w:val="5"/>
  </w:num>
  <w:num w:numId="7" w16cid:durableId="387344690">
    <w:abstractNumId w:val="18"/>
  </w:num>
  <w:num w:numId="8" w16cid:durableId="1166671926">
    <w:abstractNumId w:val="10"/>
  </w:num>
  <w:num w:numId="9" w16cid:durableId="1326086806">
    <w:abstractNumId w:val="8"/>
  </w:num>
  <w:num w:numId="10" w16cid:durableId="1349260204">
    <w:abstractNumId w:val="12"/>
  </w:num>
  <w:num w:numId="11" w16cid:durableId="851723859">
    <w:abstractNumId w:val="9"/>
  </w:num>
  <w:num w:numId="12" w16cid:durableId="212887998">
    <w:abstractNumId w:val="14"/>
  </w:num>
  <w:num w:numId="13" w16cid:durableId="62922137">
    <w:abstractNumId w:val="6"/>
    <w:lvlOverride w:ilvl="0">
      <w:startOverride w:val="1"/>
    </w:lvlOverride>
  </w:num>
  <w:num w:numId="14" w16cid:durableId="468936630">
    <w:abstractNumId w:val="19"/>
  </w:num>
  <w:num w:numId="15" w16cid:durableId="793644114">
    <w:abstractNumId w:val="15"/>
  </w:num>
  <w:num w:numId="16" w16cid:durableId="513420918">
    <w:abstractNumId w:val="7"/>
  </w:num>
  <w:num w:numId="17" w16cid:durableId="131801133">
    <w:abstractNumId w:val="3"/>
  </w:num>
  <w:num w:numId="18" w16cid:durableId="1143424570">
    <w:abstractNumId w:val="2"/>
  </w:num>
  <w:num w:numId="19" w16cid:durableId="653530319">
    <w:abstractNumId w:val="0"/>
  </w:num>
  <w:num w:numId="20" w16cid:durableId="78916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6E"/>
    <w:rsid w:val="00014BB8"/>
    <w:rsid w:val="000237C2"/>
    <w:rsid w:val="00082478"/>
    <w:rsid w:val="000B481F"/>
    <w:rsid w:val="000C1A84"/>
    <w:rsid w:val="000F2D83"/>
    <w:rsid w:val="00131226"/>
    <w:rsid w:val="001318E1"/>
    <w:rsid w:val="0018255B"/>
    <w:rsid w:val="0018471F"/>
    <w:rsid w:val="001B3044"/>
    <w:rsid w:val="001E156C"/>
    <w:rsid w:val="00266573"/>
    <w:rsid w:val="002A0B98"/>
    <w:rsid w:val="002A4EE6"/>
    <w:rsid w:val="002A57C4"/>
    <w:rsid w:val="002E126E"/>
    <w:rsid w:val="00311F54"/>
    <w:rsid w:val="00326296"/>
    <w:rsid w:val="00351067"/>
    <w:rsid w:val="003B3CC2"/>
    <w:rsid w:val="003B6FDB"/>
    <w:rsid w:val="003D1E9A"/>
    <w:rsid w:val="003E5373"/>
    <w:rsid w:val="003F0B85"/>
    <w:rsid w:val="00463647"/>
    <w:rsid w:val="00497F8D"/>
    <w:rsid w:val="0052189F"/>
    <w:rsid w:val="005A22B0"/>
    <w:rsid w:val="005E3450"/>
    <w:rsid w:val="006076DB"/>
    <w:rsid w:val="006209D2"/>
    <w:rsid w:val="006A7E48"/>
    <w:rsid w:val="006B60E3"/>
    <w:rsid w:val="006E745F"/>
    <w:rsid w:val="0076395B"/>
    <w:rsid w:val="007718C6"/>
    <w:rsid w:val="007812D4"/>
    <w:rsid w:val="0079338F"/>
    <w:rsid w:val="007C74DA"/>
    <w:rsid w:val="007E5544"/>
    <w:rsid w:val="00812D10"/>
    <w:rsid w:val="008613E0"/>
    <w:rsid w:val="00870C1F"/>
    <w:rsid w:val="008C464E"/>
    <w:rsid w:val="008C7D98"/>
    <w:rsid w:val="00974387"/>
    <w:rsid w:val="00986CDC"/>
    <w:rsid w:val="00995F0B"/>
    <w:rsid w:val="009D291C"/>
    <w:rsid w:val="00A377CC"/>
    <w:rsid w:val="00A56B1A"/>
    <w:rsid w:val="00A67CD7"/>
    <w:rsid w:val="00B1366E"/>
    <w:rsid w:val="00B37C19"/>
    <w:rsid w:val="00B85DD6"/>
    <w:rsid w:val="00B85EC8"/>
    <w:rsid w:val="00BA40A3"/>
    <w:rsid w:val="00BE11B7"/>
    <w:rsid w:val="00BE7734"/>
    <w:rsid w:val="00C002FA"/>
    <w:rsid w:val="00C33BA3"/>
    <w:rsid w:val="00C34A33"/>
    <w:rsid w:val="00C92278"/>
    <w:rsid w:val="00CA7209"/>
    <w:rsid w:val="00CD61D9"/>
    <w:rsid w:val="00D54123"/>
    <w:rsid w:val="00DB3622"/>
    <w:rsid w:val="00DB56AA"/>
    <w:rsid w:val="00DC4B18"/>
    <w:rsid w:val="00DC77FD"/>
    <w:rsid w:val="00DF00B0"/>
    <w:rsid w:val="00E17D79"/>
    <w:rsid w:val="00E25849"/>
    <w:rsid w:val="00E54215"/>
    <w:rsid w:val="00F05BD9"/>
    <w:rsid w:val="00F7270B"/>
    <w:rsid w:val="00F95420"/>
    <w:rsid w:val="00FC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BA29"/>
  <w15:chartTrackingRefBased/>
  <w15:docId w15:val="{607C9AF4-936B-41E9-B351-433C515B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54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4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4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54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4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46E"/>
    <w:rPr>
      <w:rFonts w:eastAsiaTheme="majorEastAsia" w:cstheme="majorBidi"/>
      <w:color w:val="272727" w:themeColor="text1" w:themeTint="D8"/>
    </w:rPr>
  </w:style>
  <w:style w:type="paragraph" w:styleId="Title">
    <w:name w:val="Title"/>
    <w:basedOn w:val="Normal"/>
    <w:next w:val="Normal"/>
    <w:link w:val="TitleChar"/>
    <w:uiPriority w:val="10"/>
    <w:qFormat/>
    <w:rsid w:val="00FC5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46E"/>
    <w:pPr>
      <w:spacing w:before="160"/>
      <w:jc w:val="center"/>
    </w:pPr>
    <w:rPr>
      <w:i/>
      <w:iCs/>
      <w:color w:val="404040" w:themeColor="text1" w:themeTint="BF"/>
    </w:rPr>
  </w:style>
  <w:style w:type="character" w:customStyle="1" w:styleId="QuoteChar">
    <w:name w:val="Quote Char"/>
    <w:basedOn w:val="DefaultParagraphFont"/>
    <w:link w:val="Quote"/>
    <w:uiPriority w:val="29"/>
    <w:rsid w:val="00FC546E"/>
    <w:rPr>
      <w:i/>
      <w:iCs/>
      <w:color w:val="404040" w:themeColor="text1" w:themeTint="BF"/>
    </w:rPr>
  </w:style>
  <w:style w:type="paragraph" w:styleId="ListParagraph">
    <w:name w:val="List Paragraph"/>
    <w:basedOn w:val="Normal"/>
    <w:qFormat/>
    <w:rsid w:val="00FC546E"/>
    <w:pPr>
      <w:ind w:left="720"/>
      <w:contextualSpacing/>
    </w:pPr>
  </w:style>
  <w:style w:type="character" w:styleId="IntenseEmphasis">
    <w:name w:val="Intense Emphasis"/>
    <w:basedOn w:val="DefaultParagraphFont"/>
    <w:uiPriority w:val="21"/>
    <w:qFormat/>
    <w:rsid w:val="00FC546E"/>
    <w:rPr>
      <w:i/>
      <w:iCs/>
      <w:color w:val="2F5496" w:themeColor="accent1" w:themeShade="BF"/>
    </w:rPr>
  </w:style>
  <w:style w:type="paragraph" w:styleId="IntenseQuote">
    <w:name w:val="Intense Quote"/>
    <w:basedOn w:val="Normal"/>
    <w:next w:val="Normal"/>
    <w:link w:val="IntenseQuoteChar"/>
    <w:uiPriority w:val="30"/>
    <w:qFormat/>
    <w:rsid w:val="00FC5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46E"/>
    <w:rPr>
      <w:i/>
      <w:iCs/>
      <w:color w:val="2F5496" w:themeColor="accent1" w:themeShade="BF"/>
    </w:rPr>
  </w:style>
  <w:style w:type="character" w:styleId="IntenseReference">
    <w:name w:val="Intense Reference"/>
    <w:basedOn w:val="DefaultParagraphFont"/>
    <w:uiPriority w:val="32"/>
    <w:qFormat/>
    <w:rsid w:val="00FC546E"/>
    <w:rPr>
      <w:b/>
      <w:bCs/>
      <w:smallCaps/>
      <w:color w:val="2F5496" w:themeColor="accent1" w:themeShade="BF"/>
      <w:spacing w:val="5"/>
    </w:rPr>
  </w:style>
  <w:style w:type="table" w:styleId="TableGrid">
    <w:name w:val="Table Grid"/>
    <w:basedOn w:val="TableNormal"/>
    <w:uiPriority w:val="39"/>
    <w:rsid w:val="00A56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56B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56B1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font-claude-response-body">
    <w:name w:val="font-claude-response-body"/>
    <w:basedOn w:val="Normal"/>
    <w:rsid w:val="00CD61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D61D9"/>
    <w:rPr>
      <w:b/>
      <w:bCs/>
    </w:rPr>
  </w:style>
  <w:style w:type="paragraph" w:styleId="TOCHeading">
    <w:name w:val="TOC Heading"/>
    <w:basedOn w:val="Heading1"/>
    <w:next w:val="Normal"/>
    <w:uiPriority w:val="39"/>
    <w:unhideWhenUsed/>
    <w:qFormat/>
    <w:rsid w:val="006209D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54215"/>
    <w:pPr>
      <w:spacing w:after="100"/>
    </w:pPr>
  </w:style>
  <w:style w:type="paragraph" w:styleId="TOC2">
    <w:name w:val="toc 2"/>
    <w:basedOn w:val="Normal"/>
    <w:next w:val="Normal"/>
    <w:autoRedefine/>
    <w:uiPriority w:val="39"/>
    <w:unhideWhenUsed/>
    <w:rsid w:val="00E54215"/>
    <w:pPr>
      <w:spacing w:after="100"/>
      <w:ind w:left="240"/>
    </w:pPr>
  </w:style>
  <w:style w:type="character" w:styleId="Hyperlink">
    <w:name w:val="Hyperlink"/>
    <w:basedOn w:val="DefaultParagraphFont"/>
    <w:uiPriority w:val="99"/>
    <w:unhideWhenUsed/>
    <w:rsid w:val="00E54215"/>
    <w:rPr>
      <w:color w:val="0563C1" w:themeColor="hyperlink"/>
      <w:u w:val="single"/>
    </w:rPr>
  </w:style>
  <w:style w:type="paragraph" w:styleId="Header">
    <w:name w:val="header"/>
    <w:basedOn w:val="Normal"/>
    <w:link w:val="HeaderChar"/>
    <w:uiPriority w:val="99"/>
    <w:unhideWhenUsed/>
    <w:rsid w:val="00E542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215"/>
  </w:style>
  <w:style w:type="paragraph" w:styleId="Footer">
    <w:name w:val="footer"/>
    <w:basedOn w:val="Normal"/>
    <w:link w:val="FooterChar"/>
    <w:uiPriority w:val="99"/>
    <w:unhideWhenUsed/>
    <w:rsid w:val="00E542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67E57-A2F6-4CE2-AAB3-3399D5DBD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TotalTime>
  <Pages>24</Pages>
  <Words>7047</Words>
  <Characters>40170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Natarajan</dc:creator>
  <cp:keywords/>
  <dc:description/>
  <cp:lastModifiedBy>Isaac Natarajan</cp:lastModifiedBy>
  <cp:revision>27</cp:revision>
  <cp:lastPrinted>2026-07-15T06:00:00Z</cp:lastPrinted>
  <dcterms:created xsi:type="dcterms:W3CDTF">2026-07-13T10:55:00Z</dcterms:created>
  <dcterms:modified xsi:type="dcterms:W3CDTF">2026-07-20T05:27:00Z</dcterms:modified>
</cp:coreProperties>
</file>