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7F3A8" w14:textId="77777777" w:rsidR="00DD756E" w:rsidRDefault="00DD756E">
      <w:pPr>
        <w:spacing w:before="2400"/>
      </w:pPr>
    </w:p>
    <w:p w14:paraId="1B3B6A6C" w14:textId="77777777" w:rsidR="00DD756E" w:rsidRDefault="00120205">
      <w:r>
        <w:rPr>
          <w:b/>
          <w:bCs/>
          <w:color w:val="1F4E79"/>
          <w:sz w:val="60"/>
          <w:szCs w:val="60"/>
        </w:rPr>
        <w:t>HRM SaaS Platform</w:t>
      </w:r>
    </w:p>
    <w:p w14:paraId="516E6469" w14:textId="77777777" w:rsidR="00DD756E" w:rsidRDefault="00120205">
      <w:pPr>
        <w:pBdr>
          <w:bottom w:val="single" w:sz="12" w:space="6" w:color="1F4E79"/>
        </w:pBdr>
        <w:spacing w:after="240"/>
      </w:pPr>
      <w:r>
        <w:rPr>
          <w:color w:val="404040"/>
          <w:sz w:val="40"/>
          <w:szCs w:val="40"/>
        </w:rPr>
        <w:t>System Documentation</w:t>
      </w:r>
    </w:p>
    <w:p w14:paraId="130EEC4F" w14:textId="77777777" w:rsidR="00DD756E" w:rsidRDefault="00120205">
      <w:pPr>
        <w:spacing w:before="240"/>
      </w:pPr>
      <w:r>
        <w:rPr>
          <w:color w:val="595959"/>
          <w:sz w:val="24"/>
          <w:szCs w:val="24"/>
        </w:rPr>
        <w:t>Architecture, technology stack, modules and operations of the multi-tenant Human Resource Management system</w:t>
      </w:r>
    </w:p>
    <w:p w14:paraId="3E8C5636" w14:textId="77777777" w:rsidR="00DD756E" w:rsidRDefault="00120205">
      <w:pPr>
        <w:spacing w:before="1800"/>
      </w:pPr>
      <w:r>
        <w:rPr>
          <w:b/>
          <w:bCs/>
          <w:sz w:val="22"/>
          <w:szCs w:val="22"/>
        </w:rPr>
        <w:t xml:space="preserve">Repository: </w:t>
      </w:r>
      <w:r>
        <w:rPr>
          <w:sz w:val="22"/>
          <w:szCs w:val="22"/>
        </w:rPr>
        <w:t>real-estate (branch master)</w:t>
      </w:r>
    </w:p>
    <w:p w14:paraId="28D42258" w14:textId="77777777" w:rsidR="00DD756E" w:rsidRDefault="00120205">
      <w:r>
        <w:rPr>
          <w:b/>
          <w:bCs/>
          <w:sz w:val="22"/>
          <w:szCs w:val="22"/>
        </w:rPr>
        <w:t xml:space="preserve">Stack: </w:t>
      </w:r>
      <w:r>
        <w:rPr>
          <w:sz w:val="22"/>
          <w:szCs w:val="22"/>
        </w:rPr>
        <w:t>Laravel 13 · PHP 8.3 · Livewire 4 · Flux 2 · Tailwind 4 · MySQL / Redis</w:t>
      </w:r>
    </w:p>
    <w:p w14:paraId="6D3663CE" w14:textId="77777777" w:rsidR="00DD756E" w:rsidRDefault="00120205">
      <w:r>
        <w:rPr>
          <w:b/>
          <w:bCs/>
          <w:sz w:val="22"/>
          <w:szCs w:val="22"/>
        </w:rPr>
        <w:t xml:space="preserve">Date: </w:t>
      </w:r>
      <w:r>
        <w:rPr>
          <w:sz w:val="22"/>
          <w:szCs w:val="22"/>
        </w:rPr>
        <w:t>21 September 2026</w:t>
      </w:r>
    </w:p>
    <w:p w14:paraId="5A9FCDDF" w14:textId="77777777" w:rsidR="00DD756E" w:rsidRDefault="00120205">
      <w:r>
        <w:rPr>
          <w:b/>
          <w:bCs/>
          <w:sz w:val="22"/>
          <w:szCs w:val="22"/>
        </w:rPr>
        <w:t xml:space="preserve">Audience: </w:t>
      </w:r>
      <w:r>
        <w:rPr>
          <w:sz w:val="22"/>
          <w:szCs w:val="22"/>
        </w:rPr>
        <w:t>developers and technical stakeholders</w:t>
      </w:r>
    </w:p>
    <w:p w14:paraId="3FA9BD8D" w14:textId="77777777" w:rsidR="00DD756E" w:rsidRDefault="00120205">
      <w:r>
        <w:br w:type="page"/>
      </w:r>
    </w:p>
    <w:p w14:paraId="6DD9A662" w14:textId="77777777" w:rsidR="00DD756E" w:rsidRDefault="00120205">
      <w:pPr>
        <w:spacing w:after="200"/>
      </w:pPr>
      <w:r>
        <w:rPr>
          <w:b/>
          <w:bCs/>
          <w:color w:val="1F4E79"/>
          <w:sz w:val="32"/>
          <w:szCs w:val="32"/>
        </w:rPr>
        <w:lastRenderedPageBreak/>
        <w:t>Contents</w:t>
      </w:r>
    </w:p>
    <w:sdt>
      <w:sdtPr>
        <w:alias w:val="Contents"/>
        <w:id w:val="-139732302"/>
      </w:sdtPr>
      <w:sdtEndPr/>
      <w:sdtContent>
        <w:p w14:paraId="2F695C97" w14:textId="7A3066FC" w:rsidR="003C28E9" w:rsidRDefault="00120205">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880678" w:history="1">
            <w:r w:rsidR="003C28E9" w:rsidRPr="00073865">
              <w:rPr>
                <w:rStyle w:val="Hyperlink"/>
                <w:noProof/>
              </w:rPr>
              <w:t>1. Introduction</w:t>
            </w:r>
            <w:r w:rsidR="003C28E9">
              <w:rPr>
                <w:noProof/>
              </w:rPr>
              <w:tab/>
            </w:r>
            <w:r w:rsidR="003C28E9">
              <w:rPr>
                <w:noProof/>
              </w:rPr>
              <w:fldChar w:fldCharType="begin"/>
            </w:r>
            <w:r w:rsidR="003C28E9">
              <w:rPr>
                <w:noProof/>
              </w:rPr>
              <w:instrText xml:space="preserve"> PAGEREF _Toc240880678 \h </w:instrText>
            </w:r>
            <w:r w:rsidR="003C28E9">
              <w:rPr>
                <w:noProof/>
              </w:rPr>
            </w:r>
            <w:r w:rsidR="003C28E9">
              <w:rPr>
                <w:noProof/>
              </w:rPr>
              <w:fldChar w:fldCharType="separate"/>
            </w:r>
            <w:r w:rsidR="003C28E9">
              <w:rPr>
                <w:noProof/>
              </w:rPr>
              <w:t>1</w:t>
            </w:r>
            <w:r w:rsidR="003C28E9">
              <w:rPr>
                <w:noProof/>
              </w:rPr>
              <w:fldChar w:fldCharType="end"/>
            </w:r>
          </w:hyperlink>
        </w:p>
        <w:p w14:paraId="7811D83B" w14:textId="4A4ACAF6"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79" w:history="1">
            <w:r w:rsidRPr="00073865">
              <w:rPr>
                <w:rStyle w:val="Hyperlink"/>
                <w:noProof/>
              </w:rPr>
              <w:t>1.1 What the system is</w:t>
            </w:r>
            <w:r>
              <w:rPr>
                <w:noProof/>
              </w:rPr>
              <w:tab/>
            </w:r>
            <w:r>
              <w:rPr>
                <w:noProof/>
              </w:rPr>
              <w:fldChar w:fldCharType="begin"/>
            </w:r>
            <w:r>
              <w:rPr>
                <w:noProof/>
              </w:rPr>
              <w:instrText xml:space="preserve"> PAGEREF _Toc240880679 \h </w:instrText>
            </w:r>
            <w:r>
              <w:rPr>
                <w:noProof/>
              </w:rPr>
            </w:r>
            <w:r>
              <w:rPr>
                <w:noProof/>
              </w:rPr>
              <w:fldChar w:fldCharType="separate"/>
            </w:r>
            <w:r>
              <w:rPr>
                <w:noProof/>
              </w:rPr>
              <w:t>1</w:t>
            </w:r>
            <w:r>
              <w:rPr>
                <w:noProof/>
              </w:rPr>
              <w:fldChar w:fldCharType="end"/>
            </w:r>
          </w:hyperlink>
        </w:p>
        <w:p w14:paraId="5FA1454B" w14:textId="2245141B"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80" w:history="1">
            <w:r w:rsidRPr="00073865">
              <w:rPr>
                <w:rStyle w:val="Hyperlink"/>
                <w:noProof/>
              </w:rPr>
              <w:t>1.2 Functional scope at a glance</w:t>
            </w:r>
            <w:r>
              <w:rPr>
                <w:noProof/>
              </w:rPr>
              <w:tab/>
            </w:r>
            <w:r>
              <w:rPr>
                <w:noProof/>
              </w:rPr>
              <w:fldChar w:fldCharType="begin"/>
            </w:r>
            <w:r>
              <w:rPr>
                <w:noProof/>
              </w:rPr>
              <w:instrText xml:space="preserve"> PAGEREF _Toc240880680 \h </w:instrText>
            </w:r>
            <w:r>
              <w:rPr>
                <w:noProof/>
              </w:rPr>
            </w:r>
            <w:r>
              <w:rPr>
                <w:noProof/>
              </w:rPr>
              <w:fldChar w:fldCharType="separate"/>
            </w:r>
            <w:r>
              <w:rPr>
                <w:noProof/>
              </w:rPr>
              <w:t>1</w:t>
            </w:r>
            <w:r>
              <w:rPr>
                <w:noProof/>
              </w:rPr>
              <w:fldChar w:fldCharType="end"/>
            </w:r>
          </w:hyperlink>
        </w:p>
        <w:p w14:paraId="48EC43CF" w14:textId="41DDE9CD"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681" w:history="1">
            <w:r w:rsidRPr="00073865">
              <w:rPr>
                <w:rStyle w:val="Hyperlink"/>
                <w:noProof/>
              </w:rPr>
              <w:t>2. Technology Stack</w:t>
            </w:r>
            <w:r>
              <w:rPr>
                <w:noProof/>
              </w:rPr>
              <w:tab/>
            </w:r>
            <w:r>
              <w:rPr>
                <w:noProof/>
              </w:rPr>
              <w:fldChar w:fldCharType="begin"/>
            </w:r>
            <w:r>
              <w:rPr>
                <w:noProof/>
              </w:rPr>
              <w:instrText xml:space="preserve"> PAGEREF _Toc240880681 \h </w:instrText>
            </w:r>
            <w:r>
              <w:rPr>
                <w:noProof/>
              </w:rPr>
            </w:r>
            <w:r>
              <w:rPr>
                <w:noProof/>
              </w:rPr>
              <w:fldChar w:fldCharType="separate"/>
            </w:r>
            <w:r>
              <w:rPr>
                <w:noProof/>
              </w:rPr>
              <w:t>2</w:t>
            </w:r>
            <w:r>
              <w:rPr>
                <w:noProof/>
              </w:rPr>
              <w:fldChar w:fldCharType="end"/>
            </w:r>
          </w:hyperlink>
        </w:p>
        <w:p w14:paraId="2AF235D1" w14:textId="56079C27"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82" w:history="1">
            <w:r w:rsidRPr="00073865">
              <w:rPr>
                <w:rStyle w:val="Hyperlink"/>
                <w:noProof/>
              </w:rPr>
              <w:t>2.1 Runtime and framework</w:t>
            </w:r>
            <w:r>
              <w:rPr>
                <w:noProof/>
              </w:rPr>
              <w:tab/>
            </w:r>
            <w:r>
              <w:rPr>
                <w:noProof/>
              </w:rPr>
              <w:fldChar w:fldCharType="begin"/>
            </w:r>
            <w:r>
              <w:rPr>
                <w:noProof/>
              </w:rPr>
              <w:instrText xml:space="preserve"> PAGEREF _Toc240880682 \h </w:instrText>
            </w:r>
            <w:r>
              <w:rPr>
                <w:noProof/>
              </w:rPr>
            </w:r>
            <w:r>
              <w:rPr>
                <w:noProof/>
              </w:rPr>
              <w:fldChar w:fldCharType="separate"/>
            </w:r>
            <w:r>
              <w:rPr>
                <w:noProof/>
              </w:rPr>
              <w:t>2</w:t>
            </w:r>
            <w:r>
              <w:rPr>
                <w:noProof/>
              </w:rPr>
              <w:fldChar w:fldCharType="end"/>
            </w:r>
          </w:hyperlink>
        </w:p>
        <w:p w14:paraId="29074FB2" w14:textId="497F9553"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83" w:history="1">
            <w:r w:rsidRPr="00073865">
              <w:rPr>
                <w:rStyle w:val="Hyperlink"/>
                <w:noProof/>
              </w:rPr>
              <w:t>2.2 Data and infrastructure</w:t>
            </w:r>
            <w:r>
              <w:rPr>
                <w:noProof/>
              </w:rPr>
              <w:tab/>
            </w:r>
            <w:r>
              <w:rPr>
                <w:noProof/>
              </w:rPr>
              <w:fldChar w:fldCharType="begin"/>
            </w:r>
            <w:r>
              <w:rPr>
                <w:noProof/>
              </w:rPr>
              <w:instrText xml:space="preserve"> PAGEREF _Toc240880683 \h </w:instrText>
            </w:r>
            <w:r>
              <w:rPr>
                <w:noProof/>
              </w:rPr>
            </w:r>
            <w:r>
              <w:rPr>
                <w:noProof/>
              </w:rPr>
              <w:fldChar w:fldCharType="separate"/>
            </w:r>
            <w:r>
              <w:rPr>
                <w:noProof/>
              </w:rPr>
              <w:t>2</w:t>
            </w:r>
            <w:r>
              <w:rPr>
                <w:noProof/>
              </w:rPr>
              <w:fldChar w:fldCharType="end"/>
            </w:r>
          </w:hyperlink>
        </w:p>
        <w:p w14:paraId="18891F0E" w14:textId="44C46B30"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84" w:history="1">
            <w:r w:rsidRPr="00073865">
              <w:rPr>
                <w:rStyle w:val="Hyperlink"/>
                <w:noProof/>
              </w:rPr>
              <w:t>2.3 Development tooling</w:t>
            </w:r>
            <w:r>
              <w:rPr>
                <w:noProof/>
              </w:rPr>
              <w:tab/>
            </w:r>
            <w:r>
              <w:rPr>
                <w:noProof/>
              </w:rPr>
              <w:fldChar w:fldCharType="begin"/>
            </w:r>
            <w:r>
              <w:rPr>
                <w:noProof/>
              </w:rPr>
              <w:instrText xml:space="preserve"> PAGEREF _Toc240880684 \h </w:instrText>
            </w:r>
            <w:r>
              <w:rPr>
                <w:noProof/>
              </w:rPr>
            </w:r>
            <w:r>
              <w:rPr>
                <w:noProof/>
              </w:rPr>
              <w:fldChar w:fldCharType="separate"/>
            </w:r>
            <w:r>
              <w:rPr>
                <w:noProof/>
              </w:rPr>
              <w:t>3</w:t>
            </w:r>
            <w:r>
              <w:rPr>
                <w:noProof/>
              </w:rPr>
              <w:fldChar w:fldCharType="end"/>
            </w:r>
          </w:hyperlink>
        </w:p>
        <w:p w14:paraId="5F792930" w14:textId="413E3735"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685" w:history="1">
            <w:r w:rsidRPr="00073865">
              <w:rPr>
                <w:rStyle w:val="Hyperlink"/>
                <w:noProof/>
              </w:rPr>
              <w:t>3. How the System Was Built</w:t>
            </w:r>
            <w:r>
              <w:rPr>
                <w:noProof/>
              </w:rPr>
              <w:tab/>
            </w:r>
            <w:r>
              <w:rPr>
                <w:noProof/>
              </w:rPr>
              <w:fldChar w:fldCharType="begin"/>
            </w:r>
            <w:r>
              <w:rPr>
                <w:noProof/>
              </w:rPr>
              <w:instrText xml:space="preserve"> PAGEREF _Toc240880685 \h </w:instrText>
            </w:r>
            <w:r>
              <w:rPr>
                <w:noProof/>
              </w:rPr>
            </w:r>
            <w:r>
              <w:rPr>
                <w:noProof/>
              </w:rPr>
              <w:fldChar w:fldCharType="separate"/>
            </w:r>
            <w:r>
              <w:rPr>
                <w:noProof/>
              </w:rPr>
              <w:t>4</w:t>
            </w:r>
            <w:r>
              <w:rPr>
                <w:noProof/>
              </w:rPr>
              <w:fldChar w:fldCharType="end"/>
            </w:r>
          </w:hyperlink>
        </w:p>
        <w:p w14:paraId="462DECC1" w14:textId="37E6E765"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86" w:history="1">
            <w:r w:rsidRPr="00073865">
              <w:rPr>
                <w:rStyle w:val="Hyperlink"/>
                <w:noProof/>
              </w:rPr>
              <w:t>3.1 Build phases</w:t>
            </w:r>
            <w:r>
              <w:rPr>
                <w:noProof/>
              </w:rPr>
              <w:tab/>
            </w:r>
            <w:r>
              <w:rPr>
                <w:noProof/>
              </w:rPr>
              <w:fldChar w:fldCharType="begin"/>
            </w:r>
            <w:r>
              <w:rPr>
                <w:noProof/>
              </w:rPr>
              <w:instrText xml:space="preserve"> PAGEREF _Toc240880686 \h </w:instrText>
            </w:r>
            <w:r>
              <w:rPr>
                <w:noProof/>
              </w:rPr>
            </w:r>
            <w:r>
              <w:rPr>
                <w:noProof/>
              </w:rPr>
              <w:fldChar w:fldCharType="separate"/>
            </w:r>
            <w:r>
              <w:rPr>
                <w:noProof/>
              </w:rPr>
              <w:t>4</w:t>
            </w:r>
            <w:r>
              <w:rPr>
                <w:noProof/>
              </w:rPr>
              <w:fldChar w:fldCharType="end"/>
            </w:r>
          </w:hyperlink>
        </w:p>
        <w:p w14:paraId="6AE08B8A" w14:textId="4E5F828C"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87" w:history="1">
            <w:r w:rsidRPr="00073865">
              <w:rPr>
                <w:rStyle w:val="Hyperlink"/>
                <w:noProof/>
              </w:rPr>
              <w:t>3.2 Engineering rules applied throughout</w:t>
            </w:r>
            <w:r>
              <w:rPr>
                <w:noProof/>
              </w:rPr>
              <w:tab/>
            </w:r>
            <w:r>
              <w:rPr>
                <w:noProof/>
              </w:rPr>
              <w:fldChar w:fldCharType="begin"/>
            </w:r>
            <w:r>
              <w:rPr>
                <w:noProof/>
              </w:rPr>
              <w:instrText xml:space="preserve"> PAGEREF _Toc240880687 \h </w:instrText>
            </w:r>
            <w:r>
              <w:rPr>
                <w:noProof/>
              </w:rPr>
            </w:r>
            <w:r>
              <w:rPr>
                <w:noProof/>
              </w:rPr>
              <w:fldChar w:fldCharType="separate"/>
            </w:r>
            <w:r>
              <w:rPr>
                <w:noProof/>
              </w:rPr>
              <w:t>5</w:t>
            </w:r>
            <w:r>
              <w:rPr>
                <w:noProof/>
              </w:rPr>
              <w:fldChar w:fldCharType="end"/>
            </w:r>
          </w:hyperlink>
        </w:p>
        <w:p w14:paraId="43562EC2" w14:textId="077EA814"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88" w:history="1">
            <w:r w:rsidRPr="00073865">
              <w:rPr>
                <w:rStyle w:val="Hyperlink"/>
                <w:noProof/>
              </w:rPr>
              <w:t>3.3 Key design decisions</w:t>
            </w:r>
            <w:r>
              <w:rPr>
                <w:noProof/>
              </w:rPr>
              <w:tab/>
            </w:r>
            <w:r>
              <w:rPr>
                <w:noProof/>
              </w:rPr>
              <w:fldChar w:fldCharType="begin"/>
            </w:r>
            <w:r>
              <w:rPr>
                <w:noProof/>
              </w:rPr>
              <w:instrText xml:space="preserve"> PAGEREF _Toc240880688 \h </w:instrText>
            </w:r>
            <w:r>
              <w:rPr>
                <w:noProof/>
              </w:rPr>
            </w:r>
            <w:r>
              <w:rPr>
                <w:noProof/>
              </w:rPr>
              <w:fldChar w:fldCharType="separate"/>
            </w:r>
            <w:r>
              <w:rPr>
                <w:noProof/>
              </w:rPr>
              <w:t>5</w:t>
            </w:r>
            <w:r>
              <w:rPr>
                <w:noProof/>
              </w:rPr>
              <w:fldChar w:fldCharType="end"/>
            </w:r>
          </w:hyperlink>
        </w:p>
        <w:p w14:paraId="5C4CAB9B" w14:textId="03BF7A4C"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689" w:history="1">
            <w:r w:rsidRPr="00073865">
              <w:rPr>
                <w:rStyle w:val="Hyperlink"/>
                <w:noProof/>
              </w:rPr>
              <w:t>4. Architecture</w:t>
            </w:r>
            <w:r>
              <w:rPr>
                <w:noProof/>
              </w:rPr>
              <w:tab/>
            </w:r>
            <w:r>
              <w:rPr>
                <w:noProof/>
              </w:rPr>
              <w:fldChar w:fldCharType="begin"/>
            </w:r>
            <w:r>
              <w:rPr>
                <w:noProof/>
              </w:rPr>
              <w:instrText xml:space="preserve"> PAGEREF _Toc240880689 \h </w:instrText>
            </w:r>
            <w:r>
              <w:rPr>
                <w:noProof/>
              </w:rPr>
            </w:r>
            <w:r>
              <w:rPr>
                <w:noProof/>
              </w:rPr>
              <w:fldChar w:fldCharType="separate"/>
            </w:r>
            <w:r>
              <w:rPr>
                <w:noProof/>
              </w:rPr>
              <w:t>6</w:t>
            </w:r>
            <w:r>
              <w:rPr>
                <w:noProof/>
              </w:rPr>
              <w:fldChar w:fldCharType="end"/>
            </w:r>
          </w:hyperlink>
        </w:p>
        <w:p w14:paraId="04603F11" w14:textId="5D04A73F"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90" w:history="1">
            <w:r w:rsidRPr="00073865">
              <w:rPr>
                <w:rStyle w:val="Hyperlink"/>
                <w:noProof/>
              </w:rPr>
              <w:t>4.1 Layered structure</w:t>
            </w:r>
            <w:r>
              <w:rPr>
                <w:noProof/>
              </w:rPr>
              <w:tab/>
            </w:r>
            <w:r>
              <w:rPr>
                <w:noProof/>
              </w:rPr>
              <w:fldChar w:fldCharType="begin"/>
            </w:r>
            <w:r>
              <w:rPr>
                <w:noProof/>
              </w:rPr>
              <w:instrText xml:space="preserve"> PAGEREF _Toc240880690 \h </w:instrText>
            </w:r>
            <w:r>
              <w:rPr>
                <w:noProof/>
              </w:rPr>
            </w:r>
            <w:r>
              <w:rPr>
                <w:noProof/>
              </w:rPr>
              <w:fldChar w:fldCharType="separate"/>
            </w:r>
            <w:r>
              <w:rPr>
                <w:noProof/>
              </w:rPr>
              <w:t>6</w:t>
            </w:r>
            <w:r>
              <w:rPr>
                <w:noProof/>
              </w:rPr>
              <w:fldChar w:fldCharType="end"/>
            </w:r>
          </w:hyperlink>
        </w:p>
        <w:p w14:paraId="7B6015E9" w14:textId="536BE404"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91" w:history="1">
            <w:r w:rsidRPr="00073865">
              <w:rPr>
                <w:rStyle w:val="Hyperlink"/>
                <w:noProof/>
              </w:rPr>
              <w:t>4.2 Directory map</w:t>
            </w:r>
            <w:r>
              <w:rPr>
                <w:noProof/>
              </w:rPr>
              <w:tab/>
            </w:r>
            <w:r>
              <w:rPr>
                <w:noProof/>
              </w:rPr>
              <w:fldChar w:fldCharType="begin"/>
            </w:r>
            <w:r>
              <w:rPr>
                <w:noProof/>
              </w:rPr>
              <w:instrText xml:space="preserve"> PAGEREF _Toc240880691 \h </w:instrText>
            </w:r>
            <w:r>
              <w:rPr>
                <w:noProof/>
              </w:rPr>
            </w:r>
            <w:r>
              <w:rPr>
                <w:noProof/>
              </w:rPr>
              <w:fldChar w:fldCharType="separate"/>
            </w:r>
            <w:r>
              <w:rPr>
                <w:noProof/>
              </w:rPr>
              <w:t>6</w:t>
            </w:r>
            <w:r>
              <w:rPr>
                <w:noProof/>
              </w:rPr>
              <w:fldChar w:fldCharType="end"/>
            </w:r>
          </w:hyperlink>
        </w:p>
        <w:p w14:paraId="30358854" w14:textId="3213CE8A"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92" w:history="1">
            <w:r w:rsidRPr="00073865">
              <w:rPr>
                <w:rStyle w:val="Hyperlink"/>
                <w:noProof/>
              </w:rPr>
              <w:t>4.3 Route groups</w:t>
            </w:r>
            <w:r>
              <w:rPr>
                <w:noProof/>
              </w:rPr>
              <w:tab/>
            </w:r>
            <w:r>
              <w:rPr>
                <w:noProof/>
              </w:rPr>
              <w:fldChar w:fldCharType="begin"/>
            </w:r>
            <w:r>
              <w:rPr>
                <w:noProof/>
              </w:rPr>
              <w:instrText xml:space="preserve"> PAGEREF _Toc240880692 \h </w:instrText>
            </w:r>
            <w:r>
              <w:rPr>
                <w:noProof/>
              </w:rPr>
            </w:r>
            <w:r>
              <w:rPr>
                <w:noProof/>
              </w:rPr>
              <w:fldChar w:fldCharType="separate"/>
            </w:r>
            <w:r>
              <w:rPr>
                <w:noProof/>
              </w:rPr>
              <w:t>7</w:t>
            </w:r>
            <w:r>
              <w:rPr>
                <w:noProof/>
              </w:rPr>
              <w:fldChar w:fldCharType="end"/>
            </w:r>
          </w:hyperlink>
        </w:p>
        <w:p w14:paraId="10BBBB96" w14:textId="106689A7"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693" w:history="1">
            <w:r w:rsidRPr="00073865">
              <w:rPr>
                <w:rStyle w:val="Hyperlink"/>
                <w:noProof/>
              </w:rPr>
              <w:t>5. Multi-Tenancy</w:t>
            </w:r>
            <w:r>
              <w:rPr>
                <w:noProof/>
              </w:rPr>
              <w:tab/>
            </w:r>
            <w:r>
              <w:rPr>
                <w:noProof/>
              </w:rPr>
              <w:fldChar w:fldCharType="begin"/>
            </w:r>
            <w:r>
              <w:rPr>
                <w:noProof/>
              </w:rPr>
              <w:instrText xml:space="preserve"> PAGEREF _Toc240880693 \h </w:instrText>
            </w:r>
            <w:r>
              <w:rPr>
                <w:noProof/>
              </w:rPr>
            </w:r>
            <w:r>
              <w:rPr>
                <w:noProof/>
              </w:rPr>
              <w:fldChar w:fldCharType="separate"/>
            </w:r>
            <w:r>
              <w:rPr>
                <w:noProof/>
              </w:rPr>
              <w:t>8</w:t>
            </w:r>
            <w:r>
              <w:rPr>
                <w:noProof/>
              </w:rPr>
              <w:fldChar w:fldCharType="end"/>
            </w:r>
          </w:hyperlink>
        </w:p>
        <w:p w14:paraId="0D181E65" w14:textId="5DFDA99C"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94" w:history="1">
            <w:r w:rsidRPr="00073865">
              <w:rPr>
                <w:rStyle w:val="Hyperlink"/>
                <w:noProof/>
              </w:rPr>
              <w:t>5.1 Isolation model</w:t>
            </w:r>
            <w:r>
              <w:rPr>
                <w:noProof/>
              </w:rPr>
              <w:tab/>
            </w:r>
            <w:r>
              <w:rPr>
                <w:noProof/>
              </w:rPr>
              <w:fldChar w:fldCharType="begin"/>
            </w:r>
            <w:r>
              <w:rPr>
                <w:noProof/>
              </w:rPr>
              <w:instrText xml:space="preserve"> PAGEREF _Toc240880694 \h </w:instrText>
            </w:r>
            <w:r>
              <w:rPr>
                <w:noProof/>
              </w:rPr>
            </w:r>
            <w:r>
              <w:rPr>
                <w:noProof/>
              </w:rPr>
              <w:fldChar w:fldCharType="separate"/>
            </w:r>
            <w:r>
              <w:rPr>
                <w:noProof/>
              </w:rPr>
              <w:t>8</w:t>
            </w:r>
            <w:r>
              <w:rPr>
                <w:noProof/>
              </w:rPr>
              <w:fldChar w:fldCharType="end"/>
            </w:r>
          </w:hyperlink>
        </w:p>
        <w:p w14:paraId="7152C54E" w14:textId="0289229C"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95" w:history="1">
            <w:r w:rsidRPr="00073865">
              <w:rPr>
                <w:rStyle w:val="Hyperlink"/>
                <w:noProof/>
              </w:rPr>
              <w:t>5.2 The tenant context</w:t>
            </w:r>
            <w:r>
              <w:rPr>
                <w:noProof/>
              </w:rPr>
              <w:tab/>
            </w:r>
            <w:r>
              <w:rPr>
                <w:noProof/>
              </w:rPr>
              <w:fldChar w:fldCharType="begin"/>
            </w:r>
            <w:r>
              <w:rPr>
                <w:noProof/>
              </w:rPr>
              <w:instrText xml:space="preserve"> PAGEREF _Toc240880695 \h </w:instrText>
            </w:r>
            <w:r>
              <w:rPr>
                <w:noProof/>
              </w:rPr>
            </w:r>
            <w:r>
              <w:rPr>
                <w:noProof/>
              </w:rPr>
              <w:fldChar w:fldCharType="separate"/>
            </w:r>
            <w:r>
              <w:rPr>
                <w:noProof/>
              </w:rPr>
              <w:t>8</w:t>
            </w:r>
            <w:r>
              <w:rPr>
                <w:noProof/>
              </w:rPr>
              <w:fldChar w:fldCharType="end"/>
            </w:r>
          </w:hyperlink>
        </w:p>
        <w:p w14:paraId="0F683F85" w14:textId="69F74FFB"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96" w:history="1">
            <w:r w:rsidRPr="00073865">
              <w:rPr>
                <w:rStyle w:val="Hyperlink"/>
                <w:noProof/>
              </w:rPr>
              <w:t>5.3 Resolving the tenant for a request</w:t>
            </w:r>
            <w:r>
              <w:rPr>
                <w:noProof/>
              </w:rPr>
              <w:tab/>
            </w:r>
            <w:r>
              <w:rPr>
                <w:noProof/>
              </w:rPr>
              <w:fldChar w:fldCharType="begin"/>
            </w:r>
            <w:r>
              <w:rPr>
                <w:noProof/>
              </w:rPr>
              <w:instrText xml:space="preserve"> PAGEREF _Toc240880696 \h </w:instrText>
            </w:r>
            <w:r>
              <w:rPr>
                <w:noProof/>
              </w:rPr>
            </w:r>
            <w:r>
              <w:rPr>
                <w:noProof/>
              </w:rPr>
              <w:fldChar w:fldCharType="separate"/>
            </w:r>
            <w:r>
              <w:rPr>
                <w:noProof/>
              </w:rPr>
              <w:t>8</w:t>
            </w:r>
            <w:r>
              <w:rPr>
                <w:noProof/>
              </w:rPr>
              <w:fldChar w:fldCharType="end"/>
            </w:r>
          </w:hyperlink>
        </w:p>
        <w:p w14:paraId="2D59804C" w14:textId="3528075C"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97" w:history="1">
            <w:r w:rsidRPr="00073865">
              <w:rPr>
                <w:rStyle w:val="Hyperlink"/>
                <w:noProof/>
              </w:rPr>
              <w:t>5.4 Request lifecycle (tenant route)</w:t>
            </w:r>
            <w:r>
              <w:rPr>
                <w:noProof/>
              </w:rPr>
              <w:tab/>
            </w:r>
            <w:r>
              <w:rPr>
                <w:noProof/>
              </w:rPr>
              <w:fldChar w:fldCharType="begin"/>
            </w:r>
            <w:r>
              <w:rPr>
                <w:noProof/>
              </w:rPr>
              <w:instrText xml:space="preserve"> PAGEREF _Toc240880697 \h </w:instrText>
            </w:r>
            <w:r>
              <w:rPr>
                <w:noProof/>
              </w:rPr>
            </w:r>
            <w:r>
              <w:rPr>
                <w:noProof/>
              </w:rPr>
              <w:fldChar w:fldCharType="separate"/>
            </w:r>
            <w:r>
              <w:rPr>
                <w:noProof/>
              </w:rPr>
              <w:t>9</w:t>
            </w:r>
            <w:r>
              <w:rPr>
                <w:noProof/>
              </w:rPr>
              <w:fldChar w:fldCharType="end"/>
            </w:r>
          </w:hyperlink>
        </w:p>
        <w:p w14:paraId="5D9BB92D" w14:textId="68698AB6"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98" w:history="1">
            <w:r w:rsidRPr="00073865">
              <w:rPr>
                <w:rStyle w:val="Hyperlink"/>
                <w:noProof/>
              </w:rPr>
              <w:t>5.5 Tenant provisioning</w:t>
            </w:r>
            <w:r>
              <w:rPr>
                <w:noProof/>
              </w:rPr>
              <w:tab/>
            </w:r>
            <w:r>
              <w:rPr>
                <w:noProof/>
              </w:rPr>
              <w:fldChar w:fldCharType="begin"/>
            </w:r>
            <w:r>
              <w:rPr>
                <w:noProof/>
              </w:rPr>
              <w:instrText xml:space="preserve"> PAGEREF _Toc240880698 \h </w:instrText>
            </w:r>
            <w:r>
              <w:rPr>
                <w:noProof/>
              </w:rPr>
            </w:r>
            <w:r>
              <w:rPr>
                <w:noProof/>
              </w:rPr>
              <w:fldChar w:fldCharType="separate"/>
            </w:r>
            <w:r>
              <w:rPr>
                <w:noProof/>
              </w:rPr>
              <w:t>9</w:t>
            </w:r>
            <w:r>
              <w:rPr>
                <w:noProof/>
              </w:rPr>
              <w:fldChar w:fldCharType="end"/>
            </w:r>
          </w:hyperlink>
        </w:p>
        <w:p w14:paraId="3A1BDDD2" w14:textId="4C06A42E"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699" w:history="1">
            <w:r w:rsidRPr="00073865">
              <w:rPr>
                <w:rStyle w:val="Hyperlink"/>
                <w:noProof/>
              </w:rPr>
              <w:t>5.6 Tenant-aware caching</w:t>
            </w:r>
            <w:r>
              <w:rPr>
                <w:noProof/>
              </w:rPr>
              <w:tab/>
            </w:r>
            <w:r>
              <w:rPr>
                <w:noProof/>
              </w:rPr>
              <w:fldChar w:fldCharType="begin"/>
            </w:r>
            <w:r>
              <w:rPr>
                <w:noProof/>
              </w:rPr>
              <w:instrText xml:space="preserve"> PAGEREF _Toc240880699 \h </w:instrText>
            </w:r>
            <w:r>
              <w:rPr>
                <w:noProof/>
              </w:rPr>
            </w:r>
            <w:r>
              <w:rPr>
                <w:noProof/>
              </w:rPr>
              <w:fldChar w:fldCharType="separate"/>
            </w:r>
            <w:r>
              <w:rPr>
                <w:noProof/>
              </w:rPr>
              <w:t>9</w:t>
            </w:r>
            <w:r>
              <w:rPr>
                <w:noProof/>
              </w:rPr>
              <w:fldChar w:fldCharType="end"/>
            </w:r>
          </w:hyperlink>
        </w:p>
        <w:p w14:paraId="5A199F66" w14:textId="54C111E7"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00" w:history="1">
            <w:r w:rsidRPr="00073865">
              <w:rPr>
                <w:rStyle w:val="Hyperlink"/>
                <w:noProof/>
              </w:rPr>
              <w:t>6. Authentication and Authorisation</w:t>
            </w:r>
            <w:r>
              <w:rPr>
                <w:noProof/>
              </w:rPr>
              <w:tab/>
            </w:r>
            <w:r>
              <w:rPr>
                <w:noProof/>
              </w:rPr>
              <w:fldChar w:fldCharType="begin"/>
            </w:r>
            <w:r>
              <w:rPr>
                <w:noProof/>
              </w:rPr>
              <w:instrText xml:space="preserve"> PAGEREF _Toc240880700 \h </w:instrText>
            </w:r>
            <w:r>
              <w:rPr>
                <w:noProof/>
              </w:rPr>
            </w:r>
            <w:r>
              <w:rPr>
                <w:noProof/>
              </w:rPr>
              <w:fldChar w:fldCharType="separate"/>
            </w:r>
            <w:r>
              <w:rPr>
                <w:noProof/>
              </w:rPr>
              <w:t>10</w:t>
            </w:r>
            <w:r>
              <w:rPr>
                <w:noProof/>
              </w:rPr>
              <w:fldChar w:fldCharType="end"/>
            </w:r>
          </w:hyperlink>
        </w:p>
        <w:p w14:paraId="2404EB4A" w14:textId="4A63A197"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01" w:history="1">
            <w:r w:rsidRPr="00073865">
              <w:rPr>
                <w:rStyle w:val="Hyperlink"/>
                <w:noProof/>
              </w:rPr>
              <w:t>6.1 Authentication</w:t>
            </w:r>
            <w:r>
              <w:rPr>
                <w:noProof/>
              </w:rPr>
              <w:tab/>
            </w:r>
            <w:r>
              <w:rPr>
                <w:noProof/>
              </w:rPr>
              <w:fldChar w:fldCharType="begin"/>
            </w:r>
            <w:r>
              <w:rPr>
                <w:noProof/>
              </w:rPr>
              <w:instrText xml:space="preserve"> PAGEREF _Toc240880701 \h </w:instrText>
            </w:r>
            <w:r>
              <w:rPr>
                <w:noProof/>
              </w:rPr>
            </w:r>
            <w:r>
              <w:rPr>
                <w:noProof/>
              </w:rPr>
              <w:fldChar w:fldCharType="separate"/>
            </w:r>
            <w:r>
              <w:rPr>
                <w:noProof/>
              </w:rPr>
              <w:t>10</w:t>
            </w:r>
            <w:r>
              <w:rPr>
                <w:noProof/>
              </w:rPr>
              <w:fldChar w:fldCharType="end"/>
            </w:r>
          </w:hyperlink>
        </w:p>
        <w:p w14:paraId="6BC34A8D" w14:textId="4F432496"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02" w:history="1">
            <w:r w:rsidRPr="00073865">
              <w:rPr>
                <w:rStyle w:val="Hyperlink"/>
                <w:noProof/>
              </w:rPr>
              <w:t>6.2 Roles</w:t>
            </w:r>
            <w:r>
              <w:rPr>
                <w:noProof/>
              </w:rPr>
              <w:tab/>
            </w:r>
            <w:r>
              <w:rPr>
                <w:noProof/>
              </w:rPr>
              <w:fldChar w:fldCharType="begin"/>
            </w:r>
            <w:r>
              <w:rPr>
                <w:noProof/>
              </w:rPr>
              <w:instrText xml:space="preserve"> PAGEREF _Toc240880702 \h </w:instrText>
            </w:r>
            <w:r>
              <w:rPr>
                <w:noProof/>
              </w:rPr>
            </w:r>
            <w:r>
              <w:rPr>
                <w:noProof/>
              </w:rPr>
              <w:fldChar w:fldCharType="separate"/>
            </w:r>
            <w:r>
              <w:rPr>
                <w:noProof/>
              </w:rPr>
              <w:t>10</w:t>
            </w:r>
            <w:r>
              <w:rPr>
                <w:noProof/>
              </w:rPr>
              <w:fldChar w:fldCharType="end"/>
            </w:r>
          </w:hyperlink>
        </w:p>
        <w:p w14:paraId="3E0FE6CE" w14:textId="60A0C04E"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03" w:history="1">
            <w:r w:rsidRPr="00073865">
              <w:rPr>
                <w:rStyle w:val="Hyperlink"/>
                <w:noProof/>
              </w:rPr>
              <w:t>6.3 Tenant permission catalogue</w:t>
            </w:r>
            <w:r>
              <w:rPr>
                <w:noProof/>
              </w:rPr>
              <w:tab/>
            </w:r>
            <w:r>
              <w:rPr>
                <w:noProof/>
              </w:rPr>
              <w:fldChar w:fldCharType="begin"/>
            </w:r>
            <w:r>
              <w:rPr>
                <w:noProof/>
              </w:rPr>
              <w:instrText xml:space="preserve"> PAGEREF _Toc240880703 \h </w:instrText>
            </w:r>
            <w:r>
              <w:rPr>
                <w:noProof/>
              </w:rPr>
            </w:r>
            <w:r>
              <w:rPr>
                <w:noProof/>
              </w:rPr>
              <w:fldChar w:fldCharType="separate"/>
            </w:r>
            <w:r>
              <w:rPr>
                <w:noProof/>
              </w:rPr>
              <w:t>11</w:t>
            </w:r>
            <w:r>
              <w:rPr>
                <w:noProof/>
              </w:rPr>
              <w:fldChar w:fldCharType="end"/>
            </w:r>
          </w:hyperlink>
        </w:p>
        <w:p w14:paraId="03162FC0" w14:textId="66619022"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04" w:history="1">
            <w:r w:rsidRPr="00073865">
              <w:rPr>
                <w:rStyle w:val="Hyperlink"/>
                <w:noProof/>
              </w:rPr>
              <w:t>6.4 Policies</w:t>
            </w:r>
            <w:r>
              <w:rPr>
                <w:noProof/>
              </w:rPr>
              <w:tab/>
            </w:r>
            <w:r>
              <w:rPr>
                <w:noProof/>
              </w:rPr>
              <w:fldChar w:fldCharType="begin"/>
            </w:r>
            <w:r>
              <w:rPr>
                <w:noProof/>
              </w:rPr>
              <w:instrText xml:space="preserve"> PAGEREF _Toc240880704 \h </w:instrText>
            </w:r>
            <w:r>
              <w:rPr>
                <w:noProof/>
              </w:rPr>
            </w:r>
            <w:r>
              <w:rPr>
                <w:noProof/>
              </w:rPr>
              <w:fldChar w:fldCharType="separate"/>
            </w:r>
            <w:r>
              <w:rPr>
                <w:noProof/>
              </w:rPr>
              <w:t>11</w:t>
            </w:r>
            <w:r>
              <w:rPr>
                <w:noProof/>
              </w:rPr>
              <w:fldChar w:fldCharType="end"/>
            </w:r>
          </w:hyperlink>
        </w:p>
        <w:p w14:paraId="05329419" w14:textId="7948EB9A"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05" w:history="1">
            <w:r w:rsidRPr="00073865">
              <w:rPr>
                <w:rStyle w:val="Hyperlink"/>
                <w:noProof/>
              </w:rPr>
              <w:t>6.5 Impersonation</w:t>
            </w:r>
            <w:r>
              <w:rPr>
                <w:noProof/>
              </w:rPr>
              <w:tab/>
            </w:r>
            <w:r>
              <w:rPr>
                <w:noProof/>
              </w:rPr>
              <w:fldChar w:fldCharType="begin"/>
            </w:r>
            <w:r>
              <w:rPr>
                <w:noProof/>
              </w:rPr>
              <w:instrText xml:space="preserve"> PAGEREF _Toc240880705 \h </w:instrText>
            </w:r>
            <w:r>
              <w:rPr>
                <w:noProof/>
              </w:rPr>
            </w:r>
            <w:r>
              <w:rPr>
                <w:noProof/>
              </w:rPr>
              <w:fldChar w:fldCharType="separate"/>
            </w:r>
            <w:r>
              <w:rPr>
                <w:noProof/>
              </w:rPr>
              <w:t>11</w:t>
            </w:r>
            <w:r>
              <w:rPr>
                <w:noProof/>
              </w:rPr>
              <w:fldChar w:fldCharType="end"/>
            </w:r>
          </w:hyperlink>
        </w:p>
        <w:p w14:paraId="0068312B" w14:textId="347E263A"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06" w:history="1">
            <w:r w:rsidRPr="00073865">
              <w:rPr>
                <w:rStyle w:val="Hyperlink"/>
                <w:noProof/>
              </w:rPr>
              <w:t>7. Subscriptions, Billing and Payments</w:t>
            </w:r>
            <w:r>
              <w:rPr>
                <w:noProof/>
              </w:rPr>
              <w:tab/>
            </w:r>
            <w:r>
              <w:rPr>
                <w:noProof/>
              </w:rPr>
              <w:fldChar w:fldCharType="begin"/>
            </w:r>
            <w:r>
              <w:rPr>
                <w:noProof/>
              </w:rPr>
              <w:instrText xml:space="preserve"> PAGEREF _Toc240880706 \h </w:instrText>
            </w:r>
            <w:r>
              <w:rPr>
                <w:noProof/>
              </w:rPr>
            </w:r>
            <w:r>
              <w:rPr>
                <w:noProof/>
              </w:rPr>
              <w:fldChar w:fldCharType="separate"/>
            </w:r>
            <w:r>
              <w:rPr>
                <w:noProof/>
              </w:rPr>
              <w:t>12</w:t>
            </w:r>
            <w:r>
              <w:rPr>
                <w:noProof/>
              </w:rPr>
              <w:fldChar w:fldCharType="end"/>
            </w:r>
          </w:hyperlink>
        </w:p>
        <w:p w14:paraId="3832FDED" w14:textId="588469B6"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07" w:history="1">
            <w:r w:rsidRPr="00073865">
              <w:rPr>
                <w:rStyle w:val="Hyperlink"/>
                <w:noProof/>
              </w:rPr>
              <w:t>7.1 Plans</w:t>
            </w:r>
            <w:r>
              <w:rPr>
                <w:noProof/>
              </w:rPr>
              <w:tab/>
            </w:r>
            <w:r>
              <w:rPr>
                <w:noProof/>
              </w:rPr>
              <w:fldChar w:fldCharType="begin"/>
            </w:r>
            <w:r>
              <w:rPr>
                <w:noProof/>
              </w:rPr>
              <w:instrText xml:space="preserve"> PAGEREF _Toc240880707 \h </w:instrText>
            </w:r>
            <w:r>
              <w:rPr>
                <w:noProof/>
              </w:rPr>
            </w:r>
            <w:r>
              <w:rPr>
                <w:noProof/>
              </w:rPr>
              <w:fldChar w:fldCharType="separate"/>
            </w:r>
            <w:r>
              <w:rPr>
                <w:noProof/>
              </w:rPr>
              <w:t>12</w:t>
            </w:r>
            <w:r>
              <w:rPr>
                <w:noProof/>
              </w:rPr>
              <w:fldChar w:fldCharType="end"/>
            </w:r>
          </w:hyperlink>
        </w:p>
        <w:p w14:paraId="17444A57" w14:textId="06E2B0C8"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08" w:history="1">
            <w:r w:rsidRPr="00073865">
              <w:rPr>
                <w:rStyle w:val="Hyperlink"/>
                <w:noProof/>
              </w:rPr>
              <w:t>7.2 Subscription lifecycle</w:t>
            </w:r>
            <w:r>
              <w:rPr>
                <w:noProof/>
              </w:rPr>
              <w:tab/>
            </w:r>
            <w:r>
              <w:rPr>
                <w:noProof/>
              </w:rPr>
              <w:fldChar w:fldCharType="begin"/>
            </w:r>
            <w:r>
              <w:rPr>
                <w:noProof/>
              </w:rPr>
              <w:instrText xml:space="preserve"> PAGEREF _Toc240880708 \h </w:instrText>
            </w:r>
            <w:r>
              <w:rPr>
                <w:noProof/>
              </w:rPr>
            </w:r>
            <w:r>
              <w:rPr>
                <w:noProof/>
              </w:rPr>
              <w:fldChar w:fldCharType="separate"/>
            </w:r>
            <w:r>
              <w:rPr>
                <w:noProof/>
              </w:rPr>
              <w:t>12</w:t>
            </w:r>
            <w:r>
              <w:rPr>
                <w:noProof/>
              </w:rPr>
              <w:fldChar w:fldCharType="end"/>
            </w:r>
          </w:hyperlink>
        </w:p>
        <w:p w14:paraId="31E4B363" w14:textId="63A78EC8"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09" w:history="1">
            <w:r w:rsidRPr="00073865">
              <w:rPr>
                <w:rStyle w:val="Hyperlink"/>
                <w:noProof/>
              </w:rPr>
              <w:t>7.3 Access when a subscription lapses</w:t>
            </w:r>
            <w:r>
              <w:rPr>
                <w:noProof/>
              </w:rPr>
              <w:tab/>
            </w:r>
            <w:r>
              <w:rPr>
                <w:noProof/>
              </w:rPr>
              <w:fldChar w:fldCharType="begin"/>
            </w:r>
            <w:r>
              <w:rPr>
                <w:noProof/>
              </w:rPr>
              <w:instrText xml:space="preserve"> PAGEREF _Toc240880709 \h </w:instrText>
            </w:r>
            <w:r>
              <w:rPr>
                <w:noProof/>
              </w:rPr>
            </w:r>
            <w:r>
              <w:rPr>
                <w:noProof/>
              </w:rPr>
              <w:fldChar w:fldCharType="separate"/>
            </w:r>
            <w:r>
              <w:rPr>
                <w:noProof/>
              </w:rPr>
              <w:t>12</w:t>
            </w:r>
            <w:r>
              <w:rPr>
                <w:noProof/>
              </w:rPr>
              <w:fldChar w:fldCharType="end"/>
            </w:r>
          </w:hyperlink>
        </w:p>
        <w:p w14:paraId="2DC2B741" w14:textId="3916639F"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10" w:history="1">
            <w:r w:rsidRPr="00073865">
              <w:rPr>
                <w:rStyle w:val="Hyperlink"/>
                <w:noProof/>
              </w:rPr>
              <w:t>7.4 Payments and M-Pesa</w:t>
            </w:r>
            <w:r>
              <w:rPr>
                <w:noProof/>
              </w:rPr>
              <w:tab/>
            </w:r>
            <w:r>
              <w:rPr>
                <w:noProof/>
              </w:rPr>
              <w:fldChar w:fldCharType="begin"/>
            </w:r>
            <w:r>
              <w:rPr>
                <w:noProof/>
              </w:rPr>
              <w:instrText xml:space="preserve"> PAGEREF _Toc240880710 \h </w:instrText>
            </w:r>
            <w:r>
              <w:rPr>
                <w:noProof/>
              </w:rPr>
            </w:r>
            <w:r>
              <w:rPr>
                <w:noProof/>
              </w:rPr>
              <w:fldChar w:fldCharType="separate"/>
            </w:r>
            <w:r>
              <w:rPr>
                <w:noProof/>
              </w:rPr>
              <w:t>13</w:t>
            </w:r>
            <w:r>
              <w:rPr>
                <w:noProof/>
              </w:rPr>
              <w:fldChar w:fldCharType="end"/>
            </w:r>
          </w:hyperlink>
        </w:p>
        <w:p w14:paraId="21FD0DBC" w14:textId="1CE41B3F"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11" w:history="1">
            <w:r w:rsidRPr="00073865">
              <w:rPr>
                <w:rStyle w:val="Hyperlink"/>
                <w:noProof/>
              </w:rPr>
              <w:t>8. Functional Modules</w:t>
            </w:r>
            <w:r>
              <w:rPr>
                <w:noProof/>
              </w:rPr>
              <w:tab/>
            </w:r>
            <w:r>
              <w:rPr>
                <w:noProof/>
              </w:rPr>
              <w:fldChar w:fldCharType="begin"/>
            </w:r>
            <w:r>
              <w:rPr>
                <w:noProof/>
              </w:rPr>
              <w:instrText xml:space="preserve"> PAGEREF _Toc240880711 \h </w:instrText>
            </w:r>
            <w:r>
              <w:rPr>
                <w:noProof/>
              </w:rPr>
            </w:r>
            <w:r>
              <w:rPr>
                <w:noProof/>
              </w:rPr>
              <w:fldChar w:fldCharType="separate"/>
            </w:r>
            <w:r>
              <w:rPr>
                <w:noProof/>
              </w:rPr>
              <w:t>14</w:t>
            </w:r>
            <w:r>
              <w:rPr>
                <w:noProof/>
              </w:rPr>
              <w:fldChar w:fldCharType="end"/>
            </w:r>
          </w:hyperlink>
        </w:p>
        <w:p w14:paraId="0404A5F7" w14:textId="770D4DE3"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12" w:history="1">
            <w:r w:rsidRPr="00073865">
              <w:rPr>
                <w:rStyle w:val="Hyperlink"/>
                <w:noProof/>
              </w:rPr>
              <w:t>8.1 Employee management</w:t>
            </w:r>
            <w:r>
              <w:rPr>
                <w:noProof/>
              </w:rPr>
              <w:tab/>
            </w:r>
            <w:r>
              <w:rPr>
                <w:noProof/>
              </w:rPr>
              <w:fldChar w:fldCharType="begin"/>
            </w:r>
            <w:r>
              <w:rPr>
                <w:noProof/>
              </w:rPr>
              <w:instrText xml:space="preserve"> PAGEREF _Toc240880712 \h </w:instrText>
            </w:r>
            <w:r>
              <w:rPr>
                <w:noProof/>
              </w:rPr>
            </w:r>
            <w:r>
              <w:rPr>
                <w:noProof/>
              </w:rPr>
              <w:fldChar w:fldCharType="separate"/>
            </w:r>
            <w:r>
              <w:rPr>
                <w:noProof/>
              </w:rPr>
              <w:t>14</w:t>
            </w:r>
            <w:r>
              <w:rPr>
                <w:noProof/>
              </w:rPr>
              <w:fldChar w:fldCharType="end"/>
            </w:r>
          </w:hyperlink>
        </w:p>
        <w:p w14:paraId="415F9ED7" w14:textId="313D7BFA"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13" w:history="1">
            <w:r w:rsidRPr="00073865">
              <w:rPr>
                <w:rStyle w:val="Hyperlink"/>
                <w:noProof/>
              </w:rPr>
              <w:t>8.2 Organisation structure</w:t>
            </w:r>
            <w:r>
              <w:rPr>
                <w:noProof/>
              </w:rPr>
              <w:tab/>
            </w:r>
            <w:r>
              <w:rPr>
                <w:noProof/>
              </w:rPr>
              <w:fldChar w:fldCharType="begin"/>
            </w:r>
            <w:r>
              <w:rPr>
                <w:noProof/>
              </w:rPr>
              <w:instrText xml:space="preserve"> PAGEREF _Toc240880713 \h </w:instrText>
            </w:r>
            <w:r>
              <w:rPr>
                <w:noProof/>
              </w:rPr>
            </w:r>
            <w:r>
              <w:rPr>
                <w:noProof/>
              </w:rPr>
              <w:fldChar w:fldCharType="separate"/>
            </w:r>
            <w:r>
              <w:rPr>
                <w:noProof/>
              </w:rPr>
              <w:t>14</w:t>
            </w:r>
            <w:r>
              <w:rPr>
                <w:noProof/>
              </w:rPr>
              <w:fldChar w:fldCharType="end"/>
            </w:r>
          </w:hyperlink>
        </w:p>
        <w:p w14:paraId="0C5D7B18" w14:textId="447BFDEC"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14" w:history="1">
            <w:r w:rsidRPr="00073865">
              <w:rPr>
                <w:rStyle w:val="Hyperlink"/>
                <w:noProof/>
              </w:rPr>
              <w:t>8.3 Attendance and shifts</w:t>
            </w:r>
            <w:r>
              <w:rPr>
                <w:noProof/>
              </w:rPr>
              <w:tab/>
            </w:r>
            <w:r>
              <w:rPr>
                <w:noProof/>
              </w:rPr>
              <w:fldChar w:fldCharType="begin"/>
            </w:r>
            <w:r>
              <w:rPr>
                <w:noProof/>
              </w:rPr>
              <w:instrText xml:space="preserve"> PAGEREF _Toc240880714 \h </w:instrText>
            </w:r>
            <w:r>
              <w:rPr>
                <w:noProof/>
              </w:rPr>
            </w:r>
            <w:r>
              <w:rPr>
                <w:noProof/>
              </w:rPr>
              <w:fldChar w:fldCharType="separate"/>
            </w:r>
            <w:r>
              <w:rPr>
                <w:noProof/>
              </w:rPr>
              <w:t>14</w:t>
            </w:r>
            <w:r>
              <w:rPr>
                <w:noProof/>
              </w:rPr>
              <w:fldChar w:fldCharType="end"/>
            </w:r>
          </w:hyperlink>
        </w:p>
        <w:p w14:paraId="79480B27" w14:textId="36C54FA2"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15" w:history="1">
            <w:r w:rsidRPr="00073865">
              <w:rPr>
                <w:rStyle w:val="Hyperlink"/>
                <w:noProof/>
              </w:rPr>
              <w:t>8.4 Biometric devices (ZKTeco)</w:t>
            </w:r>
            <w:r>
              <w:rPr>
                <w:noProof/>
              </w:rPr>
              <w:tab/>
            </w:r>
            <w:r>
              <w:rPr>
                <w:noProof/>
              </w:rPr>
              <w:fldChar w:fldCharType="begin"/>
            </w:r>
            <w:r>
              <w:rPr>
                <w:noProof/>
              </w:rPr>
              <w:instrText xml:space="preserve"> PAGEREF _Toc240880715 \h </w:instrText>
            </w:r>
            <w:r>
              <w:rPr>
                <w:noProof/>
              </w:rPr>
            </w:r>
            <w:r>
              <w:rPr>
                <w:noProof/>
              </w:rPr>
              <w:fldChar w:fldCharType="separate"/>
            </w:r>
            <w:r>
              <w:rPr>
                <w:noProof/>
              </w:rPr>
              <w:t>15</w:t>
            </w:r>
            <w:r>
              <w:rPr>
                <w:noProof/>
              </w:rPr>
              <w:fldChar w:fldCharType="end"/>
            </w:r>
          </w:hyperlink>
        </w:p>
        <w:p w14:paraId="5BE0C34A" w14:textId="18799547"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16" w:history="1">
            <w:r w:rsidRPr="00073865">
              <w:rPr>
                <w:rStyle w:val="Hyperlink"/>
                <w:noProof/>
              </w:rPr>
              <w:t>8.5 Leave management</w:t>
            </w:r>
            <w:r>
              <w:rPr>
                <w:noProof/>
              </w:rPr>
              <w:tab/>
            </w:r>
            <w:r>
              <w:rPr>
                <w:noProof/>
              </w:rPr>
              <w:fldChar w:fldCharType="begin"/>
            </w:r>
            <w:r>
              <w:rPr>
                <w:noProof/>
              </w:rPr>
              <w:instrText xml:space="preserve"> PAGEREF _Toc240880716 \h </w:instrText>
            </w:r>
            <w:r>
              <w:rPr>
                <w:noProof/>
              </w:rPr>
            </w:r>
            <w:r>
              <w:rPr>
                <w:noProof/>
              </w:rPr>
              <w:fldChar w:fldCharType="separate"/>
            </w:r>
            <w:r>
              <w:rPr>
                <w:noProof/>
              </w:rPr>
              <w:t>16</w:t>
            </w:r>
            <w:r>
              <w:rPr>
                <w:noProof/>
              </w:rPr>
              <w:fldChar w:fldCharType="end"/>
            </w:r>
          </w:hyperlink>
        </w:p>
        <w:p w14:paraId="58B0CBEB" w14:textId="0E8E2545"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17" w:history="1">
            <w:r w:rsidRPr="00073865">
              <w:rPr>
                <w:rStyle w:val="Hyperlink"/>
                <w:noProof/>
              </w:rPr>
              <w:t>8.6 Payroll</w:t>
            </w:r>
            <w:r>
              <w:rPr>
                <w:noProof/>
              </w:rPr>
              <w:tab/>
            </w:r>
            <w:r>
              <w:rPr>
                <w:noProof/>
              </w:rPr>
              <w:fldChar w:fldCharType="begin"/>
            </w:r>
            <w:r>
              <w:rPr>
                <w:noProof/>
              </w:rPr>
              <w:instrText xml:space="preserve"> PAGEREF _Toc240880717 \h </w:instrText>
            </w:r>
            <w:r>
              <w:rPr>
                <w:noProof/>
              </w:rPr>
            </w:r>
            <w:r>
              <w:rPr>
                <w:noProof/>
              </w:rPr>
              <w:fldChar w:fldCharType="separate"/>
            </w:r>
            <w:r>
              <w:rPr>
                <w:noProof/>
              </w:rPr>
              <w:t>16</w:t>
            </w:r>
            <w:r>
              <w:rPr>
                <w:noProof/>
              </w:rPr>
              <w:fldChar w:fldCharType="end"/>
            </w:r>
          </w:hyperlink>
        </w:p>
        <w:p w14:paraId="118BCEA4" w14:textId="567585DA"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18" w:history="1">
            <w:r w:rsidRPr="00073865">
              <w:rPr>
                <w:rStyle w:val="Hyperlink"/>
                <w:noProof/>
              </w:rPr>
              <w:t>8.7 Employee self-service portal</w:t>
            </w:r>
            <w:r>
              <w:rPr>
                <w:noProof/>
              </w:rPr>
              <w:tab/>
            </w:r>
            <w:r>
              <w:rPr>
                <w:noProof/>
              </w:rPr>
              <w:fldChar w:fldCharType="begin"/>
            </w:r>
            <w:r>
              <w:rPr>
                <w:noProof/>
              </w:rPr>
              <w:instrText xml:space="preserve"> PAGEREF _Toc240880718 \h </w:instrText>
            </w:r>
            <w:r>
              <w:rPr>
                <w:noProof/>
              </w:rPr>
            </w:r>
            <w:r>
              <w:rPr>
                <w:noProof/>
              </w:rPr>
              <w:fldChar w:fldCharType="separate"/>
            </w:r>
            <w:r>
              <w:rPr>
                <w:noProof/>
              </w:rPr>
              <w:t>17</w:t>
            </w:r>
            <w:r>
              <w:rPr>
                <w:noProof/>
              </w:rPr>
              <w:fldChar w:fldCharType="end"/>
            </w:r>
          </w:hyperlink>
        </w:p>
        <w:p w14:paraId="3B831C01" w14:textId="1BEBB308"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19" w:history="1">
            <w:r w:rsidRPr="00073865">
              <w:rPr>
                <w:rStyle w:val="Hyperlink"/>
                <w:noProof/>
              </w:rPr>
              <w:t>8.8 Documents and HR letters</w:t>
            </w:r>
            <w:r>
              <w:rPr>
                <w:noProof/>
              </w:rPr>
              <w:tab/>
            </w:r>
            <w:r>
              <w:rPr>
                <w:noProof/>
              </w:rPr>
              <w:fldChar w:fldCharType="begin"/>
            </w:r>
            <w:r>
              <w:rPr>
                <w:noProof/>
              </w:rPr>
              <w:instrText xml:space="preserve"> PAGEREF _Toc240880719 \h </w:instrText>
            </w:r>
            <w:r>
              <w:rPr>
                <w:noProof/>
              </w:rPr>
            </w:r>
            <w:r>
              <w:rPr>
                <w:noProof/>
              </w:rPr>
              <w:fldChar w:fldCharType="separate"/>
            </w:r>
            <w:r>
              <w:rPr>
                <w:noProof/>
              </w:rPr>
              <w:t>18</w:t>
            </w:r>
            <w:r>
              <w:rPr>
                <w:noProof/>
              </w:rPr>
              <w:fldChar w:fldCharType="end"/>
            </w:r>
          </w:hyperlink>
        </w:p>
        <w:p w14:paraId="2FD63592" w14:textId="7D9F01F5"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0" w:history="1">
            <w:r w:rsidRPr="00073865">
              <w:rPr>
                <w:rStyle w:val="Hyperlink"/>
                <w:noProof/>
              </w:rPr>
              <w:t>8.9 Performance management</w:t>
            </w:r>
            <w:r>
              <w:rPr>
                <w:noProof/>
              </w:rPr>
              <w:tab/>
            </w:r>
            <w:r>
              <w:rPr>
                <w:noProof/>
              </w:rPr>
              <w:fldChar w:fldCharType="begin"/>
            </w:r>
            <w:r>
              <w:rPr>
                <w:noProof/>
              </w:rPr>
              <w:instrText xml:space="preserve"> PAGEREF _Toc240880720 \h </w:instrText>
            </w:r>
            <w:r>
              <w:rPr>
                <w:noProof/>
              </w:rPr>
            </w:r>
            <w:r>
              <w:rPr>
                <w:noProof/>
              </w:rPr>
              <w:fldChar w:fldCharType="separate"/>
            </w:r>
            <w:r>
              <w:rPr>
                <w:noProof/>
              </w:rPr>
              <w:t>18</w:t>
            </w:r>
            <w:r>
              <w:rPr>
                <w:noProof/>
              </w:rPr>
              <w:fldChar w:fldCharType="end"/>
            </w:r>
          </w:hyperlink>
        </w:p>
        <w:p w14:paraId="47D1E866" w14:textId="20B254B6"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1" w:history="1">
            <w:r w:rsidRPr="00073865">
              <w:rPr>
                <w:rStyle w:val="Hyperlink"/>
                <w:noProof/>
              </w:rPr>
              <w:t>8.10 Recruitment (ATS)</w:t>
            </w:r>
            <w:r>
              <w:rPr>
                <w:noProof/>
              </w:rPr>
              <w:tab/>
            </w:r>
            <w:r>
              <w:rPr>
                <w:noProof/>
              </w:rPr>
              <w:fldChar w:fldCharType="begin"/>
            </w:r>
            <w:r>
              <w:rPr>
                <w:noProof/>
              </w:rPr>
              <w:instrText xml:space="preserve"> PAGEREF _Toc240880721 \h </w:instrText>
            </w:r>
            <w:r>
              <w:rPr>
                <w:noProof/>
              </w:rPr>
            </w:r>
            <w:r>
              <w:rPr>
                <w:noProof/>
              </w:rPr>
              <w:fldChar w:fldCharType="separate"/>
            </w:r>
            <w:r>
              <w:rPr>
                <w:noProof/>
              </w:rPr>
              <w:t>18</w:t>
            </w:r>
            <w:r>
              <w:rPr>
                <w:noProof/>
              </w:rPr>
              <w:fldChar w:fldCharType="end"/>
            </w:r>
          </w:hyperlink>
        </w:p>
        <w:p w14:paraId="5ACD5A09" w14:textId="6ADA3D08"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2" w:history="1">
            <w:r w:rsidRPr="00073865">
              <w:rPr>
                <w:rStyle w:val="Hyperlink"/>
                <w:noProof/>
              </w:rPr>
              <w:t>8.11 Task management</w:t>
            </w:r>
            <w:r>
              <w:rPr>
                <w:noProof/>
              </w:rPr>
              <w:tab/>
            </w:r>
            <w:r>
              <w:rPr>
                <w:noProof/>
              </w:rPr>
              <w:fldChar w:fldCharType="begin"/>
            </w:r>
            <w:r>
              <w:rPr>
                <w:noProof/>
              </w:rPr>
              <w:instrText xml:space="preserve"> PAGEREF _Toc240880722 \h </w:instrText>
            </w:r>
            <w:r>
              <w:rPr>
                <w:noProof/>
              </w:rPr>
            </w:r>
            <w:r>
              <w:rPr>
                <w:noProof/>
              </w:rPr>
              <w:fldChar w:fldCharType="separate"/>
            </w:r>
            <w:r>
              <w:rPr>
                <w:noProof/>
              </w:rPr>
              <w:t>19</w:t>
            </w:r>
            <w:r>
              <w:rPr>
                <w:noProof/>
              </w:rPr>
              <w:fldChar w:fldCharType="end"/>
            </w:r>
          </w:hyperlink>
        </w:p>
        <w:p w14:paraId="1303E1F7" w14:textId="0E96994E"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3" w:history="1">
            <w:r w:rsidRPr="00073865">
              <w:rPr>
                <w:rStyle w:val="Hyperlink"/>
                <w:noProof/>
              </w:rPr>
              <w:t>8.12 Expense claims</w:t>
            </w:r>
            <w:r>
              <w:rPr>
                <w:noProof/>
              </w:rPr>
              <w:tab/>
            </w:r>
            <w:r>
              <w:rPr>
                <w:noProof/>
              </w:rPr>
              <w:fldChar w:fldCharType="begin"/>
            </w:r>
            <w:r>
              <w:rPr>
                <w:noProof/>
              </w:rPr>
              <w:instrText xml:space="preserve"> PAGEREF _Toc240880723 \h </w:instrText>
            </w:r>
            <w:r>
              <w:rPr>
                <w:noProof/>
              </w:rPr>
            </w:r>
            <w:r>
              <w:rPr>
                <w:noProof/>
              </w:rPr>
              <w:fldChar w:fldCharType="separate"/>
            </w:r>
            <w:r>
              <w:rPr>
                <w:noProof/>
              </w:rPr>
              <w:t>19</w:t>
            </w:r>
            <w:r>
              <w:rPr>
                <w:noProof/>
              </w:rPr>
              <w:fldChar w:fldCharType="end"/>
            </w:r>
          </w:hyperlink>
        </w:p>
        <w:p w14:paraId="17007A47" w14:textId="5F0F1127"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4" w:history="1">
            <w:r w:rsidRPr="00073865">
              <w:rPr>
                <w:rStyle w:val="Hyperlink"/>
                <w:noProof/>
              </w:rPr>
              <w:t>8.13 Asset register</w:t>
            </w:r>
            <w:r>
              <w:rPr>
                <w:noProof/>
              </w:rPr>
              <w:tab/>
            </w:r>
            <w:r>
              <w:rPr>
                <w:noProof/>
              </w:rPr>
              <w:fldChar w:fldCharType="begin"/>
            </w:r>
            <w:r>
              <w:rPr>
                <w:noProof/>
              </w:rPr>
              <w:instrText xml:space="preserve"> PAGEREF _Toc240880724 \h </w:instrText>
            </w:r>
            <w:r>
              <w:rPr>
                <w:noProof/>
              </w:rPr>
            </w:r>
            <w:r>
              <w:rPr>
                <w:noProof/>
              </w:rPr>
              <w:fldChar w:fldCharType="separate"/>
            </w:r>
            <w:r>
              <w:rPr>
                <w:noProof/>
              </w:rPr>
              <w:t>19</w:t>
            </w:r>
            <w:r>
              <w:rPr>
                <w:noProof/>
              </w:rPr>
              <w:fldChar w:fldCharType="end"/>
            </w:r>
          </w:hyperlink>
        </w:p>
        <w:p w14:paraId="085FBC74" w14:textId="28BF003C"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5" w:history="1">
            <w:r w:rsidRPr="00073865">
              <w:rPr>
                <w:rStyle w:val="Hyperlink"/>
                <w:noProof/>
              </w:rPr>
              <w:t>8.14 Reports and analytics</w:t>
            </w:r>
            <w:r>
              <w:rPr>
                <w:noProof/>
              </w:rPr>
              <w:tab/>
            </w:r>
            <w:r>
              <w:rPr>
                <w:noProof/>
              </w:rPr>
              <w:fldChar w:fldCharType="begin"/>
            </w:r>
            <w:r>
              <w:rPr>
                <w:noProof/>
              </w:rPr>
              <w:instrText xml:space="preserve"> PAGEREF _Toc240880725 \h </w:instrText>
            </w:r>
            <w:r>
              <w:rPr>
                <w:noProof/>
              </w:rPr>
            </w:r>
            <w:r>
              <w:rPr>
                <w:noProof/>
              </w:rPr>
              <w:fldChar w:fldCharType="separate"/>
            </w:r>
            <w:r>
              <w:rPr>
                <w:noProof/>
              </w:rPr>
              <w:t>19</w:t>
            </w:r>
            <w:r>
              <w:rPr>
                <w:noProof/>
              </w:rPr>
              <w:fldChar w:fldCharType="end"/>
            </w:r>
          </w:hyperlink>
        </w:p>
        <w:p w14:paraId="5BCD6CA1" w14:textId="3114F877"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6" w:history="1">
            <w:r w:rsidRPr="00073865">
              <w:rPr>
                <w:rStyle w:val="Hyperlink"/>
                <w:noProof/>
              </w:rPr>
              <w:t>8.15 Notifications and branding</w:t>
            </w:r>
            <w:r>
              <w:rPr>
                <w:noProof/>
              </w:rPr>
              <w:tab/>
            </w:r>
            <w:r>
              <w:rPr>
                <w:noProof/>
              </w:rPr>
              <w:fldChar w:fldCharType="begin"/>
            </w:r>
            <w:r>
              <w:rPr>
                <w:noProof/>
              </w:rPr>
              <w:instrText xml:space="preserve"> PAGEREF _Toc240880726 \h </w:instrText>
            </w:r>
            <w:r>
              <w:rPr>
                <w:noProof/>
              </w:rPr>
            </w:r>
            <w:r>
              <w:rPr>
                <w:noProof/>
              </w:rPr>
              <w:fldChar w:fldCharType="separate"/>
            </w:r>
            <w:r>
              <w:rPr>
                <w:noProof/>
              </w:rPr>
              <w:t>20</w:t>
            </w:r>
            <w:r>
              <w:rPr>
                <w:noProof/>
              </w:rPr>
              <w:fldChar w:fldCharType="end"/>
            </w:r>
          </w:hyperlink>
        </w:p>
        <w:p w14:paraId="72CD490E" w14:textId="0EA13C04"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7" w:history="1">
            <w:r w:rsidRPr="00073865">
              <w:rPr>
                <w:rStyle w:val="Hyperlink"/>
                <w:noProof/>
              </w:rPr>
              <w:t>8.16 Audit trail</w:t>
            </w:r>
            <w:r>
              <w:rPr>
                <w:noProof/>
              </w:rPr>
              <w:tab/>
            </w:r>
            <w:r>
              <w:rPr>
                <w:noProof/>
              </w:rPr>
              <w:fldChar w:fldCharType="begin"/>
            </w:r>
            <w:r>
              <w:rPr>
                <w:noProof/>
              </w:rPr>
              <w:instrText xml:space="preserve"> PAGEREF _Toc240880727 \h </w:instrText>
            </w:r>
            <w:r>
              <w:rPr>
                <w:noProof/>
              </w:rPr>
            </w:r>
            <w:r>
              <w:rPr>
                <w:noProof/>
              </w:rPr>
              <w:fldChar w:fldCharType="separate"/>
            </w:r>
            <w:r>
              <w:rPr>
                <w:noProof/>
              </w:rPr>
              <w:t>20</w:t>
            </w:r>
            <w:r>
              <w:rPr>
                <w:noProof/>
              </w:rPr>
              <w:fldChar w:fldCharType="end"/>
            </w:r>
          </w:hyperlink>
        </w:p>
        <w:p w14:paraId="4878A5DB" w14:textId="35C62AE1"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8" w:history="1">
            <w:r w:rsidRPr="00073865">
              <w:rPr>
                <w:rStyle w:val="Hyperlink"/>
                <w:noProof/>
              </w:rPr>
              <w:t>8.17 Developer API and webhooks</w:t>
            </w:r>
            <w:r>
              <w:rPr>
                <w:noProof/>
              </w:rPr>
              <w:tab/>
            </w:r>
            <w:r>
              <w:rPr>
                <w:noProof/>
              </w:rPr>
              <w:fldChar w:fldCharType="begin"/>
            </w:r>
            <w:r>
              <w:rPr>
                <w:noProof/>
              </w:rPr>
              <w:instrText xml:space="preserve"> PAGEREF _Toc240880728 \h </w:instrText>
            </w:r>
            <w:r>
              <w:rPr>
                <w:noProof/>
              </w:rPr>
            </w:r>
            <w:r>
              <w:rPr>
                <w:noProof/>
              </w:rPr>
              <w:fldChar w:fldCharType="separate"/>
            </w:r>
            <w:r>
              <w:rPr>
                <w:noProof/>
              </w:rPr>
              <w:t>20</w:t>
            </w:r>
            <w:r>
              <w:rPr>
                <w:noProof/>
              </w:rPr>
              <w:fldChar w:fldCharType="end"/>
            </w:r>
          </w:hyperlink>
        </w:p>
        <w:p w14:paraId="577FA17E" w14:textId="3E9198EE"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29" w:history="1">
            <w:r w:rsidRPr="00073865">
              <w:rPr>
                <w:rStyle w:val="Hyperlink"/>
                <w:noProof/>
              </w:rPr>
              <w:t>8.18 Platform (super-admin) area</w:t>
            </w:r>
            <w:r>
              <w:rPr>
                <w:noProof/>
              </w:rPr>
              <w:tab/>
            </w:r>
            <w:r>
              <w:rPr>
                <w:noProof/>
              </w:rPr>
              <w:fldChar w:fldCharType="begin"/>
            </w:r>
            <w:r>
              <w:rPr>
                <w:noProof/>
              </w:rPr>
              <w:instrText xml:space="preserve"> PAGEREF _Toc240880729 \h </w:instrText>
            </w:r>
            <w:r>
              <w:rPr>
                <w:noProof/>
              </w:rPr>
            </w:r>
            <w:r>
              <w:rPr>
                <w:noProof/>
              </w:rPr>
              <w:fldChar w:fldCharType="separate"/>
            </w:r>
            <w:r>
              <w:rPr>
                <w:noProof/>
              </w:rPr>
              <w:t>21</w:t>
            </w:r>
            <w:r>
              <w:rPr>
                <w:noProof/>
              </w:rPr>
              <w:fldChar w:fldCharType="end"/>
            </w:r>
          </w:hyperlink>
        </w:p>
        <w:p w14:paraId="56633DEE" w14:textId="36DB307F"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30" w:history="1">
            <w:r w:rsidRPr="00073865">
              <w:rPr>
                <w:rStyle w:val="Hyperlink"/>
                <w:noProof/>
              </w:rPr>
              <w:t>9. Data Model</w:t>
            </w:r>
            <w:r>
              <w:rPr>
                <w:noProof/>
              </w:rPr>
              <w:tab/>
            </w:r>
            <w:r>
              <w:rPr>
                <w:noProof/>
              </w:rPr>
              <w:fldChar w:fldCharType="begin"/>
            </w:r>
            <w:r>
              <w:rPr>
                <w:noProof/>
              </w:rPr>
              <w:instrText xml:space="preserve"> PAGEREF _Toc240880730 \h </w:instrText>
            </w:r>
            <w:r>
              <w:rPr>
                <w:noProof/>
              </w:rPr>
            </w:r>
            <w:r>
              <w:rPr>
                <w:noProof/>
              </w:rPr>
              <w:fldChar w:fldCharType="separate"/>
            </w:r>
            <w:r>
              <w:rPr>
                <w:noProof/>
              </w:rPr>
              <w:t>22</w:t>
            </w:r>
            <w:r>
              <w:rPr>
                <w:noProof/>
              </w:rPr>
              <w:fldChar w:fldCharType="end"/>
            </w:r>
          </w:hyperlink>
        </w:p>
        <w:p w14:paraId="384BC787" w14:textId="64570545"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31" w:history="1">
            <w:r w:rsidRPr="00073865">
              <w:rPr>
                <w:rStyle w:val="Hyperlink"/>
                <w:noProof/>
              </w:rPr>
              <w:t>9.1 Conventions</w:t>
            </w:r>
            <w:r>
              <w:rPr>
                <w:noProof/>
              </w:rPr>
              <w:tab/>
            </w:r>
            <w:r>
              <w:rPr>
                <w:noProof/>
              </w:rPr>
              <w:fldChar w:fldCharType="begin"/>
            </w:r>
            <w:r>
              <w:rPr>
                <w:noProof/>
              </w:rPr>
              <w:instrText xml:space="preserve"> PAGEREF _Toc240880731 \h </w:instrText>
            </w:r>
            <w:r>
              <w:rPr>
                <w:noProof/>
              </w:rPr>
            </w:r>
            <w:r>
              <w:rPr>
                <w:noProof/>
              </w:rPr>
              <w:fldChar w:fldCharType="separate"/>
            </w:r>
            <w:r>
              <w:rPr>
                <w:noProof/>
              </w:rPr>
              <w:t>22</w:t>
            </w:r>
            <w:r>
              <w:rPr>
                <w:noProof/>
              </w:rPr>
              <w:fldChar w:fldCharType="end"/>
            </w:r>
          </w:hyperlink>
        </w:p>
        <w:p w14:paraId="4E324761" w14:textId="2649ECBF"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32" w:history="1">
            <w:r w:rsidRPr="00073865">
              <w:rPr>
                <w:rStyle w:val="Hyperlink"/>
                <w:noProof/>
              </w:rPr>
              <w:t>9.2 Table catalogue</w:t>
            </w:r>
            <w:r>
              <w:rPr>
                <w:noProof/>
              </w:rPr>
              <w:tab/>
            </w:r>
            <w:r>
              <w:rPr>
                <w:noProof/>
              </w:rPr>
              <w:fldChar w:fldCharType="begin"/>
            </w:r>
            <w:r>
              <w:rPr>
                <w:noProof/>
              </w:rPr>
              <w:instrText xml:space="preserve"> PAGEREF _Toc240880732 \h </w:instrText>
            </w:r>
            <w:r>
              <w:rPr>
                <w:noProof/>
              </w:rPr>
            </w:r>
            <w:r>
              <w:rPr>
                <w:noProof/>
              </w:rPr>
              <w:fldChar w:fldCharType="separate"/>
            </w:r>
            <w:r>
              <w:rPr>
                <w:noProof/>
              </w:rPr>
              <w:t>22</w:t>
            </w:r>
            <w:r>
              <w:rPr>
                <w:noProof/>
              </w:rPr>
              <w:fldChar w:fldCharType="end"/>
            </w:r>
          </w:hyperlink>
        </w:p>
        <w:p w14:paraId="79E93D0F" w14:textId="57714E9B"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33" w:history="1">
            <w:r w:rsidRPr="00073865">
              <w:rPr>
                <w:rStyle w:val="Hyperlink"/>
                <w:noProof/>
              </w:rPr>
              <w:t>9.3 Core relationships</w:t>
            </w:r>
            <w:r>
              <w:rPr>
                <w:noProof/>
              </w:rPr>
              <w:tab/>
            </w:r>
            <w:r>
              <w:rPr>
                <w:noProof/>
              </w:rPr>
              <w:fldChar w:fldCharType="begin"/>
            </w:r>
            <w:r>
              <w:rPr>
                <w:noProof/>
              </w:rPr>
              <w:instrText xml:space="preserve"> PAGEREF _Toc240880733 \h </w:instrText>
            </w:r>
            <w:r>
              <w:rPr>
                <w:noProof/>
              </w:rPr>
            </w:r>
            <w:r>
              <w:rPr>
                <w:noProof/>
              </w:rPr>
              <w:fldChar w:fldCharType="separate"/>
            </w:r>
            <w:r>
              <w:rPr>
                <w:noProof/>
              </w:rPr>
              <w:t>23</w:t>
            </w:r>
            <w:r>
              <w:rPr>
                <w:noProof/>
              </w:rPr>
              <w:fldChar w:fldCharType="end"/>
            </w:r>
          </w:hyperlink>
        </w:p>
        <w:p w14:paraId="03D86D14" w14:textId="52C90471"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34" w:history="1">
            <w:r w:rsidRPr="00073865">
              <w:rPr>
                <w:rStyle w:val="Hyperlink"/>
                <w:noProof/>
              </w:rPr>
              <w:t>10. REST API (v1)</w:t>
            </w:r>
            <w:r>
              <w:rPr>
                <w:noProof/>
              </w:rPr>
              <w:tab/>
            </w:r>
            <w:r>
              <w:rPr>
                <w:noProof/>
              </w:rPr>
              <w:fldChar w:fldCharType="begin"/>
            </w:r>
            <w:r>
              <w:rPr>
                <w:noProof/>
              </w:rPr>
              <w:instrText xml:space="preserve"> PAGEREF _Toc240880734 \h </w:instrText>
            </w:r>
            <w:r>
              <w:rPr>
                <w:noProof/>
              </w:rPr>
            </w:r>
            <w:r>
              <w:rPr>
                <w:noProof/>
              </w:rPr>
              <w:fldChar w:fldCharType="separate"/>
            </w:r>
            <w:r>
              <w:rPr>
                <w:noProof/>
              </w:rPr>
              <w:t>24</w:t>
            </w:r>
            <w:r>
              <w:rPr>
                <w:noProof/>
              </w:rPr>
              <w:fldChar w:fldCharType="end"/>
            </w:r>
          </w:hyperlink>
        </w:p>
        <w:p w14:paraId="20DD38DD" w14:textId="45367FF7"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35" w:history="1">
            <w:r w:rsidRPr="00073865">
              <w:rPr>
                <w:rStyle w:val="Hyperlink"/>
                <w:noProof/>
              </w:rPr>
              <w:t>11. Events, Listeners and Notifications</w:t>
            </w:r>
            <w:r>
              <w:rPr>
                <w:noProof/>
              </w:rPr>
              <w:tab/>
            </w:r>
            <w:r>
              <w:rPr>
                <w:noProof/>
              </w:rPr>
              <w:fldChar w:fldCharType="begin"/>
            </w:r>
            <w:r>
              <w:rPr>
                <w:noProof/>
              </w:rPr>
              <w:instrText xml:space="preserve"> PAGEREF _Toc240880735 \h </w:instrText>
            </w:r>
            <w:r>
              <w:rPr>
                <w:noProof/>
              </w:rPr>
            </w:r>
            <w:r>
              <w:rPr>
                <w:noProof/>
              </w:rPr>
              <w:fldChar w:fldCharType="separate"/>
            </w:r>
            <w:r>
              <w:rPr>
                <w:noProof/>
              </w:rPr>
              <w:t>25</w:t>
            </w:r>
            <w:r>
              <w:rPr>
                <w:noProof/>
              </w:rPr>
              <w:fldChar w:fldCharType="end"/>
            </w:r>
          </w:hyperlink>
        </w:p>
        <w:p w14:paraId="61DB2A49" w14:textId="37053970"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36" w:history="1">
            <w:r w:rsidRPr="00073865">
              <w:rPr>
                <w:rStyle w:val="Hyperlink"/>
                <w:noProof/>
              </w:rPr>
              <w:t>12. Background Processing</w:t>
            </w:r>
            <w:r>
              <w:rPr>
                <w:noProof/>
              </w:rPr>
              <w:tab/>
            </w:r>
            <w:r>
              <w:rPr>
                <w:noProof/>
              </w:rPr>
              <w:fldChar w:fldCharType="begin"/>
            </w:r>
            <w:r>
              <w:rPr>
                <w:noProof/>
              </w:rPr>
              <w:instrText xml:space="preserve"> PAGEREF _Toc240880736 \h </w:instrText>
            </w:r>
            <w:r>
              <w:rPr>
                <w:noProof/>
              </w:rPr>
            </w:r>
            <w:r>
              <w:rPr>
                <w:noProof/>
              </w:rPr>
              <w:fldChar w:fldCharType="separate"/>
            </w:r>
            <w:r>
              <w:rPr>
                <w:noProof/>
              </w:rPr>
              <w:t>26</w:t>
            </w:r>
            <w:r>
              <w:rPr>
                <w:noProof/>
              </w:rPr>
              <w:fldChar w:fldCharType="end"/>
            </w:r>
          </w:hyperlink>
        </w:p>
        <w:p w14:paraId="2FF20E9C" w14:textId="6DAD03E8"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37" w:history="1">
            <w:r w:rsidRPr="00073865">
              <w:rPr>
                <w:rStyle w:val="Hyperlink"/>
                <w:noProof/>
              </w:rPr>
              <w:t>12.1 Queue</w:t>
            </w:r>
            <w:r>
              <w:rPr>
                <w:noProof/>
              </w:rPr>
              <w:tab/>
            </w:r>
            <w:r>
              <w:rPr>
                <w:noProof/>
              </w:rPr>
              <w:fldChar w:fldCharType="begin"/>
            </w:r>
            <w:r>
              <w:rPr>
                <w:noProof/>
              </w:rPr>
              <w:instrText xml:space="preserve"> PAGEREF _Toc240880737 \h </w:instrText>
            </w:r>
            <w:r>
              <w:rPr>
                <w:noProof/>
              </w:rPr>
            </w:r>
            <w:r>
              <w:rPr>
                <w:noProof/>
              </w:rPr>
              <w:fldChar w:fldCharType="separate"/>
            </w:r>
            <w:r>
              <w:rPr>
                <w:noProof/>
              </w:rPr>
              <w:t>26</w:t>
            </w:r>
            <w:r>
              <w:rPr>
                <w:noProof/>
              </w:rPr>
              <w:fldChar w:fldCharType="end"/>
            </w:r>
          </w:hyperlink>
        </w:p>
        <w:p w14:paraId="74273336" w14:textId="24361D1C"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38" w:history="1">
            <w:r w:rsidRPr="00073865">
              <w:rPr>
                <w:rStyle w:val="Hyperlink"/>
                <w:noProof/>
              </w:rPr>
              <w:t>12.2 Scheduled tasks</w:t>
            </w:r>
            <w:r>
              <w:rPr>
                <w:noProof/>
              </w:rPr>
              <w:tab/>
            </w:r>
            <w:r>
              <w:rPr>
                <w:noProof/>
              </w:rPr>
              <w:fldChar w:fldCharType="begin"/>
            </w:r>
            <w:r>
              <w:rPr>
                <w:noProof/>
              </w:rPr>
              <w:instrText xml:space="preserve"> PAGEREF _Toc240880738 \h </w:instrText>
            </w:r>
            <w:r>
              <w:rPr>
                <w:noProof/>
              </w:rPr>
            </w:r>
            <w:r>
              <w:rPr>
                <w:noProof/>
              </w:rPr>
              <w:fldChar w:fldCharType="separate"/>
            </w:r>
            <w:r>
              <w:rPr>
                <w:noProof/>
              </w:rPr>
              <w:t>26</w:t>
            </w:r>
            <w:r>
              <w:rPr>
                <w:noProof/>
              </w:rPr>
              <w:fldChar w:fldCharType="end"/>
            </w:r>
          </w:hyperlink>
        </w:p>
        <w:p w14:paraId="1EE495D5" w14:textId="7BEC9145"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39" w:history="1">
            <w:r w:rsidRPr="00073865">
              <w:rPr>
                <w:rStyle w:val="Hyperlink"/>
                <w:noProof/>
              </w:rPr>
              <w:t>13. Security Model</w:t>
            </w:r>
            <w:r>
              <w:rPr>
                <w:noProof/>
              </w:rPr>
              <w:tab/>
            </w:r>
            <w:r>
              <w:rPr>
                <w:noProof/>
              </w:rPr>
              <w:fldChar w:fldCharType="begin"/>
            </w:r>
            <w:r>
              <w:rPr>
                <w:noProof/>
              </w:rPr>
              <w:instrText xml:space="preserve"> PAGEREF _Toc240880739 \h </w:instrText>
            </w:r>
            <w:r>
              <w:rPr>
                <w:noProof/>
              </w:rPr>
            </w:r>
            <w:r>
              <w:rPr>
                <w:noProof/>
              </w:rPr>
              <w:fldChar w:fldCharType="separate"/>
            </w:r>
            <w:r>
              <w:rPr>
                <w:noProof/>
              </w:rPr>
              <w:t>27</w:t>
            </w:r>
            <w:r>
              <w:rPr>
                <w:noProof/>
              </w:rPr>
              <w:fldChar w:fldCharType="end"/>
            </w:r>
          </w:hyperlink>
        </w:p>
        <w:p w14:paraId="4254BF8E" w14:textId="09AE9A9E"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40" w:history="1">
            <w:r w:rsidRPr="00073865">
              <w:rPr>
                <w:rStyle w:val="Hyperlink"/>
                <w:noProof/>
              </w:rPr>
              <w:t>14. Configuration Reference</w:t>
            </w:r>
            <w:r>
              <w:rPr>
                <w:noProof/>
              </w:rPr>
              <w:tab/>
            </w:r>
            <w:r>
              <w:rPr>
                <w:noProof/>
              </w:rPr>
              <w:fldChar w:fldCharType="begin"/>
            </w:r>
            <w:r>
              <w:rPr>
                <w:noProof/>
              </w:rPr>
              <w:instrText xml:space="preserve"> PAGEREF _Toc240880740 \h </w:instrText>
            </w:r>
            <w:r>
              <w:rPr>
                <w:noProof/>
              </w:rPr>
            </w:r>
            <w:r>
              <w:rPr>
                <w:noProof/>
              </w:rPr>
              <w:fldChar w:fldCharType="separate"/>
            </w:r>
            <w:r>
              <w:rPr>
                <w:noProof/>
              </w:rPr>
              <w:t>28</w:t>
            </w:r>
            <w:r>
              <w:rPr>
                <w:noProof/>
              </w:rPr>
              <w:fldChar w:fldCharType="end"/>
            </w:r>
          </w:hyperlink>
        </w:p>
        <w:p w14:paraId="484586BF" w14:textId="444BDA1C"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41" w:history="1">
            <w:r w:rsidRPr="00073865">
              <w:rPr>
                <w:rStyle w:val="Hyperlink"/>
                <w:noProof/>
              </w:rPr>
              <w:t>15. Local Development</w:t>
            </w:r>
            <w:r>
              <w:rPr>
                <w:noProof/>
              </w:rPr>
              <w:tab/>
            </w:r>
            <w:r>
              <w:rPr>
                <w:noProof/>
              </w:rPr>
              <w:fldChar w:fldCharType="begin"/>
            </w:r>
            <w:r>
              <w:rPr>
                <w:noProof/>
              </w:rPr>
              <w:instrText xml:space="preserve"> PAGEREF _Toc240880741 \h </w:instrText>
            </w:r>
            <w:r>
              <w:rPr>
                <w:noProof/>
              </w:rPr>
            </w:r>
            <w:r>
              <w:rPr>
                <w:noProof/>
              </w:rPr>
              <w:fldChar w:fldCharType="separate"/>
            </w:r>
            <w:r>
              <w:rPr>
                <w:noProof/>
              </w:rPr>
              <w:t>29</w:t>
            </w:r>
            <w:r>
              <w:rPr>
                <w:noProof/>
              </w:rPr>
              <w:fldChar w:fldCharType="end"/>
            </w:r>
          </w:hyperlink>
        </w:p>
        <w:p w14:paraId="2E4F3743" w14:textId="3C98357F"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42" w:history="1">
            <w:r w:rsidRPr="00073865">
              <w:rPr>
                <w:rStyle w:val="Hyperlink"/>
                <w:noProof/>
              </w:rPr>
              <w:t>15.1 Requirements</w:t>
            </w:r>
            <w:r>
              <w:rPr>
                <w:noProof/>
              </w:rPr>
              <w:tab/>
            </w:r>
            <w:r>
              <w:rPr>
                <w:noProof/>
              </w:rPr>
              <w:fldChar w:fldCharType="begin"/>
            </w:r>
            <w:r>
              <w:rPr>
                <w:noProof/>
              </w:rPr>
              <w:instrText xml:space="preserve"> PAGEREF _Toc240880742 \h </w:instrText>
            </w:r>
            <w:r>
              <w:rPr>
                <w:noProof/>
              </w:rPr>
            </w:r>
            <w:r>
              <w:rPr>
                <w:noProof/>
              </w:rPr>
              <w:fldChar w:fldCharType="separate"/>
            </w:r>
            <w:r>
              <w:rPr>
                <w:noProof/>
              </w:rPr>
              <w:t>29</w:t>
            </w:r>
            <w:r>
              <w:rPr>
                <w:noProof/>
              </w:rPr>
              <w:fldChar w:fldCharType="end"/>
            </w:r>
          </w:hyperlink>
        </w:p>
        <w:p w14:paraId="3007D211" w14:textId="2E42C8D5"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43" w:history="1">
            <w:r w:rsidRPr="00073865">
              <w:rPr>
                <w:rStyle w:val="Hyperlink"/>
                <w:noProof/>
              </w:rPr>
              <w:t>15.2 First-time setup</w:t>
            </w:r>
            <w:r>
              <w:rPr>
                <w:noProof/>
              </w:rPr>
              <w:tab/>
            </w:r>
            <w:r>
              <w:rPr>
                <w:noProof/>
              </w:rPr>
              <w:fldChar w:fldCharType="begin"/>
            </w:r>
            <w:r>
              <w:rPr>
                <w:noProof/>
              </w:rPr>
              <w:instrText xml:space="preserve"> PAGEREF _Toc240880743 \h </w:instrText>
            </w:r>
            <w:r>
              <w:rPr>
                <w:noProof/>
              </w:rPr>
            </w:r>
            <w:r>
              <w:rPr>
                <w:noProof/>
              </w:rPr>
              <w:fldChar w:fldCharType="separate"/>
            </w:r>
            <w:r>
              <w:rPr>
                <w:noProof/>
              </w:rPr>
              <w:t>29</w:t>
            </w:r>
            <w:r>
              <w:rPr>
                <w:noProof/>
              </w:rPr>
              <w:fldChar w:fldCharType="end"/>
            </w:r>
          </w:hyperlink>
        </w:p>
        <w:p w14:paraId="3712B004" w14:textId="7360E08B"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44" w:history="1">
            <w:r w:rsidRPr="00073865">
              <w:rPr>
                <w:rStyle w:val="Hyperlink"/>
                <w:noProof/>
              </w:rPr>
              <w:t>15.3 Everyday commands</w:t>
            </w:r>
            <w:r>
              <w:rPr>
                <w:noProof/>
              </w:rPr>
              <w:tab/>
            </w:r>
            <w:r>
              <w:rPr>
                <w:noProof/>
              </w:rPr>
              <w:fldChar w:fldCharType="begin"/>
            </w:r>
            <w:r>
              <w:rPr>
                <w:noProof/>
              </w:rPr>
              <w:instrText xml:space="preserve"> PAGEREF _Toc240880744 \h </w:instrText>
            </w:r>
            <w:r>
              <w:rPr>
                <w:noProof/>
              </w:rPr>
            </w:r>
            <w:r>
              <w:rPr>
                <w:noProof/>
              </w:rPr>
              <w:fldChar w:fldCharType="separate"/>
            </w:r>
            <w:r>
              <w:rPr>
                <w:noProof/>
              </w:rPr>
              <w:t>29</w:t>
            </w:r>
            <w:r>
              <w:rPr>
                <w:noProof/>
              </w:rPr>
              <w:fldChar w:fldCharType="end"/>
            </w:r>
          </w:hyperlink>
        </w:p>
        <w:p w14:paraId="62F75B20" w14:textId="391A202F"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45" w:history="1">
            <w:r w:rsidRPr="00073865">
              <w:rPr>
                <w:rStyle w:val="Hyperlink"/>
                <w:noProof/>
              </w:rPr>
              <w:t>15.4 Adding a new module (checklist)</w:t>
            </w:r>
            <w:r>
              <w:rPr>
                <w:noProof/>
              </w:rPr>
              <w:tab/>
            </w:r>
            <w:r>
              <w:rPr>
                <w:noProof/>
              </w:rPr>
              <w:fldChar w:fldCharType="begin"/>
            </w:r>
            <w:r>
              <w:rPr>
                <w:noProof/>
              </w:rPr>
              <w:instrText xml:space="preserve"> PAGEREF _Toc240880745 \h </w:instrText>
            </w:r>
            <w:r>
              <w:rPr>
                <w:noProof/>
              </w:rPr>
            </w:r>
            <w:r>
              <w:rPr>
                <w:noProof/>
              </w:rPr>
              <w:fldChar w:fldCharType="separate"/>
            </w:r>
            <w:r>
              <w:rPr>
                <w:noProof/>
              </w:rPr>
              <w:t>29</w:t>
            </w:r>
            <w:r>
              <w:rPr>
                <w:noProof/>
              </w:rPr>
              <w:fldChar w:fldCharType="end"/>
            </w:r>
          </w:hyperlink>
        </w:p>
        <w:p w14:paraId="466FB404" w14:textId="6547EC76"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46" w:history="1">
            <w:r w:rsidRPr="00073865">
              <w:rPr>
                <w:rStyle w:val="Hyperlink"/>
                <w:noProof/>
              </w:rPr>
              <w:t>16. Deployment and Operations</w:t>
            </w:r>
            <w:r>
              <w:rPr>
                <w:noProof/>
              </w:rPr>
              <w:tab/>
            </w:r>
            <w:r>
              <w:rPr>
                <w:noProof/>
              </w:rPr>
              <w:fldChar w:fldCharType="begin"/>
            </w:r>
            <w:r>
              <w:rPr>
                <w:noProof/>
              </w:rPr>
              <w:instrText xml:space="preserve"> PAGEREF _Toc240880746 \h </w:instrText>
            </w:r>
            <w:r>
              <w:rPr>
                <w:noProof/>
              </w:rPr>
            </w:r>
            <w:r>
              <w:rPr>
                <w:noProof/>
              </w:rPr>
              <w:fldChar w:fldCharType="separate"/>
            </w:r>
            <w:r>
              <w:rPr>
                <w:noProof/>
              </w:rPr>
              <w:t>30</w:t>
            </w:r>
            <w:r>
              <w:rPr>
                <w:noProof/>
              </w:rPr>
              <w:fldChar w:fldCharType="end"/>
            </w:r>
          </w:hyperlink>
        </w:p>
        <w:p w14:paraId="4659CBAE" w14:textId="33066431"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47" w:history="1">
            <w:r w:rsidRPr="00073865">
              <w:rPr>
                <w:rStyle w:val="Hyperlink"/>
                <w:noProof/>
              </w:rPr>
              <w:t>16.1 Production topology</w:t>
            </w:r>
            <w:r>
              <w:rPr>
                <w:noProof/>
              </w:rPr>
              <w:tab/>
            </w:r>
            <w:r>
              <w:rPr>
                <w:noProof/>
              </w:rPr>
              <w:fldChar w:fldCharType="begin"/>
            </w:r>
            <w:r>
              <w:rPr>
                <w:noProof/>
              </w:rPr>
              <w:instrText xml:space="preserve"> PAGEREF _Toc240880747 \h </w:instrText>
            </w:r>
            <w:r>
              <w:rPr>
                <w:noProof/>
              </w:rPr>
            </w:r>
            <w:r>
              <w:rPr>
                <w:noProof/>
              </w:rPr>
              <w:fldChar w:fldCharType="separate"/>
            </w:r>
            <w:r>
              <w:rPr>
                <w:noProof/>
              </w:rPr>
              <w:t>30</w:t>
            </w:r>
            <w:r>
              <w:rPr>
                <w:noProof/>
              </w:rPr>
              <w:fldChar w:fldCharType="end"/>
            </w:r>
          </w:hyperlink>
        </w:p>
        <w:p w14:paraId="7DE79DF6" w14:textId="510A7F3F"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48" w:history="1">
            <w:r w:rsidRPr="00073865">
              <w:rPr>
                <w:rStyle w:val="Hyperlink"/>
                <w:noProof/>
              </w:rPr>
              <w:t>16.2 Deploy steps</w:t>
            </w:r>
            <w:r>
              <w:rPr>
                <w:noProof/>
              </w:rPr>
              <w:tab/>
            </w:r>
            <w:r>
              <w:rPr>
                <w:noProof/>
              </w:rPr>
              <w:fldChar w:fldCharType="begin"/>
            </w:r>
            <w:r>
              <w:rPr>
                <w:noProof/>
              </w:rPr>
              <w:instrText xml:space="preserve"> PAGEREF _Toc240880748 \h </w:instrText>
            </w:r>
            <w:r>
              <w:rPr>
                <w:noProof/>
              </w:rPr>
            </w:r>
            <w:r>
              <w:rPr>
                <w:noProof/>
              </w:rPr>
              <w:fldChar w:fldCharType="separate"/>
            </w:r>
            <w:r>
              <w:rPr>
                <w:noProof/>
              </w:rPr>
              <w:t>30</w:t>
            </w:r>
            <w:r>
              <w:rPr>
                <w:noProof/>
              </w:rPr>
              <w:fldChar w:fldCharType="end"/>
            </w:r>
          </w:hyperlink>
        </w:p>
        <w:p w14:paraId="39A3D8B5" w14:textId="637AA786"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49" w:history="1">
            <w:r w:rsidRPr="00073865">
              <w:rPr>
                <w:rStyle w:val="Hyperlink"/>
                <w:noProof/>
              </w:rPr>
              <w:t>16.3 Creating a tenant</w:t>
            </w:r>
            <w:r>
              <w:rPr>
                <w:noProof/>
              </w:rPr>
              <w:tab/>
            </w:r>
            <w:r>
              <w:rPr>
                <w:noProof/>
              </w:rPr>
              <w:fldChar w:fldCharType="begin"/>
            </w:r>
            <w:r>
              <w:rPr>
                <w:noProof/>
              </w:rPr>
              <w:instrText xml:space="preserve"> PAGEREF _Toc240880749 \h </w:instrText>
            </w:r>
            <w:r>
              <w:rPr>
                <w:noProof/>
              </w:rPr>
            </w:r>
            <w:r>
              <w:rPr>
                <w:noProof/>
              </w:rPr>
              <w:fldChar w:fldCharType="separate"/>
            </w:r>
            <w:r>
              <w:rPr>
                <w:noProof/>
              </w:rPr>
              <w:t>30</w:t>
            </w:r>
            <w:r>
              <w:rPr>
                <w:noProof/>
              </w:rPr>
              <w:fldChar w:fldCharType="end"/>
            </w:r>
          </w:hyperlink>
        </w:p>
        <w:p w14:paraId="5DBD78C9" w14:textId="1F39447E" w:rsidR="003C28E9" w:rsidRDefault="003C28E9">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0880750" w:history="1">
            <w:r w:rsidRPr="00073865">
              <w:rPr>
                <w:rStyle w:val="Hyperlink"/>
                <w:noProof/>
              </w:rPr>
              <w:t>16.4 Backups and monitoring</w:t>
            </w:r>
            <w:r>
              <w:rPr>
                <w:noProof/>
              </w:rPr>
              <w:tab/>
            </w:r>
            <w:r>
              <w:rPr>
                <w:noProof/>
              </w:rPr>
              <w:fldChar w:fldCharType="begin"/>
            </w:r>
            <w:r>
              <w:rPr>
                <w:noProof/>
              </w:rPr>
              <w:instrText xml:space="preserve"> PAGEREF _Toc240880750 \h </w:instrText>
            </w:r>
            <w:r>
              <w:rPr>
                <w:noProof/>
              </w:rPr>
            </w:r>
            <w:r>
              <w:rPr>
                <w:noProof/>
              </w:rPr>
              <w:fldChar w:fldCharType="separate"/>
            </w:r>
            <w:r>
              <w:rPr>
                <w:noProof/>
              </w:rPr>
              <w:t>30</w:t>
            </w:r>
            <w:r>
              <w:rPr>
                <w:noProof/>
              </w:rPr>
              <w:fldChar w:fldCharType="end"/>
            </w:r>
          </w:hyperlink>
        </w:p>
        <w:p w14:paraId="48CF997A" w14:textId="30E87F1B"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51" w:history="1">
            <w:r w:rsidRPr="00073865">
              <w:rPr>
                <w:rStyle w:val="Hyperlink"/>
                <w:noProof/>
              </w:rPr>
              <w:t>17. Testing</w:t>
            </w:r>
            <w:r>
              <w:rPr>
                <w:noProof/>
              </w:rPr>
              <w:tab/>
            </w:r>
            <w:r>
              <w:rPr>
                <w:noProof/>
              </w:rPr>
              <w:fldChar w:fldCharType="begin"/>
            </w:r>
            <w:r>
              <w:rPr>
                <w:noProof/>
              </w:rPr>
              <w:instrText xml:space="preserve"> PAGEREF _Toc240880751 \h </w:instrText>
            </w:r>
            <w:r>
              <w:rPr>
                <w:noProof/>
              </w:rPr>
            </w:r>
            <w:r>
              <w:rPr>
                <w:noProof/>
              </w:rPr>
              <w:fldChar w:fldCharType="separate"/>
            </w:r>
            <w:r>
              <w:rPr>
                <w:noProof/>
              </w:rPr>
              <w:t>31</w:t>
            </w:r>
            <w:r>
              <w:rPr>
                <w:noProof/>
              </w:rPr>
              <w:fldChar w:fldCharType="end"/>
            </w:r>
          </w:hyperlink>
        </w:p>
        <w:p w14:paraId="5F3FAAB8" w14:textId="402B1340"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52" w:history="1">
            <w:r w:rsidRPr="00073865">
              <w:rPr>
                <w:rStyle w:val="Hyperlink"/>
                <w:noProof/>
              </w:rPr>
              <w:t>18. Known Gaps and Recommendations</w:t>
            </w:r>
            <w:r>
              <w:rPr>
                <w:noProof/>
              </w:rPr>
              <w:tab/>
            </w:r>
            <w:r>
              <w:rPr>
                <w:noProof/>
              </w:rPr>
              <w:fldChar w:fldCharType="begin"/>
            </w:r>
            <w:r>
              <w:rPr>
                <w:noProof/>
              </w:rPr>
              <w:instrText xml:space="preserve"> PAGEREF _Toc240880752 \h </w:instrText>
            </w:r>
            <w:r>
              <w:rPr>
                <w:noProof/>
              </w:rPr>
            </w:r>
            <w:r>
              <w:rPr>
                <w:noProof/>
              </w:rPr>
              <w:fldChar w:fldCharType="separate"/>
            </w:r>
            <w:r>
              <w:rPr>
                <w:noProof/>
              </w:rPr>
              <w:t>32</w:t>
            </w:r>
            <w:r>
              <w:rPr>
                <w:noProof/>
              </w:rPr>
              <w:fldChar w:fldCharType="end"/>
            </w:r>
          </w:hyperlink>
        </w:p>
        <w:p w14:paraId="28854709" w14:textId="25266163" w:rsidR="003C28E9" w:rsidRDefault="003C28E9">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0880753" w:history="1">
            <w:r w:rsidRPr="00073865">
              <w:rPr>
                <w:rStyle w:val="Hyperlink"/>
                <w:noProof/>
              </w:rPr>
              <w:t>Appendix A. Glossary</w:t>
            </w:r>
            <w:r>
              <w:rPr>
                <w:noProof/>
              </w:rPr>
              <w:tab/>
            </w:r>
            <w:r>
              <w:rPr>
                <w:noProof/>
              </w:rPr>
              <w:fldChar w:fldCharType="begin"/>
            </w:r>
            <w:r>
              <w:rPr>
                <w:noProof/>
              </w:rPr>
              <w:instrText xml:space="preserve"> PAGEREF _Toc240880753 \h </w:instrText>
            </w:r>
            <w:r>
              <w:rPr>
                <w:noProof/>
              </w:rPr>
            </w:r>
            <w:r>
              <w:rPr>
                <w:noProof/>
              </w:rPr>
              <w:fldChar w:fldCharType="separate"/>
            </w:r>
            <w:r>
              <w:rPr>
                <w:noProof/>
              </w:rPr>
              <w:t>33</w:t>
            </w:r>
            <w:r>
              <w:rPr>
                <w:noProof/>
              </w:rPr>
              <w:fldChar w:fldCharType="end"/>
            </w:r>
          </w:hyperlink>
        </w:p>
        <w:p w14:paraId="4ED4BB49" w14:textId="1C02F738" w:rsidR="00DD756E" w:rsidRDefault="00120205">
          <w:r>
            <w:fldChar w:fldCharType="end"/>
          </w:r>
        </w:p>
      </w:sdtContent>
    </w:sdt>
    <w:p w14:paraId="5221CA84" w14:textId="77777777" w:rsidR="00DD756E" w:rsidRDefault="00DD756E">
      <w:pPr>
        <w:sectPr w:rsidR="00DD756E">
          <w:pgSz w:w="11906" w:h="16838"/>
          <w:pgMar w:top="1440" w:right="1440" w:bottom="1440" w:left="1440" w:header="708" w:footer="708" w:gutter="0"/>
          <w:cols w:space="720"/>
          <w:docGrid w:linePitch="360"/>
        </w:sectPr>
      </w:pPr>
    </w:p>
    <w:p w14:paraId="7563127A" w14:textId="77777777" w:rsidR="00DD756E" w:rsidRDefault="00120205">
      <w:pPr>
        <w:pStyle w:val="Heading1"/>
      </w:pPr>
      <w:bookmarkStart w:id="0" w:name="_Toc240880678"/>
      <w:r>
        <w:lastRenderedPageBreak/>
        <w:t>1. Introduction</w:t>
      </w:r>
      <w:bookmarkEnd w:id="0"/>
    </w:p>
    <w:p w14:paraId="74C8BB11" w14:textId="77777777" w:rsidR="00DD756E" w:rsidRDefault="00120205">
      <w:pPr>
        <w:spacing w:after="120"/>
      </w:pPr>
      <w:r>
        <w:t xml:space="preserve">This document describes the HRM platform in the </w:t>
      </w:r>
      <w:r>
        <w:rPr>
          <w:rFonts w:ascii="Consolas" w:eastAsia="Consolas" w:hAnsi="Consolas" w:cs="Consolas"/>
          <w:color w:val="7A2E0E"/>
          <w:sz w:val="19"/>
          <w:szCs w:val="19"/>
        </w:rPr>
        <w:t>real-estate</w:t>
      </w:r>
      <w:r>
        <w:t xml:space="preserve"> repository: what it does, the technology it is built on, how the code is organised, and how each part works. It is written for developers who will maintain or extend the system, and for technical stakeholders who need an accurate picture of its capabilities and limits.</w:t>
      </w:r>
    </w:p>
    <w:p w14:paraId="53BD78FB" w14:textId="77777777" w:rsidR="00DD756E" w:rsidRDefault="00120205">
      <w:pPr>
        <w:spacing w:after="120"/>
      </w:pPr>
      <w:r>
        <w:t xml:space="preserve">Everything here was derived from the source code as of 21 September 2026 (branch </w:t>
      </w:r>
      <w:r>
        <w:rPr>
          <w:rFonts w:ascii="Consolas" w:eastAsia="Consolas" w:hAnsi="Consolas" w:cs="Consolas"/>
          <w:color w:val="7A2E0E"/>
          <w:sz w:val="19"/>
          <w:szCs w:val="19"/>
        </w:rPr>
        <w:t>master</w:t>
      </w:r>
      <w:r>
        <w:t xml:space="preserve">, Laravel 13.31, PHP 8.3). Where the code and the older Markdown notes in </w:t>
      </w:r>
      <w:r>
        <w:rPr>
          <w:rFonts w:ascii="Consolas" w:eastAsia="Consolas" w:hAnsi="Consolas" w:cs="Consolas"/>
          <w:color w:val="7A2E0E"/>
          <w:sz w:val="19"/>
          <w:szCs w:val="19"/>
        </w:rPr>
        <w:t>docs/</w:t>
      </w:r>
      <w:r>
        <w:t xml:space="preserve"> disagree, this document follows the code.</w:t>
      </w:r>
    </w:p>
    <w:p w14:paraId="26D70E20" w14:textId="77777777" w:rsidR="00DD756E" w:rsidRDefault="00120205">
      <w:pPr>
        <w:pStyle w:val="Heading2"/>
      </w:pPr>
      <w:bookmarkStart w:id="1" w:name="_Toc240880679"/>
      <w:r>
        <w:t>1.1 What the system is</w:t>
      </w:r>
      <w:bookmarkEnd w:id="1"/>
    </w:p>
    <w:p w14:paraId="2345AC68" w14:textId="77777777" w:rsidR="00DD756E" w:rsidRDefault="00120205">
      <w:pPr>
        <w:spacing w:after="120"/>
      </w:pPr>
      <w:r>
        <w:t xml:space="preserve">The system is a </w:t>
      </w:r>
      <w:r>
        <w:rPr>
          <w:b/>
          <w:bCs/>
        </w:rPr>
        <w:t>multi-tenant Software-as-a-Service (SaaS) Human Resource Management platform</w:t>
      </w:r>
      <w:r>
        <w:t xml:space="preserve">. Many organisations ("tenants") share one installation. Each tenant subscribes to a plan, pays a recurring fee, and manages its own people and HR processes in isolation from every other tenant. A separate </w:t>
      </w:r>
      <w:r>
        <w:rPr>
          <w:b/>
          <w:bCs/>
        </w:rPr>
        <w:t>platform (super-admin) area</w:t>
      </w:r>
      <w:r>
        <w:t xml:space="preserve"> lets the operator of the service manage tenants, plans and billing.</w:t>
      </w:r>
    </w:p>
    <w:p w14:paraId="42F3CFE6" w14:textId="77777777" w:rsidR="00DD756E" w:rsidRDefault="00120205">
      <w:pPr>
        <w:spacing w:after="120"/>
      </w:pPr>
      <w:r>
        <w:t xml:space="preserve">The product is aimed at the Kenyan market: the default currency is KES, the default timezone is Africa/Nairobi, subscription payments go through </w:t>
      </w:r>
      <w:r>
        <w:rPr>
          <w:b/>
          <w:bCs/>
        </w:rPr>
        <w:t>M-Pesa (Safaricom Daraja STK push)</w:t>
      </w:r>
      <w:r>
        <w:t xml:space="preserve">, and payroll ships with </w:t>
      </w:r>
      <w:r>
        <w:rPr>
          <w:b/>
          <w:bCs/>
        </w:rPr>
        <w:t>Kenyan statutory deductions</w:t>
      </w:r>
      <w:r>
        <w:t xml:space="preserve"> (PAYE, NSSF, SHIF, Housing Levy). All of these are configuration data, not hard-coded logic, so other countries can be supported by changing data.</w:t>
      </w:r>
    </w:p>
    <w:p w14:paraId="1E7B7449" w14:textId="77777777" w:rsidR="00DD756E" w:rsidRDefault="00120205">
      <w:pPr>
        <w:pStyle w:val="Heading2"/>
      </w:pPr>
      <w:bookmarkStart w:id="2" w:name="_Toc240880680"/>
      <w:r>
        <w:t>1.2 Functional scope at a glance</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7021"/>
      </w:tblGrid>
      <w:tr w:rsidR="00DD756E" w14:paraId="042D5DFC" w14:textId="77777777">
        <w:tblPrEx>
          <w:tblCellMar>
            <w:top w:w="0" w:type="dxa"/>
            <w:bottom w:w="0" w:type="dxa"/>
          </w:tblCellMar>
        </w:tblPrEx>
        <w:trPr>
          <w:tblHeader/>
        </w:trPr>
        <w:tc>
          <w:tcPr>
            <w:tcW w:w="20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28E42C" w14:textId="77777777" w:rsidR="00DD756E" w:rsidRDefault="00120205">
            <w:r>
              <w:rPr>
                <w:b/>
                <w:bCs/>
                <w:color w:val="FFFFFF"/>
                <w:sz w:val="19"/>
                <w:szCs w:val="19"/>
              </w:rPr>
              <w:t>Area</w:t>
            </w:r>
          </w:p>
        </w:tc>
        <w:tc>
          <w:tcPr>
            <w:tcW w:w="702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C622AF" w14:textId="77777777" w:rsidR="00DD756E" w:rsidRDefault="00120205">
            <w:r>
              <w:rPr>
                <w:b/>
                <w:bCs/>
                <w:color w:val="FFFFFF"/>
                <w:sz w:val="19"/>
                <w:szCs w:val="19"/>
              </w:rPr>
              <w:t>What it covers</w:t>
            </w:r>
          </w:p>
        </w:tc>
      </w:tr>
      <w:tr w:rsidR="00DD756E" w14:paraId="06B92329"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B3352" w14:textId="77777777" w:rsidR="00DD756E" w:rsidRDefault="00120205">
            <w:r>
              <w:rPr>
                <w:sz w:val="19"/>
                <w:szCs w:val="19"/>
              </w:rPr>
              <w:t>People</w:t>
            </w:r>
          </w:p>
        </w:tc>
        <w:tc>
          <w:tcPr>
            <w:tcW w:w="70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CBDC6" w14:textId="77777777" w:rsidR="00DD756E" w:rsidRDefault="00120205">
            <w:r>
              <w:rPr>
                <w:sz w:val="19"/>
                <w:szCs w:val="19"/>
              </w:rPr>
              <w:t>Employee records (personal, job, bank, statutory, emergency contacts), bulk import/export, employee numbering</w:t>
            </w:r>
          </w:p>
        </w:tc>
      </w:tr>
      <w:tr w:rsidR="00DD756E" w14:paraId="6D7F7E04"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786814A" w14:textId="77777777" w:rsidR="00DD756E" w:rsidRDefault="00120205">
            <w:r>
              <w:rPr>
                <w:sz w:val="19"/>
                <w:szCs w:val="19"/>
              </w:rPr>
              <w:t>Organisation</w:t>
            </w:r>
          </w:p>
        </w:tc>
        <w:tc>
          <w:tcPr>
            <w:tcW w:w="70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E1A997F" w14:textId="77777777" w:rsidR="00DD756E" w:rsidRDefault="00120205">
            <w:r>
              <w:rPr>
                <w:sz w:val="19"/>
                <w:szCs w:val="19"/>
              </w:rPr>
              <w:t>Branches, departments (nested), designations, employment types, org chart</w:t>
            </w:r>
          </w:p>
        </w:tc>
      </w:tr>
      <w:tr w:rsidR="00DD756E" w14:paraId="0CB1518C"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25A56" w14:textId="77777777" w:rsidR="00DD756E" w:rsidRDefault="00120205">
            <w:r>
              <w:rPr>
                <w:sz w:val="19"/>
                <w:szCs w:val="19"/>
              </w:rPr>
              <w:t>Time</w:t>
            </w:r>
          </w:p>
        </w:tc>
        <w:tc>
          <w:tcPr>
            <w:tcW w:w="70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06AE3" w14:textId="77777777" w:rsidR="00DD756E" w:rsidRDefault="00120205">
            <w:r>
              <w:rPr>
                <w:sz w:val="19"/>
                <w:szCs w:val="19"/>
              </w:rPr>
              <w:t>Web clock-in/out with breaks and geofencing, shifts, manual corrections, generic device webhooks, ZKTeco biometric terminals</w:t>
            </w:r>
          </w:p>
        </w:tc>
      </w:tr>
      <w:tr w:rsidR="00DD756E" w14:paraId="2771552E"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9921B7D" w14:textId="77777777" w:rsidR="00DD756E" w:rsidRDefault="00120205">
            <w:r>
              <w:rPr>
                <w:sz w:val="19"/>
                <w:szCs w:val="19"/>
              </w:rPr>
              <w:t>Leave</w:t>
            </w:r>
          </w:p>
        </w:tc>
        <w:tc>
          <w:tcPr>
            <w:tcW w:w="70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53543A8" w14:textId="77777777" w:rsidR="00DD756E" w:rsidRDefault="00120205">
            <w:r>
              <w:rPr>
                <w:sz w:val="19"/>
                <w:szCs w:val="19"/>
              </w:rPr>
              <w:t>Leave types, balances and accrual, multi-level approvals, holidays, leave calendar</w:t>
            </w:r>
          </w:p>
        </w:tc>
      </w:tr>
      <w:tr w:rsidR="00DD756E" w14:paraId="00F2F170"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D94B0" w14:textId="77777777" w:rsidR="00DD756E" w:rsidRDefault="00120205">
            <w:r>
              <w:rPr>
                <w:sz w:val="19"/>
                <w:szCs w:val="19"/>
              </w:rPr>
              <w:t>Payroll</w:t>
            </w:r>
          </w:p>
        </w:tc>
        <w:tc>
          <w:tcPr>
            <w:tcW w:w="70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9DE8A5" w14:textId="77777777" w:rsidR="00DD756E" w:rsidRDefault="00120205">
            <w:r>
              <w:rPr>
                <w:sz w:val="19"/>
                <w:szCs w:val="19"/>
              </w:rPr>
              <w:t>Salary components, safe formulas, effective-dated statutory rules, payroll runs, payslips, loans and salary advances</w:t>
            </w:r>
          </w:p>
        </w:tc>
      </w:tr>
      <w:tr w:rsidR="00DD756E" w14:paraId="559E5C9B"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32513F5" w14:textId="77777777" w:rsidR="00DD756E" w:rsidRDefault="00120205">
            <w:r>
              <w:rPr>
                <w:sz w:val="19"/>
                <w:szCs w:val="19"/>
              </w:rPr>
              <w:t>Self-service</w:t>
            </w:r>
          </w:p>
        </w:tc>
        <w:tc>
          <w:tcPr>
            <w:tcW w:w="70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07B4F4F" w14:textId="77777777" w:rsidR="00DD756E" w:rsidRDefault="00120205">
            <w:r>
              <w:rPr>
                <w:sz w:val="19"/>
                <w:szCs w:val="19"/>
              </w:rPr>
              <w:t>Employee portal, profile updates, HR requests (tickets), announcements</w:t>
            </w:r>
          </w:p>
        </w:tc>
      </w:tr>
      <w:tr w:rsidR="00DD756E" w14:paraId="4A663B0D"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537BCD" w14:textId="77777777" w:rsidR="00DD756E" w:rsidRDefault="00120205">
            <w:r>
              <w:rPr>
                <w:sz w:val="19"/>
                <w:szCs w:val="19"/>
              </w:rPr>
              <w:t>Documents</w:t>
            </w:r>
          </w:p>
        </w:tc>
        <w:tc>
          <w:tcPr>
            <w:tcW w:w="70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14AFB" w14:textId="77777777" w:rsidR="00DD756E" w:rsidRDefault="00120205">
            <w:r>
              <w:rPr>
                <w:sz w:val="19"/>
                <w:szCs w:val="19"/>
              </w:rPr>
              <w:t>Employee documents with expiry tracking, HR letter templates and generated letters</w:t>
            </w:r>
          </w:p>
        </w:tc>
      </w:tr>
      <w:tr w:rsidR="00DD756E" w14:paraId="406E579C"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EF44095" w14:textId="77777777" w:rsidR="00DD756E" w:rsidRDefault="00120205">
            <w:r>
              <w:rPr>
                <w:sz w:val="19"/>
                <w:szCs w:val="19"/>
              </w:rPr>
              <w:t>Talent</w:t>
            </w:r>
          </w:p>
        </w:tc>
        <w:tc>
          <w:tcPr>
            <w:tcW w:w="70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5E6C53" w14:textId="77777777" w:rsidR="00DD756E" w:rsidRDefault="00120205">
            <w:r>
              <w:rPr>
                <w:sz w:val="19"/>
                <w:szCs w:val="19"/>
              </w:rPr>
              <w:t>Performance cycles, goals, KPIs, reviews; recruitment / ATS with public careers page, interviews and offers</w:t>
            </w:r>
          </w:p>
        </w:tc>
      </w:tr>
      <w:tr w:rsidR="00DD756E" w14:paraId="4FD85C0C"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3E2FF" w14:textId="77777777" w:rsidR="00DD756E" w:rsidRDefault="00120205">
            <w:r>
              <w:rPr>
                <w:sz w:val="19"/>
                <w:szCs w:val="19"/>
              </w:rPr>
              <w:t>Work</w:t>
            </w:r>
          </w:p>
        </w:tc>
        <w:tc>
          <w:tcPr>
            <w:tcW w:w="70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83CFB" w14:textId="77777777" w:rsidR="00DD756E" w:rsidRDefault="00120205">
            <w:r>
              <w:rPr>
                <w:sz w:val="19"/>
                <w:szCs w:val="19"/>
              </w:rPr>
              <w:t>Task assignment and tracking (task board)</w:t>
            </w:r>
          </w:p>
        </w:tc>
      </w:tr>
      <w:tr w:rsidR="00DD756E" w14:paraId="2D45DE71"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A5023A8" w14:textId="77777777" w:rsidR="00DD756E" w:rsidRDefault="00120205">
            <w:r>
              <w:rPr>
                <w:sz w:val="19"/>
                <w:szCs w:val="19"/>
              </w:rPr>
              <w:t>Finance</w:t>
            </w:r>
          </w:p>
        </w:tc>
        <w:tc>
          <w:tcPr>
            <w:tcW w:w="70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F74C211" w14:textId="77777777" w:rsidR="00DD756E" w:rsidRDefault="00120205">
            <w:r>
              <w:rPr>
                <w:sz w:val="19"/>
                <w:szCs w:val="19"/>
              </w:rPr>
              <w:t>Expense claims with receipts, asset register and assignments</w:t>
            </w:r>
          </w:p>
        </w:tc>
      </w:tr>
      <w:tr w:rsidR="00DD756E" w14:paraId="5D97276B"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736DD7" w14:textId="77777777" w:rsidR="00DD756E" w:rsidRDefault="00120205">
            <w:r>
              <w:rPr>
                <w:sz w:val="19"/>
                <w:szCs w:val="19"/>
              </w:rPr>
              <w:t>Insight</w:t>
            </w:r>
          </w:p>
        </w:tc>
        <w:tc>
          <w:tcPr>
            <w:tcW w:w="70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49B450" w14:textId="77777777" w:rsidR="00DD756E" w:rsidRDefault="00120205">
            <w:r>
              <w:rPr>
                <w:sz w:val="19"/>
                <w:szCs w:val="19"/>
              </w:rPr>
              <w:t>Dashboards, analytics, report catalogue with Excel/CSV export and printable views</w:t>
            </w:r>
          </w:p>
        </w:tc>
      </w:tr>
      <w:tr w:rsidR="00DD756E" w14:paraId="57096564" w14:textId="77777777">
        <w:tblPrEx>
          <w:tblCellMar>
            <w:top w:w="0" w:type="dxa"/>
            <w:bottom w:w="0" w:type="dxa"/>
          </w:tblCellMar>
        </w:tblPrEx>
        <w:trPr>
          <w:cantSplit/>
        </w:trPr>
        <w:tc>
          <w:tcPr>
            <w:tcW w:w="20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AD02338" w14:textId="77777777" w:rsidR="00DD756E" w:rsidRDefault="00120205">
            <w:r>
              <w:rPr>
                <w:sz w:val="19"/>
                <w:szCs w:val="19"/>
              </w:rPr>
              <w:t>Platform</w:t>
            </w:r>
          </w:p>
        </w:tc>
        <w:tc>
          <w:tcPr>
            <w:tcW w:w="70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DE3CBAC" w14:textId="77777777" w:rsidR="00DD756E" w:rsidRDefault="00120205">
            <w:r>
              <w:rPr>
                <w:sz w:val="19"/>
                <w:szCs w:val="19"/>
              </w:rPr>
              <w:t>Subscriptions, invoices, M-Pesa payments, notifications, branding, audit trail, REST API, outbound webhooks, impersonation</w:t>
            </w:r>
          </w:p>
        </w:tc>
      </w:tr>
    </w:tbl>
    <w:p w14:paraId="1E839A5A" w14:textId="77777777" w:rsidR="00DD756E" w:rsidRDefault="00DD756E">
      <w:pPr>
        <w:spacing w:after="120"/>
      </w:pPr>
    </w:p>
    <w:p w14:paraId="39C52D30" w14:textId="77777777" w:rsidR="00DD756E" w:rsidRDefault="00120205">
      <w:pPr>
        <w:pStyle w:val="Heading1"/>
        <w:pageBreakBefore/>
      </w:pPr>
      <w:bookmarkStart w:id="3" w:name="_Toc240880681"/>
      <w:r>
        <w:lastRenderedPageBreak/>
        <w:t>2. Technology Stack</w:t>
      </w:r>
      <w:bookmarkEnd w:id="3"/>
    </w:p>
    <w:p w14:paraId="5C6350A5" w14:textId="77777777" w:rsidR="00DD756E" w:rsidRDefault="00120205">
      <w:pPr>
        <w:spacing w:after="120"/>
      </w:pPr>
      <w:r>
        <w:t>The application is a server-rendered Laravel monolith. The interactive UI is built with Livewire (PHP components that re-render over AJAX) and the Flux component library, styled with Tailwind CSS. There is no separate JavaScript front-end framework.</w:t>
      </w:r>
    </w:p>
    <w:p w14:paraId="6919AB59" w14:textId="77777777" w:rsidR="00DD756E" w:rsidRDefault="00120205">
      <w:pPr>
        <w:pStyle w:val="Heading2"/>
      </w:pPr>
      <w:bookmarkStart w:id="4" w:name="_Toc240880682"/>
      <w:r>
        <w:t>2.1 Runtime and framework</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6"/>
        <w:gridCol w:w="1911"/>
        <w:gridCol w:w="1592"/>
        <w:gridCol w:w="4037"/>
      </w:tblGrid>
      <w:tr w:rsidR="00DD756E" w14:paraId="28A7DAB7" w14:textId="77777777">
        <w:tblPrEx>
          <w:tblCellMar>
            <w:top w:w="0" w:type="dxa"/>
            <w:bottom w:w="0" w:type="dxa"/>
          </w:tblCellMar>
        </w:tblPrEx>
        <w:trPr>
          <w:tblHeader/>
        </w:trPr>
        <w:tc>
          <w:tcPr>
            <w:tcW w:w="148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CF5445" w14:textId="77777777" w:rsidR="00DD756E" w:rsidRDefault="00120205">
            <w:r>
              <w:rPr>
                <w:b/>
                <w:bCs/>
                <w:color w:val="FFFFFF"/>
                <w:sz w:val="19"/>
                <w:szCs w:val="19"/>
              </w:rPr>
              <w:t>Layer</w:t>
            </w:r>
          </w:p>
        </w:tc>
        <w:tc>
          <w:tcPr>
            <w:tcW w:w="19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E093DC" w14:textId="77777777" w:rsidR="00DD756E" w:rsidRDefault="00120205">
            <w:r>
              <w:rPr>
                <w:b/>
                <w:bCs/>
                <w:color w:val="FFFFFF"/>
                <w:sz w:val="19"/>
                <w:szCs w:val="19"/>
              </w:rPr>
              <w:t>Technology</w:t>
            </w:r>
          </w:p>
        </w:tc>
        <w:tc>
          <w:tcPr>
            <w:tcW w:w="159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9552FD" w14:textId="77777777" w:rsidR="00DD756E" w:rsidRDefault="00120205">
            <w:r>
              <w:rPr>
                <w:b/>
                <w:bCs/>
                <w:color w:val="FFFFFF"/>
                <w:sz w:val="19"/>
                <w:szCs w:val="19"/>
              </w:rPr>
              <w:t>Version</w:t>
            </w:r>
          </w:p>
        </w:tc>
        <w:tc>
          <w:tcPr>
            <w:tcW w:w="403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99D753F" w14:textId="77777777" w:rsidR="00DD756E" w:rsidRDefault="00120205">
            <w:r>
              <w:rPr>
                <w:b/>
                <w:bCs/>
                <w:color w:val="FFFFFF"/>
                <w:sz w:val="19"/>
                <w:szCs w:val="19"/>
              </w:rPr>
              <w:t>Role in the system</w:t>
            </w:r>
          </w:p>
        </w:tc>
      </w:tr>
      <w:tr w:rsidR="00DD756E" w14:paraId="034424BB"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7E5674" w14:textId="77777777" w:rsidR="00DD756E" w:rsidRDefault="00120205">
            <w:r>
              <w:rPr>
                <w:sz w:val="19"/>
                <w:szCs w:val="19"/>
              </w:rPr>
              <w:t>Language</w:t>
            </w:r>
          </w:p>
        </w:tc>
        <w:tc>
          <w:tcPr>
            <w:tcW w:w="1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C76DEA" w14:textId="77777777" w:rsidR="00DD756E" w:rsidRDefault="00120205">
            <w:r>
              <w:rPr>
                <w:sz w:val="19"/>
                <w:szCs w:val="19"/>
              </w:rPr>
              <w:t>PHP</w:t>
            </w:r>
          </w:p>
        </w:tc>
        <w:tc>
          <w:tcPr>
            <w:tcW w:w="1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098AD" w14:textId="77777777" w:rsidR="00DD756E" w:rsidRDefault="00120205">
            <w:r>
              <w:rPr>
                <w:sz w:val="19"/>
                <w:szCs w:val="19"/>
              </w:rPr>
              <w:t>8.3 (8.3.31 locally)</w:t>
            </w:r>
          </w:p>
        </w:tc>
        <w:tc>
          <w:tcPr>
            <w:tcW w:w="40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7E09A0" w14:textId="77777777" w:rsidR="00DD756E" w:rsidRDefault="00120205">
            <w:r>
              <w:rPr>
                <w:sz w:val="19"/>
                <w:szCs w:val="19"/>
              </w:rPr>
              <w:t xml:space="preserve">All server code; new files use </w:t>
            </w:r>
            <w:r>
              <w:rPr>
                <w:rFonts w:ascii="Consolas" w:eastAsia="Consolas" w:hAnsi="Consolas" w:cs="Consolas"/>
                <w:color w:val="7A2E0E"/>
                <w:sz w:val="19"/>
                <w:szCs w:val="19"/>
              </w:rPr>
              <w:t>declare(strict_types=1)</w:t>
            </w:r>
          </w:p>
        </w:tc>
      </w:tr>
      <w:tr w:rsidR="00DD756E" w14:paraId="39C67A6B"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841D919" w14:textId="77777777" w:rsidR="00DD756E" w:rsidRDefault="00120205">
            <w:r>
              <w:rPr>
                <w:sz w:val="19"/>
                <w:szCs w:val="19"/>
              </w:rPr>
              <w:t>Framework</w:t>
            </w:r>
          </w:p>
        </w:tc>
        <w:tc>
          <w:tcPr>
            <w:tcW w:w="19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13272A5" w14:textId="77777777" w:rsidR="00DD756E" w:rsidRDefault="00120205">
            <w:r>
              <w:rPr>
                <w:sz w:val="19"/>
                <w:szCs w:val="19"/>
              </w:rPr>
              <w:t>Laravel</w:t>
            </w:r>
          </w:p>
        </w:tc>
        <w:tc>
          <w:tcPr>
            <w:tcW w:w="15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764F743" w14:textId="77777777" w:rsidR="00DD756E" w:rsidRDefault="00120205">
            <w:r>
              <w:rPr>
                <w:sz w:val="19"/>
                <w:szCs w:val="19"/>
              </w:rPr>
              <w:t>13 (13.31 installed)</w:t>
            </w:r>
          </w:p>
        </w:tc>
        <w:tc>
          <w:tcPr>
            <w:tcW w:w="403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76E9E95" w14:textId="77777777" w:rsidR="00DD756E" w:rsidRDefault="00120205">
            <w:r>
              <w:rPr>
                <w:sz w:val="19"/>
                <w:szCs w:val="19"/>
              </w:rPr>
              <w:t>Routing, ORM (Eloquent), queues, scheduler, mail, notifications, events</w:t>
            </w:r>
          </w:p>
        </w:tc>
      </w:tr>
      <w:tr w:rsidR="00DD756E" w14:paraId="4935F280"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532EDE" w14:textId="77777777" w:rsidR="00DD756E" w:rsidRDefault="00120205">
            <w:r>
              <w:rPr>
                <w:sz w:val="19"/>
                <w:szCs w:val="19"/>
              </w:rPr>
              <w:t>UI components</w:t>
            </w:r>
          </w:p>
        </w:tc>
        <w:tc>
          <w:tcPr>
            <w:tcW w:w="1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39C5E1" w14:textId="77777777" w:rsidR="00DD756E" w:rsidRDefault="00120205">
            <w:r>
              <w:rPr>
                <w:sz w:val="19"/>
                <w:szCs w:val="19"/>
              </w:rPr>
              <w:t>Livewire</w:t>
            </w:r>
          </w:p>
        </w:tc>
        <w:tc>
          <w:tcPr>
            <w:tcW w:w="1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690A4D" w14:textId="77777777" w:rsidR="00DD756E" w:rsidRDefault="00120205">
            <w:r>
              <w:rPr>
                <w:sz w:val="19"/>
                <w:szCs w:val="19"/>
              </w:rPr>
              <w:t>4.x</w:t>
            </w:r>
          </w:p>
        </w:tc>
        <w:tc>
          <w:tcPr>
            <w:tcW w:w="40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BD0358" w14:textId="77777777" w:rsidR="00DD756E" w:rsidRDefault="00120205">
            <w:r>
              <w:rPr>
                <w:sz w:val="19"/>
                <w:szCs w:val="19"/>
              </w:rPr>
              <w:t>Reactive screens (task board, payroll runs, leave panel, platform area, etc.)</w:t>
            </w:r>
          </w:p>
        </w:tc>
      </w:tr>
      <w:tr w:rsidR="00DD756E" w14:paraId="7964D475"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5A506CC" w14:textId="77777777" w:rsidR="00DD756E" w:rsidRDefault="00120205">
            <w:r>
              <w:rPr>
                <w:sz w:val="19"/>
                <w:szCs w:val="19"/>
              </w:rPr>
              <w:t>UI kit</w:t>
            </w:r>
          </w:p>
        </w:tc>
        <w:tc>
          <w:tcPr>
            <w:tcW w:w="19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0281F9" w14:textId="77777777" w:rsidR="00DD756E" w:rsidRDefault="00120205">
            <w:r>
              <w:rPr>
                <w:sz w:val="19"/>
                <w:szCs w:val="19"/>
              </w:rPr>
              <w:t>Livewire Flux</w:t>
            </w:r>
          </w:p>
        </w:tc>
        <w:tc>
          <w:tcPr>
            <w:tcW w:w="15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640FA55" w14:textId="77777777" w:rsidR="00DD756E" w:rsidRDefault="00120205">
            <w:r>
              <w:rPr>
                <w:sz w:val="19"/>
                <w:szCs w:val="19"/>
              </w:rPr>
              <w:t>2.13+</w:t>
            </w:r>
          </w:p>
        </w:tc>
        <w:tc>
          <w:tcPr>
            <w:tcW w:w="403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5D076A8" w14:textId="77777777" w:rsidR="00DD756E" w:rsidRDefault="00120205">
            <w:r>
              <w:rPr>
                <w:sz w:val="19"/>
                <w:szCs w:val="19"/>
              </w:rPr>
              <w:t>Pre-built Blade/Livewire UI components</w:t>
            </w:r>
          </w:p>
        </w:tc>
      </w:tr>
      <w:tr w:rsidR="00DD756E" w14:paraId="1A3AAF26"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78D02" w14:textId="77777777" w:rsidR="00DD756E" w:rsidRDefault="00120205">
            <w:r>
              <w:rPr>
                <w:sz w:val="19"/>
                <w:szCs w:val="19"/>
              </w:rPr>
              <w:t>UI performance</w:t>
            </w:r>
          </w:p>
        </w:tc>
        <w:tc>
          <w:tcPr>
            <w:tcW w:w="1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294CFB" w14:textId="77777777" w:rsidR="00DD756E" w:rsidRDefault="00120205">
            <w:r>
              <w:rPr>
                <w:sz w:val="19"/>
                <w:szCs w:val="19"/>
              </w:rPr>
              <w:t>livewire/blaze</w:t>
            </w:r>
          </w:p>
        </w:tc>
        <w:tc>
          <w:tcPr>
            <w:tcW w:w="1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7B2F6C" w14:textId="77777777" w:rsidR="00DD756E" w:rsidRDefault="00120205">
            <w:r>
              <w:rPr>
                <w:sz w:val="19"/>
                <w:szCs w:val="19"/>
              </w:rPr>
              <w:t>1.x</w:t>
            </w:r>
          </w:p>
        </w:tc>
        <w:tc>
          <w:tcPr>
            <w:tcW w:w="40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70DD7" w14:textId="77777777" w:rsidR="00DD756E" w:rsidRDefault="00120205">
            <w:r>
              <w:rPr>
                <w:sz w:val="19"/>
                <w:szCs w:val="19"/>
              </w:rPr>
              <w:t>Blade component compilation optimiser</w:t>
            </w:r>
          </w:p>
        </w:tc>
      </w:tr>
      <w:tr w:rsidR="00DD756E" w14:paraId="491C98C1"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85E0791" w14:textId="77777777" w:rsidR="00DD756E" w:rsidRDefault="00120205">
            <w:r>
              <w:rPr>
                <w:sz w:val="19"/>
                <w:szCs w:val="19"/>
              </w:rPr>
              <w:t>CSS</w:t>
            </w:r>
          </w:p>
        </w:tc>
        <w:tc>
          <w:tcPr>
            <w:tcW w:w="19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A551972" w14:textId="77777777" w:rsidR="00DD756E" w:rsidRDefault="00120205">
            <w:r>
              <w:rPr>
                <w:sz w:val="19"/>
                <w:szCs w:val="19"/>
              </w:rPr>
              <w:t>Tailwind CSS</w:t>
            </w:r>
          </w:p>
        </w:tc>
        <w:tc>
          <w:tcPr>
            <w:tcW w:w="15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DBE071A" w14:textId="77777777" w:rsidR="00DD756E" w:rsidRDefault="00120205">
            <w:r>
              <w:rPr>
                <w:sz w:val="19"/>
                <w:szCs w:val="19"/>
              </w:rPr>
              <w:t>4.x</w:t>
            </w:r>
          </w:p>
        </w:tc>
        <w:tc>
          <w:tcPr>
            <w:tcW w:w="403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233E60" w14:textId="77777777" w:rsidR="00DD756E" w:rsidRDefault="00120205">
            <w:r>
              <w:rPr>
                <w:sz w:val="19"/>
                <w:szCs w:val="19"/>
              </w:rPr>
              <w:t xml:space="preserve">Styling, via the </w:t>
            </w:r>
            <w:r>
              <w:rPr>
                <w:rFonts w:ascii="Consolas" w:eastAsia="Consolas" w:hAnsi="Consolas" w:cs="Consolas"/>
                <w:color w:val="7A2E0E"/>
                <w:sz w:val="19"/>
                <w:szCs w:val="19"/>
              </w:rPr>
              <w:t>@tailwindcss/vite</w:t>
            </w:r>
            <w:r>
              <w:rPr>
                <w:sz w:val="19"/>
                <w:szCs w:val="19"/>
              </w:rPr>
              <w:t xml:space="preserve"> plugin</w:t>
            </w:r>
          </w:p>
        </w:tc>
      </w:tr>
      <w:tr w:rsidR="00DD756E" w14:paraId="1BAA40D1"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1D0093" w14:textId="77777777" w:rsidR="00DD756E" w:rsidRDefault="00120205">
            <w:r>
              <w:rPr>
                <w:sz w:val="19"/>
                <w:szCs w:val="19"/>
              </w:rPr>
              <w:t>Asset build</w:t>
            </w:r>
          </w:p>
        </w:tc>
        <w:tc>
          <w:tcPr>
            <w:tcW w:w="1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ABE6CA" w14:textId="77777777" w:rsidR="00DD756E" w:rsidRDefault="00120205">
            <w:r>
              <w:rPr>
                <w:sz w:val="19"/>
                <w:szCs w:val="19"/>
              </w:rPr>
              <w:t>Vite (through vite-plus)</w:t>
            </w:r>
          </w:p>
        </w:tc>
        <w:tc>
          <w:tcPr>
            <w:tcW w:w="1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C18FA1" w14:textId="77777777" w:rsidR="00DD756E" w:rsidRDefault="00120205">
            <w:r>
              <w:rPr>
                <w:sz w:val="19"/>
                <w:szCs w:val="19"/>
              </w:rPr>
              <w:t>Vite 8, vite-plus 0.3</w:t>
            </w:r>
          </w:p>
        </w:tc>
        <w:tc>
          <w:tcPr>
            <w:tcW w:w="40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AFC877" w14:textId="77777777" w:rsidR="00DD756E" w:rsidRDefault="00120205">
            <w:r>
              <w:rPr>
                <w:rFonts w:ascii="Consolas" w:eastAsia="Consolas" w:hAnsi="Consolas" w:cs="Consolas"/>
                <w:color w:val="7A2E0E"/>
                <w:sz w:val="19"/>
                <w:szCs w:val="19"/>
              </w:rPr>
              <w:t>npm run dev</w:t>
            </w:r>
            <w:r>
              <w:rPr>
                <w:sz w:val="19"/>
                <w:szCs w:val="19"/>
              </w:rPr>
              <w:t xml:space="preserve"> / </w:t>
            </w:r>
            <w:r>
              <w:rPr>
                <w:rFonts w:ascii="Consolas" w:eastAsia="Consolas" w:hAnsi="Consolas" w:cs="Consolas"/>
                <w:color w:val="7A2E0E"/>
                <w:sz w:val="19"/>
                <w:szCs w:val="19"/>
              </w:rPr>
              <w:t>npm run build</w:t>
            </w:r>
            <w:r>
              <w:rPr>
                <w:sz w:val="19"/>
                <w:szCs w:val="19"/>
              </w:rPr>
              <w:t xml:space="preserve"> call </w:t>
            </w:r>
            <w:r>
              <w:rPr>
                <w:rFonts w:ascii="Consolas" w:eastAsia="Consolas" w:hAnsi="Consolas" w:cs="Consolas"/>
                <w:color w:val="7A2E0E"/>
                <w:sz w:val="19"/>
                <w:szCs w:val="19"/>
              </w:rPr>
              <w:t>vp dev</w:t>
            </w:r>
            <w:r>
              <w:rPr>
                <w:sz w:val="19"/>
                <w:szCs w:val="19"/>
              </w:rPr>
              <w:t xml:space="preserve"> / </w:t>
            </w:r>
            <w:r>
              <w:rPr>
                <w:rFonts w:ascii="Consolas" w:eastAsia="Consolas" w:hAnsi="Consolas" w:cs="Consolas"/>
                <w:color w:val="7A2E0E"/>
                <w:sz w:val="19"/>
                <w:szCs w:val="19"/>
              </w:rPr>
              <w:t>vp build</w:t>
            </w:r>
          </w:p>
        </w:tc>
      </w:tr>
      <w:tr w:rsidR="00DD756E" w14:paraId="53982974"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D85659E" w14:textId="77777777" w:rsidR="00DD756E" w:rsidRDefault="00120205">
            <w:r>
              <w:rPr>
                <w:sz w:val="19"/>
                <w:szCs w:val="19"/>
              </w:rPr>
              <w:t>Authentication</w:t>
            </w:r>
          </w:p>
        </w:tc>
        <w:tc>
          <w:tcPr>
            <w:tcW w:w="19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1985A7B" w14:textId="77777777" w:rsidR="00DD756E" w:rsidRDefault="00120205">
            <w:r>
              <w:rPr>
                <w:sz w:val="19"/>
                <w:szCs w:val="19"/>
              </w:rPr>
              <w:t>Laravel Fortify</w:t>
            </w:r>
          </w:p>
        </w:tc>
        <w:tc>
          <w:tcPr>
            <w:tcW w:w="15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CD3F2BB" w14:textId="77777777" w:rsidR="00DD756E" w:rsidRDefault="00120205">
            <w:r>
              <w:rPr>
                <w:sz w:val="19"/>
                <w:szCs w:val="19"/>
              </w:rPr>
              <w:t>1.37+</w:t>
            </w:r>
          </w:p>
        </w:tc>
        <w:tc>
          <w:tcPr>
            <w:tcW w:w="403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A13C5CE" w14:textId="77777777" w:rsidR="00DD756E" w:rsidRDefault="00120205">
            <w:r>
              <w:rPr>
                <w:sz w:val="19"/>
                <w:szCs w:val="19"/>
              </w:rPr>
              <w:t>Login, registration, password reset, email verification, 2FA, passkeys</w:t>
            </w:r>
          </w:p>
        </w:tc>
      </w:tr>
      <w:tr w:rsidR="00DD756E" w14:paraId="7C44D464"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B3B22" w14:textId="77777777" w:rsidR="00DD756E" w:rsidRDefault="00120205">
            <w:r>
              <w:rPr>
                <w:sz w:val="19"/>
                <w:szCs w:val="19"/>
              </w:rPr>
              <w:t>Passkeys (browser)</w:t>
            </w:r>
          </w:p>
        </w:tc>
        <w:tc>
          <w:tcPr>
            <w:tcW w:w="1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841B9" w14:textId="77777777" w:rsidR="00DD756E" w:rsidRDefault="00120205">
            <w:r>
              <w:rPr>
                <w:sz w:val="19"/>
                <w:szCs w:val="19"/>
              </w:rPr>
              <w:t>@laravel/passkeys</w:t>
            </w:r>
          </w:p>
        </w:tc>
        <w:tc>
          <w:tcPr>
            <w:tcW w:w="1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E1CCA" w14:textId="77777777" w:rsidR="00DD756E" w:rsidRDefault="00120205">
            <w:r>
              <w:rPr>
                <w:sz w:val="19"/>
                <w:szCs w:val="19"/>
              </w:rPr>
              <w:t>0.2</w:t>
            </w:r>
          </w:p>
        </w:tc>
        <w:tc>
          <w:tcPr>
            <w:tcW w:w="40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434F45" w14:textId="77777777" w:rsidR="00DD756E" w:rsidRDefault="00120205">
            <w:r>
              <w:rPr>
                <w:sz w:val="19"/>
                <w:szCs w:val="19"/>
              </w:rPr>
              <w:t>WebAuthn client for passwordless login</w:t>
            </w:r>
          </w:p>
        </w:tc>
      </w:tr>
      <w:tr w:rsidR="00DD756E" w14:paraId="3713F33F"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9507B8" w14:textId="77777777" w:rsidR="00DD756E" w:rsidRDefault="00120205">
            <w:r>
              <w:rPr>
                <w:sz w:val="19"/>
                <w:szCs w:val="19"/>
              </w:rPr>
              <w:t>API auth</w:t>
            </w:r>
          </w:p>
        </w:tc>
        <w:tc>
          <w:tcPr>
            <w:tcW w:w="19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B5626BD" w14:textId="77777777" w:rsidR="00DD756E" w:rsidRDefault="00120205">
            <w:r>
              <w:rPr>
                <w:sz w:val="19"/>
                <w:szCs w:val="19"/>
              </w:rPr>
              <w:t>Laravel Sanctum</w:t>
            </w:r>
          </w:p>
        </w:tc>
        <w:tc>
          <w:tcPr>
            <w:tcW w:w="15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318F51B" w14:textId="77777777" w:rsidR="00DD756E" w:rsidRDefault="00120205">
            <w:r>
              <w:rPr>
                <w:sz w:val="19"/>
                <w:szCs w:val="19"/>
              </w:rPr>
              <w:t>4.x</w:t>
            </w:r>
          </w:p>
        </w:tc>
        <w:tc>
          <w:tcPr>
            <w:tcW w:w="403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F7FDB7D" w14:textId="77777777" w:rsidR="00DD756E" w:rsidRDefault="00120205">
            <w:r>
              <w:rPr>
                <w:sz w:val="19"/>
                <w:szCs w:val="19"/>
              </w:rPr>
              <w:t xml:space="preserve">Personal access tokens with abilities for </w:t>
            </w:r>
            <w:r>
              <w:rPr>
                <w:rFonts w:ascii="Consolas" w:eastAsia="Consolas" w:hAnsi="Consolas" w:cs="Consolas"/>
                <w:color w:val="7A2E0E"/>
                <w:sz w:val="19"/>
                <w:szCs w:val="19"/>
              </w:rPr>
              <w:t>/api/v1</w:t>
            </w:r>
          </w:p>
        </w:tc>
      </w:tr>
      <w:tr w:rsidR="00DD756E" w14:paraId="13E19772"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79181" w14:textId="77777777" w:rsidR="00DD756E" w:rsidRDefault="00120205">
            <w:r>
              <w:rPr>
                <w:sz w:val="19"/>
                <w:szCs w:val="19"/>
              </w:rPr>
              <w:t>Authorisation</w:t>
            </w:r>
          </w:p>
        </w:tc>
        <w:tc>
          <w:tcPr>
            <w:tcW w:w="1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5BEA2" w14:textId="77777777" w:rsidR="00DD756E" w:rsidRDefault="00120205">
            <w:r>
              <w:rPr>
                <w:sz w:val="19"/>
                <w:szCs w:val="19"/>
              </w:rPr>
              <w:t>spatie/laravel-permission</w:t>
            </w:r>
          </w:p>
        </w:tc>
        <w:tc>
          <w:tcPr>
            <w:tcW w:w="1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AF0C3E" w14:textId="77777777" w:rsidR="00DD756E" w:rsidRDefault="00120205">
            <w:r>
              <w:rPr>
                <w:sz w:val="19"/>
                <w:szCs w:val="19"/>
              </w:rPr>
              <w:t>8.x (teams mode)</w:t>
            </w:r>
          </w:p>
        </w:tc>
        <w:tc>
          <w:tcPr>
            <w:tcW w:w="40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5739F" w14:textId="77777777" w:rsidR="00DD756E" w:rsidRDefault="00120205">
            <w:r>
              <w:rPr>
                <w:sz w:val="19"/>
                <w:szCs w:val="19"/>
              </w:rPr>
              <w:t>Roles and permissions scoped per tenant</w:t>
            </w:r>
          </w:p>
        </w:tc>
      </w:tr>
      <w:tr w:rsidR="00DD756E" w14:paraId="33218712"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07BAD7B" w14:textId="77777777" w:rsidR="00DD756E" w:rsidRDefault="00120205">
            <w:r>
              <w:rPr>
                <w:sz w:val="19"/>
                <w:szCs w:val="19"/>
              </w:rPr>
              <w:t>Spreadsheets</w:t>
            </w:r>
          </w:p>
        </w:tc>
        <w:tc>
          <w:tcPr>
            <w:tcW w:w="19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3BB22F3" w14:textId="77777777" w:rsidR="00DD756E" w:rsidRDefault="00120205">
            <w:r>
              <w:rPr>
                <w:sz w:val="19"/>
                <w:szCs w:val="19"/>
              </w:rPr>
              <w:t>maatwebsite/excel</w:t>
            </w:r>
          </w:p>
        </w:tc>
        <w:tc>
          <w:tcPr>
            <w:tcW w:w="15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D3880E5" w14:textId="77777777" w:rsidR="00DD756E" w:rsidRDefault="00120205">
            <w:r>
              <w:rPr>
                <w:sz w:val="19"/>
                <w:szCs w:val="19"/>
              </w:rPr>
              <w:t>4.x</w:t>
            </w:r>
          </w:p>
        </w:tc>
        <w:tc>
          <w:tcPr>
            <w:tcW w:w="403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BB5A901" w14:textId="77777777" w:rsidR="00DD756E" w:rsidRDefault="00120205">
            <w:r>
              <w:rPr>
                <w:sz w:val="19"/>
                <w:szCs w:val="19"/>
              </w:rPr>
              <w:t>Employee import/export and report export (xlsx/csv)</w:t>
            </w:r>
          </w:p>
        </w:tc>
      </w:tr>
      <w:tr w:rsidR="00DD756E" w14:paraId="121FCF3B"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7932F" w14:textId="77777777" w:rsidR="00DD756E" w:rsidRDefault="00120205">
            <w:r>
              <w:rPr>
                <w:sz w:val="19"/>
                <w:szCs w:val="19"/>
              </w:rPr>
              <w:t>Biometrics</w:t>
            </w:r>
          </w:p>
        </w:tc>
        <w:tc>
          <w:tcPr>
            <w:tcW w:w="19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63D27" w14:textId="77777777" w:rsidR="00DD756E" w:rsidRDefault="00120205">
            <w:r>
              <w:rPr>
                <w:sz w:val="19"/>
                <w:szCs w:val="19"/>
              </w:rPr>
              <w:t>athwari/laravel-zkteco-adms</w:t>
            </w:r>
          </w:p>
        </w:tc>
        <w:tc>
          <w:tcPr>
            <w:tcW w:w="15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4DB29" w14:textId="77777777" w:rsidR="00DD756E" w:rsidRDefault="00120205">
            <w:r>
              <w:rPr>
                <w:sz w:val="19"/>
                <w:szCs w:val="19"/>
              </w:rPr>
              <w:t>local path package (@dev)</w:t>
            </w:r>
          </w:p>
        </w:tc>
        <w:tc>
          <w:tcPr>
            <w:tcW w:w="40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186D24" w14:textId="77777777" w:rsidR="00DD756E" w:rsidRDefault="00120205">
            <w:r>
              <w:rPr>
                <w:sz w:val="19"/>
                <w:szCs w:val="19"/>
              </w:rPr>
              <w:t>ZKTeco ADMS push protocol: devices, punches, user sync, commands</w:t>
            </w:r>
          </w:p>
        </w:tc>
      </w:tr>
      <w:tr w:rsidR="00DD756E" w14:paraId="25CB1C6B" w14:textId="77777777">
        <w:tblPrEx>
          <w:tblCellMar>
            <w:top w:w="0" w:type="dxa"/>
            <w:bottom w:w="0" w:type="dxa"/>
          </w:tblCellMar>
        </w:tblPrEx>
        <w:trPr>
          <w:cantSplit/>
        </w:trPr>
        <w:tc>
          <w:tcPr>
            <w:tcW w:w="14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5DB30B" w14:textId="77777777" w:rsidR="00DD756E" w:rsidRDefault="00120205">
            <w:r>
              <w:rPr>
                <w:sz w:val="19"/>
                <w:szCs w:val="19"/>
              </w:rPr>
              <w:t>Other</w:t>
            </w:r>
          </w:p>
        </w:tc>
        <w:tc>
          <w:tcPr>
            <w:tcW w:w="19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AA9811" w14:textId="77777777" w:rsidR="00DD756E" w:rsidRDefault="00120205">
            <w:r>
              <w:rPr>
                <w:sz w:val="19"/>
                <w:szCs w:val="19"/>
              </w:rPr>
              <w:t>laravel/chisel, laravel/tinker</w:t>
            </w:r>
          </w:p>
        </w:tc>
        <w:tc>
          <w:tcPr>
            <w:tcW w:w="15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D98B3AC" w14:textId="77777777" w:rsidR="00DD756E" w:rsidRDefault="00120205">
            <w:r>
              <w:rPr>
                <w:sz w:val="19"/>
                <w:szCs w:val="19"/>
              </w:rPr>
              <w:t>0.1 / 3.x</w:t>
            </w:r>
          </w:p>
        </w:tc>
        <w:tc>
          <w:tcPr>
            <w:tcW w:w="403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6318BC0" w14:textId="77777777" w:rsidR="00DD756E" w:rsidRDefault="00120205">
            <w:r>
              <w:rPr>
                <w:sz w:val="19"/>
                <w:szCs w:val="19"/>
              </w:rPr>
              <w:t>Listed dependencies; tinker is the REPL</w:t>
            </w:r>
          </w:p>
        </w:tc>
      </w:tr>
    </w:tbl>
    <w:p w14:paraId="7C0DFC46" w14:textId="77777777" w:rsidR="00DD756E" w:rsidRDefault="00DD756E">
      <w:pPr>
        <w:spacing w:after="120"/>
      </w:pPr>
    </w:p>
    <w:p w14:paraId="3F940D9B" w14:textId="77777777" w:rsidR="00DD756E" w:rsidRDefault="00120205">
      <w:pPr>
        <w:pStyle w:val="Heading2"/>
      </w:pPr>
      <w:bookmarkStart w:id="5" w:name="_Toc240880683"/>
      <w:r>
        <w:t>2.2 Data and infrastructure</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3223"/>
        <w:gridCol w:w="3869"/>
      </w:tblGrid>
      <w:tr w:rsidR="00DD756E" w14:paraId="2C9CF084" w14:textId="77777777">
        <w:tblPrEx>
          <w:tblCellMar>
            <w:top w:w="0" w:type="dxa"/>
            <w:bottom w:w="0" w:type="dxa"/>
          </w:tblCellMar>
        </w:tblPrEx>
        <w:trPr>
          <w:tblHeader/>
        </w:trPr>
        <w:tc>
          <w:tcPr>
            <w:tcW w:w="19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DAB6AC" w14:textId="77777777" w:rsidR="00DD756E" w:rsidRDefault="00120205">
            <w:r>
              <w:rPr>
                <w:b/>
                <w:bCs/>
                <w:color w:val="FFFFFF"/>
                <w:sz w:val="19"/>
                <w:szCs w:val="19"/>
              </w:rPr>
              <w:t>Component</w:t>
            </w:r>
          </w:p>
        </w:tc>
        <w:tc>
          <w:tcPr>
            <w:tcW w:w="322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9EA346" w14:textId="77777777" w:rsidR="00DD756E" w:rsidRDefault="00120205">
            <w:r>
              <w:rPr>
                <w:b/>
                <w:bCs/>
                <w:color w:val="FFFFFF"/>
                <w:sz w:val="19"/>
                <w:szCs w:val="19"/>
              </w:rPr>
              <w:t>Development / test</w:t>
            </w:r>
          </w:p>
        </w:tc>
        <w:tc>
          <w:tcPr>
            <w:tcW w:w="386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2EA9682" w14:textId="77777777" w:rsidR="00DD756E" w:rsidRDefault="00120205">
            <w:r>
              <w:rPr>
                <w:b/>
                <w:bCs/>
                <w:color w:val="FFFFFF"/>
                <w:sz w:val="19"/>
                <w:szCs w:val="19"/>
              </w:rPr>
              <w:t>Production (recommended)</w:t>
            </w:r>
          </w:p>
        </w:tc>
      </w:tr>
      <w:tr w:rsidR="00DD756E" w14:paraId="54D31697" w14:textId="77777777">
        <w:tblPrEx>
          <w:tblCellMar>
            <w:top w:w="0" w:type="dxa"/>
            <w:bottom w:w="0" w:type="dxa"/>
          </w:tblCellMar>
        </w:tblPrEx>
        <w:trPr>
          <w:cantSplit/>
        </w:trPr>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C3B206" w14:textId="77777777" w:rsidR="00DD756E" w:rsidRDefault="00120205">
            <w:r>
              <w:rPr>
                <w:sz w:val="19"/>
                <w:szCs w:val="19"/>
              </w:rPr>
              <w:t>Database</w:t>
            </w:r>
          </w:p>
        </w:tc>
        <w:tc>
          <w:tcPr>
            <w:tcW w:w="3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916141" w14:textId="77777777" w:rsidR="00DD756E" w:rsidRDefault="00120205">
            <w:r>
              <w:rPr>
                <w:sz w:val="19"/>
                <w:szCs w:val="19"/>
              </w:rPr>
              <w:t xml:space="preserve">SQLite (default in </w:t>
            </w:r>
            <w:r>
              <w:rPr>
                <w:rFonts w:ascii="Consolas" w:eastAsia="Consolas" w:hAnsi="Consolas" w:cs="Consolas"/>
                <w:color w:val="7A2E0E"/>
                <w:sz w:val="19"/>
                <w:szCs w:val="19"/>
              </w:rPr>
              <w:t>.env.example</w:t>
            </w:r>
            <w:r>
              <w:rPr>
                <w:sz w:val="19"/>
                <w:szCs w:val="19"/>
              </w:rPr>
              <w:t>)</w:t>
            </w:r>
          </w:p>
        </w:tc>
        <w:tc>
          <w:tcPr>
            <w:tcW w:w="3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CC29F" w14:textId="77777777" w:rsidR="00DD756E" w:rsidRDefault="00120205">
            <w:r>
              <w:rPr>
                <w:sz w:val="19"/>
                <w:szCs w:val="19"/>
              </w:rPr>
              <w:t>MySQL 8+ (utf8mb4, strict mode)</w:t>
            </w:r>
          </w:p>
        </w:tc>
      </w:tr>
      <w:tr w:rsidR="00DD756E" w14:paraId="2547A0AA" w14:textId="77777777">
        <w:tblPrEx>
          <w:tblCellMar>
            <w:top w:w="0" w:type="dxa"/>
            <w:bottom w:w="0" w:type="dxa"/>
          </w:tblCellMar>
        </w:tblPrEx>
        <w:trPr>
          <w:cantSplit/>
        </w:trPr>
        <w:tc>
          <w:tcPr>
            <w:tcW w:w="19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1168DF9" w14:textId="77777777" w:rsidR="00DD756E" w:rsidRDefault="00120205">
            <w:r>
              <w:rPr>
                <w:sz w:val="19"/>
                <w:szCs w:val="19"/>
              </w:rPr>
              <w:t>Cache</w:t>
            </w:r>
          </w:p>
        </w:tc>
        <w:tc>
          <w:tcPr>
            <w:tcW w:w="3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951719C" w14:textId="77777777" w:rsidR="00DD756E" w:rsidRDefault="00120205">
            <w:r>
              <w:rPr>
                <w:rFonts w:ascii="Consolas" w:eastAsia="Consolas" w:hAnsi="Consolas" w:cs="Consolas"/>
                <w:color w:val="7A2E0E"/>
                <w:sz w:val="19"/>
                <w:szCs w:val="19"/>
              </w:rPr>
              <w:t>database</w:t>
            </w:r>
            <w:r>
              <w:rPr>
                <w:sz w:val="19"/>
                <w:szCs w:val="19"/>
              </w:rPr>
              <w:t xml:space="preserve"> store</w:t>
            </w:r>
          </w:p>
        </w:tc>
        <w:tc>
          <w:tcPr>
            <w:tcW w:w="386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4803394" w14:textId="77777777" w:rsidR="00DD756E" w:rsidRDefault="00120205">
            <w:r>
              <w:rPr>
                <w:sz w:val="19"/>
                <w:szCs w:val="19"/>
              </w:rPr>
              <w:t>Redis</w:t>
            </w:r>
          </w:p>
        </w:tc>
      </w:tr>
      <w:tr w:rsidR="00DD756E" w14:paraId="406AD82B" w14:textId="77777777">
        <w:tblPrEx>
          <w:tblCellMar>
            <w:top w:w="0" w:type="dxa"/>
            <w:bottom w:w="0" w:type="dxa"/>
          </w:tblCellMar>
        </w:tblPrEx>
        <w:trPr>
          <w:cantSplit/>
        </w:trPr>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EB62D0" w14:textId="77777777" w:rsidR="00DD756E" w:rsidRDefault="00120205">
            <w:r>
              <w:rPr>
                <w:sz w:val="19"/>
                <w:szCs w:val="19"/>
              </w:rPr>
              <w:t>Queue</w:t>
            </w:r>
          </w:p>
        </w:tc>
        <w:tc>
          <w:tcPr>
            <w:tcW w:w="3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3AA339" w14:textId="77777777" w:rsidR="00DD756E" w:rsidRDefault="00120205">
            <w:r>
              <w:rPr>
                <w:rFonts w:ascii="Consolas" w:eastAsia="Consolas" w:hAnsi="Consolas" w:cs="Consolas"/>
                <w:color w:val="7A2E0E"/>
                <w:sz w:val="19"/>
                <w:szCs w:val="19"/>
              </w:rPr>
              <w:t>database</w:t>
            </w:r>
            <w:r>
              <w:rPr>
                <w:sz w:val="19"/>
                <w:szCs w:val="19"/>
              </w:rPr>
              <w:t xml:space="preserve"> driver</w:t>
            </w:r>
          </w:p>
        </w:tc>
        <w:tc>
          <w:tcPr>
            <w:tcW w:w="3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949D7E" w14:textId="77777777" w:rsidR="00DD756E" w:rsidRDefault="00120205">
            <w:r>
              <w:rPr>
                <w:sz w:val="19"/>
                <w:szCs w:val="19"/>
              </w:rPr>
              <w:t>Redis, workers kept alive by Supervisor</w:t>
            </w:r>
          </w:p>
        </w:tc>
      </w:tr>
      <w:tr w:rsidR="00DD756E" w14:paraId="08B59143" w14:textId="77777777">
        <w:tblPrEx>
          <w:tblCellMar>
            <w:top w:w="0" w:type="dxa"/>
            <w:bottom w:w="0" w:type="dxa"/>
          </w:tblCellMar>
        </w:tblPrEx>
        <w:trPr>
          <w:cantSplit/>
        </w:trPr>
        <w:tc>
          <w:tcPr>
            <w:tcW w:w="19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DF3CAF4" w14:textId="77777777" w:rsidR="00DD756E" w:rsidRDefault="00120205">
            <w:r>
              <w:rPr>
                <w:sz w:val="19"/>
                <w:szCs w:val="19"/>
              </w:rPr>
              <w:lastRenderedPageBreak/>
              <w:t>Sessions</w:t>
            </w:r>
          </w:p>
        </w:tc>
        <w:tc>
          <w:tcPr>
            <w:tcW w:w="3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CBDCA9B" w14:textId="77777777" w:rsidR="00DD756E" w:rsidRDefault="00120205">
            <w:r>
              <w:rPr>
                <w:rFonts w:ascii="Consolas" w:eastAsia="Consolas" w:hAnsi="Consolas" w:cs="Consolas"/>
                <w:color w:val="7A2E0E"/>
                <w:sz w:val="19"/>
                <w:szCs w:val="19"/>
              </w:rPr>
              <w:t>database</w:t>
            </w:r>
          </w:p>
        </w:tc>
        <w:tc>
          <w:tcPr>
            <w:tcW w:w="386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8127F97" w14:textId="77777777" w:rsidR="00DD756E" w:rsidRDefault="00120205">
            <w:r>
              <w:rPr>
                <w:sz w:val="19"/>
                <w:szCs w:val="19"/>
              </w:rPr>
              <w:t>Redis, cookie shared across tenant subdomains</w:t>
            </w:r>
          </w:p>
        </w:tc>
      </w:tr>
      <w:tr w:rsidR="00DD756E" w14:paraId="420103C4" w14:textId="77777777">
        <w:tblPrEx>
          <w:tblCellMar>
            <w:top w:w="0" w:type="dxa"/>
            <w:bottom w:w="0" w:type="dxa"/>
          </w:tblCellMar>
        </w:tblPrEx>
        <w:trPr>
          <w:cantSplit/>
        </w:trPr>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25CCE" w14:textId="77777777" w:rsidR="00DD756E" w:rsidRDefault="00120205">
            <w:r>
              <w:rPr>
                <w:sz w:val="19"/>
                <w:szCs w:val="19"/>
              </w:rPr>
              <w:t>File storage</w:t>
            </w:r>
          </w:p>
        </w:tc>
        <w:tc>
          <w:tcPr>
            <w:tcW w:w="3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FF1DC8" w14:textId="77777777" w:rsidR="00DD756E" w:rsidRDefault="00120205">
            <w:r>
              <w:rPr>
                <w:sz w:val="19"/>
                <w:szCs w:val="19"/>
              </w:rPr>
              <w:t>Local private disk</w:t>
            </w:r>
          </w:p>
        </w:tc>
        <w:tc>
          <w:tcPr>
            <w:tcW w:w="3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265E6C" w14:textId="77777777" w:rsidR="00DD756E" w:rsidRDefault="00120205">
            <w:r>
              <w:rPr>
                <w:sz w:val="19"/>
                <w:szCs w:val="19"/>
              </w:rPr>
              <w:t>Private disk (or private S3 bucket); public disk only for logos</w:t>
            </w:r>
          </w:p>
        </w:tc>
      </w:tr>
      <w:tr w:rsidR="00DD756E" w14:paraId="39F61EEE" w14:textId="77777777">
        <w:tblPrEx>
          <w:tblCellMar>
            <w:top w:w="0" w:type="dxa"/>
            <w:bottom w:w="0" w:type="dxa"/>
          </w:tblCellMar>
        </w:tblPrEx>
        <w:trPr>
          <w:cantSplit/>
        </w:trPr>
        <w:tc>
          <w:tcPr>
            <w:tcW w:w="19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BFA4853" w14:textId="77777777" w:rsidR="00DD756E" w:rsidRDefault="00120205">
            <w:r>
              <w:rPr>
                <w:sz w:val="19"/>
                <w:szCs w:val="19"/>
              </w:rPr>
              <w:t>Web server</w:t>
            </w:r>
          </w:p>
        </w:tc>
        <w:tc>
          <w:tcPr>
            <w:tcW w:w="322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B574FE" w14:textId="77777777" w:rsidR="00DD756E" w:rsidRDefault="00120205">
            <w:r>
              <w:rPr>
                <w:rFonts w:ascii="Consolas" w:eastAsia="Consolas" w:hAnsi="Consolas" w:cs="Consolas"/>
                <w:color w:val="7A2E0E"/>
                <w:sz w:val="19"/>
                <w:szCs w:val="19"/>
              </w:rPr>
              <w:t>php artisan serve</w:t>
            </w:r>
            <w:r>
              <w:rPr>
                <w:sz w:val="19"/>
                <w:szCs w:val="19"/>
              </w:rPr>
              <w:t xml:space="preserve"> / Herd / XAMPP</w:t>
            </w:r>
          </w:p>
        </w:tc>
        <w:tc>
          <w:tcPr>
            <w:tcW w:w="386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B55E9C6" w14:textId="77777777" w:rsidR="00DD756E" w:rsidRDefault="00120205">
            <w:r>
              <w:rPr>
                <w:sz w:val="19"/>
                <w:szCs w:val="19"/>
              </w:rPr>
              <w:t>Nginx or Caddy + PHP-FPM with wildcard TLS</w:t>
            </w:r>
          </w:p>
        </w:tc>
      </w:tr>
      <w:tr w:rsidR="00DD756E" w14:paraId="195D903B" w14:textId="77777777">
        <w:tblPrEx>
          <w:tblCellMar>
            <w:top w:w="0" w:type="dxa"/>
            <w:bottom w:w="0" w:type="dxa"/>
          </w:tblCellMar>
        </w:tblPrEx>
        <w:trPr>
          <w:cantSplit/>
        </w:trPr>
        <w:tc>
          <w:tcPr>
            <w:tcW w:w="19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D6DAC" w14:textId="77777777" w:rsidR="00DD756E" w:rsidRDefault="00120205">
            <w:r>
              <w:rPr>
                <w:sz w:val="19"/>
                <w:szCs w:val="19"/>
              </w:rPr>
              <w:t>Scheduler</w:t>
            </w:r>
          </w:p>
        </w:tc>
        <w:tc>
          <w:tcPr>
            <w:tcW w:w="322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3537D3" w14:textId="77777777" w:rsidR="00DD756E" w:rsidRDefault="00120205">
            <w:r>
              <w:rPr>
                <w:rFonts w:ascii="Consolas" w:eastAsia="Consolas" w:hAnsi="Consolas" w:cs="Consolas"/>
                <w:color w:val="7A2E0E"/>
                <w:sz w:val="19"/>
                <w:szCs w:val="19"/>
              </w:rPr>
              <w:t>php artisan schedule:work</w:t>
            </w:r>
          </w:p>
        </w:tc>
        <w:tc>
          <w:tcPr>
            <w:tcW w:w="38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B7969" w14:textId="77777777" w:rsidR="00DD756E" w:rsidRDefault="00120205">
            <w:r>
              <w:rPr>
                <w:sz w:val="19"/>
                <w:szCs w:val="19"/>
              </w:rPr>
              <w:t xml:space="preserve">Cron running </w:t>
            </w:r>
            <w:r>
              <w:rPr>
                <w:rFonts w:ascii="Consolas" w:eastAsia="Consolas" w:hAnsi="Consolas" w:cs="Consolas"/>
                <w:color w:val="7A2E0E"/>
                <w:sz w:val="19"/>
                <w:szCs w:val="19"/>
              </w:rPr>
              <w:t>schedule:run</w:t>
            </w:r>
            <w:r>
              <w:rPr>
                <w:sz w:val="19"/>
                <w:szCs w:val="19"/>
              </w:rPr>
              <w:t xml:space="preserve"> every minute</w:t>
            </w:r>
          </w:p>
        </w:tc>
      </w:tr>
    </w:tbl>
    <w:p w14:paraId="3572EE2B" w14:textId="77777777" w:rsidR="00DD756E" w:rsidRDefault="00DD756E">
      <w:pPr>
        <w:spacing w:after="120"/>
      </w:pPr>
    </w:p>
    <w:p w14:paraId="1527AD15" w14:textId="77777777" w:rsidR="00DD756E" w:rsidRDefault="00120205">
      <w:pPr>
        <w:pStyle w:val="Heading2"/>
      </w:pPr>
      <w:bookmarkStart w:id="6" w:name="_Toc240880684"/>
      <w:r>
        <w:t>2.3 Development tooling</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4514"/>
      </w:tblGrid>
      <w:tr w:rsidR="00DD756E" w14:paraId="537AE5AB" w14:textId="77777777">
        <w:tblPrEx>
          <w:tblCellMar>
            <w:top w:w="0" w:type="dxa"/>
            <w:bottom w:w="0" w:type="dxa"/>
          </w:tblCellMar>
        </w:tblPrEx>
        <w:trPr>
          <w:tblHeader/>
        </w:trPr>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27C0B8" w14:textId="77777777" w:rsidR="00DD756E" w:rsidRDefault="00120205">
            <w:r>
              <w:rPr>
                <w:b/>
                <w:bCs/>
                <w:color w:val="FFFFFF"/>
                <w:sz w:val="19"/>
                <w:szCs w:val="19"/>
              </w:rPr>
              <w:t>Tool</w:t>
            </w:r>
          </w:p>
        </w:tc>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6190E43" w14:textId="77777777" w:rsidR="00DD756E" w:rsidRDefault="00120205">
            <w:r>
              <w:rPr>
                <w:b/>
                <w:bCs/>
                <w:color w:val="FFFFFF"/>
                <w:sz w:val="19"/>
                <w:szCs w:val="19"/>
              </w:rPr>
              <w:t>Version</w:t>
            </w:r>
          </w:p>
        </w:tc>
        <w:tc>
          <w:tcPr>
            <w:tcW w:w="45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44FBC1" w14:textId="77777777" w:rsidR="00DD756E" w:rsidRDefault="00120205">
            <w:r>
              <w:rPr>
                <w:b/>
                <w:bCs/>
                <w:color w:val="FFFFFF"/>
                <w:sz w:val="19"/>
                <w:szCs w:val="19"/>
              </w:rPr>
              <w:t>Purpose</w:t>
            </w:r>
          </w:p>
        </w:tc>
      </w:tr>
      <w:tr w:rsidR="00DD756E" w14:paraId="7098D6A0"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9A0B2" w14:textId="77777777" w:rsidR="00DD756E" w:rsidRDefault="00120205">
            <w:r>
              <w:rPr>
                <w:sz w:val="19"/>
                <w:szCs w:val="19"/>
              </w:rPr>
              <w:t>Pest</w:t>
            </w:r>
          </w:p>
        </w:tc>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6A2C2" w14:textId="77777777" w:rsidR="00DD756E" w:rsidRDefault="00120205">
            <w:r>
              <w:rPr>
                <w:sz w:val="19"/>
                <w:szCs w:val="19"/>
              </w:rPr>
              <w:t>4.x (+ pest-plugin-laravel)</w:t>
            </w:r>
          </w:p>
        </w:tc>
        <w:tc>
          <w:tcPr>
            <w:tcW w:w="4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EBB01" w14:textId="77777777" w:rsidR="00DD756E" w:rsidRDefault="00120205">
            <w:r>
              <w:rPr>
                <w:sz w:val="19"/>
                <w:szCs w:val="19"/>
              </w:rPr>
              <w:t>Test framework (89 test files, about 500 tests)</w:t>
            </w:r>
          </w:p>
        </w:tc>
      </w:tr>
      <w:tr w:rsidR="00DD756E" w14:paraId="546666E7"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26E99FC" w14:textId="77777777" w:rsidR="00DD756E" w:rsidRDefault="00120205">
            <w:r>
              <w:rPr>
                <w:sz w:val="19"/>
                <w:szCs w:val="19"/>
              </w:rPr>
              <w:t>Larastan / PHPStan</w:t>
            </w:r>
          </w:p>
        </w:tc>
        <w:tc>
          <w:tcPr>
            <w:tcW w:w="22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81614B7" w14:textId="77777777" w:rsidR="00DD756E" w:rsidRDefault="00120205">
            <w:r>
              <w:rPr>
                <w:sz w:val="19"/>
                <w:szCs w:val="19"/>
              </w:rPr>
              <w:t>3.x, level 7</w:t>
            </w:r>
          </w:p>
        </w:tc>
        <w:tc>
          <w:tcPr>
            <w:tcW w:w="45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22584D9" w14:textId="77777777" w:rsidR="00DD756E" w:rsidRDefault="00120205">
            <w:r>
              <w:rPr>
                <w:sz w:val="19"/>
                <w:szCs w:val="19"/>
              </w:rPr>
              <w:t>Static type analysis (</w:t>
            </w:r>
            <w:r>
              <w:rPr>
                <w:rFonts w:ascii="Consolas" w:eastAsia="Consolas" w:hAnsi="Consolas" w:cs="Consolas"/>
                <w:color w:val="7A2E0E"/>
                <w:sz w:val="19"/>
                <w:szCs w:val="19"/>
              </w:rPr>
              <w:t>composer types:check</w:t>
            </w:r>
            <w:r>
              <w:rPr>
                <w:sz w:val="19"/>
                <w:szCs w:val="19"/>
              </w:rPr>
              <w:t>)</w:t>
            </w:r>
          </w:p>
        </w:tc>
      </w:tr>
      <w:tr w:rsidR="00DD756E" w14:paraId="7C4706B1"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67F3C" w14:textId="77777777" w:rsidR="00DD756E" w:rsidRDefault="00120205">
            <w:r>
              <w:rPr>
                <w:sz w:val="19"/>
                <w:szCs w:val="19"/>
              </w:rPr>
              <w:t>Laravel Pint</w:t>
            </w:r>
          </w:p>
        </w:tc>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C2065" w14:textId="77777777" w:rsidR="00DD756E" w:rsidRDefault="00120205">
            <w:r>
              <w:rPr>
                <w:sz w:val="19"/>
                <w:szCs w:val="19"/>
              </w:rPr>
              <w:t>1.27+</w:t>
            </w:r>
          </w:p>
        </w:tc>
        <w:tc>
          <w:tcPr>
            <w:tcW w:w="4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03CFC9" w14:textId="77777777" w:rsidR="00DD756E" w:rsidRDefault="00120205">
            <w:r>
              <w:rPr>
                <w:sz w:val="19"/>
                <w:szCs w:val="19"/>
              </w:rPr>
              <w:t>Code style (</w:t>
            </w:r>
            <w:r>
              <w:rPr>
                <w:rFonts w:ascii="Consolas" w:eastAsia="Consolas" w:hAnsi="Consolas" w:cs="Consolas"/>
                <w:color w:val="7A2E0E"/>
                <w:sz w:val="19"/>
                <w:szCs w:val="19"/>
              </w:rPr>
              <w:t>composer lint</w:t>
            </w:r>
            <w:r>
              <w:rPr>
                <w:sz w:val="19"/>
                <w:szCs w:val="19"/>
              </w:rPr>
              <w:t>)</w:t>
            </w:r>
          </w:p>
        </w:tc>
      </w:tr>
      <w:tr w:rsidR="00DD756E" w14:paraId="47802E11"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BD8A8BD" w14:textId="77777777" w:rsidR="00DD756E" w:rsidRDefault="00120205">
            <w:r>
              <w:rPr>
                <w:sz w:val="19"/>
                <w:szCs w:val="19"/>
              </w:rPr>
              <w:t>Laravel Boost</w:t>
            </w:r>
          </w:p>
        </w:tc>
        <w:tc>
          <w:tcPr>
            <w:tcW w:w="22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1CE3EFD" w14:textId="77777777" w:rsidR="00DD756E" w:rsidRDefault="00120205">
            <w:r>
              <w:rPr>
                <w:sz w:val="19"/>
                <w:szCs w:val="19"/>
              </w:rPr>
              <w:t>2.x</w:t>
            </w:r>
          </w:p>
        </w:tc>
        <w:tc>
          <w:tcPr>
            <w:tcW w:w="45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0535210" w14:textId="77777777" w:rsidR="00DD756E" w:rsidRDefault="00120205">
            <w:r>
              <w:rPr>
                <w:sz w:val="19"/>
                <w:szCs w:val="19"/>
              </w:rPr>
              <w:t>AI-assistant guidelines and tooling (</w:t>
            </w:r>
            <w:r>
              <w:rPr>
                <w:rFonts w:ascii="Consolas" w:eastAsia="Consolas" w:hAnsi="Consolas" w:cs="Consolas"/>
                <w:color w:val="7A2E0E"/>
                <w:sz w:val="19"/>
                <w:szCs w:val="19"/>
              </w:rPr>
              <w:t>CLAUDE.md</w:t>
            </w:r>
            <w:r>
              <w:rPr>
                <w:sz w:val="19"/>
                <w:szCs w:val="19"/>
              </w:rPr>
              <w:t xml:space="preserve">, </w:t>
            </w:r>
            <w:r>
              <w:rPr>
                <w:rFonts w:ascii="Consolas" w:eastAsia="Consolas" w:hAnsi="Consolas" w:cs="Consolas"/>
                <w:color w:val="7A2E0E"/>
                <w:sz w:val="19"/>
                <w:szCs w:val="19"/>
              </w:rPr>
              <w:t>.ai/</w:t>
            </w:r>
            <w:r>
              <w:rPr>
                <w:sz w:val="19"/>
                <w:szCs w:val="19"/>
              </w:rPr>
              <w:t>)</w:t>
            </w:r>
          </w:p>
        </w:tc>
      </w:tr>
      <w:tr w:rsidR="00DD756E" w14:paraId="4CC38E92"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741E91" w14:textId="77777777" w:rsidR="00DD756E" w:rsidRDefault="00120205">
            <w:r>
              <w:rPr>
                <w:sz w:val="19"/>
                <w:szCs w:val="19"/>
              </w:rPr>
              <w:t>Laravel Pail / Sail</w:t>
            </w:r>
          </w:p>
        </w:tc>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552BA" w14:textId="77777777" w:rsidR="00DD756E" w:rsidRDefault="00120205">
            <w:r>
              <w:rPr>
                <w:sz w:val="19"/>
                <w:szCs w:val="19"/>
              </w:rPr>
              <w:t>1.x</w:t>
            </w:r>
          </w:p>
        </w:tc>
        <w:tc>
          <w:tcPr>
            <w:tcW w:w="4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03904C" w14:textId="77777777" w:rsidR="00DD756E" w:rsidRDefault="00120205">
            <w:r>
              <w:rPr>
                <w:sz w:val="19"/>
                <w:szCs w:val="19"/>
              </w:rPr>
              <w:t>Log tailing / Docker environment</w:t>
            </w:r>
          </w:p>
        </w:tc>
      </w:tr>
      <w:tr w:rsidR="00DD756E" w14:paraId="0D30AD1F" w14:textId="77777777">
        <w:tblPrEx>
          <w:tblCellMar>
            <w:top w:w="0" w:type="dxa"/>
            <w:bottom w:w="0" w:type="dxa"/>
          </w:tblCellMar>
        </w:tblPrEx>
        <w:trPr>
          <w:cantSplit/>
        </w:trPr>
        <w:tc>
          <w:tcPr>
            <w:tcW w:w="22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5416483" w14:textId="77777777" w:rsidR="00DD756E" w:rsidRDefault="00120205">
            <w:r>
              <w:rPr>
                <w:sz w:val="19"/>
                <w:szCs w:val="19"/>
              </w:rPr>
              <w:t>Faker, Mockery, Collision</w:t>
            </w:r>
          </w:p>
        </w:tc>
        <w:tc>
          <w:tcPr>
            <w:tcW w:w="225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8B9B787" w14:textId="77777777" w:rsidR="00DD756E" w:rsidRDefault="00120205">
            <w:r>
              <w:rPr>
                <w:sz w:val="19"/>
                <w:szCs w:val="19"/>
              </w:rPr>
              <w:t>-</w:t>
            </w:r>
          </w:p>
        </w:tc>
        <w:tc>
          <w:tcPr>
            <w:tcW w:w="45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7C289E3" w14:textId="77777777" w:rsidR="00DD756E" w:rsidRDefault="00120205">
            <w:r>
              <w:rPr>
                <w:sz w:val="19"/>
                <w:szCs w:val="19"/>
              </w:rPr>
              <w:t>Test data, mocking, CLI error output</w:t>
            </w:r>
          </w:p>
        </w:tc>
      </w:tr>
    </w:tbl>
    <w:p w14:paraId="1F6E4812" w14:textId="77777777" w:rsidR="00DD756E" w:rsidRDefault="00DD756E">
      <w:pPr>
        <w:spacing w:after="120"/>
      </w:pPr>
    </w:p>
    <w:p w14:paraId="64CF8ACA" w14:textId="77777777" w:rsidR="00DD756E" w:rsidRDefault="00120205">
      <w:pPr>
        <w:pStyle w:val="Heading1"/>
        <w:pageBreakBefore/>
      </w:pPr>
      <w:bookmarkStart w:id="7" w:name="_Toc240880685"/>
      <w:r>
        <w:lastRenderedPageBreak/>
        <w:t>3. How the System Was Built</w:t>
      </w:r>
      <w:bookmarkEnd w:id="7"/>
    </w:p>
    <w:p w14:paraId="090C66B1" w14:textId="77777777" w:rsidR="00DD756E" w:rsidRDefault="00120205">
      <w:pPr>
        <w:spacing w:after="120"/>
      </w:pPr>
      <w:r>
        <w:t xml:space="preserve">The project started from the </w:t>
      </w:r>
      <w:r>
        <w:rPr>
          <w:b/>
          <w:bCs/>
        </w:rPr>
        <w:t>official Laravel 13 Livewire starter kit</w:t>
      </w:r>
      <w:r>
        <w:t xml:space="preserve"> (the </w:t>
      </w:r>
      <w:r>
        <w:rPr>
          <w:rFonts w:ascii="Consolas" w:eastAsia="Consolas" w:hAnsi="Consolas" w:cs="Consolas"/>
          <w:color w:val="7A2E0E"/>
          <w:sz w:val="19"/>
          <w:szCs w:val="19"/>
        </w:rPr>
        <w:t>composer.json</w:t>
      </w:r>
      <w:r>
        <w:t xml:space="preserve"> name is still </w:t>
      </w:r>
      <w:r>
        <w:rPr>
          <w:rFonts w:ascii="Consolas" w:eastAsia="Consolas" w:hAnsi="Consolas" w:cs="Consolas"/>
          <w:color w:val="7A2E0E"/>
          <w:sz w:val="19"/>
          <w:szCs w:val="19"/>
        </w:rPr>
        <w:t>laravel/livewire-starter-kit</w:t>
      </w:r>
      <w:r>
        <w:t>). The starter kit supplied authentication (Fortify), the settings pages, Livewire/Flux and the Pest test setup. Everything HR-specific was then added on top in a planned sequence of 20 phases, without resetting the starter kit.</w:t>
      </w:r>
    </w:p>
    <w:p w14:paraId="3BCC38B7" w14:textId="77777777" w:rsidR="00DD756E" w:rsidRDefault="00120205">
      <w:pPr>
        <w:pStyle w:val="Heading2"/>
      </w:pPr>
      <w:bookmarkStart w:id="8" w:name="_Toc240880686"/>
      <w:r>
        <w:t>3.1 Build phases</w:t>
      </w:r>
      <w:bookmarkEnd w:id="8"/>
    </w:p>
    <w:p w14:paraId="24A8A8F6" w14:textId="77777777" w:rsidR="00DD756E" w:rsidRDefault="00120205">
      <w:pPr>
        <w:spacing w:after="120"/>
      </w:pPr>
      <w:r>
        <w:t xml:space="preserve">The build plan is recorded in </w:t>
      </w:r>
      <w:r>
        <w:rPr>
          <w:rFonts w:ascii="Consolas" w:eastAsia="Consolas" w:hAnsi="Consolas" w:cs="Consolas"/>
          <w:color w:val="7A2E0E"/>
          <w:sz w:val="19"/>
          <w:szCs w:val="19"/>
        </w:rPr>
        <w:t>docs/development-plan.md</w:t>
      </w:r>
      <w:r>
        <w:t>. Each phase had to end with migrations running cleanly, the test suite green, Pint and PHPStan (level 7) clean, and a git commit.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6447"/>
        <w:gridCol w:w="2150"/>
      </w:tblGrid>
      <w:tr w:rsidR="00DD756E" w14:paraId="362AE3FD" w14:textId="77777777">
        <w:tblPrEx>
          <w:tblCellMar>
            <w:top w:w="0" w:type="dxa"/>
            <w:bottom w:w="0" w:type="dxa"/>
          </w:tblCellMar>
        </w:tblPrEx>
        <w:trPr>
          <w:tblHeader/>
        </w:trPr>
        <w:tc>
          <w:tcPr>
            <w:tcW w:w="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66AF18" w14:textId="77777777" w:rsidR="00DD756E" w:rsidRDefault="00120205">
            <w:r>
              <w:rPr>
                <w:b/>
                <w:bCs/>
                <w:color w:val="FFFFFF"/>
                <w:sz w:val="19"/>
                <w:szCs w:val="19"/>
              </w:rPr>
              <w:t>#</w:t>
            </w:r>
          </w:p>
        </w:tc>
        <w:tc>
          <w:tcPr>
            <w:tcW w:w="64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F5821BA" w14:textId="77777777" w:rsidR="00DD756E" w:rsidRDefault="00120205">
            <w:r>
              <w:rPr>
                <w:b/>
                <w:bCs/>
                <w:color w:val="FFFFFF"/>
                <w:sz w:val="19"/>
                <w:szCs w:val="19"/>
              </w:rPr>
              <w:t>Phase</w:t>
            </w:r>
          </w:p>
        </w:tc>
        <w:tc>
          <w:tcPr>
            <w:tcW w:w="215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12E011" w14:textId="77777777" w:rsidR="00DD756E" w:rsidRDefault="00120205">
            <w:r>
              <w:rPr>
                <w:b/>
                <w:bCs/>
                <w:color w:val="FFFFFF"/>
                <w:sz w:val="19"/>
                <w:szCs w:val="19"/>
              </w:rPr>
              <w:t>Status</w:t>
            </w:r>
          </w:p>
        </w:tc>
      </w:tr>
      <w:tr w:rsidR="00DD756E" w14:paraId="100867C5"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92579" w14:textId="77777777" w:rsidR="00DD756E" w:rsidRDefault="00120205">
            <w:r>
              <w:rPr>
                <w:sz w:val="19"/>
                <w:szCs w:val="19"/>
              </w:rPr>
              <w:t>1</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9F4E27" w14:textId="77777777" w:rsidR="00DD756E" w:rsidRDefault="00120205">
            <w:r>
              <w:rPr>
                <w:sz w:val="19"/>
                <w:szCs w:val="19"/>
              </w:rPr>
              <w:t>Multi-tenant architecture (context, scope, middleware, isolation tests)</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5F4AD" w14:textId="77777777" w:rsidR="00DD756E" w:rsidRDefault="00120205">
            <w:r>
              <w:rPr>
                <w:sz w:val="19"/>
                <w:szCs w:val="19"/>
              </w:rPr>
              <w:t>Done</w:t>
            </w:r>
          </w:p>
        </w:tc>
      </w:tr>
      <w:tr w:rsidR="00DD756E" w14:paraId="459F68FF"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D8198A8" w14:textId="77777777" w:rsidR="00DD756E" w:rsidRDefault="00120205">
            <w:r>
              <w:rPr>
                <w:sz w:val="19"/>
                <w:szCs w:val="19"/>
              </w:rPr>
              <w:t>2</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FCA1F53" w14:textId="77777777" w:rsidR="00DD756E" w:rsidRDefault="00120205">
            <w:r>
              <w:rPr>
                <w:sz w:val="19"/>
                <w:szCs w:val="19"/>
              </w:rPr>
              <w:t>Authentication, users, roles, permissions, invitations</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8209921" w14:textId="77777777" w:rsidR="00DD756E" w:rsidRDefault="00120205">
            <w:r>
              <w:rPr>
                <w:sz w:val="19"/>
                <w:szCs w:val="19"/>
              </w:rPr>
              <w:t>Done</w:t>
            </w:r>
          </w:p>
        </w:tc>
      </w:tr>
      <w:tr w:rsidR="00DD756E" w14:paraId="4E635AFF"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BC898" w14:textId="77777777" w:rsidR="00DD756E" w:rsidRDefault="00120205">
            <w:r>
              <w:rPr>
                <w:sz w:val="19"/>
                <w:szCs w:val="19"/>
              </w:rPr>
              <w:t>3</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B2D6A" w14:textId="77777777" w:rsidR="00DD756E" w:rsidRDefault="00120205">
            <w:r>
              <w:rPr>
                <w:sz w:val="19"/>
                <w:szCs w:val="19"/>
              </w:rPr>
              <w:t>Tenant onboarding, plans, subscriptions, billing, M-Pesa abstraction</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9E5D7" w14:textId="77777777" w:rsidR="00DD756E" w:rsidRDefault="00120205">
            <w:r>
              <w:rPr>
                <w:sz w:val="19"/>
                <w:szCs w:val="19"/>
              </w:rPr>
              <w:t>Done (registration wizard deferred)</w:t>
            </w:r>
          </w:p>
        </w:tc>
      </w:tr>
      <w:tr w:rsidR="00DD756E" w14:paraId="5ED750BD"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4A6D189" w14:textId="77777777" w:rsidR="00DD756E" w:rsidRDefault="00120205">
            <w:r>
              <w:rPr>
                <w:sz w:val="19"/>
                <w:szCs w:val="19"/>
              </w:rPr>
              <w:t>4</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C15A00" w14:textId="77777777" w:rsidR="00DD756E" w:rsidRDefault="00120205">
            <w:r>
              <w:rPr>
                <w:sz w:val="19"/>
                <w:szCs w:val="19"/>
              </w:rPr>
              <w:t>Employee management (full profile, related tables, import/export)</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AA674AF" w14:textId="77777777" w:rsidR="00DD756E" w:rsidRDefault="00120205">
            <w:r>
              <w:rPr>
                <w:sz w:val="19"/>
                <w:szCs w:val="19"/>
              </w:rPr>
              <w:t>Done</w:t>
            </w:r>
          </w:p>
        </w:tc>
      </w:tr>
      <w:tr w:rsidR="00DD756E" w14:paraId="7B3CDD28"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1438C" w14:textId="77777777" w:rsidR="00DD756E" w:rsidRDefault="00120205">
            <w:r>
              <w:rPr>
                <w:sz w:val="19"/>
                <w:szCs w:val="19"/>
              </w:rPr>
              <w:t>5</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90004" w14:textId="77777777" w:rsidR="00DD756E" w:rsidRDefault="00120205">
            <w:r>
              <w:rPr>
                <w:sz w:val="19"/>
                <w:szCs w:val="19"/>
              </w:rPr>
              <w:t>Departments, designations, branches, org chart</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126F19" w14:textId="77777777" w:rsidR="00DD756E" w:rsidRDefault="00120205">
            <w:r>
              <w:rPr>
                <w:sz w:val="19"/>
                <w:szCs w:val="19"/>
              </w:rPr>
              <w:t>Done</w:t>
            </w:r>
          </w:p>
        </w:tc>
      </w:tr>
      <w:tr w:rsidR="00DD756E" w14:paraId="27FD8C92"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8FD47E2" w14:textId="77777777" w:rsidR="00DD756E" w:rsidRDefault="00120205">
            <w:r>
              <w:rPr>
                <w:sz w:val="19"/>
                <w:szCs w:val="19"/>
              </w:rPr>
              <w:t>6</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7BB88C9" w14:textId="77777777" w:rsidR="00DD756E" w:rsidRDefault="00120205">
            <w:r>
              <w:rPr>
                <w:sz w:val="19"/>
                <w:szCs w:val="19"/>
              </w:rPr>
              <w:t>Attendance, shifts, work schedules, device abstraction</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07B5F22" w14:textId="77777777" w:rsidR="00DD756E" w:rsidRDefault="00120205">
            <w:r>
              <w:rPr>
                <w:sz w:val="19"/>
                <w:szCs w:val="19"/>
              </w:rPr>
              <w:t>Done</w:t>
            </w:r>
          </w:p>
        </w:tc>
      </w:tr>
      <w:tr w:rsidR="00DD756E" w14:paraId="2B0E2DD4"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6821F" w14:textId="77777777" w:rsidR="00DD756E" w:rsidRDefault="00120205">
            <w:r>
              <w:rPr>
                <w:sz w:val="19"/>
                <w:szCs w:val="19"/>
              </w:rPr>
              <w:t>7</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ACB3C" w14:textId="77777777" w:rsidR="00DD756E" w:rsidRDefault="00120205">
            <w:r>
              <w:rPr>
                <w:sz w:val="19"/>
                <w:szCs w:val="19"/>
              </w:rPr>
              <w:t>Leave management (types, policies, workflow, balances, holidays)</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38CD3" w14:textId="77777777" w:rsidR="00DD756E" w:rsidRDefault="00120205">
            <w:r>
              <w:rPr>
                <w:sz w:val="19"/>
                <w:szCs w:val="19"/>
              </w:rPr>
              <w:t>Done</w:t>
            </w:r>
          </w:p>
        </w:tc>
      </w:tr>
      <w:tr w:rsidR="00DD756E" w14:paraId="4D93E12A"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A00FA2D" w14:textId="77777777" w:rsidR="00DD756E" w:rsidRDefault="00120205">
            <w:r>
              <w:rPr>
                <w:sz w:val="19"/>
                <w:szCs w:val="19"/>
              </w:rPr>
              <w:t>8</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28A7A38" w14:textId="77777777" w:rsidR="00DD756E" w:rsidRDefault="00120205">
            <w:r>
              <w:rPr>
                <w:sz w:val="19"/>
                <w:szCs w:val="19"/>
              </w:rPr>
              <w:t>Payroll engine (components, safe formulas, statutory rules, runs, payslips)</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57FA96F" w14:textId="77777777" w:rsidR="00DD756E" w:rsidRDefault="00120205">
            <w:r>
              <w:rPr>
                <w:sz w:val="19"/>
                <w:szCs w:val="19"/>
              </w:rPr>
              <w:t>Done</w:t>
            </w:r>
          </w:p>
        </w:tc>
      </w:tr>
      <w:tr w:rsidR="00DD756E" w14:paraId="1FE707FD"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1D9EE" w14:textId="77777777" w:rsidR="00DD756E" w:rsidRDefault="00120205">
            <w:r>
              <w:rPr>
                <w:sz w:val="19"/>
                <w:szCs w:val="19"/>
              </w:rPr>
              <w:t>9</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258DA" w14:textId="77777777" w:rsidR="00DD756E" w:rsidRDefault="00120205">
            <w:r>
              <w:rPr>
                <w:sz w:val="19"/>
                <w:szCs w:val="19"/>
              </w:rPr>
              <w:t>Employee self-service portal</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97716B" w14:textId="77777777" w:rsidR="00DD756E" w:rsidRDefault="00120205">
            <w:r>
              <w:rPr>
                <w:sz w:val="19"/>
                <w:szCs w:val="19"/>
              </w:rPr>
              <w:t>Done</w:t>
            </w:r>
          </w:p>
        </w:tc>
      </w:tr>
      <w:tr w:rsidR="00DD756E" w14:paraId="5EF2DFC8"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2A40F5" w14:textId="77777777" w:rsidR="00DD756E" w:rsidRDefault="00120205">
            <w:r>
              <w:rPr>
                <w:sz w:val="19"/>
                <w:szCs w:val="19"/>
              </w:rPr>
              <w:t>10</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90B0537" w14:textId="77777777" w:rsidR="00DD756E" w:rsidRDefault="00120205">
            <w:r>
              <w:rPr>
                <w:sz w:val="19"/>
                <w:szCs w:val="19"/>
              </w:rPr>
              <w:t>Documents, expiry tracking, HR letter templates</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6D405E5" w14:textId="77777777" w:rsidR="00DD756E" w:rsidRDefault="00120205">
            <w:r>
              <w:rPr>
                <w:sz w:val="19"/>
                <w:szCs w:val="19"/>
              </w:rPr>
              <w:t>Done</w:t>
            </w:r>
          </w:p>
        </w:tc>
      </w:tr>
      <w:tr w:rsidR="00DD756E" w14:paraId="6A3E1F1E"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FE156" w14:textId="77777777" w:rsidR="00DD756E" w:rsidRDefault="00120205">
            <w:r>
              <w:rPr>
                <w:sz w:val="19"/>
                <w:szCs w:val="19"/>
              </w:rPr>
              <w:t>11</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46661" w14:textId="77777777" w:rsidR="00DD756E" w:rsidRDefault="00120205">
            <w:r>
              <w:rPr>
                <w:sz w:val="19"/>
                <w:szCs w:val="19"/>
              </w:rPr>
              <w:t>Performance management</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084B50" w14:textId="77777777" w:rsidR="00DD756E" w:rsidRDefault="00120205">
            <w:r>
              <w:rPr>
                <w:sz w:val="19"/>
                <w:szCs w:val="19"/>
              </w:rPr>
              <w:t>Done</w:t>
            </w:r>
          </w:p>
        </w:tc>
      </w:tr>
      <w:tr w:rsidR="00DD756E" w14:paraId="5F7B9BBF"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C3CA0AE" w14:textId="77777777" w:rsidR="00DD756E" w:rsidRDefault="00120205">
            <w:r>
              <w:rPr>
                <w:sz w:val="19"/>
                <w:szCs w:val="19"/>
              </w:rPr>
              <w:t>12</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CED2ACB" w14:textId="77777777" w:rsidR="00DD756E" w:rsidRDefault="00120205">
            <w:r>
              <w:rPr>
                <w:sz w:val="19"/>
                <w:szCs w:val="19"/>
              </w:rPr>
              <w:t>Recruitment / ATS</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18FAA0D" w14:textId="77777777" w:rsidR="00DD756E" w:rsidRDefault="00120205">
            <w:r>
              <w:rPr>
                <w:sz w:val="19"/>
                <w:szCs w:val="19"/>
              </w:rPr>
              <w:t>Done</w:t>
            </w:r>
          </w:p>
        </w:tc>
      </w:tr>
      <w:tr w:rsidR="00DD756E" w14:paraId="7323B333"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12E53A" w14:textId="77777777" w:rsidR="00DD756E" w:rsidRDefault="00120205">
            <w:r>
              <w:rPr>
                <w:sz w:val="19"/>
                <w:szCs w:val="19"/>
              </w:rPr>
              <w:t>13</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F098B2" w14:textId="77777777" w:rsidR="00DD756E" w:rsidRDefault="00120205">
            <w:r>
              <w:rPr>
                <w:sz w:val="19"/>
                <w:szCs w:val="19"/>
              </w:rPr>
              <w:t>Expenses, loans, assets</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1EA81A" w14:textId="77777777" w:rsidR="00DD756E" w:rsidRDefault="00120205">
            <w:r>
              <w:rPr>
                <w:sz w:val="19"/>
                <w:szCs w:val="19"/>
              </w:rPr>
              <w:t>Done</w:t>
            </w:r>
          </w:p>
        </w:tc>
      </w:tr>
      <w:tr w:rsidR="00DD756E" w14:paraId="5783BD2F"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B9EAFDA" w14:textId="77777777" w:rsidR="00DD756E" w:rsidRDefault="00120205">
            <w:r>
              <w:rPr>
                <w:sz w:val="19"/>
                <w:szCs w:val="19"/>
              </w:rPr>
              <w:t>14</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1CD0FA4" w14:textId="77777777" w:rsidR="00DD756E" w:rsidRDefault="00120205">
            <w:r>
              <w:rPr>
                <w:sz w:val="19"/>
                <w:szCs w:val="19"/>
              </w:rPr>
              <w:t>Reporting and exports</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2DDF16D" w14:textId="77777777" w:rsidR="00DD756E" w:rsidRDefault="00120205">
            <w:r>
              <w:rPr>
                <w:sz w:val="19"/>
                <w:szCs w:val="19"/>
              </w:rPr>
              <w:t>Done</w:t>
            </w:r>
          </w:p>
        </w:tc>
      </w:tr>
      <w:tr w:rsidR="00DD756E" w14:paraId="1BFD7FB3"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FDA510" w14:textId="77777777" w:rsidR="00DD756E" w:rsidRDefault="00120205">
            <w:r>
              <w:rPr>
                <w:sz w:val="19"/>
                <w:szCs w:val="19"/>
              </w:rPr>
              <w:t>15</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B253B7" w14:textId="77777777" w:rsidR="00DD756E" w:rsidRDefault="00120205">
            <w:r>
              <w:rPr>
                <w:sz w:val="19"/>
                <w:szCs w:val="19"/>
              </w:rPr>
              <w:t>Notifications, announcements, email branding</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28BE4" w14:textId="77777777" w:rsidR="00DD756E" w:rsidRDefault="00120205">
            <w:r>
              <w:rPr>
                <w:sz w:val="19"/>
                <w:szCs w:val="19"/>
              </w:rPr>
              <w:t>Done</w:t>
            </w:r>
          </w:p>
        </w:tc>
      </w:tr>
      <w:tr w:rsidR="00DD756E" w14:paraId="6DDA03BE"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718AFA5" w14:textId="77777777" w:rsidR="00DD756E" w:rsidRDefault="00120205">
            <w:r>
              <w:rPr>
                <w:sz w:val="19"/>
                <w:szCs w:val="19"/>
              </w:rPr>
              <w:t>16</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91740EE" w14:textId="77777777" w:rsidR="00DD756E" w:rsidRDefault="00120205">
            <w:r>
              <w:rPr>
                <w:sz w:val="19"/>
                <w:szCs w:val="19"/>
              </w:rPr>
              <w:t>REST API v1 (Sanctum) and webhooks</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C22CB31" w14:textId="77777777" w:rsidR="00DD756E" w:rsidRDefault="00120205">
            <w:r>
              <w:rPr>
                <w:sz w:val="19"/>
                <w:szCs w:val="19"/>
              </w:rPr>
              <w:t>Done</w:t>
            </w:r>
          </w:p>
        </w:tc>
      </w:tr>
      <w:tr w:rsidR="00DD756E" w14:paraId="4E10B193"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CE9445" w14:textId="77777777" w:rsidR="00DD756E" w:rsidRDefault="00120205">
            <w:r>
              <w:rPr>
                <w:sz w:val="19"/>
                <w:szCs w:val="19"/>
              </w:rPr>
              <w:t>17</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1B0BD6" w14:textId="77777777" w:rsidR="00DD756E" w:rsidRDefault="00120205">
            <w:r>
              <w:rPr>
                <w:sz w:val="19"/>
                <w:szCs w:val="19"/>
              </w:rPr>
              <w:t>Security hardening, audit log, impersonation</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1D262" w14:textId="77777777" w:rsidR="00DD756E" w:rsidRDefault="00120205">
            <w:r>
              <w:rPr>
                <w:sz w:val="19"/>
                <w:szCs w:val="19"/>
              </w:rPr>
              <w:t>Done</w:t>
            </w:r>
          </w:p>
        </w:tc>
      </w:tr>
      <w:tr w:rsidR="00DD756E" w14:paraId="2BCA020A"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179222D" w14:textId="77777777" w:rsidR="00DD756E" w:rsidRDefault="00120205">
            <w:r>
              <w:rPr>
                <w:sz w:val="19"/>
                <w:szCs w:val="19"/>
              </w:rPr>
              <w:t>18</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F210704" w14:textId="77777777" w:rsidR="00DD756E" w:rsidRDefault="00120205">
            <w:r>
              <w:rPr>
                <w:sz w:val="19"/>
                <w:szCs w:val="19"/>
              </w:rPr>
              <w:t>Test coverage pass, tenant-isolation matrix</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117093B" w14:textId="77777777" w:rsidR="00DD756E" w:rsidRDefault="00120205">
            <w:r>
              <w:rPr>
                <w:sz w:val="19"/>
                <w:szCs w:val="19"/>
              </w:rPr>
              <w:t>Done</w:t>
            </w:r>
          </w:p>
        </w:tc>
      </w:tr>
      <w:tr w:rsidR="00DD756E" w14:paraId="2EB65C85"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BCF8CB" w14:textId="77777777" w:rsidR="00DD756E" w:rsidRDefault="00120205">
            <w:r>
              <w:rPr>
                <w:sz w:val="19"/>
                <w:szCs w:val="19"/>
              </w:rPr>
              <w:t>19</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188AC" w14:textId="77777777" w:rsidR="00DD756E" w:rsidRDefault="00120205">
            <w:r>
              <w:rPr>
                <w:sz w:val="19"/>
                <w:szCs w:val="19"/>
              </w:rPr>
              <w:t>Performance (indexes, eager loading, caching, chunked jobs)</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4EAF4" w14:textId="77777777" w:rsidR="00DD756E" w:rsidRDefault="00120205">
            <w:r>
              <w:rPr>
                <w:sz w:val="19"/>
                <w:szCs w:val="19"/>
              </w:rPr>
              <w:t>Done</w:t>
            </w:r>
          </w:p>
        </w:tc>
      </w:tr>
      <w:tr w:rsidR="00DD756E" w14:paraId="79F52A84"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0837E7" w14:textId="77777777" w:rsidR="00DD756E" w:rsidRDefault="00120205">
            <w:r>
              <w:rPr>
                <w:sz w:val="19"/>
                <w:szCs w:val="19"/>
              </w:rPr>
              <w:t>20</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7556DBD" w14:textId="77777777" w:rsidR="00DD756E" w:rsidRDefault="00120205">
            <w:r>
              <w:rPr>
                <w:sz w:val="19"/>
                <w:szCs w:val="19"/>
              </w:rPr>
              <w:t>Production deployment documentation and configuration</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35FB6D0" w14:textId="77777777" w:rsidR="00DD756E" w:rsidRDefault="00120205">
            <w:r>
              <w:rPr>
                <w:sz w:val="19"/>
                <w:szCs w:val="19"/>
              </w:rPr>
              <w:t>Done</w:t>
            </w:r>
          </w:p>
        </w:tc>
      </w:tr>
      <w:tr w:rsidR="00DD756E" w14:paraId="7F0AFCBB"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6D0BCE" w14:textId="77777777" w:rsidR="00DD756E" w:rsidRDefault="00120205">
            <w:r>
              <w:rPr>
                <w:sz w:val="19"/>
                <w:szCs w:val="19"/>
              </w:rPr>
              <w:t>-</w:t>
            </w:r>
          </w:p>
        </w:tc>
        <w:tc>
          <w:tcPr>
            <w:tcW w:w="64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AAF6E" w14:textId="77777777" w:rsidR="00DD756E" w:rsidRDefault="00120205">
            <w:r>
              <w:rPr>
                <w:sz w:val="19"/>
                <w:szCs w:val="19"/>
              </w:rPr>
              <w:t>Platform (super-admin) area: dashboard, organisations, plans, billing (Livewire)</w:t>
            </w:r>
          </w:p>
        </w:tc>
        <w:tc>
          <w:tcPr>
            <w:tcW w:w="215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907BE" w14:textId="77777777" w:rsidR="00DD756E" w:rsidRDefault="00120205">
            <w:r>
              <w:rPr>
                <w:sz w:val="19"/>
                <w:szCs w:val="19"/>
              </w:rPr>
              <w:t>Committed after phase 20</w:t>
            </w:r>
          </w:p>
        </w:tc>
      </w:tr>
      <w:tr w:rsidR="00DD756E" w14:paraId="3604B165"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38E83BF" w14:textId="77777777" w:rsidR="00DD756E" w:rsidRDefault="00120205">
            <w:r>
              <w:rPr>
                <w:sz w:val="19"/>
                <w:szCs w:val="19"/>
              </w:rPr>
              <w:t>-</w:t>
            </w:r>
          </w:p>
        </w:tc>
        <w:tc>
          <w:tcPr>
            <w:tcW w:w="644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D61334A" w14:textId="77777777" w:rsidR="00DD756E" w:rsidRDefault="00120205">
            <w:r>
              <w:rPr>
                <w:sz w:val="19"/>
                <w:szCs w:val="19"/>
              </w:rPr>
              <w:t>Task management; ZKTeco biometric integration; loan-centre, expense and asset UI updates</w:t>
            </w:r>
          </w:p>
        </w:tc>
        <w:tc>
          <w:tcPr>
            <w:tcW w:w="215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4F99638" w14:textId="77777777" w:rsidR="00DD756E" w:rsidRDefault="00120205">
            <w:r>
              <w:rPr>
                <w:sz w:val="19"/>
                <w:szCs w:val="19"/>
              </w:rPr>
              <w:t>In the working tree, not yet committed</w:t>
            </w:r>
          </w:p>
        </w:tc>
      </w:tr>
    </w:tbl>
    <w:p w14:paraId="6D163B5E" w14:textId="77777777" w:rsidR="00DD756E" w:rsidRDefault="00DD756E">
      <w:pPr>
        <w:spacing w:after="120"/>
      </w:pPr>
    </w:p>
    <w:p w14:paraId="08F07086" w14:textId="77777777" w:rsidR="00DD756E" w:rsidRDefault="00120205">
      <w:pPr>
        <w:pBdr>
          <w:left w:val="single" w:sz="24" w:space="8" w:color="C55A11"/>
        </w:pBdr>
        <w:shd w:val="clear" w:color="auto" w:fill="FFF4E5"/>
        <w:spacing w:before="80" w:after="160"/>
        <w:ind w:left="120" w:right="120"/>
      </w:pPr>
      <w:r>
        <w:rPr>
          <w:b/>
          <w:bCs/>
          <w:color w:val="C55A11"/>
        </w:rPr>
        <w:lastRenderedPageBreak/>
        <w:t xml:space="preserve">Note: </w:t>
      </w:r>
      <w:r>
        <w:t>At the time of writing, the Tasks module, the ZKTeco integration and several UI changes exist only as uncommitted changes (about 34 modified and many new files). They are documented here because they are part of the working system, but they should be committed before deployment.</w:t>
      </w:r>
    </w:p>
    <w:p w14:paraId="0B198366" w14:textId="77777777" w:rsidR="00DD756E" w:rsidRDefault="00120205">
      <w:pPr>
        <w:pStyle w:val="Heading2"/>
      </w:pPr>
      <w:bookmarkStart w:id="9" w:name="_Toc240880687"/>
      <w:r>
        <w:t>3.2 Engineering rules applied throughout</w:t>
      </w:r>
      <w:bookmarkEnd w:id="9"/>
    </w:p>
    <w:p w14:paraId="6CD294CD" w14:textId="77777777" w:rsidR="00DD756E" w:rsidRDefault="00120205">
      <w:pPr>
        <w:spacing w:after="120"/>
      </w:pPr>
      <w:r>
        <w:t>These rules from the development plan explain why the code looks the way it does:</w:t>
      </w:r>
    </w:p>
    <w:p w14:paraId="65A377E1" w14:textId="77777777" w:rsidR="00DD756E" w:rsidRDefault="00120205">
      <w:pPr>
        <w:pStyle w:val="ListParagraph"/>
        <w:numPr>
          <w:ilvl w:val="0"/>
          <w:numId w:val="2"/>
        </w:numPr>
        <w:spacing w:after="60"/>
      </w:pPr>
      <w:r>
        <w:t xml:space="preserve">Never trust </w:t>
      </w:r>
      <w:r>
        <w:rPr>
          <w:rFonts w:ascii="Consolas" w:eastAsia="Consolas" w:hAnsi="Consolas" w:cs="Consolas"/>
          <w:color w:val="7A2E0E"/>
          <w:sz w:val="19"/>
          <w:szCs w:val="19"/>
        </w:rPr>
        <w:t>tenant_id</w:t>
      </w:r>
      <w:r>
        <w:t xml:space="preserve">, </w:t>
      </w:r>
      <w:r>
        <w:rPr>
          <w:rFonts w:ascii="Consolas" w:eastAsia="Consolas" w:hAnsi="Consolas" w:cs="Consolas"/>
          <w:color w:val="7A2E0E"/>
          <w:sz w:val="19"/>
          <w:szCs w:val="19"/>
        </w:rPr>
        <w:t>employee_id</w:t>
      </w:r>
      <w:r>
        <w:t>, role or payment status from the client; always derive them on the server.</w:t>
      </w:r>
    </w:p>
    <w:p w14:paraId="4B3AD2DF" w14:textId="77777777" w:rsidR="00DD756E" w:rsidRDefault="00120205">
      <w:pPr>
        <w:pStyle w:val="ListParagraph"/>
        <w:numPr>
          <w:ilvl w:val="0"/>
          <w:numId w:val="2"/>
        </w:numPr>
        <w:spacing w:after="60"/>
      </w:pPr>
      <w:r>
        <w:t xml:space="preserve">Every tenant-owned model uses the </w:t>
      </w:r>
      <w:r>
        <w:rPr>
          <w:rFonts w:ascii="Consolas" w:eastAsia="Consolas" w:hAnsi="Consolas" w:cs="Consolas"/>
          <w:color w:val="7A2E0E"/>
          <w:sz w:val="19"/>
          <w:szCs w:val="19"/>
        </w:rPr>
        <w:t>BelongsToTenant</w:t>
      </w:r>
      <w:r>
        <w:t xml:space="preserve"> trait, has a </w:t>
      </w:r>
      <w:r>
        <w:rPr>
          <w:rFonts w:ascii="Consolas" w:eastAsia="Consolas" w:hAnsi="Consolas" w:cs="Consolas"/>
          <w:color w:val="7A2E0E"/>
          <w:sz w:val="19"/>
          <w:szCs w:val="19"/>
        </w:rPr>
        <w:t>tenant_id</w:t>
      </w:r>
      <w:r>
        <w:t xml:space="preserve"> column, and has composite indexes that start with </w:t>
      </w:r>
      <w:r>
        <w:rPr>
          <w:rFonts w:ascii="Consolas" w:eastAsia="Consolas" w:hAnsi="Consolas" w:cs="Consolas"/>
          <w:color w:val="7A2E0E"/>
          <w:sz w:val="19"/>
          <w:szCs w:val="19"/>
        </w:rPr>
        <w:t>tenant_id</w:t>
      </w:r>
      <w:r>
        <w:t>.</w:t>
      </w:r>
    </w:p>
    <w:p w14:paraId="2AB89093" w14:textId="77777777" w:rsidR="00DD756E" w:rsidRDefault="00120205">
      <w:pPr>
        <w:pStyle w:val="ListParagraph"/>
        <w:numPr>
          <w:ilvl w:val="0"/>
          <w:numId w:val="2"/>
        </w:numPr>
        <w:spacing w:after="60"/>
      </w:pPr>
      <w:r>
        <w:t>Validation lives in Form Requests, authorisation in Policies, and non-trivial business logic in Service or Action classes (controllers and Livewire components stay thin).</w:t>
      </w:r>
    </w:p>
    <w:p w14:paraId="058F2FE6" w14:textId="77777777" w:rsidR="00DD756E" w:rsidRDefault="00120205">
      <w:pPr>
        <w:pStyle w:val="ListParagraph"/>
        <w:numPr>
          <w:ilvl w:val="0"/>
          <w:numId w:val="2"/>
        </w:numPr>
        <w:spacing w:after="60"/>
      </w:pPr>
      <w:r>
        <w:t>Anything financial or that writes several related rows runs inside a database transaction.</w:t>
      </w:r>
    </w:p>
    <w:p w14:paraId="612D2B85" w14:textId="77777777" w:rsidR="00DD756E" w:rsidRDefault="00120205">
      <w:pPr>
        <w:pStyle w:val="ListParagraph"/>
        <w:numPr>
          <w:ilvl w:val="0"/>
          <w:numId w:val="2"/>
        </w:numPr>
        <w:spacing w:after="60"/>
      </w:pPr>
      <w:r>
        <w:t>Expensive work is queued; any job that touches tenant data binds its tenant first.</w:t>
      </w:r>
    </w:p>
    <w:p w14:paraId="1CEB8A86" w14:textId="77777777" w:rsidR="00DD756E" w:rsidRDefault="00120205">
      <w:pPr>
        <w:pStyle w:val="ListParagraph"/>
        <w:numPr>
          <w:ilvl w:val="0"/>
          <w:numId w:val="2"/>
        </w:numPr>
        <w:spacing w:after="60"/>
      </w:pPr>
      <w:r>
        <w:t>Every module gets feature tests plus a tenant-isolation test.</w:t>
      </w:r>
    </w:p>
    <w:p w14:paraId="132DFE2A" w14:textId="77777777" w:rsidR="00DD756E" w:rsidRDefault="00120205">
      <w:pPr>
        <w:pStyle w:val="ListParagraph"/>
        <w:numPr>
          <w:ilvl w:val="0"/>
          <w:numId w:val="2"/>
        </w:numPr>
        <w:spacing w:after="60"/>
      </w:pPr>
      <w:r>
        <w:t>Strict types, typed signatures, PSR-12 and Laravel conventions.</w:t>
      </w:r>
    </w:p>
    <w:p w14:paraId="667C4FAC" w14:textId="77777777" w:rsidR="00DD756E" w:rsidRDefault="00120205">
      <w:pPr>
        <w:pStyle w:val="Heading2"/>
      </w:pPr>
      <w:bookmarkStart w:id="10" w:name="_Toc240880688"/>
      <w:r>
        <w:t>3.3 Key design decisions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D756E" w14:paraId="44C730E0"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095F16" w14:textId="77777777" w:rsidR="00DD756E" w:rsidRDefault="00120205">
            <w:r>
              <w:rPr>
                <w:b/>
                <w:bCs/>
                <w:color w:val="FFFFFF"/>
                <w:sz w:val="19"/>
                <w:szCs w:val="19"/>
              </w:rPr>
              <w:t>Decision</w:t>
            </w:r>
          </w:p>
        </w:tc>
        <w:tc>
          <w:tcPr>
            <w:tcW w:w="45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91B485" w14:textId="77777777" w:rsidR="00DD756E" w:rsidRDefault="00120205">
            <w:r>
              <w:rPr>
                <w:b/>
                <w:bCs/>
                <w:color w:val="FFFFFF"/>
                <w:sz w:val="19"/>
                <w:szCs w:val="19"/>
              </w:rPr>
              <w:t>Reason</w:t>
            </w:r>
          </w:p>
        </w:tc>
      </w:tr>
      <w:tr w:rsidR="00DD756E" w14:paraId="5D501527"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AE40F" w14:textId="77777777" w:rsidR="00DD756E" w:rsidRDefault="00120205">
            <w:r>
              <w:rPr>
                <w:sz w:val="19"/>
                <w:szCs w:val="19"/>
              </w:rPr>
              <w:t xml:space="preserve">Single database, shared schema, row-level </w:t>
            </w:r>
            <w:r>
              <w:rPr>
                <w:rFonts w:ascii="Consolas" w:eastAsia="Consolas" w:hAnsi="Consolas" w:cs="Consolas"/>
                <w:color w:val="7A2E0E"/>
                <w:sz w:val="19"/>
                <w:szCs w:val="19"/>
              </w:rPr>
              <w:t>tenant_id</w:t>
            </w:r>
            <w:r>
              <w:rPr>
                <w:sz w:val="19"/>
                <w:szCs w:val="19"/>
              </w:rPr>
              <w:t xml:space="preserve"> isolation (not a database per tenant)</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FBCF64" w14:textId="77777777" w:rsidR="00DD756E" w:rsidRDefault="00120205">
            <w:r>
              <w:rPr>
                <w:sz w:val="19"/>
                <w:szCs w:val="19"/>
              </w:rPr>
              <w:t>One schema to migrate, cheap platform-wide reporting, scales to thousands of small tenants</w:t>
            </w:r>
          </w:p>
        </w:tc>
      </w:tr>
      <w:tr w:rsidR="00DD756E" w14:paraId="520A21E2"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4487399" w14:textId="77777777" w:rsidR="00DD756E" w:rsidRDefault="00120205">
            <w:r>
              <w:rPr>
                <w:sz w:val="19"/>
                <w:szCs w:val="19"/>
              </w:rPr>
              <w:t>Tenant context is a request/job-scoped singleton; the tenant scope does nothing when no tenant is bound</w:t>
            </w:r>
          </w:p>
        </w:tc>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87AD24" w14:textId="77777777" w:rsidR="00DD756E" w:rsidRDefault="00120205">
            <w:r>
              <w:rPr>
                <w:sz w:val="19"/>
                <w:szCs w:val="19"/>
              </w:rPr>
              <w:t>Lets the platform area, scheduler and batch jobs work across tenants while tenant routes are always scoped</w:t>
            </w:r>
          </w:p>
        </w:tc>
      </w:tr>
      <w:tr w:rsidR="00DD756E" w14:paraId="4465F628"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2B2D7" w14:textId="77777777" w:rsidR="00DD756E" w:rsidRDefault="00120205">
            <w:r>
              <w:rPr>
                <w:rFonts w:ascii="Consolas" w:eastAsia="Consolas" w:hAnsi="Consolas" w:cs="Consolas"/>
                <w:color w:val="7A2E0E"/>
                <w:sz w:val="19"/>
                <w:szCs w:val="19"/>
              </w:rPr>
              <w:t>users.email</w:t>
            </w:r>
            <w:r>
              <w:rPr>
                <w:sz w:val="19"/>
                <w:szCs w:val="19"/>
              </w:rPr>
              <w:t xml:space="preserve"> is unique across the platform; </w:t>
            </w:r>
            <w:r>
              <w:rPr>
                <w:rFonts w:ascii="Consolas" w:eastAsia="Consolas" w:hAnsi="Consolas" w:cs="Consolas"/>
                <w:color w:val="7A2E0E"/>
                <w:sz w:val="19"/>
                <w:szCs w:val="19"/>
              </w:rPr>
              <w:t>employees.email</w:t>
            </w:r>
            <w:r>
              <w:rPr>
                <w:sz w:val="19"/>
                <w:szCs w:val="19"/>
              </w:rPr>
              <w:t xml:space="preserve"> is unique per tenant</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3D6D7" w14:textId="77777777" w:rsidR="00DD756E" w:rsidRDefault="00120205">
            <w:r>
              <w:rPr>
                <w:sz w:val="19"/>
                <w:szCs w:val="19"/>
              </w:rPr>
              <w:t>A login is a platform-wide identity; an employee record belongs to one organisation</w:t>
            </w:r>
          </w:p>
        </w:tc>
      </w:tr>
      <w:tr w:rsidR="00DD756E" w14:paraId="73638CA0"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6A146B5" w14:textId="77777777" w:rsidR="00DD756E" w:rsidRDefault="00120205">
            <w:r>
              <w:rPr>
                <w:sz w:val="19"/>
                <w:szCs w:val="19"/>
              </w:rPr>
              <w:t>One authorisation system (Spatie teams) for both sides; platform roles live under reserved team id 0</w:t>
            </w:r>
          </w:p>
        </w:tc>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4224FFE" w14:textId="77777777" w:rsidR="00DD756E" w:rsidRDefault="00120205">
            <w:r>
              <w:rPr>
                <w:sz w:val="19"/>
                <w:szCs w:val="19"/>
              </w:rPr>
              <w:t>Avoids a second permission system and a nullable team key</w:t>
            </w:r>
          </w:p>
        </w:tc>
      </w:tr>
      <w:tr w:rsidR="00DD756E" w14:paraId="6F35C84C"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16CFA9" w14:textId="77777777" w:rsidR="00DD756E" w:rsidRDefault="00120205">
            <w:r>
              <w:rPr>
                <w:sz w:val="19"/>
                <w:szCs w:val="19"/>
              </w:rPr>
              <w:t>Money stored as integer minor units (</w:t>
            </w:r>
            <w:r>
              <w:rPr>
                <w:rFonts w:ascii="Consolas" w:eastAsia="Consolas" w:hAnsi="Consolas" w:cs="Consolas"/>
                <w:color w:val="7A2E0E"/>
                <w:sz w:val="19"/>
                <w:szCs w:val="19"/>
              </w:rPr>
              <w:t>*_cents</w:t>
            </w:r>
            <w:r>
              <w:rPr>
                <w:sz w:val="19"/>
                <w:szCs w:val="19"/>
              </w:rPr>
              <w:t xml:space="preserve"> columns)</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951D8" w14:textId="77777777" w:rsidR="00DD756E" w:rsidRDefault="00120205">
            <w:r>
              <w:rPr>
                <w:sz w:val="19"/>
                <w:szCs w:val="19"/>
              </w:rPr>
              <w:t>No floating-point rounding errors in payroll and billing</w:t>
            </w:r>
          </w:p>
        </w:tc>
      </w:tr>
      <w:tr w:rsidR="00DD756E" w14:paraId="40423090"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51FD1F" w14:textId="77777777" w:rsidR="00DD756E" w:rsidRDefault="00120205">
            <w:r>
              <w:rPr>
                <w:sz w:val="19"/>
                <w:szCs w:val="19"/>
              </w:rPr>
              <w:t>Statutory rates, plan features and leave rules stored as data with effective dates</w:t>
            </w:r>
          </w:p>
        </w:tc>
        <w:tc>
          <w:tcPr>
            <w:tcW w:w="45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D6895A8" w14:textId="77777777" w:rsidR="00DD756E" w:rsidRDefault="00120205">
            <w:r>
              <w:rPr>
                <w:sz w:val="19"/>
                <w:szCs w:val="19"/>
              </w:rPr>
              <w:t>Legislative or commercial changes need a data edit, not a deploy</w:t>
            </w:r>
          </w:p>
        </w:tc>
      </w:tr>
      <w:tr w:rsidR="00DD756E" w14:paraId="15FF927B"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4DD8AF" w14:textId="77777777" w:rsidR="00DD756E" w:rsidRDefault="00120205">
            <w:r>
              <w:rPr>
                <w:sz w:val="19"/>
                <w:szCs w:val="19"/>
              </w:rPr>
              <w:t xml:space="preserve">Payment gateways behind one </w:t>
            </w:r>
            <w:r>
              <w:rPr>
                <w:rFonts w:ascii="Consolas" w:eastAsia="Consolas" w:hAnsi="Consolas" w:cs="Consolas"/>
                <w:color w:val="7A2E0E"/>
                <w:sz w:val="19"/>
                <w:szCs w:val="19"/>
              </w:rPr>
              <w:t>PaymentGateway</w:t>
            </w:r>
            <w:r>
              <w:rPr>
                <w:sz w:val="19"/>
                <w:szCs w:val="19"/>
              </w:rPr>
              <w:t xml:space="preserve"> interface</w:t>
            </w:r>
          </w:p>
        </w:tc>
        <w:tc>
          <w:tcPr>
            <w:tcW w:w="45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7E7948" w14:textId="77777777" w:rsidR="00DD756E" w:rsidRDefault="00120205">
            <w:r>
              <w:rPr>
                <w:sz w:val="19"/>
                <w:szCs w:val="19"/>
              </w:rPr>
              <w:t>M-Pesa first; other providers slot in without touching billing logic</w:t>
            </w:r>
          </w:p>
        </w:tc>
      </w:tr>
    </w:tbl>
    <w:p w14:paraId="08A32B90" w14:textId="77777777" w:rsidR="00DD756E" w:rsidRDefault="00DD756E">
      <w:pPr>
        <w:spacing w:after="120"/>
      </w:pPr>
    </w:p>
    <w:p w14:paraId="76CAF399" w14:textId="77777777" w:rsidR="00DD756E" w:rsidRDefault="00120205">
      <w:pPr>
        <w:pStyle w:val="Heading1"/>
        <w:pageBreakBefore/>
      </w:pPr>
      <w:bookmarkStart w:id="11" w:name="_Toc240880689"/>
      <w:r>
        <w:lastRenderedPageBreak/>
        <w:t>4. Architecture</w:t>
      </w:r>
      <w:bookmarkEnd w:id="11"/>
    </w:p>
    <w:p w14:paraId="62F02EF0" w14:textId="77777777" w:rsidR="00DD756E" w:rsidRDefault="00120205">
      <w:pPr>
        <w:pStyle w:val="Heading2"/>
      </w:pPr>
      <w:bookmarkStart w:id="12" w:name="_Toc240880690"/>
      <w:r>
        <w:t>4.1 Layered structure</w:t>
      </w:r>
      <w:bookmarkEnd w:id="12"/>
    </w:p>
    <w:p w14:paraId="33459EDB" w14:textId="77777777" w:rsidR="00DD756E" w:rsidRDefault="00120205">
      <w:pPr>
        <w:spacing w:after="120"/>
      </w:pPr>
      <w:r>
        <w:t>A request passes through the same layers regardless of module:</w:t>
      </w:r>
    </w:p>
    <w:p w14:paraId="10EC0018" w14:textId="77777777" w:rsidR="00DD756E" w:rsidRDefault="00120205">
      <w:pPr>
        <w:pStyle w:val="ListParagraph"/>
        <w:numPr>
          <w:ilvl w:val="0"/>
          <w:numId w:val="3"/>
        </w:numPr>
        <w:spacing w:after="60"/>
      </w:pPr>
      <w:r>
        <w:rPr>
          <w:b/>
          <w:bCs/>
        </w:rPr>
        <w:t>Routes</w:t>
      </w:r>
      <w:r>
        <w:t xml:space="preserve"> (</w:t>
      </w:r>
      <w:r>
        <w:rPr>
          <w:rFonts w:ascii="Consolas" w:eastAsia="Consolas" w:hAnsi="Consolas" w:cs="Consolas"/>
          <w:color w:val="7A2E0E"/>
          <w:sz w:val="19"/>
          <w:szCs w:val="19"/>
        </w:rPr>
        <w:t>routes/web.php</w:t>
      </w:r>
      <w:r>
        <w:t xml:space="preserve">, </w:t>
      </w:r>
      <w:r>
        <w:rPr>
          <w:rFonts w:ascii="Consolas" w:eastAsia="Consolas" w:hAnsi="Consolas" w:cs="Consolas"/>
          <w:color w:val="7A2E0E"/>
          <w:sz w:val="19"/>
          <w:szCs w:val="19"/>
        </w:rPr>
        <w:t>routes/api.php</w:t>
      </w:r>
      <w:r>
        <w:t xml:space="preserve">, </w:t>
      </w:r>
      <w:r>
        <w:rPr>
          <w:rFonts w:ascii="Consolas" w:eastAsia="Consolas" w:hAnsi="Consolas" w:cs="Consolas"/>
          <w:color w:val="7A2E0E"/>
          <w:sz w:val="19"/>
          <w:szCs w:val="19"/>
        </w:rPr>
        <w:t>routes/settings.php</w:t>
      </w:r>
      <w:r>
        <w:t>) group endpoints by audience: public, tenant app, platform area, API, webhooks.</w:t>
      </w:r>
    </w:p>
    <w:p w14:paraId="48CC459A" w14:textId="77777777" w:rsidR="00DD756E" w:rsidRDefault="00120205">
      <w:pPr>
        <w:pStyle w:val="ListParagraph"/>
        <w:numPr>
          <w:ilvl w:val="0"/>
          <w:numId w:val="3"/>
        </w:numPr>
        <w:spacing w:after="60"/>
      </w:pPr>
      <w:r>
        <w:rPr>
          <w:b/>
          <w:bCs/>
        </w:rPr>
        <w:t>Middleware</w:t>
      </w:r>
      <w:r>
        <w:t xml:space="preserve"> authenticates the user, resolves and binds the tenant, checks the user belongs to it, and checks the subscription.</w:t>
      </w:r>
    </w:p>
    <w:p w14:paraId="5F96F737" w14:textId="77777777" w:rsidR="00DD756E" w:rsidRDefault="00120205">
      <w:pPr>
        <w:pStyle w:val="ListParagraph"/>
        <w:numPr>
          <w:ilvl w:val="0"/>
          <w:numId w:val="3"/>
        </w:numPr>
        <w:spacing w:after="60"/>
      </w:pPr>
      <w:r>
        <w:rPr>
          <w:b/>
          <w:bCs/>
        </w:rPr>
        <w:t>Controllers</w:t>
      </w:r>
      <w:r>
        <w:t xml:space="preserve"> (JSON/HTTP endpoints) and </w:t>
      </w:r>
      <w:r>
        <w:rPr>
          <w:b/>
          <w:bCs/>
        </w:rPr>
        <w:t>Livewire components</w:t>
      </w:r>
      <w:r>
        <w:t xml:space="preserve"> (interactive screens) receive the request.</w:t>
      </w:r>
    </w:p>
    <w:p w14:paraId="3D96E3C1" w14:textId="77777777" w:rsidR="00DD756E" w:rsidRDefault="00120205">
      <w:pPr>
        <w:pStyle w:val="ListParagraph"/>
        <w:numPr>
          <w:ilvl w:val="0"/>
          <w:numId w:val="3"/>
        </w:numPr>
        <w:spacing w:after="60"/>
      </w:pPr>
      <w:r>
        <w:rPr>
          <w:b/>
          <w:bCs/>
        </w:rPr>
        <w:t>Form Requests</w:t>
      </w:r>
      <w:r>
        <w:t xml:space="preserve"> validate input; </w:t>
      </w:r>
      <w:r>
        <w:rPr>
          <w:b/>
          <w:bCs/>
        </w:rPr>
        <w:t>Policies</w:t>
      </w:r>
      <w:r>
        <w:t xml:space="preserve"> authorise the action against the target record.</w:t>
      </w:r>
    </w:p>
    <w:p w14:paraId="60AC36BB" w14:textId="77777777" w:rsidR="00DD756E" w:rsidRDefault="00120205">
      <w:pPr>
        <w:pStyle w:val="ListParagraph"/>
        <w:numPr>
          <w:ilvl w:val="0"/>
          <w:numId w:val="3"/>
        </w:numPr>
        <w:spacing w:after="60"/>
      </w:pPr>
      <w:r>
        <w:rPr>
          <w:b/>
          <w:bCs/>
        </w:rPr>
        <w:t>Services</w:t>
      </w:r>
      <w:r>
        <w:t xml:space="preserve"> (</w:t>
      </w:r>
      <w:r>
        <w:rPr>
          <w:rFonts w:ascii="Consolas" w:eastAsia="Consolas" w:hAnsi="Consolas" w:cs="Consolas"/>
          <w:color w:val="7A2E0E"/>
          <w:sz w:val="19"/>
          <w:szCs w:val="19"/>
        </w:rPr>
        <w:t>app/Services</w:t>
      </w:r>
      <w:r>
        <w:t xml:space="preserve">) and </w:t>
      </w:r>
      <w:r>
        <w:rPr>
          <w:b/>
          <w:bCs/>
        </w:rPr>
        <w:t>Actions</w:t>
      </w:r>
      <w:r>
        <w:t xml:space="preserve"> (</w:t>
      </w:r>
      <w:r>
        <w:rPr>
          <w:rFonts w:ascii="Consolas" w:eastAsia="Consolas" w:hAnsi="Consolas" w:cs="Consolas"/>
          <w:color w:val="7A2E0E"/>
          <w:sz w:val="19"/>
          <w:szCs w:val="19"/>
        </w:rPr>
        <w:t>app/Actions</w:t>
      </w:r>
      <w:r>
        <w:t>) hold business rules and state transitions.</w:t>
      </w:r>
    </w:p>
    <w:p w14:paraId="49BC990C" w14:textId="77777777" w:rsidR="00DD756E" w:rsidRDefault="00120205">
      <w:pPr>
        <w:pStyle w:val="ListParagraph"/>
        <w:numPr>
          <w:ilvl w:val="0"/>
          <w:numId w:val="3"/>
        </w:numPr>
        <w:spacing w:after="60"/>
      </w:pPr>
      <w:r>
        <w:rPr>
          <w:b/>
          <w:bCs/>
        </w:rPr>
        <w:t>Eloquent models</w:t>
      </w:r>
      <w:r>
        <w:t xml:space="preserve"> read and write the database; the tenant scope filters every query automatically.</w:t>
      </w:r>
    </w:p>
    <w:p w14:paraId="63483786" w14:textId="77777777" w:rsidR="00DD756E" w:rsidRDefault="00120205">
      <w:pPr>
        <w:pStyle w:val="ListParagraph"/>
        <w:numPr>
          <w:ilvl w:val="0"/>
          <w:numId w:val="3"/>
        </w:numPr>
        <w:spacing w:after="60"/>
      </w:pPr>
      <w:r>
        <w:rPr>
          <w:b/>
          <w:bCs/>
        </w:rPr>
        <w:t>Domain events</w:t>
      </w:r>
      <w:r>
        <w:t xml:space="preserve"> (</w:t>
      </w:r>
      <w:r>
        <w:rPr>
          <w:rFonts w:ascii="Consolas" w:eastAsia="Consolas" w:hAnsi="Consolas" w:cs="Consolas"/>
          <w:color w:val="7A2E0E"/>
          <w:sz w:val="19"/>
          <w:szCs w:val="19"/>
        </w:rPr>
        <w:t>app/Events</w:t>
      </w:r>
      <w:r>
        <w:t xml:space="preserve">) are dispatched after state changes; </w:t>
      </w:r>
      <w:r>
        <w:rPr>
          <w:b/>
          <w:bCs/>
        </w:rPr>
        <w:t>listeners</w:t>
      </w:r>
      <w:r>
        <w:t xml:space="preserve"> send notifications, fire webhooks and write the audit trail.</w:t>
      </w:r>
    </w:p>
    <w:p w14:paraId="64870B89" w14:textId="77777777" w:rsidR="00DD756E" w:rsidRDefault="00120205">
      <w:pPr>
        <w:pStyle w:val="Heading2"/>
      </w:pPr>
      <w:bookmarkStart w:id="13" w:name="_Toc240880691"/>
      <w:r>
        <w:t>4.2 Directory map</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1"/>
        <w:gridCol w:w="6525"/>
      </w:tblGrid>
      <w:tr w:rsidR="00DD756E" w14:paraId="4134EF41" w14:textId="77777777">
        <w:tblPrEx>
          <w:tblCellMar>
            <w:top w:w="0" w:type="dxa"/>
            <w:bottom w:w="0" w:type="dxa"/>
          </w:tblCellMar>
        </w:tblPrEx>
        <w:trPr>
          <w:tblHeader/>
        </w:trPr>
        <w:tc>
          <w:tcPr>
            <w:tcW w:w="250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BD26A47" w14:textId="77777777" w:rsidR="00DD756E" w:rsidRDefault="00120205">
            <w:r>
              <w:rPr>
                <w:b/>
                <w:bCs/>
                <w:color w:val="FFFFFF"/>
                <w:sz w:val="19"/>
                <w:szCs w:val="19"/>
              </w:rPr>
              <w:t>Path</w:t>
            </w:r>
          </w:p>
        </w:tc>
        <w:tc>
          <w:tcPr>
            <w:tcW w:w="652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243E1A9" w14:textId="77777777" w:rsidR="00DD756E" w:rsidRDefault="00120205">
            <w:r>
              <w:rPr>
                <w:b/>
                <w:bCs/>
                <w:color w:val="FFFFFF"/>
                <w:sz w:val="19"/>
                <w:szCs w:val="19"/>
              </w:rPr>
              <w:t>Contents</w:t>
            </w:r>
          </w:p>
        </w:tc>
      </w:tr>
      <w:tr w:rsidR="00DD756E" w14:paraId="2FA1AC5C"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CB68CE" w14:textId="77777777" w:rsidR="00DD756E" w:rsidRDefault="00120205">
            <w:r>
              <w:rPr>
                <w:rFonts w:ascii="Consolas" w:eastAsia="Consolas" w:hAnsi="Consolas" w:cs="Consolas"/>
                <w:color w:val="7A2E0E"/>
                <w:sz w:val="19"/>
                <w:szCs w:val="19"/>
              </w:rPr>
              <w:t>app/Actions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078A8" w14:textId="77777777" w:rsidR="00DD756E" w:rsidRDefault="00120205">
            <w:r>
              <w:rPr>
                <w:sz w:val="19"/>
                <w:szCs w:val="19"/>
              </w:rPr>
              <w:t>Single-purpose operations: create/update employee, generate employee number, provision tenant, send/accept invitation, convert offer to employee, generate letter, charge invoice</w:t>
            </w:r>
          </w:p>
        </w:tc>
      </w:tr>
      <w:tr w:rsidR="00DD756E" w14:paraId="3FE8F274"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85E0B67" w14:textId="77777777" w:rsidR="00DD756E" w:rsidRDefault="00120205">
            <w:r>
              <w:rPr>
                <w:rFonts w:ascii="Consolas" w:eastAsia="Consolas" w:hAnsi="Consolas" w:cs="Consolas"/>
                <w:color w:val="7A2E0E"/>
                <w:sz w:val="19"/>
                <w:szCs w:val="19"/>
              </w:rPr>
              <w:t>app/Concerns</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AE86148" w14:textId="77777777" w:rsidR="00DD756E" w:rsidRDefault="00120205">
            <w:r>
              <w:rPr>
                <w:sz w:val="19"/>
                <w:szCs w:val="19"/>
              </w:rPr>
              <w:t xml:space="preserve">Model traits: </w:t>
            </w:r>
            <w:r>
              <w:rPr>
                <w:rFonts w:ascii="Consolas" w:eastAsia="Consolas" w:hAnsi="Consolas" w:cs="Consolas"/>
                <w:color w:val="7A2E0E"/>
                <w:sz w:val="19"/>
                <w:szCs w:val="19"/>
              </w:rPr>
              <w:t>BelongsToTenant</w:t>
            </w:r>
            <w:r>
              <w:rPr>
                <w:sz w:val="19"/>
                <w:szCs w:val="19"/>
              </w:rPr>
              <w:t xml:space="preserve">, </w:t>
            </w:r>
            <w:r>
              <w:rPr>
                <w:rFonts w:ascii="Consolas" w:eastAsia="Consolas" w:hAnsi="Consolas" w:cs="Consolas"/>
                <w:color w:val="7A2E0E"/>
                <w:sz w:val="19"/>
                <w:szCs w:val="19"/>
              </w:rPr>
              <w:t>Auditable</w:t>
            </w:r>
            <w:r>
              <w:rPr>
                <w:sz w:val="19"/>
                <w:szCs w:val="19"/>
              </w:rPr>
              <w:t xml:space="preserve">, </w:t>
            </w:r>
            <w:r>
              <w:rPr>
                <w:rFonts w:ascii="Consolas" w:eastAsia="Consolas" w:hAnsi="Consolas" w:cs="Consolas"/>
                <w:color w:val="7A2E0E"/>
                <w:sz w:val="19"/>
                <w:szCs w:val="19"/>
              </w:rPr>
              <w:t>HasUuid</w:t>
            </w:r>
            <w:r>
              <w:rPr>
                <w:sz w:val="19"/>
                <w:szCs w:val="19"/>
              </w:rPr>
              <w:t>, validation rule traits</w:t>
            </w:r>
          </w:p>
        </w:tc>
      </w:tr>
      <w:tr w:rsidR="00DD756E" w14:paraId="6C22D7D3"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A2A2C" w14:textId="77777777" w:rsidR="00DD756E" w:rsidRDefault="00120205">
            <w:r>
              <w:rPr>
                <w:rFonts w:ascii="Consolas" w:eastAsia="Consolas" w:hAnsi="Consolas" w:cs="Consolas"/>
                <w:color w:val="7A2E0E"/>
                <w:sz w:val="19"/>
                <w:szCs w:val="19"/>
              </w:rPr>
              <w:t>app/Console/Commands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20D89D" w14:textId="77777777" w:rsidR="00DD756E" w:rsidRDefault="00120205">
            <w:r>
              <w:rPr>
                <w:rFonts w:ascii="Consolas" w:eastAsia="Consolas" w:hAnsi="Consolas" w:cs="Consolas"/>
                <w:color w:val="7A2E0E"/>
                <w:sz w:val="19"/>
                <w:szCs w:val="19"/>
              </w:rPr>
              <w:t>subscriptions:expire</w:t>
            </w:r>
            <w:r>
              <w:rPr>
                <w:sz w:val="19"/>
                <w:szCs w:val="19"/>
              </w:rPr>
              <w:t xml:space="preserve">, </w:t>
            </w:r>
            <w:r>
              <w:rPr>
                <w:rFonts w:ascii="Consolas" w:eastAsia="Consolas" w:hAnsi="Consolas" w:cs="Consolas"/>
                <w:color w:val="7A2E0E"/>
                <w:sz w:val="19"/>
                <w:szCs w:val="19"/>
              </w:rPr>
              <w:t>subscriptions:send-reminders</w:t>
            </w:r>
            <w:r>
              <w:rPr>
                <w:sz w:val="19"/>
                <w:szCs w:val="19"/>
              </w:rPr>
              <w:t xml:space="preserve">, </w:t>
            </w:r>
            <w:r>
              <w:rPr>
                <w:rFonts w:ascii="Consolas" w:eastAsia="Consolas" w:hAnsi="Consolas" w:cs="Consolas"/>
                <w:color w:val="7A2E0E"/>
                <w:sz w:val="19"/>
                <w:szCs w:val="19"/>
              </w:rPr>
              <w:t>leave:accrue</w:t>
            </w:r>
            <w:r>
              <w:rPr>
                <w:sz w:val="19"/>
                <w:szCs w:val="19"/>
              </w:rPr>
              <w:t xml:space="preserve">, </w:t>
            </w:r>
            <w:r>
              <w:rPr>
                <w:rFonts w:ascii="Consolas" w:eastAsia="Consolas" w:hAnsi="Consolas" w:cs="Consolas"/>
                <w:color w:val="7A2E0E"/>
                <w:sz w:val="19"/>
                <w:szCs w:val="19"/>
              </w:rPr>
              <w:t>documents:check-expiry</w:t>
            </w:r>
          </w:p>
        </w:tc>
      </w:tr>
      <w:tr w:rsidR="00DD756E" w14:paraId="3EBE1523"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FBE9CDC" w14:textId="77777777" w:rsidR="00DD756E" w:rsidRDefault="00120205">
            <w:r>
              <w:rPr>
                <w:rFonts w:ascii="Consolas" w:eastAsia="Consolas" w:hAnsi="Consolas" w:cs="Consolas"/>
                <w:color w:val="7A2E0E"/>
                <w:sz w:val="19"/>
                <w:szCs w:val="19"/>
              </w:rPr>
              <w:t>app/Contracts</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946A48" w14:textId="77777777" w:rsidR="00DD756E" w:rsidRDefault="00120205">
            <w:r>
              <w:rPr>
                <w:rFonts w:ascii="Consolas" w:eastAsia="Consolas" w:hAnsi="Consolas" w:cs="Consolas"/>
                <w:color w:val="7A2E0E"/>
                <w:sz w:val="19"/>
                <w:szCs w:val="19"/>
              </w:rPr>
              <w:t>PaymentGateway</w:t>
            </w:r>
            <w:r>
              <w:rPr>
                <w:sz w:val="19"/>
                <w:szCs w:val="19"/>
              </w:rPr>
              <w:t xml:space="preserve"> interface</w:t>
            </w:r>
          </w:p>
        </w:tc>
      </w:tr>
      <w:tr w:rsidR="00DD756E" w14:paraId="7CADB3F4"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DB669" w14:textId="77777777" w:rsidR="00DD756E" w:rsidRDefault="00120205">
            <w:r>
              <w:rPr>
                <w:rFonts w:ascii="Consolas" w:eastAsia="Consolas" w:hAnsi="Consolas" w:cs="Consolas"/>
                <w:color w:val="7A2E0E"/>
                <w:sz w:val="19"/>
                <w:szCs w:val="19"/>
              </w:rPr>
              <w:t>app/Enums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B93B0" w14:textId="77777777" w:rsidR="00DD756E" w:rsidRDefault="00120205">
            <w:r>
              <w:rPr>
                <w:sz w:val="19"/>
                <w:szCs w:val="19"/>
              </w:rPr>
              <w:t>57 backed enums: roles, permissions and every status/type (stored as strings)</w:t>
            </w:r>
          </w:p>
        </w:tc>
      </w:tr>
      <w:tr w:rsidR="00DD756E" w14:paraId="0F87CB24"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EDDA2DC" w14:textId="77777777" w:rsidR="00DD756E" w:rsidRDefault="00120205">
            <w:r>
              <w:rPr>
                <w:rFonts w:ascii="Consolas" w:eastAsia="Consolas" w:hAnsi="Consolas" w:cs="Consolas"/>
                <w:color w:val="7A2E0E"/>
                <w:sz w:val="19"/>
                <w:szCs w:val="19"/>
              </w:rPr>
              <w:t>app/Events</w:t>
            </w:r>
            <w:r>
              <w:rPr>
                <w:sz w:val="19"/>
                <w:szCs w:val="19"/>
              </w:rPr>
              <w:t xml:space="preserve">, </w:t>
            </w:r>
            <w:r>
              <w:rPr>
                <w:rFonts w:ascii="Consolas" w:eastAsia="Consolas" w:hAnsi="Consolas" w:cs="Consolas"/>
                <w:color w:val="7A2E0E"/>
                <w:sz w:val="19"/>
                <w:szCs w:val="19"/>
              </w:rPr>
              <w:t>app/Listeners</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7BD9849" w14:textId="77777777" w:rsidR="00DD756E" w:rsidRDefault="00120205">
            <w:r>
              <w:rPr>
                <w:sz w:val="19"/>
                <w:szCs w:val="19"/>
              </w:rPr>
              <w:t>Domain events and the subscribers that react to them</w:t>
            </w:r>
          </w:p>
        </w:tc>
      </w:tr>
      <w:tr w:rsidR="00DD756E" w14:paraId="28CE41F6"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88D468" w14:textId="77777777" w:rsidR="00DD756E" w:rsidRDefault="00120205">
            <w:r>
              <w:rPr>
                <w:rFonts w:ascii="Consolas" w:eastAsia="Consolas" w:hAnsi="Consolas" w:cs="Consolas"/>
                <w:color w:val="7A2E0E"/>
                <w:sz w:val="19"/>
                <w:szCs w:val="19"/>
              </w:rPr>
              <w:t>app/Exceptions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4979B1" w14:textId="77777777" w:rsidR="00DD756E" w:rsidRDefault="00120205">
            <w:r>
              <w:rPr>
                <w:sz w:val="19"/>
                <w:szCs w:val="19"/>
              </w:rPr>
              <w:t>Business-rule exceptions per module (rendered as HTTP 422 or 402)</w:t>
            </w:r>
          </w:p>
        </w:tc>
      </w:tr>
      <w:tr w:rsidR="00DD756E" w14:paraId="6514D165"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C538DC" w14:textId="77777777" w:rsidR="00DD756E" w:rsidRDefault="00120205">
            <w:r>
              <w:rPr>
                <w:rFonts w:ascii="Consolas" w:eastAsia="Consolas" w:hAnsi="Consolas" w:cs="Consolas"/>
                <w:color w:val="7A2E0E"/>
                <w:sz w:val="19"/>
                <w:szCs w:val="19"/>
              </w:rPr>
              <w:t>app/Exports</w:t>
            </w:r>
            <w:r>
              <w:rPr>
                <w:sz w:val="19"/>
                <w:szCs w:val="19"/>
              </w:rPr>
              <w:t xml:space="preserve">, </w:t>
            </w:r>
            <w:r>
              <w:rPr>
                <w:rFonts w:ascii="Consolas" w:eastAsia="Consolas" w:hAnsi="Consolas" w:cs="Consolas"/>
                <w:color w:val="7A2E0E"/>
                <w:sz w:val="19"/>
                <w:szCs w:val="19"/>
              </w:rPr>
              <w:t>app/Imports</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231622" w14:textId="77777777" w:rsidR="00DD756E" w:rsidRDefault="00120205">
            <w:r>
              <w:rPr>
                <w:sz w:val="19"/>
                <w:szCs w:val="19"/>
              </w:rPr>
              <w:t>Excel/CSV export and import classes</w:t>
            </w:r>
          </w:p>
        </w:tc>
      </w:tr>
      <w:tr w:rsidR="00DD756E" w14:paraId="241A7139"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1EEA0" w14:textId="77777777" w:rsidR="00DD756E" w:rsidRDefault="00120205">
            <w:r>
              <w:rPr>
                <w:rFonts w:ascii="Consolas" w:eastAsia="Consolas" w:hAnsi="Consolas" w:cs="Consolas"/>
                <w:color w:val="7A2E0E"/>
                <w:sz w:val="19"/>
                <w:szCs w:val="19"/>
              </w:rPr>
              <w:t>app/Http/Controllers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1C4F49" w14:textId="77777777" w:rsidR="00DD756E" w:rsidRDefault="00120205">
            <w:r>
              <w:rPr>
                <w:sz w:val="19"/>
                <w:szCs w:val="19"/>
              </w:rPr>
              <w:t xml:space="preserve">~60 web controllers, plus </w:t>
            </w:r>
            <w:r>
              <w:rPr>
                <w:rFonts w:ascii="Consolas" w:eastAsia="Consolas" w:hAnsi="Consolas" w:cs="Consolas"/>
                <w:color w:val="7A2E0E"/>
                <w:sz w:val="19"/>
                <w:szCs w:val="19"/>
              </w:rPr>
              <w:t>Api/V1</w:t>
            </w:r>
            <w:r>
              <w:rPr>
                <w:sz w:val="19"/>
                <w:szCs w:val="19"/>
              </w:rPr>
              <w:t xml:space="preserve">, </w:t>
            </w:r>
            <w:r>
              <w:rPr>
                <w:rFonts w:ascii="Consolas" w:eastAsia="Consolas" w:hAnsi="Consolas" w:cs="Consolas"/>
                <w:color w:val="7A2E0E"/>
                <w:sz w:val="19"/>
                <w:szCs w:val="19"/>
              </w:rPr>
              <w:t>Api</w:t>
            </w:r>
            <w:r>
              <w:rPr>
                <w:sz w:val="19"/>
                <w:szCs w:val="19"/>
              </w:rPr>
              <w:t xml:space="preserve"> (webhooks), </w:t>
            </w:r>
            <w:r>
              <w:rPr>
                <w:rFonts w:ascii="Consolas" w:eastAsia="Consolas" w:hAnsi="Consolas" w:cs="Consolas"/>
                <w:color w:val="7A2E0E"/>
                <w:sz w:val="19"/>
                <w:szCs w:val="19"/>
              </w:rPr>
              <w:t>Me</w:t>
            </w:r>
            <w:r>
              <w:rPr>
                <w:sz w:val="19"/>
                <w:szCs w:val="19"/>
              </w:rPr>
              <w:t xml:space="preserve"> (self-service), </w:t>
            </w:r>
            <w:r>
              <w:rPr>
                <w:rFonts w:ascii="Consolas" w:eastAsia="Consolas" w:hAnsi="Consolas" w:cs="Consolas"/>
                <w:color w:val="7A2E0E"/>
                <w:sz w:val="19"/>
                <w:szCs w:val="19"/>
              </w:rPr>
              <w:t>Platform</w:t>
            </w:r>
          </w:p>
        </w:tc>
      </w:tr>
      <w:tr w:rsidR="00DD756E" w14:paraId="492ACD8C"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576590C" w14:textId="77777777" w:rsidR="00DD756E" w:rsidRDefault="00120205">
            <w:r>
              <w:rPr>
                <w:rFonts w:ascii="Consolas" w:eastAsia="Consolas" w:hAnsi="Consolas" w:cs="Consolas"/>
                <w:color w:val="7A2E0E"/>
                <w:sz w:val="19"/>
                <w:szCs w:val="19"/>
              </w:rPr>
              <w:t>app/Http/Middleware</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842E3D2" w14:textId="77777777" w:rsidR="00DD756E" w:rsidRDefault="00120205">
            <w:r>
              <w:rPr>
                <w:sz w:val="19"/>
                <w:szCs w:val="19"/>
              </w:rPr>
              <w:t>Tenant resolution, tenant binding, platform gate, subscription gate, API tenant, security headers</w:t>
            </w:r>
          </w:p>
        </w:tc>
      </w:tr>
      <w:tr w:rsidR="00DD756E" w14:paraId="45EE6D35"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1C6109" w14:textId="77777777" w:rsidR="00DD756E" w:rsidRDefault="00120205">
            <w:r>
              <w:rPr>
                <w:rFonts w:ascii="Consolas" w:eastAsia="Consolas" w:hAnsi="Consolas" w:cs="Consolas"/>
                <w:color w:val="7A2E0E"/>
                <w:sz w:val="19"/>
                <w:szCs w:val="19"/>
              </w:rPr>
              <w:t>app/Jobs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C33C54" w14:textId="77777777" w:rsidR="00DD756E" w:rsidRDefault="00120205">
            <w:r>
              <w:rPr>
                <w:rFonts w:ascii="Consolas" w:eastAsia="Consolas" w:hAnsi="Consolas" w:cs="Consolas"/>
                <w:color w:val="7A2E0E"/>
                <w:sz w:val="19"/>
                <w:szCs w:val="19"/>
              </w:rPr>
              <w:t>DeliverWebhook</w:t>
            </w:r>
            <w:r>
              <w:rPr>
                <w:sz w:val="19"/>
                <w:szCs w:val="19"/>
              </w:rPr>
              <w:t xml:space="preserve">, </w:t>
            </w:r>
            <w:r>
              <w:rPr>
                <w:rFonts w:ascii="Consolas" w:eastAsia="Consolas" w:hAnsi="Consolas" w:cs="Consolas"/>
                <w:color w:val="7A2E0E"/>
                <w:sz w:val="19"/>
                <w:szCs w:val="19"/>
              </w:rPr>
              <w:t>ProcessEmployeeImport</w:t>
            </w:r>
          </w:p>
        </w:tc>
      </w:tr>
      <w:tr w:rsidR="00DD756E" w14:paraId="2A9F2F79"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E06C7C" w14:textId="77777777" w:rsidR="00DD756E" w:rsidRDefault="00120205">
            <w:r>
              <w:rPr>
                <w:rFonts w:ascii="Consolas" w:eastAsia="Consolas" w:hAnsi="Consolas" w:cs="Consolas"/>
                <w:color w:val="7A2E0E"/>
                <w:sz w:val="19"/>
                <w:szCs w:val="19"/>
              </w:rPr>
              <w:t>app/Livewire</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AEAFE8" w14:textId="77777777" w:rsidR="00DD756E" w:rsidRDefault="00120205">
            <w:r>
              <w:rPr>
                <w:sz w:val="19"/>
                <w:szCs w:val="19"/>
              </w:rPr>
              <w:t>Interactive screens grouped by module (Attendance, Employees, Finance, Leave, Payroll, Performance, Platform, Portal, Recruitment, Reports, Tasks, ...)</w:t>
            </w:r>
          </w:p>
        </w:tc>
      </w:tr>
      <w:tr w:rsidR="00DD756E" w14:paraId="31A784BF"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D06C8" w14:textId="77777777" w:rsidR="00DD756E" w:rsidRDefault="00120205">
            <w:r>
              <w:rPr>
                <w:rFonts w:ascii="Consolas" w:eastAsia="Consolas" w:hAnsi="Consolas" w:cs="Consolas"/>
                <w:color w:val="7A2E0E"/>
                <w:sz w:val="19"/>
                <w:szCs w:val="19"/>
              </w:rPr>
              <w:t>app/Models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29E79F" w14:textId="77777777" w:rsidR="00DD756E" w:rsidRDefault="00120205">
            <w:r>
              <w:rPr>
                <w:sz w:val="19"/>
                <w:szCs w:val="19"/>
              </w:rPr>
              <w:t>~80 Eloquent models</w:t>
            </w:r>
          </w:p>
        </w:tc>
      </w:tr>
      <w:tr w:rsidR="00DD756E" w14:paraId="529A80E0"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29C5FE5" w14:textId="77777777" w:rsidR="00DD756E" w:rsidRDefault="00120205">
            <w:r>
              <w:rPr>
                <w:rFonts w:ascii="Consolas" w:eastAsia="Consolas" w:hAnsi="Consolas" w:cs="Consolas"/>
                <w:color w:val="7A2E0E"/>
                <w:sz w:val="19"/>
                <w:szCs w:val="19"/>
              </w:rPr>
              <w:t>app/Notifications</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41772C3" w14:textId="77777777" w:rsidR="00DD756E" w:rsidRDefault="00120205">
            <w:r>
              <w:rPr>
                <w:sz w:val="19"/>
                <w:szCs w:val="19"/>
              </w:rPr>
              <w:t>17 mail + database notifications</w:t>
            </w:r>
          </w:p>
        </w:tc>
      </w:tr>
      <w:tr w:rsidR="00DD756E" w14:paraId="072622CA"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F00A6" w14:textId="77777777" w:rsidR="00DD756E" w:rsidRDefault="00120205">
            <w:r>
              <w:rPr>
                <w:rFonts w:ascii="Consolas" w:eastAsia="Consolas" w:hAnsi="Consolas" w:cs="Consolas"/>
                <w:color w:val="7A2E0E"/>
                <w:sz w:val="19"/>
                <w:szCs w:val="19"/>
              </w:rPr>
              <w:lastRenderedPageBreak/>
              <w:t>app/Policies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D889AA" w14:textId="77777777" w:rsidR="00DD756E" w:rsidRDefault="00120205">
            <w:r>
              <w:rPr>
                <w:sz w:val="19"/>
                <w:szCs w:val="19"/>
              </w:rPr>
              <w:t xml:space="preserve">One policy per model (payroll models share </w:t>
            </w:r>
            <w:r>
              <w:rPr>
                <w:rFonts w:ascii="Consolas" w:eastAsia="Consolas" w:hAnsi="Consolas" w:cs="Consolas"/>
                <w:color w:val="7A2E0E"/>
                <w:sz w:val="19"/>
                <w:szCs w:val="19"/>
              </w:rPr>
              <w:t>PayrollPolicy</w:t>
            </w:r>
            <w:r>
              <w:rPr>
                <w:sz w:val="19"/>
                <w:szCs w:val="19"/>
              </w:rPr>
              <w:t>)</w:t>
            </w:r>
          </w:p>
        </w:tc>
      </w:tr>
      <w:tr w:rsidR="00DD756E" w14:paraId="6FC8DA29"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D1165AA" w14:textId="77777777" w:rsidR="00DD756E" w:rsidRDefault="00120205">
            <w:r>
              <w:rPr>
                <w:rFonts w:ascii="Consolas" w:eastAsia="Consolas" w:hAnsi="Consolas" w:cs="Consolas"/>
                <w:color w:val="7A2E0E"/>
                <w:sz w:val="19"/>
                <w:szCs w:val="19"/>
              </w:rPr>
              <w:t>app/Reports</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F761321" w14:textId="77777777" w:rsidR="00DD756E" w:rsidRDefault="00120205">
            <w:r>
              <w:rPr>
                <w:sz w:val="19"/>
                <w:szCs w:val="19"/>
              </w:rPr>
              <w:t xml:space="preserve">Report definitions and the </w:t>
            </w:r>
            <w:r>
              <w:rPr>
                <w:rFonts w:ascii="Consolas" w:eastAsia="Consolas" w:hAnsi="Consolas" w:cs="Consolas"/>
                <w:color w:val="7A2E0E"/>
                <w:sz w:val="19"/>
                <w:szCs w:val="19"/>
              </w:rPr>
              <w:t>ReportRegistry</w:t>
            </w:r>
          </w:p>
        </w:tc>
      </w:tr>
      <w:tr w:rsidR="00DD756E" w14:paraId="690DB410"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65CCC" w14:textId="77777777" w:rsidR="00DD756E" w:rsidRDefault="00120205">
            <w:r>
              <w:rPr>
                <w:rFonts w:ascii="Consolas" w:eastAsia="Consolas" w:hAnsi="Consolas" w:cs="Consolas"/>
                <w:color w:val="7A2E0E"/>
                <w:sz w:val="19"/>
                <w:szCs w:val="19"/>
              </w:rPr>
              <w:t>app/Services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2A1FF" w14:textId="77777777" w:rsidR="00DD756E" w:rsidRDefault="00120205">
            <w:r>
              <w:rPr>
                <w:sz w:val="19"/>
                <w:szCs w:val="19"/>
              </w:rPr>
              <w:t>Business logic per module (see chapter 8)</w:t>
            </w:r>
          </w:p>
        </w:tc>
      </w:tr>
      <w:tr w:rsidR="00DD756E" w14:paraId="4C987B30"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DC1B08A" w14:textId="77777777" w:rsidR="00DD756E" w:rsidRDefault="00120205">
            <w:r>
              <w:rPr>
                <w:rFonts w:ascii="Consolas" w:eastAsia="Consolas" w:hAnsi="Consolas" w:cs="Consolas"/>
                <w:color w:val="7A2E0E"/>
                <w:sz w:val="19"/>
                <w:szCs w:val="19"/>
              </w:rPr>
              <w:t>app/Support</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A9E7919" w14:textId="77777777" w:rsidR="00DD756E" w:rsidRDefault="00120205">
            <w:r>
              <w:rPr>
                <w:rFonts w:ascii="Consolas" w:eastAsia="Consolas" w:hAnsi="Consolas" w:cs="Consolas"/>
                <w:color w:val="7A2E0E"/>
                <w:sz w:val="19"/>
                <w:szCs w:val="19"/>
              </w:rPr>
              <w:t>TenantContext</w:t>
            </w:r>
            <w:r>
              <w:rPr>
                <w:sz w:val="19"/>
                <w:szCs w:val="19"/>
              </w:rPr>
              <w:t xml:space="preserve">, </w:t>
            </w:r>
            <w:r>
              <w:rPr>
                <w:rFonts w:ascii="Consolas" w:eastAsia="Consolas" w:hAnsi="Consolas" w:cs="Consolas"/>
                <w:color w:val="7A2E0E"/>
                <w:sz w:val="19"/>
                <w:szCs w:val="19"/>
              </w:rPr>
              <w:t>TenantCache</w:t>
            </w:r>
            <w:r>
              <w:rPr>
                <w:sz w:val="19"/>
                <w:szCs w:val="19"/>
              </w:rPr>
              <w:t xml:space="preserve">, </w:t>
            </w:r>
            <w:r>
              <w:rPr>
                <w:rFonts w:ascii="Consolas" w:eastAsia="Consolas" w:hAnsi="Consolas" w:cs="Consolas"/>
                <w:color w:val="7A2E0E"/>
                <w:sz w:val="19"/>
                <w:szCs w:val="19"/>
              </w:rPr>
              <w:t>Auditor</w:t>
            </w:r>
            <w:r>
              <w:rPr>
                <w:sz w:val="19"/>
                <w:szCs w:val="19"/>
              </w:rPr>
              <w:t>, geo helpers, payment and payroll value objects</w:t>
            </w:r>
          </w:p>
        </w:tc>
      </w:tr>
      <w:tr w:rsidR="00DD756E" w14:paraId="55060E84"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BAC8BE" w14:textId="77777777" w:rsidR="00DD756E" w:rsidRDefault="00120205">
            <w:r>
              <w:rPr>
                <w:rFonts w:ascii="Consolas" w:eastAsia="Consolas" w:hAnsi="Consolas" w:cs="Consolas"/>
                <w:color w:val="7A2E0E"/>
                <w:sz w:val="19"/>
                <w:szCs w:val="19"/>
              </w:rPr>
              <w:t>packages/laravel-zkteco-adms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3CE81" w14:textId="77777777" w:rsidR="00DD756E" w:rsidRDefault="00120205">
            <w:r>
              <w:rPr>
                <w:sz w:val="19"/>
                <w:szCs w:val="19"/>
              </w:rPr>
              <w:t>Local Composer package implementing the ZKTeco ADMS protocol</w:t>
            </w:r>
          </w:p>
        </w:tc>
      </w:tr>
      <w:tr w:rsidR="00DD756E" w14:paraId="3360FDAE"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467CE1E" w14:textId="77777777" w:rsidR="00DD756E" w:rsidRDefault="00120205">
            <w:r>
              <w:rPr>
                <w:rFonts w:ascii="Consolas" w:eastAsia="Consolas" w:hAnsi="Consolas" w:cs="Consolas"/>
                <w:color w:val="7A2E0E"/>
                <w:sz w:val="19"/>
                <w:szCs w:val="19"/>
              </w:rPr>
              <w:t>database/migrations</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5B51E0" w14:textId="77777777" w:rsidR="00DD756E" w:rsidRDefault="00120205">
            <w:r>
              <w:rPr>
                <w:sz w:val="19"/>
                <w:szCs w:val="19"/>
              </w:rPr>
              <w:t>60 migration files (~85 application tables plus 5 ZKTeco tables)</w:t>
            </w:r>
          </w:p>
        </w:tc>
      </w:tr>
      <w:tr w:rsidR="00DD756E" w14:paraId="28A47BF3"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0C711" w14:textId="77777777" w:rsidR="00DD756E" w:rsidRDefault="00120205">
            <w:r>
              <w:rPr>
                <w:rFonts w:ascii="Consolas" w:eastAsia="Consolas" w:hAnsi="Consolas" w:cs="Consolas"/>
                <w:color w:val="7A2E0E"/>
                <w:sz w:val="19"/>
                <w:szCs w:val="19"/>
              </w:rPr>
              <w:t>database/seeders</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19C42" w14:textId="77777777" w:rsidR="00DD756E" w:rsidRDefault="00120205">
            <w:r>
              <w:rPr>
                <w:sz w:val="19"/>
                <w:szCs w:val="19"/>
              </w:rPr>
              <w:t>Roles/permissions, plans, platform super admin, demo tenants</w:t>
            </w:r>
          </w:p>
        </w:tc>
      </w:tr>
      <w:tr w:rsidR="00DD756E" w14:paraId="23BBCFA5"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933E960" w14:textId="77777777" w:rsidR="00DD756E" w:rsidRDefault="00120205">
            <w:r>
              <w:rPr>
                <w:rFonts w:ascii="Consolas" w:eastAsia="Consolas" w:hAnsi="Consolas" w:cs="Consolas"/>
                <w:color w:val="7A2E0E"/>
                <w:sz w:val="19"/>
                <w:szCs w:val="19"/>
              </w:rPr>
              <w:t>resources/views</w:t>
            </w:r>
          </w:p>
        </w:tc>
        <w:tc>
          <w:tcPr>
            <w:tcW w:w="652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78CE861" w14:textId="77777777" w:rsidR="00DD756E" w:rsidRDefault="00120205">
            <w:r>
              <w:rPr>
                <w:sz w:val="19"/>
                <w:szCs w:val="19"/>
              </w:rPr>
              <w:t>Blade layouts, pages, Livewire views, mail templates, printable payslip/report views</w:t>
            </w:r>
          </w:p>
        </w:tc>
      </w:tr>
      <w:tr w:rsidR="00DD756E" w14:paraId="61741604" w14:textId="77777777">
        <w:tblPrEx>
          <w:tblCellMar>
            <w:top w:w="0" w:type="dxa"/>
            <w:bottom w:w="0" w:type="dxa"/>
          </w:tblCellMar>
        </w:tblPrEx>
        <w:trPr>
          <w:cantSplit/>
        </w:trPr>
        <w:tc>
          <w:tcPr>
            <w:tcW w:w="25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19B0D3" w14:textId="77777777" w:rsidR="00DD756E" w:rsidRDefault="00120205">
            <w:r>
              <w:rPr>
                <w:rFonts w:ascii="Consolas" w:eastAsia="Consolas" w:hAnsi="Consolas" w:cs="Consolas"/>
                <w:color w:val="7A2E0E"/>
                <w:sz w:val="19"/>
                <w:szCs w:val="19"/>
              </w:rPr>
              <w:t>tests/Feature</w:t>
            </w:r>
          </w:p>
        </w:tc>
        <w:tc>
          <w:tcPr>
            <w:tcW w:w="65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A17E39" w14:textId="77777777" w:rsidR="00DD756E" w:rsidRDefault="00120205">
            <w:r>
              <w:rPr>
                <w:sz w:val="19"/>
                <w:szCs w:val="19"/>
              </w:rPr>
              <w:t xml:space="preserve">Feature tests grouped by module, including </w:t>
            </w:r>
            <w:r>
              <w:rPr>
                <w:rFonts w:ascii="Consolas" w:eastAsia="Consolas" w:hAnsi="Consolas" w:cs="Consolas"/>
                <w:color w:val="7A2E0E"/>
                <w:sz w:val="19"/>
                <w:szCs w:val="19"/>
              </w:rPr>
              <w:t>Tenancy</w:t>
            </w:r>
            <w:r>
              <w:rPr>
                <w:sz w:val="19"/>
                <w:szCs w:val="19"/>
              </w:rPr>
              <w:t xml:space="preserve"> isolation tests</w:t>
            </w:r>
          </w:p>
        </w:tc>
      </w:tr>
    </w:tbl>
    <w:p w14:paraId="3D7D71F8" w14:textId="77777777" w:rsidR="00DD756E" w:rsidRDefault="00DD756E">
      <w:pPr>
        <w:spacing w:after="120"/>
      </w:pPr>
    </w:p>
    <w:p w14:paraId="1089FAC2" w14:textId="77777777" w:rsidR="00DD756E" w:rsidRDefault="00120205">
      <w:pPr>
        <w:pStyle w:val="Heading2"/>
      </w:pPr>
      <w:bookmarkStart w:id="14" w:name="_Toc240880692"/>
      <w:r>
        <w:t>4.3 Route groups</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2"/>
        <w:gridCol w:w="3342"/>
        <w:gridCol w:w="3902"/>
      </w:tblGrid>
      <w:tr w:rsidR="00DD756E" w14:paraId="0143459A" w14:textId="77777777">
        <w:tblPrEx>
          <w:tblCellMar>
            <w:top w:w="0" w:type="dxa"/>
            <w:bottom w:w="0" w:type="dxa"/>
          </w:tblCellMar>
        </w:tblPrEx>
        <w:trPr>
          <w:tblHeader/>
        </w:trPr>
        <w:tc>
          <w:tcPr>
            <w:tcW w:w="17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86598C7" w14:textId="77777777" w:rsidR="00DD756E" w:rsidRDefault="00120205">
            <w:r>
              <w:rPr>
                <w:b/>
                <w:bCs/>
                <w:color w:val="FFFFFF"/>
                <w:sz w:val="19"/>
                <w:szCs w:val="19"/>
              </w:rPr>
              <w:t>Group</w:t>
            </w:r>
          </w:p>
        </w:tc>
        <w:tc>
          <w:tcPr>
            <w:tcW w:w="33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A2DBE5" w14:textId="77777777" w:rsidR="00DD756E" w:rsidRDefault="00120205">
            <w:r>
              <w:rPr>
                <w:b/>
                <w:bCs/>
                <w:color w:val="FFFFFF"/>
                <w:sz w:val="19"/>
                <w:szCs w:val="19"/>
              </w:rPr>
              <w:t>Middleware</w:t>
            </w:r>
          </w:p>
        </w:tc>
        <w:tc>
          <w:tcPr>
            <w:tcW w:w="390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EDA8C3F" w14:textId="77777777" w:rsidR="00DD756E" w:rsidRDefault="00120205">
            <w:r>
              <w:rPr>
                <w:b/>
                <w:bCs/>
                <w:color w:val="FFFFFF"/>
                <w:sz w:val="19"/>
                <w:szCs w:val="19"/>
              </w:rPr>
              <w:t>Purpose</w:t>
            </w:r>
          </w:p>
        </w:tc>
      </w:tr>
      <w:tr w:rsidR="00DD756E" w14:paraId="7D8F9AAF"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1C9F7" w14:textId="77777777" w:rsidR="00DD756E" w:rsidRDefault="00120205">
            <w:r>
              <w:rPr>
                <w:sz w:val="19"/>
                <w:szCs w:val="19"/>
              </w:rPr>
              <w:t>Public</w:t>
            </w:r>
          </w:p>
        </w:tc>
        <w:tc>
          <w:tcPr>
            <w:tcW w:w="3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DB1DD" w14:textId="77777777" w:rsidR="00DD756E" w:rsidRDefault="00120205">
            <w:r>
              <w:rPr>
                <w:sz w:val="19"/>
                <w:szCs w:val="19"/>
              </w:rPr>
              <w:t>none</w:t>
            </w:r>
          </w:p>
        </w:tc>
        <w:tc>
          <w:tcPr>
            <w:tcW w:w="3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DD6C46" w14:textId="77777777" w:rsidR="00DD756E" w:rsidRDefault="00120205">
            <w:r>
              <w:rPr>
                <w:sz w:val="19"/>
                <w:szCs w:val="19"/>
              </w:rPr>
              <w:t xml:space="preserve">Landing page </w:t>
            </w:r>
            <w:r>
              <w:rPr>
                <w:rFonts w:ascii="Consolas" w:eastAsia="Consolas" w:hAnsi="Consolas" w:cs="Consolas"/>
                <w:color w:val="7A2E0E"/>
                <w:sz w:val="19"/>
                <w:szCs w:val="19"/>
              </w:rPr>
              <w:t>/</w:t>
            </w:r>
            <w:r>
              <w:rPr>
                <w:sz w:val="19"/>
                <w:szCs w:val="19"/>
              </w:rPr>
              <w:t xml:space="preserve">, invitation acceptance </w:t>
            </w:r>
            <w:r>
              <w:rPr>
                <w:rFonts w:ascii="Consolas" w:eastAsia="Consolas" w:hAnsi="Consolas" w:cs="Consolas"/>
                <w:color w:val="7A2E0E"/>
                <w:sz w:val="19"/>
                <w:szCs w:val="19"/>
              </w:rPr>
              <w:t>/invitations/{token}</w:t>
            </w:r>
            <w:r>
              <w:rPr>
                <w:sz w:val="19"/>
                <w:szCs w:val="19"/>
              </w:rPr>
              <w:t xml:space="preserve">, health check </w:t>
            </w:r>
            <w:r>
              <w:rPr>
                <w:rFonts w:ascii="Consolas" w:eastAsia="Consolas" w:hAnsi="Consolas" w:cs="Consolas"/>
                <w:color w:val="7A2E0E"/>
                <w:sz w:val="19"/>
                <w:szCs w:val="19"/>
              </w:rPr>
              <w:t>/up</w:t>
            </w:r>
          </w:p>
        </w:tc>
      </w:tr>
      <w:tr w:rsidR="00DD756E" w14:paraId="68660073"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92E22F0" w14:textId="77777777" w:rsidR="00DD756E" w:rsidRDefault="00120205">
            <w:r>
              <w:rPr>
                <w:sz w:val="19"/>
                <w:szCs w:val="19"/>
              </w:rPr>
              <w:t>Authentication</w:t>
            </w:r>
          </w:p>
        </w:tc>
        <w:tc>
          <w:tcPr>
            <w:tcW w:w="33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9FF124D" w14:textId="77777777" w:rsidR="00DD756E" w:rsidRDefault="00120205">
            <w:r>
              <w:rPr>
                <w:sz w:val="19"/>
                <w:szCs w:val="19"/>
              </w:rPr>
              <w:t>Fortify</w:t>
            </w:r>
          </w:p>
        </w:tc>
        <w:tc>
          <w:tcPr>
            <w:tcW w:w="3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96DE7E4" w14:textId="77777777" w:rsidR="00DD756E" w:rsidRDefault="00120205">
            <w:r>
              <w:rPr>
                <w:sz w:val="19"/>
                <w:szCs w:val="19"/>
              </w:rPr>
              <w:t>Login, register, password reset, email verification, 2FA, passkeys</w:t>
            </w:r>
          </w:p>
        </w:tc>
      </w:tr>
      <w:tr w:rsidR="00DD756E" w14:paraId="7E9738F4"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C27D3" w14:textId="77777777" w:rsidR="00DD756E" w:rsidRDefault="00120205">
            <w:r>
              <w:rPr>
                <w:sz w:val="19"/>
                <w:szCs w:val="19"/>
              </w:rPr>
              <w:t>Settings</w:t>
            </w:r>
          </w:p>
        </w:tc>
        <w:tc>
          <w:tcPr>
            <w:tcW w:w="3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0A0A5" w14:textId="77777777" w:rsidR="00DD756E" w:rsidRDefault="00120205">
            <w:r>
              <w:rPr>
                <w:rFonts w:ascii="Consolas" w:eastAsia="Consolas" w:hAnsi="Consolas" w:cs="Consolas"/>
                <w:color w:val="7A2E0E"/>
                <w:sz w:val="19"/>
                <w:szCs w:val="19"/>
              </w:rPr>
              <w:t>auth</w:t>
            </w:r>
            <w:r>
              <w:rPr>
                <w:sz w:val="19"/>
                <w:szCs w:val="19"/>
              </w:rPr>
              <w:t xml:space="preserve"> (+ </w:t>
            </w:r>
            <w:r>
              <w:rPr>
                <w:rFonts w:ascii="Consolas" w:eastAsia="Consolas" w:hAnsi="Consolas" w:cs="Consolas"/>
                <w:color w:val="7A2E0E"/>
                <w:sz w:val="19"/>
                <w:szCs w:val="19"/>
              </w:rPr>
              <w:t>verified</w:t>
            </w:r>
            <w:r>
              <w:rPr>
                <w:sz w:val="19"/>
                <w:szCs w:val="19"/>
              </w:rPr>
              <w:t xml:space="preserve">, </w:t>
            </w:r>
            <w:r>
              <w:rPr>
                <w:rFonts w:ascii="Consolas" w:eastAsia="Consolas" w:hAnsi="Consolas" w:cs="Consolas"/>
                <w:color w:val="7A2E0E"/>
                <w:sz w:val="19"/>
                <w:szCs w:val="19"/>
              </w:rPr>
              <w:t>password.confirm</w:t>
            </w:r>
            <w:r>
              <w:rPr>
                <w:sz w:val="19"/>
                <w:szCs w:val="19"/>
              </w:rPr>
              <w:t>)</w:t>
            </w:r>
          </w:p>
        </w:tc>
        <w:tc>
          <w:tcPr>
            <w:tcW w:w="3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FAF5B" w14:textId="77777777" w:rsidR="00DD756E" w:rsidRDefault="00120205">
            <w:r>
              <w:rPr>
                <w:sz w:val="19"/>
                <w:szCs w:val="19"/>
              </w:rPr>
              <w:t>User profile, appearance, security (2FA / passkeys)</w:t>
            </w:r>
          </w:p>
        </w:tc>
      </w:tr>
      <w:tr w:rsidR="00DD756E" w14:paraId="62AD93C6"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A70F56F" w14:textId="77777777" w:rsidR="00DD756E" w:rsidRDefault="00120205">
            <w:r>
              <w:rPr>
                <w:sz w:val="19"/>
                <w:szCs w:val="19"/>
              </w:rPr>
              <w:t>Tenant application</w:t>
            </w:r>
          </w:p>
        </w:tc>
        <w:tc>
          <w:tcPr>
            <w:tcW w:w="33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A84627E" w14:textId="77777777" w:rsidR="00DD756E" w:rsidRDefault="00120205">
            <w:r>
              <w:rPr>
                <w:rFonts w:ascii="Consolas" w:eastAsia="Consolas" w:hAnsi="Consolas" w:cs="Consolas"/>
                <w:color w:val="7A2E0E"/>
                <w:sz w:val="19"/>
                <w:szCs w:val="19"/>
              </w:rPr>
              <w:t>auth</w:t>
            </w:r>
            <w:r>
              <w:rPr>
                <w:sz w:val="19"/>
                <w:szCs w:val="19"/>
              </w:rPr>
              <w:t xml:space="preserve">, </w:t>
            </w:r>
            <w:r>
              <w:rPr>
                <w:rFonts w:ascii="Consolas" w:eastAsia="Consolas" w:hAnsi="Consolas" w:cs="Consolas"/>
                <w:color w:val="7A2E0E"/>
                <w:sz w:val="19"/>
                <w:szCs w:val="19"/>
              </w:rPr>
              <w:t>verified</w:t>
            </w:r>
            <w:r>
              <w:rPr>
                <w:sz w:val="19"/>
                <w:szCs w:val="19"/>
              </w:rPr>
              <w:t xml:space="preserve">, </w:t>
            </w:r>
            <w:r>
              <w:rPr>
                <w:rFonts w:ascii="Consolas" w:eastAsia="Consolas" w:hAnsi="Consolas" w:cs="Consolas"/>
                <w:color w:val="7A2E0E"/>
                <w:sz w:val="19"/>
                <w:szCs w:val="19"/>
              </w:rPr>
              <w:t>tenant</w:t>
            </w:r>
            <w:r>
              <w:rPr>
                <w:sz w:val="19"/>
                <w:szCs w:val="19"/>
              </w:rPr>
              <w:t xml:space="preserve">, </w:t>
            </w:r>
            <w:r>
              <w:rPr>
                <w:rFonts w:ascii="Consolas" w:eastAsia="Consolas" w:hAnsi="Consolas" w:cs="Consolas"/>
                <w:color w:val="7A2E0E"/>
                <w:sz w:val="19"/>
                <w:szCs w:val="19"/>
              </w:rPr>
              <w:t>tenant.user</w:t>
            </w:r>
            <w:r>
              <w:rPr>
                <w:sz w:val="19"/>
                <w:szCs w:val="19"/>
              </w:rPr>
              <w:t xml:space="preserve">, </w:t>
            </w:r>
            <w:r>
              <w:rPr>
                <w:rFonts w:ascii="Consolas" w:eastAsia="Consolas" w:hAnsi="Consolas" w:cs="Consolas"/>
                <w:color w:val="7A2E0E"/>
                <w:sz w:val="19"/>
                <w:szCs w:val="19"/>
              </w:rPr>
              <w:t>subscription</w:t>
            </w:r>
          </w:p>
        </w:tc>
        <w:tc>
          <w:tcPr>
            <w:tcW w:w="3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3C333F9" w14:textId="77777777" w:rsidR="00DD756E" w:rsidRDefault="00120205">
            <w:r>
              <w:rPr>
                <w:sz w:val="19"/>
                <w:szCs w:val="19"/>
              </w:rPr>
              <w:t>Every HR module</w:t>
            </w:r>
          </w:p>
        </w:tc>
      </w:tr>
      <w:tr w:rsidR="00DD756E" w14:paraId="4E6C2A5C"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AF53D" w14:textId="77777777" w:rsidR="00DD756E" w:rsidRDefault="00120205">
            <w:r>
              <w:rPr>
                <w:sz w:val="19"/>
                <w:szCs w:val="19"/>
              </w:rPr>
              <w:t>Careers</w:t>
            </w:r>
          </w:p>
        </w:tc>
        <w:tc>
          <w:tcPr>
            <w:tcW w:w="3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EE4A1" w14:textId="77777777" w:rsidR="00DD756E" w:rsidRDefault="00120205">
            <w:r>
              <w:rPr>
                <w:rFonts w:ascii="Consolas" w:eastAsia="Consolas" w:hAnsi="Consolas" w:cs="Consolas"/>
                <w:color w:val="7A2E0E"/>
                <w:sz w:val="19"/>
                <w:szCs w:val="19"/>
              </w:rPr>
              <w:t>tenant</w:t>
            </w:r>
            <w:r>
              <w:rPr>
                <w:sz w:val="19"/>
                <w:szCs w:val="19"/>
              </w:rPr>
              <w:t xml:space="preserve"> (no login)</w:t>
            </w:r>
          </w:p>
        </w:tc>
        <w:tc>
          <w:tcPr>
            <w:tcW w:w="3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5A233" w14:textId="77777777" w:rsidR="00DD756E" w:rsidRDefault="00120205">
            <w:r>
              <w:rPr>
                <w:sz w:val="19"/>
                <w:szCs w:val="19"/>
              </w:rPr>
              <w:t>Public job board per tenant; applications throttled to 6/minute</w:t>
            </w:r>
          </w:p>
        </w:tc>
      </w:tr>
      <w:tr w:rsidR="00DD756E" w14:paraId="6351B8E0"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6A1EF3A" w14:textId="77777777" w:rsidR="00DD756E" w:rsidRDefault="00120205">
            <w:r>
              <w:rPr>
                <w:sz w:val="19"/>
                <w:szCs w:val="19"/>
              </w:rPr>
              <w:t>Platform area</w:t>
            </w:r>
          </w:p>
        </w:tc>
        <w:tc>
          <w:tcPr>
            <w:tcW w:w="33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D635BD0" w14:textId="77777777" w:rsidR="00DD756E" w:rsidRDefault="00120205">
            <w:r>
              <w:rPr>
                <w:rFonts w:ascii="Consolas" w:eastAsia="Consolas" w:hAnsi="Consolas" w:cs="Consolas"/>
                <w:color w:val="7A2E0E"/>
                <w:sz w:val="19"/>
                <w:szCs w:val="19"/>
              </w:rPr>
              <w:t>auth</w:t>
            </w:r>
            <w:r>
              <w:rPr>
                <w:sz w:val="19"/>
                <w:szCs w:val="19"/>
              </w:rPr>
              <w:t xml:space="preserve">, </w:t>
            </w:r>
            <w:r>
              <w:rPr>
                <w:rFonts w:ascii="Consolas" w:eastAsia="Consolas" w:hAnsi="Consolas" w:cs="Consolas"/>
                <w:color w:val="7A2E0E"/>
                <w:sz w:val="19"/>
                <w:szCs w:val="19"/>
              </w:rPr>
              <w:t>verified</w:t>
            </w:r>
            <w:r>
              <w:rPr>
                <w:sz w:val="19"/>
                <w:szCs w:val="19"/>
              </w:rPr>
              <w:t xml:space="preserve">, </w:t>
            </w:r>
            <w:r>
              <w:rPr>
                <w:rFonts w:ascii="Consolas" w:eastAsia="Consolas" w:hAnsi="Consolas" w:cs="Consolas"/>
                <w:color w:val="7A2E0E"/>
                <w:sz w:val="19"/>
                <w:szCs w:val="19"/>
              </w:rPr>
              <w:t>platform</w:t>
            </w:r>
          </w:p>
        </w:tc>
        <w:tc>
          <w:tcPr>
            <w:tcW w:w="3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7C608F0" w14:textId="77777777" w:rsidR="00DD756E" w:rsidRDefault="00120205">
            <w:r>
              <w:rPr>
                <w:rFonts w:ascii="Consolas" w:eastAsia="Consolas" w:hAnsi="Consolas" w:cs="Consolas"/>
                <w:color w:val="7A2E0E"/>
                <w:sz w:val="19"/>
                <w:szCs w:val="19"/>
              </w:rPr>
              <w:t>/platform/*</w:t>
            </w:r>
            <w:r>
              <w:rPr>
                <w:sz w:val="19"/>
                <w:szCs w:val="19"/>
              </w:rPr>
              <w:t xml:space="preserve"> operator screens; runs without a tenant bound</w:t>
            </w:r>
          </w:p>
        </w:tc>
      </w:tr>
      <w:tr w:rsidR="00DD756E" w14:paraId="569C7FD3"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2E5379" w14:textId="77777777" w:rsidR="00DD756E" w:rsidRDefault="00120205">
            <w:r>
              <w:rPr>
                <w:sz w:val="19"/>
                <w:szCs w:val="19"/>
              </w:rPr>
              <w:t>Impersonation</w:t>
            </w:r>
          </w:p>
        </w:tc>
        <w:tc>
          <w:tcPr>
            <w:tcW w:w="3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452A96" w14:textId="77777777" w:rsidR="00DD756E" w:rsidRDefault="00120205">
            <w:r>
              <w:rPr>
                <w:rFonts w:ascii="Consolas" w:eastAsia="Consolas" w:hAnsi="Consolas" w:cs="Consolas"/>
                <w:color w:val="7A2E0E"/>
                <w:sz w:val="19"/>
                <w:szCs w:val="19"/>
              </w:rPr>
              <w:t>auth</w:t>
            </w:r>
          </w:p>
        </w:tc>
        <w:tc>
          <w:tcPr>
            <w:tcW w:w="3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7FB054" w14:textId="77777777" w:rsidR="00DD756E" w:rsidRDefault="00120205">
            <w:r>
              <w:rPr>
                <w:rFonts w:ascii="Consolas" w:eastAsia="Consolas" w:hAnsi="Consolas" w:cs="Consolas"/>
                <w:color w:val="7A2E0E"/>
                <w:sz w:val="19"/>
                <w:szCs w:val="19"/>
              </w:rPr>
              <w:t>POST /impersonate/{user}</w:t>
            </w:r>
            <w:r>
              <w:rPr>
                <w:sz w:val="19"/>
                <w:szCs w:val="19"/>
              </w:rPr>
              <w:t xml:space="preserve">, </w:t>
            </w:r>
            <w:r>
              <w:rPr>
                <w:rFonts w:ascii="Consolas" w:eastAsia="Consolas" w:hAnsi="Consolas" w:cs="Consolas"/>
                <w:color w:val="7A2E0E"/>
                <w:sz w:val="19"/>
                <w:szCs w:val="19"/>
              </w:rPr>
              <w:t>POST /impersonate/stop</w:t>
            </w:r>
          </w:p>
        </w:tc>
      </w:tr>
      <w:tr w:rsidR="00DD756E" w14:paraId="64D13D2B"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CE09E7D" w14:textId="77777777" w:rsidR="00DD756E" w:rsidRDefault="00120205">
            <w:r>
              <w:rPr>
                <w:sz w:val="19"/>
                <w:szCs w:val="19"/>
              </w:rPr>
              <w:t>API v1</w:t>
            </w:r>
          </w:p>
        </w:tc>
        <w:tc>
          <w:tcPr>
            <w:tcW w:w="33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02CFD45" w14:textId="77777777" w:rsidR="00DD756E" w:rsidRDefault="00120205">
            <w:r>
              <w:rPr>
                <w:rFonts w:ascii="Consolas" w:eastAsia="Consolas" w:hAnsi="Consolas" w:cs="Consolas"/>
                <w:color w:val="7A2E0E"/>
                <w:sz w:val="19"/>
                <w:szCs w:val="19"/>
              </w:rPr>
              <w:t>auth:sanctum</w:t>
            </w:r>
            <w:r>
              <w:rPr>
                <w:sz w:val="19"/>
                <w:szCs w:val="19"/>
              </w:rPr>
              <w:t xml:space="preserve">, </w:t>
            </w:r>
            <w:r>
              <w:rPr>
                <w:rFonts w:ascii="Consolas" w:eastAsia="Consolas" w:hAnsi="Consolas" w:cs="Consolas"/>
                <w:color w:val="7A2E0E"/>
                <w:sz w:val="19"/>
                <w:szCs w:val="19"/>
              </w:rPr>
              <w:t>api.tenant</w:t>
            </w:r>
            <w:r>
              <w:rPr>
                <w:sz w:val="19"/>
                <w:szCs w:val="19"/>
              </w:rPr>
              <w:t xml:space="preserve">, </w:t>
            </w:r>
            <w:r>
              <w:rPr>
                <w:rFonts w:ascii="Consolas" w:eastAsia="Consolas" w:hAnsi="Consolas" w:cs="Consolas"/>
                <w:color w:val="7A2E0E"/>
                <w:sz w:val="19"/>
                <w:szCs w:val="19"/>
              </w:rPr>
              <w:t>subscription</w:t>
            </w:r>
            <w:r>
              <w:rPr>
                <w:sz w:val="19"/>
                <w:szCs w:val="19"/>
              </w:rPr>
              <w:t xml:space="preserve">, </w:t>
            </w:r>
            <w:r>
              <w:rPr>
                <w:rFonts w:ascii="Consolas" w:eastAsia="Consolas" w:hAnsi="Consolas" w:cs="Consolas"/>
                <w:color w:val="7A2E0E"/>
                <w:sz w:val="19"/>
                <w:szCs w:val="19"/>
              </w:rPr>
              <w:t>throttle:api</w:t>
            </w:r>
            <w:r>
              <w:rPr>
                <w:sz w:val="19"/>
                <w:szCs w:val="19"/>
              </w:rPr>
              <w:t xml:space="preserve">, </w:t>
            </w:r>
            <w:r>
              <w:rPr>
                <w:rFonts w:ascii="Consolas" w:eastAsia="Consolas" w:hAnsi="Consolas" w:cs="Consolas"/>
                <w:color w:val="7A2E0E"/>
                <w:sz w:val="19"/>
                <w:szCs w:val="19"/>
              </w:rPr>
              <w:t>abilities:*</w:t>
            </w:r>
          </w:p>
        </w:tc>
        <w:tc>
          <w:tcPr>
            <w:tcW w:w="3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8FD346E" w14:textId="77777777" w:rsidR="00DD756E" w:rsidRDefault="00120205">
            <w:r>
              <w:rPr>
                <w:rFonts w:ascii="Consolas" w:eastAsia="Consolas" w:hAnsi="Consolas" w:cs="Consolas"/>
                <w:color w:val="7A2E0E"/>
                <w:sz w:val="19"/>
                <w:szCs w:val="19"/>
              </w:rPr>
              <w:t>/api/v1/*</w:t>
            </w:r>
            <w:r>
              <w:rPr>
                <w:sz w:val="19"/>
                <w:szCs w:val="19"/>
              </w:rPr>
              <w:t xml:space="preserve"> for integrations</w:t>
            </w:r>
          </w:p>
        </w:tc>
      </w:tr>
      <w:tr w:rsidR="00DD756E" w14:paraId="1FCBD5BE"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249953" w14:textId="77777777" w:rsidR="00DD756E" w:rsidRDefault="00120205">
            <w:r>
              <w:rPr>
                <w:sz w:val="19"/>
                <w:szCs w:val="19"/>
              </w:rPr>
              <w:t>Provider webhooks</w:t>
            </w:r>
          </w:p>
        </w:tc>
        <w:tc>
          <w:tcPr>
            <w:tcW w:w="3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1AE4E8" w14:textId="77777777" w:rsidR="00DD756E" w:rsidRDefault="00120205">
            <w:r>
              <w:rPr>
                <w:sz w:val="19"/>
                <w:szCs w:val="19"/>
              </w:rPr>
              <w:t>none (verified in handler)</w:t>
            </w:r>
          </w:p>
        </w:tc>
        <w:tc>
          <w:tcPr>
            <w:tcW w:w="3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CC9DBB" w14:textId="77777777" w:rsidR="00DD756E" w:rsidRDefault="00120205">
            <w:r>
              <w:rPr>
                <w:rFonts w:ascii="Consolas" w:eastAsia="Consolas" w:hAnsi="Consolas" w:cs="Consolas"/>
                <w:color w:val="7A2E0E"/>
                <w:sz w:val="19"/>
                <w:szCs w:val="19"/>
              </w:rPr>
              <w:t>/api/webhooks/mpesa</w:t>
            </w:r>
            <w:r>
              <w:rPr>
                <w:sz w:val="19"/>
                <w:szCs w:val="19"/>
              </w:rPr>
              <w:t xml:space="preserve">, </w:t>
            </w:r>
            <w:r>
              <w:rPr>
                <w:rFonts w:ascii="Consolas" w:eastAsia="Consolas" w:hAnsi="Consolas" w:cs="Consolas"/>
                <w:color w:val="7A2E0E"/>
                <w:sz w:val="19"/>
                <w:szCs w:val="19"/>
              </w:rPr>
              <w:t>/api/webhooks/attendance/{device}</w:t>
            </w:r>
          </w:p>
        </w:tc>
      </w:tr>
      <w:tr w:rsidR="00DD756E" w14:paraId="189F52C6" w14:textId="77777777">
        <w:tblPrEx>
          <w:tblCellMar>
            <w:top w:w="0" w:type="dxa"/>
            <w:bottom w:w="0" w:type="dxa"/>
          </w:tblCellMar>
        </w:tblPrEx>
        <w:trPr>
          <w:cantSplit/>
        </w:trPr>
        <w:tc>
          <w:tcPr>
            <w:tcW w:w="17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9D3A673" w14:textId="77777777" w:rsidR="00DD756E" w:rsidRDefault="00120205">
            <w:r>
              <w:rPr>
                <w:sz w:val="19"/>
                <w:szCs w:val="19"/>
              </w:rPr>
              <w:t>ZKTeco ADMS</w:t>
            </w:r>
          </w:p>
        </w:tc>
        <w:tc>
          <w:tcPr>
            <w:tcW w:w="33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A56E1A" w14:textId="77777777" w:rsidR="00DD756E" w:rsidRDefault="00120205">
            <w:r>
              <w:rPr>
                <w:sz w:val="19"/>
                <w:szCs w:val="19"/>
              </w:rPr>
              <w:t>package route group</w:t>
            </w:r>
          </w:p>
        </w:tc>
        <w:tc>
          <w:tcPr>
            <w:tcW w:w="3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07DE3F8" w14:textId="77777777" w:rsidR="00DD756E" w:rsidRDefault="00120205">
            <w:r>
              <w:rPr>
                <w:rFonts w:ascii="Consolas" w:eastAsia="Consolas" w:hAnsi="Consolas" w:cs="Consolas"/>
                <w:color w:val="7A2E0E"/>
                <w:sz w:val="19"/>
                <w:szCs w:val="19"/>
              </w:rPr>
              <w:t>/iclock/*</w:t>
            </w:r>
            <w:r>
              <w:rPr>
                <w:sz w:val="19"/>
                <w:szCs w:val="19"/>
              </w:rPr>
              <w:t xml:space="preserve"> endpoints polled by biometric terminals</w:t>
            </w:r>
          </w:p>
        </w:tc>
      </w:tr>
    </w:tbl>
    <w:p w14:paraId="333739D1" w14:textId="77777777" w:rsidR="00DD756E" w:rsidRDefault="00DD756E">
      <w:pPr>
        <w:spacing w:after="120"/>
      </w:pPr>
    </w:p>
    <w:p w14:paraId="68B1D021" w14:textId="77777777" w:rsidR="00DD756E" w:rsidRDefault="00120205">
      <w:pPr>
        <w:pStyle w:val="Heading1"/>
        <w:pageBreakBefore/>
      </w:pPr>
      <w:bookmarkStart w:id="15" w:name="_Toc240880693"/>
      <w:r>
        <w:lastRenderedPageBreak/>
        <w:t>5. Multi-Tenancy</w:t>
      </w:r>
      <w:bookmarkEnd w:id="15"/>
    </w:p>
    <w:p w14:paraId="088A6D97" w14:textId="77777777" w:rsidR="00DD756E" w:rsidRDefault="00120205">
      <w:pPr>
        <w:pStyle w:val="Heading2"/>
      </w:pPr>
      <w:bookmarkStart w:id="16" w:name="_Toc240880694"/>
      <w:r>
        <w:t>5.1 Isolation model</w:t>
      </w:r>
      <w:bookmarkEnd w:id="16"/>
    </w:p>
    <w:p w14:paraId="419AE70A" w14:textId="77777777" w:rsidR="00DD756E" w:rsidRDefault="00120205">
      <w:pPr>
        <w:spacing w:after="120"/>
      </w:pPr>
      <w:r>
        <w:t xml:space="preserve">All tenants share one database and one schema. Every tenant-owned table has a </w:t>
      </w:r>
      <w:r>
        <w:rPr>
          <w:rFonts w:ascii="Consolas" w:eastAsia="Consolas" w:hAnsi="Consolas" w:cs="Consolas"/>
          <w:color w:val="7A2E0E"/>
          <w:sz w:val="19"/>
          <w:szCs w:val="19"/>
        </w:rPr>
        <w:t>tenant_id</w:t>
      </w:r>
      <w:r>
        <w:t xml:space="preserve"> foreign key to </w:t>
      </w:r>
      <w:r>
        <w:rPr>
          <w:rFonts w:ascii="Consolas" w:eastAsia="Consolas" w:hAnsi="Consolas" w:cs="Consolas"/>
          <w:color w:val="7A2E0E"/>
          <w:sz w:val="19"/>
          <w:szCs w:val="19"/>
        </w:rPr>
        <w:t>tenants.id</w:t>
      </w:r>
      <w:r>
        <w:t xml:space="preserve"> with cascade delete. Isolation is enforced at four independent levels so that a mistake in one layer is caught by another: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1"/>
        <w:gridCol w:w="4405"/>
        <w:gridCol w:w="3230"/>
      </w:tblGrid>
      <w:tr w:rsidR="00DD756E" w14:paraId="25A978F8" w14:textId="77777777">
        <w:tblPrEx>
          <w:tblCellMar>
            <w:top w:w="0" w:type="dxa"/>
            <w:bottom w:w="0" w:type="dxa"/>
          </w:tblCellMar>
        </w:tblPrEx>
        <w:trPr>
          <w:tblHeader/>
        </w:trPr>
        <w:tc>
          <w:tcPr>
            <w:tcW w:w="14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9E3269" w14:textId="77777777" w:rsidR="00DD756E" w:rsidRDefault="00120205">
            <w:r>
              <w:rPr>
                <w:b/>
                <w:bCs/>
                <w:color w:val="FFFFFF"/>
                <w:sz w:val="19"/>
                <w:szCs w:val="19"/>
              </w:rPr>
              <w:t>Level</w:t>
            </w:r>
          </w:p>
        </w:tc>
        <w:tc>
          <w:tcPr>
            <w:tcW w:w="489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600E6CC" w14:textId="77777777" w:rsidR="00DD756E" w:rsidRDefault="00120205">
            <w:r>
              <w:rPr>
                <w:b/>
                <w:bCs/>
                <w:color w:val="FFFFFF"/>
                <w:sz w:val="19"/>
                <w:szCs w:val="19"/>
              </w:rPr>
              <w:t>Mechanism</w:t>
            </w:r>
          </w:p>
        </w:tc>
        <w:tc>
          <w:tcPr>
            <w:tcW w:w="272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BA2F54E" w14:textId="77777777" w:rsidR="00DD756E" w:rsidRDefault="00120205">
            <w:r>
              <w:rPr>
                <w:b/>
                <w:bCs/>
                <w:color w:val="FFFFFF"/>
                <w:sz w:val="19"/>
                <w:szCs w:val="19"/>
              </w:rPr>
              <w:t>Where</w:t>
            </w:r>
          </w:p>
        </w:tc>
      </w:tr>
      <w:tr w:rsidR="00DD756E" w14:paraId="00375A84" w14:textId="77777777">
        <w:tblPrEx>
          <w:tblCellMar>
            <w:top w:w="0" w:type="dxa"/>
            <w:bottom w:w="0" w:type="dxa"/>
          </w:tblCellMar>
        </w:tblPrEx>
        <w:trPr>
          <w:cantSplit/>
        </w:trPr>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28E71" w14:textId="77777777" w:rsidR="00DD756E" w:rsidRDefault="00120205">
            <w:r>
              <w:rPr>
                <w:sz w:val="19"/>
                <w:szCs w:val="19"/>
              </w:rPr>
              <w:t>1. Query</w:t>
            </w:r>
          </w:p>
        </w:tc>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F88C7" w14:textId="77777777" w:rsidR="00DD756E" w:rsidRDefault="00120205">
            <w:r>
              <w:rPr>
                <w:sz w:val="19"/>
                <w:szCs w:val="19"/>
              </w:rPr>
              <w:t xml:space="preserve">A global Eloquent scope adds </w:t>
            </w:r>
            <w:r>
              <w:rPr>
                <w:rFonts w:ascii="Consolas" w:eastAsia="Consolas" w:hAnsi="Consolas" w:cs="Consolas"/>
                <w:color w:val="7A2E0E"/>
                <w:sz w:val="19"/>
                <w:szCs w:val="19"/>
              </w:rPr>
              <w:t>WHERE tenant_id = &lt;current tenant&gt;</w:t>
            </w:r>
            <w:r>
              <w:rPr>
                <w:sz w:val="19"/>
                <w:szCs w:val="19"/>
              </w:rPr>
              <w:t xml:space="preserve"> to every query on a tenant-owned model</w:t>
            </w:r>
          </w:p>
        </w:tc>
        <w:tc>
          <w:tcPr>
            <w:tcW w:w="2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DEFA5C" w14:textId="77777777" w:rsidR="00DD756E" w:rsidRDefault="00120205">
            <w:r>
              <w:rPr>
                <w:rFonts w:ascii="Consolas" w:eastAsia="Consolas" w:hAnsi="Consolas" w:cs="Consolas"/>
                <w:color w:val="7A2E0E"/>
                <w:sz w:val="19"/>
                <w:szCs w:val="19"/>
              </w:rPr>
              <w:t>App\Models\Scopes\TenantScope</w:t>
            </w:r>
          </w:p>
        </w:tc>
      </w:tr>
      <w:tr w:rsidR="00DD756E" w14:paraId="73848FE8" w14:textId="77777777">
        <w:tblPrEx>
          <w:tblCellMar>
            <w:top w:w="0" w:type="dxa"/>
            <w:bottom w:w="0" w:type="dxa"/>
          </w:tblCellMar>
        </w:tblPrEx>
        <w:trPr>
          <w:cantSplit/>
        </w:trPr>
        <w:tc>
          <w:tcPr>
            <w:tcW w:w="14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6982B2E" w14:textId="77777777" w:rsidR="00DD756E" w:rsidRDefault="00120205">
            <w:r>
              <w:rPr>
                <w:sz w:val="19"/>
                <w:szCs w:val="19"/>
              </w:rPr>
              <w:t>2. Assignment</w:t>
            </w:r>
          </w:p>
        </w:tc>
        <w:tc>
          <w:tcPr>
            <w:tcW w:w="489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6BD6A83" w14:textId="77777777" w:rsidR="00DD756E" w:rsidRDefault="00120205">
            <w:r>
              <w:rPr>
                <w:sz w:val="19"/>
                <w:szCs w:val="19"/>
              </w:rPr>
              <w:t xml:space="preserve">On </w:t>
            </w:r>
            <w:r>
              <w:rPr>
                <w:rFonts w:ascii="Consolas" w:eastAsia="Consolas" w:hAnsi="Consolas" w:cs="Consolas"/>
                <w:color w:val="7A2E0E"/>
                <w:sz w:val="19"/>
                <w:szCs w:val="19"/>
              </w:rPr>
              <w:t>creating</w:t>
            </w:r>
            <w:r>
              <w:rPr>
                <w:sz w:val="19"/>
                <w:szCs w:val="19"/>
              </w:rPr>
              <w:t xml:space="preserve">, </w:t>
            </w:r>
            <w:r>
              <w:rPr>
                <w:rFonts w:ascii="Consolas" w:eastAsia="Consolas" w:hAnsi="Consolas" w:cs="Consolas"/>
                <w:color w:val="7A2E0E"/>
                <w:sz w:val="19"/>
                <w:szCs w:val="19"/>
              </w:rPr>
              <w:t>tenant_id</w:t>
            </w:r>
            <w:r>
              <w:rPr>
                <w:sz w:val="19"/>
                <w:szCs w:val="19"/>
              </w:rPr>
              <w:t xml:space="preserve"> is filled from the current context, so code cannot forget it</w:t>
            </w:r>
          </w:p>
        </w:tc>
        <w:tc>
          <w:tcPr>
            <w:tcW w:w="27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BAC13E8" w14:textId="77777777" w:rsidR="00DD756E" w:rsidRDefault="00120205">
            <w:r>
              <w:rPr>
                <w:rFonts w:ascii="Consolas" w:eastAsia="Consolas" w:hAnsi="Consolas" w:cs="Consolas"/>
                <w:color w:val="7A2E0E"/>
                <w:sz w:val="19"/>
                <w:szCs w:val="19"/>
              </w:rPr>
              <w:t>App\Concerns\BelongsToTenant</w:t>
            </w:r>
          </w:p>
        </w:tc>
      </w:tr>
      <w:tr w:rsidR="00DD756E" w14:paraId="737A6EEC" w14:textId="77777777">
        <w:tblPrEx>
          <w:tblCellMar>
            <w:top w:w="0" w:type="dxa"/>
            <w:bottom w:w="0" w:type="dxa"/>
          </w:tblCellMar>
        </w:tblPrEx>
        <w:trPr>
          <w:cantSplit/>
        </w:trPr>
        <w:tc>
          <w:tcPr>
            <w:tcW w:w="14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91B550" w14:textId="77777777" w:rsidR="00DD756E" w:rsidRDefault="00120205">
            <w:r>
              <w:rPr>
                <w:sz w:val="19"/>
                <w:szCs w:val="19"/>
              </w:rPr>
              <w:t>3. Authorisation</w:t>
            </w:r>
          </w:p>
        </w:tc>
        <w:tc>
          <w:tcPr>
            <w:tcW w:w="489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E5859E" w14:textId="77777777" w:rsidR="00DD756E" w:rsidRDefault="00120205">
            <w:r>
              <w:rPr>
                <w:sz w:val="19"/>
                <w:szCs w:val="19"/>
              </w:rPr>
              <w:t>Policies check that the user and the target record belong to the same tenant, and evaluate permissions inside that tenant's team</w:t>
            </w:r>
          </w:p>
        </w:tc>
        <w:tc>
          <w:tcPr>
            <w:tcW w:w="272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3EA26" w14:textId="77777777" w:rsidR="00DD756E" w:rsidRDefault="00120205">
            <w:r>
              <w:rPr>
                <w:rFonts w:ascii="Consolas" w:eastAsia="Consolas" w:hAnsi="Consolas" w:cs="Consolas"/>
                <w:color w:val="7A2E0E"/>
                <w:sz w:val="19"/>
                <w:szCs w:val="19"/>
              </w:rPr>
              <w:t>app/Policies</w:t>
            </w:r>
            <w:r>
              <w:rPr>
                <w:sz w:val="19"/>
                <w:szCs w:val="19"/>
              </w:rPr>
              <w:t xml:space="preserve">, </w:t>
            </w:r>
            <w:r>
              <w:rPr>
                <w:rFonts w:ascii="Consolas" w:eastAsia="Consolas" w:hAnsi="Consolas" w:cs="Consolas"/>
                <w:color w:val="7A2E0E"/>
                <w:sz w:val="19"/>
                <w:szCs w:val="19"/>
              </w:rPr>
              <w:t>AuthorizesWithinTenant</w:t>
            </w:r>
          </w:p>
        </w:tc>
      </w:tr>
      <w:tr w:rsidR="00DD756E" w14:paraId="17E6681F" w14:textId="77777777">
        <w:tblPrEx>
          <w:tblCellMar>
            <w:top w:w="0" w:type="dxa"/>
            <w:bottom w:w="0" w:type="dxa"/>
          </w:tblCellMar>
        </w:tblPrEx>
        <w:trPr>
          <w:cantSplit/>
        </w:trPr>
        <w:tc>
          <w:tcPr>
            <w:tcW w:w="141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AFE39A3" w14:textId="77777777" w:rsidR="00DD756E" w:rsidRDefault="00120205">
            <w:r>
              <w:rPr>
                <w:sz w:val="19"/>
                <w:szCs w:val="19"/>
              </w:rPr>
              <w:t>4. Routing</w:t>
            </w:r>
          </w:p>
        </w:tc>
        <w:tc>
          <w:tcPr>
            <w:tcW w:w="489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5F5FD41" w14:textId="77777777" w:rsidR="00DD756E" w:rsidRDefault="00120205">
            <w:r>
              <w:rPr>
                <w:rFonts w:ascii="Consolas" w:eastAsia="Consolas" w:hAnsi="Consolas" w:cs="Consolas"/>
                <w:color w:val="7A2E0E"/>
                <w:sz w:val="19"/>
                <w:szCs w:val="19"/>
              </w:rPr>
              <w:t>tenant</w:t>
            </w:r>
            <w:r>
              <w:rPr>
                <w:sz w:val="19"/>
                <w:szCs w:val="19"/>
              </w:rPr>
              <w:t xml:space="preserve"> resolves the tenant from the request; </w:t>
            </w:r>
            <w:r>
              <w:rPr>
                <w:rFonts w:ascii="Consolas" w:eastAsia="Consolas" w:hAnsi="Consolas" w:cs="Consolas"/>
                <w:color w:val="7A2E0E"/>
                <w:sz w:val="19"/>
                <w:szCs w:val="19"/>
              </w:rPr>
              <w:t>tenant.user</w:t>
            </w:r>
            <w:r>
              <w:rPr>
                <w:sz w:val="19"/>
                <w:szCs w:val="19"/>
              </w:rPr>
              <w:t xml:space="preserve"> rejects users from another tenant (403)</w:t>
            </w:r>
          </w:p>
        </w:tc>
        <w:tc>
          <w:tcPr>
            <w:tcW w:w="272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90174B1" w14:textId="77777777" w:rsidR="00DD756E" w:rsidRDefault="00120205">
            <w:r>
              <w:rPr>
                <w:rFonts w:ascii="Consolas" w:eastAsia="Consolas" w:hAnsi="Consolas" w:cs="Consolas"/>
                <w:color w:val="7A2E0E"/>
                <w:sz w:val="19"/>
                <w:szCs w:val="19"/>
              </w:rPr>
              <w:t>ResolveTenant</w:t>
            </w:r>
            <w:r>
              <w:rPr>
                <w:sz w:val="19"/>
                <w:szCs w:val="19"/>
              </w:rPr>
              <w:t xml:space="preserve">, </w:t>
            </w:r>
            <w:r>
              <w:rPr>
                <w:rFonts w:ascii="Consolas" w:eastAsia="Consolas" w:hAnsi="Consolas" w:cs="Consolas"/>
                <w:color w:val="7A2E0E"/>
                <w:sz w:val="19"/>
                <w:szCs w:val="19"/>
              </w:rPr>
              <w:t>EnsureUserBelongsToTenant</w:t>
            </w:r>
          </w:p>
        </w:tc>
      </w:tr>
    </w:tbl>
    <w:p w14:paraId="7D351B1D" w14:textId="77777777" w:rsidR="00DD756E" w:rsidRDefault="00DD756E">
      <w:pPr>
        <w:spacing w:after="120"/>
      </w:pPr>
    </w:p>
    <w:p w14:paraId="795E2E07" w14:textId="77777777" w:rsidR="00DD756E" w:rsidRDefault="00120205">
      <w:pPr>
        <w:spacing w:after="120"/>
      </w:pPr>
      <w:r>
        <w:rPr>
          <w:rFonts w:ascii="Consolas" w:eastAsia="Consolas" w:hAnsi="Consolas" w:cs="Consolas"/>
          <w:color w:val="7A2E0E"/>
          <w:sz w:val="19"/>
          <w:szCs w:val="19"/>
        </w:rPr>
        <w:t>ResolveTenant</w:t>
      </w:r>
      <w:r>
        <w:t xml:space="preserve"> is also placed before route-model binding in the middleware priority list. As a result, a URL that references another tenant's record returns </w:t>
      </w:r>
      <w:r>
        <w:rPr>
          <w:b/>
          <w:bCs/>
        </w:rPr>
        <w:t>404</w:t>
      </w:r>
      <w:r>
        <w:t xml:space="preserve"> instead of loading it.</w:t>
      </w:r>
    </w:p>
    <w:p w14:paraId="2D18C48C" w14:textId="77777777" w:rsidR="00DD756E" w:rsidRDefault="00120205">
      <w:pPr>
        <w:pStyle w:val="Heading2"/>
      </w:pPr>
      <w:bookmarkStart w:id="17" w:name="_Toc240880695"/>
      <w:r>
        <w:t>5.2 The tenant context</w:t>
      </w:r>
      <w:bookmarkEnd w:id="17"/>
    </w:p>
    <w:p w14:paraId="2A38E808" w14:textId="77777777" w:rsidR="00DD756E" w:rsidRDefault="00120205">
      <w:pPr>
        <w:spacing w:after="120"/>
      </w:pPr>
      <w:r>
        <w:rPr>
          <w:rFonts w:ascii="Consolas" w:eastAsia="Consolas" w:hAnsi="Consolas" w:cs="Consolas"/>
          <w:color w:val="7A2E0E"/>
          <w:sz w:val="19"/>
          <w:szCs w:val="19"/>
        </w:rPr>
        <w:t>App\Support\TenantContext</w:t>
      </w:r>
      <w:r>
        <w:t xml:space="preserve"> is a singleton (exposed through the </w:t>
      </w:r>
      <w:r>
        <w:rPr>
          <w:rFonts w:ascii="Consolas" w:eastAsia="Consolas" w:hAnsi="Consolas" w:cs="Consolas"/>
          <w:color w:val="7A2E0E"/>
          <w:sz w:val="19"/>
          <w:szCs w:val="19"/>
        </w:rPr>
        <w:t>Tenancy</w:t>
      </w:r>
      <w:r>
        <w:t xml:space="preserve"> facade) that holds the tenant for the current request, job or command. Its main methods:</w:t>
      </w:r>
    </w:p>
    <w:p w14:paraId="642A4515" w14:textId="77777777" w:rsidR="00DD756E" w:rsidRDefault="00120205">
      <w:pPr>
        <w:pBdr>
          <w:top w:val="single" w:sz="4" w:space="4" w:color="D0D7DE"/>
          <w:left w:val="single" w:sz="4" w:space="4" w:color="D0D7DE"/>
          <w:right w:val="single" w:sz="4" w:space="4" w:color="D0D7DE"/>
        </w:pBdr>
        <w:shd w:val="clear" w:color="auto" w:fill="F4F6F8"/>
        <w:spacing w:line="260" w:lineRule="auto"/>
      </w:pPr>
      <w:r>
        <w:rPr>
          <w:rFonts w:ascii="Consolas" w:eastAsia="Consolas" w:hAnsi="Consolas" w:cs="Consolas"/>
          <w:sz w:val="18"/>
          <w:szCs w:val="18"/>
        </w:rPr>
        <w:t>Tenancy::set($tenant);            // bind a tenant</w:t>
      </w:r>
    </w:p>
    <w:p w14:paraId="44A93016"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Tenancy::get(); Tenancy::id();    // read (nullable)</w:t>
      </w:r>
    </w:p>
    <w:p w14:paraId="29A6A6B1"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Tenancy::getOrFail();             // read, throw if nothing is bound</w:t>
      </w:r>
    </w:p>
    <w:p w14:paraId="7955A0F3"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Tenancy::forget();                // clear</w:t>
      </w:r>
    </w:p>
    <w:p w14:paraId="650C8382"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Tenancy::run($tenant, fn () =&gt; ...);   // bind for a callback, then restore</w:t>
      </w:r>
    </w:p>
    <w:p w14:paraId="2C1E0E89" w14:textId="77777777" w:rsidR="00DD756E" w:rsidRDefault="00120205">
      <w:pPr>
        <w:pBdr>
          <w:left w:val="single" w:sz="4" w:space="4" w:color="D0D7DE"/>
          <w:bottom w:val="single" w:sz="4" w:space="4" w:color="D0D7DE"/>
          <w:right w:val="single" w:sz="4" w:space="4" w:color="D0D7DE"/>
        </w:pBdr>
        <w:shd w:val="clear" w:color="auto" w:fill="F4F6F8"/>
        <w:spacing w:after="160" w:line="260" w:lineRule="auto"/>
      </w:pPr>
      <w:r>
        <w:rPr>
          <w:rFonts w:ascii="Consolas" w:eastAsia="Consolas" w:hAnsi="Consolas" w:cs="Consolas"/>
          <w:sz w:val="18"/>
          <w:szCs w:val="18"/>
        </w:rPr>
        <w:t>Tenancy::runWithout(fn () =&gt; ...);     // unbind for a callback (cross-tenant work)</w:t>
      </w:r>
    </w:p>
    <w:p w14:paraId="18205E5C" w14:textId="77777777" w:rsidR="00DD756E" w:rsidRDefault="00120205">
      <w:pPr>
        <w:spacing w:after="120"/>
      </w:pPr>
      <w:r>
        <w:t xml:space="preserve">Whenever the context changes it also sets Spatie's "team id" to the tenant id (or to </w:t>
      </w:r>
      <w:r>
        <w:rPr>
          <w:rFonts w:ascii="Consolas" w:eastAsia="Consolas" w:hAnsi="Consolas" w:cs="Consolas"/>
          <w:color w:val="7A2E0E"/>
          <w:sz w:val="19"/>
          <w:szCs w:val="19"/>
        </w:rPr>
        <w:t>0</w:t>
      </w:r>
      <w:r>
        <w:t>, the platform team, when unbound), so role and permission checks can never read another tenant's roles.</w:t>
      </w:r>
    </w:p>
    <w:p w14:paraId="2CD0B8EE" w14:textId="77777777" w:rsidR="00DD756E" w:rsidRDefault="00120205">
      <w:pPr>
        <w:pBdr>
          <w:left w:val="single" w:sz="24" w:space="8" w:color="C55A11"/>
        </w:pBdr>
        <w:shd w:val="clear" w:color="auto" w:fill="FFF4E5"/>
        <w:spacing w:before="80" w:after="160"/>
        <w:ind w:left="120" w:right="120"/>
      </w:pPr>
      <w:r>
        <w:rPr>
          <w:b/>
          <w:bCs/>
          <w:color w:val="C55A11"/>
        </w:rPr>
        <w:t xml:space="preserve">Note: </w:t>
      </w:r>
      <w:r>
        <w:t xml:space="preserve">When no tenant is bound, the tenant scope is a no-op and queries see every row. This is intentional for the platform area, the scheduler and cross-tenant jobs, but it means any new code outside the tenant route group must bind a tenant (usually with </w:t>
      </w:r>
      <w:r>
        <w:rPr>
          <w:rFonts w:ascii="Consolas" w:eastAsia="Consolas" w:hAnsi="Consolas" w:cs="Consolas"/>
          <w:color w:val="7A2E0E"/>
          <w:sz w:val="19"/>
          <w:szCs w:val="19"/>
        </w:rPr>
        <w:t>Tenancy::run()</w:t>
      </w:r>
      <w:r>
        <w:t>) before touching tenant data.</w:t>
      </w:r>
    </w:p>
    <w:p w14:paraId="5E533D34" w14:textId="77777777" w:rsidR="00DD756E" w:rsidRDefault="00120205">
      <w:pPr>
        <w:pStyle w:val="Heading2"/>
      </w:pPr>
      <w:bookmarkStart w:id="18" w:name="_Toc240880696"/>
      <w:r>
        <w:t>5.3 Resolving the tenant for a request</w:t>
      </w:r>
      <w:bookmarkEnd w:id="18"/>
    </w:p>
    <w:p w14:paraId="3A5FDD51" w14:textId="77777777" w:rsidR="00DD756E" w:rsidRDefault="00120205">
      <w:pPr>
        <w:spacing w:after="120"/>
      </w:pPr>
      <w:r>
        <w:rPr>
          <w:rFonts w:ascii="Consolas" w:eastAsia="Consolas" w:hAnsi="Consolas" w:cs="Consolas"/>
          <w:color w:val="7A2E0E"/>
          <w:sz w:val="19"/>
          <w:szCs w:val="19"/>
        </w:rPr>
        <w:t>ResolveTenant</w:t>
      </w:r>
      <w:r>
        <w:t xml:space="preserve"> tries, in order:</w:t>
      </w:r>
    </w:p>
    <w:p w14:paraId="0ABA35B6" w14:textId="77777777" w:rsidR="00DD756E" w:rsidRDefault="00120205">
      <w:pPr>
        <w:pStyle w:val="ListParagraph"/>
        <w:numPr>
          <w:ilvl w:val="0"/>
          <w:numId w:val="4"/>
        </w:numPr>
        <w:spacing w:after="60"/>
      </w:pPr>
      <w:r>
        <w:t xml:space="preserve">An exact match of the request host against </w:t>
      </w:r>
      <w:r>
        <w:rPr>
          <w:rFonts w:ascii="Consolas" w:eastAsia="Consolas" w:hAnsi="Consolas" w:cs="Consolas"/>
          <w:color w:val="7A2E0E"/>
          <w:sz w:val="19"/>
          <w:szCs w:val="19"/>
        </w:rPr>
        <w:t>tenants.custom_domain</w:t>
      </w:r>
      <w:r>
        <w:t xml:space="preserve"> (e.g. </w:t>
      </w:r>
      <w:r>
        <w:rPr>
          <w:rFonts w:ascii="Consolas" w:eastAsia="Consolas" w:hAnsi="Consolas" w:cs="Consolas"/>
          <w:color w:val="7A2E0E"/>
          <w:sz w:val="19"/>
          <w:szCs w:val="19"/>
        </w:rPr>
        <w:t>hr.acme.com</w:t>
      </w:r>
      <w:r>
        <w:t>).</w:t>
      </w:r>
    </w:p>
    <w:p w14:paraId="24AB2CF5" w14:textId="77777777" w:rsidR="00DD756E" w:rsidRDefault="00120205">
      <w:pPr>
        <w:pStyle w:val="ListParagraph"/>
        <w:numPr>
          <w:ilvl w:val="0"/>
          <w:numId w:val="4"/>
        </w:numPr>
        <w:spacing w:after="60"/>
      </w:pPr>
      <w:r>
        <w:lastRenderedPageBreak/>
        <w:t xml:space="preserve">The subdomain label when the host is </w:t>
      </w:r>
      <w:r>
        <w:rPr>
          <w:rFonts w:ascii="Consolas" w:eastAsia="Consolas" w:hAnsi="Consolas" w:cs="Consolas"/>
          <w:color w:val="7A2E0E"/>
          <w:sz w:val="19"/>
          <w:szCs w:val="19"/>
        </w:rPr>
        <w:t>&lt;slug&gt;.&lt;central domain&gt;</w:t>
      </w:r>
      <w:r>
        <w:t xml:space="preserve"> (e.g. </w:t>
      </w:r>
      <w:r>
        <w:rPr>
          <w:rFonts w:ascii="Consolas" w:eastAsia="Consolas" w:hAnsi="Consolas" w:cs="Consolas"/>
          <w:color w:val="7A2E0E"/>
          <w:sz w:val="19"/>
          <w:szCs w:val="19"/>
        </w:rPr>
        <w:t>acme.app.example.com</w:t>
      </w:r>
      <w:r>
        <w:t>). If the label does not match a tenant the request is rejected with 404; there is no silent fallback.</w:t>
      </w:r>
    </w:p>
    <w:p w14:paraId="55E8826D" w14:textId="77777777" w:rsidR="00DD756E" w:rsidRDefault="00120205">
      <w:pPr>
        <w:pStyle w:val="ListParagraph"/>
        <w:numPr>
          <w:ilvl w:val="0"/>
          <w:numId w:val="4"/>
        </w:numPr>
        <w:spacing w:after="60"/>
      </w:pPr>
      <w:r>
        <w:t xml:space="preserve">The logged-in user's own tenant, when the host names no tenant (e.g. local development on </w:t>
      </w:r>
      <w:r>
        <w:rPr>
          <w:rFonts w:ascii="Consolas" w:eastAsia="Consolas" w:hAnsi="Consolas" w:cs="Consolas"/>
          <w:color w:val="7A2E0E"/>
          <w:sz w:val="19"/>
          <w:szCs w:val="19"/>
        </w:rPr>
        <w:t>localhost</w:t>
      </w:r>
      <w:r>
        <w:t>).</w:t>
      </w:r>
    </w:p>
    <w:p w14:paraId="53E07E1E" w14:textId="77777777" w:rsidR="00DD756E" w:rsidRDefault="00120205">
      <w:pPr>
        <w:spacing w:after="120"/>
      </w:pPr>
      <w:r>
        <w:t xml:space="preserve">Central domains are configured with </w:t>
      </w:r>
      <w:r>
        <w:rPr>
          <w:rFonts w:ascii="Consolas" w:eastAsia="Consolas" w:hAnsi="Consolas" w:cs="Consolas"/>
          <w:color w:val="7A2E0E"/>
          <w:sz w:val="19"/>
          <w:szCs w:val="19"/>
        </w:rPr>
        <w:t>TENANCY_CENTRAL_DOMAINS</w:t>
      </w:r>
      <w:r>
        <w:t xml:space="preserve"> and subdomain resolution with </w:t>
      </w:r>
      <w:r>
        <w:rPr>
          <w:rFonts w:ascii="Consolas" w:eastAsia="Consolas" w:hAnsi="Consolas" w:cs="Consolas"/>
          <w:color w:val="7A2E0E"/>
          <w:sz w:val="19"/>
          <w:szCs w:val="19"/>
        </w:rPr>
        <w:t>TENANCY_SUBDOMAINS_ENABLED</w:t>
      </w:r>
      <w:r>
        <w:t xml:space="preserve"> (</w:t>
      </w:r>
      <w:r>
        <w:rPr>
          <w:rFonts w:ascii="Consolas" w:eastAsia="Consolas" w:hAnsi="Consolas" w:cs="Consolas"/>
          <w:color w:val="7A2E0E"/>
          <w:sz w:val="19"/>
          <w:szCs w:val="19"/>
        </w:rPr>
        <w:t>config/tenancy.php</w:t>
      </w:r>
      <w:r>
        <w:t>). The context is cleared when the request terminates so a long-lived worker cannot leak a tenant into the next request.</w:t>
      </w:r>
    </w:p>
    <w:p w14:paraId="66531BAA" w14:textId="77777777" w:rsidR="00DD756E" w:rsidRDefault="00120205">
      <w:pPr>
        <w:spacing w:after="120"/>
      </w:pPr>
      <w:r>
        <w:t xml:space="preserve">Two further middleware complete the picture: </w:t>
      </w:r>
      <w:r>
        <w:rPr>
          <w:rFonts w:ascii="Consolas" w:eastAsia="Consolas" w:hAnsi="Consolas" w:cs="Consolas"/>
          <w:color w:val="7A2E0E"/>
          <w:sz w:val="19"/>
          <w:szCs w:val="19"/>
        </w:rPr>
        <w:t>BindTenantContext</w:t>
      </w:r>
      <w:r>
        <w:t xml:space="preserve"> (appended to every web request) softly binds the user's tenant so Livewire's own update endpoint, which sits outside the tenant route group, is still scoped; and </w:t>
      </w:r>
      <w:r>
        <w:rPr>
          <w:rFonts w:ascii="Consolas" w:eastAsia="Consolas" w:hAnsi="Consolas" w:cs="Consolas"/>
          <w:color w:val="7A2E0E"/>
          <w:sz w:val="19"/>
          <w:szCs w:val="19"/>
        </w:rPr>
        <w:t>ResolveApiTenant</w:t>
      </w:r>
      <w:r>
        <w:t xml:space="preserve"> binds the tenant of the API token's owner for </w:t>
      </w:r>
      <w:r>
        <w:rPr>
          <w:rFonts w:ascii="Consolas" w:eastAsia="Consolas" w:hAnsi="Consolas" w:cs="Consolas"/>
          <w:color w:val="7A2E0E"/>
          <w:sz w:val="19"/>
          <w:szCs w:val="19"/>
        </w:rPr>
        <w:t>/api/v1</w:t>
      </w:r>
      <w:r>
        <w:t xml:space="preserve"> requests.</w:t>
      </w:r>
    </w:p>
    <w:p w14:paraId="1D592FA3" w14:textId="77777777" w:rsidR="00DD756E" w:rsidRDefault="00120205">
      <w:pPr>
        <w:pStyle w:val="Heading2"/>
      </w:pPr>
      <w:bookmarkStart w:id="19" w:name="_Toc240880697"/>
      <w:r>
        <w:t>5.4 Request lifecycle (tenant route)</w:t>
      </w:r>
      <w:bookmarkEnd w:id="19"/>
    </w:p>
    <w:p w14:paraId="018542C1" w14:textId="77777777" w:rsidR="00DD756E" w:rsidRDefault="00120205">
      <w:pPr>
        <w:pBdr>
          <w:top w:val="single" w:sz="4" w:space="4" w:color="D0D7DE"/>
          <w:left w:val="single" w:sz="4" w:space="4" w:color="D0D7DE"/>
          <w:right w:val="single" w:sz="4" w:space="4" w:color="D0D7DE"/>
        </w:pBdr>
        <w:shd w:val="clear" w:color="auto" w:fill="F4F6F8"/>
        <w:spacing w:line="260" w:lineRule="auto"/>
      </w:pPr>
      <w:r>
        <w:rPr>
          <w:rFonts w:ascii="Consolas" w:eastAsia="Consolas" w:hAnsi="Consolas" w:cs="Consolas"/>
          <w:sz w:val="18"/>
          <w:szCs w:val="18"/>
        </w:rPr>
        <w:t>HTTP request</w:t>
      </w:r>
    </w:p>
    <w:p w14:paraId="705EA4FA"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xml:space="preserve">  -&gt; auth + verified           (Fortify session)</w:t>
      </w:r>
    </w:p>
    <w:p w14:paraId="79EBF3DE"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xml:space="preserve">  -&gt; tenant                    ResolveTenant: custom domain -&gt; subdomain -&gt; user's tenant; 404 if none</w:t>
      </w:r>
    </w:p>
    <w:p w14:paraId="6BF78A5A"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xml:space="preserve">  -&gt; tenant.user               EnsureUserBelongsToTenant: 403 unless user.tenant_id matches</w:t>
      </w:r>
    </w:p>
    <w:p w14:paraId="12837E88"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xml:space="preserve">  -&gt; subscription              EnsureTenantSubscribed: redirect to billing if the plan has lapsed</w:t>
      </w:r>
    </w:p>
    <w:p w14:paraId="5999E72B"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xml:space="preserve">  -&gt; controller / Livewire     queries auto-scoped; policies re-check the tenant</w:t>
      </w:r>
    </w:p>
    <w:p w14:paraId="00464C91" w14:textId="77777777" w:rsidR="00DD756E" w:rsidRDefault="00120205">
      <w:pPr>
        <w:pBdr>
          <w:left w:val="single" w:sz="4" w:space="4" w:color="D0D7DE"/>
          <w:bottom w:val="single" w:sz="4" w:space="4" w:color="D0D7DE"/>
          <w:right w:val="single" w:sz="4" w:space="4" w:color="D0D7DE"/>
        </w:pBdr>
        <w:shd w:val="clear" w:color="auto" w:fill="F4F6F8"/>
        <w:spacing w:after="160" w:line="260" w:lineRule="auto"/>
      </w:pPr>
      <w:r>
        <w:rPr>
          <w:rFonts w:ascii="Consolas" w:eastAsia="Consolas" w:hAnsi="Consolas" w:cs="Consolas"/>
          <w:sz w:val="18"/>
          <w:szCs w:val="18"/>
        </w:rPr>
        <w:t xml:space="preserve">  -&gt; terminate                 tenant context cleared</w:t>
      </w:r>
    </w:p>
    <w:p w14:paraId="23F41864" w14:textId="77777777" w:rsidR="00DD756E" w:rsidRDefault="00120205">
      <w:pPr>
        <w:pStyle w:val="Heading2"/>
      </w:pPr>
      <w:bookmarkStart w:id="20" w:name="_Toc240880698"/>
      <w:r>
        <w:t>5.5 Tenant provisioning</w:t>
      </w:r>
      <w:bookmarkEnd w:id="20"/>
    </w:p>
    <w:p w14:paraId="66587344" w14:textId="77777777" w:rsidR="00DD756E" w:rsidRDefault="00120205">
      <w:pPr>
        <w:spacing w:after="120"/>
      </w:pPr>
      <w:r>
        <w:rPr>
          <w:rFonts w:ascii="Consolas" w:eastAsia="Consolas" w:hAnsi="Consolas" w:cs="Consolas"/>
          <w:color w:val="7A2E0E"/>
          <w:sz w:val="19"/>
          <w:szCs w:val="19"/>
        </w:rPr>
        <w:t>App\Actions\Tenancy\ProvisionTenant</w:t>
      </w:r>
      <w:r>
        <w:t xml:space="preserve"> bootstraps a new tenant and is safe to run again. It creates:</w:t>
      </w:r>
    </w:p>
    <w:p w14:paraId="6A4AF61B" w14:textId="77777777" w:rsidR="00DD756E" w:rsidRDefault="00120205">
      <w:pPr>
        <w:pStyle w:val="ListParagraph"/>
        <w:numPr>
          <w:ilvl w:val="0"/>
          <w:numId w:val="2"/>
        </w:numPr>
        <w:spacing w:after="60"/>
      </w:pPr>
      <w:r>
        <w:rPr>
          <w:b/>
          <w:bCs/>
        </w:rPr>
        <w:t>Roles</w:t>
      </w:r>
      <w:r>
        <w:t xml:space="preserve"> for the tenant with their default permission sets (chapter 6).</w:t>
      </w:r>
    </w:p>
    <w:p w14:paraId="58D0540E" w14:textId="77777777" w:rsidR="00DD756E" w:rsidRDefault="00120205">
      <w:pPr>
        <w:pStyle w:val="ListParagraph"/>
        <w:numPr>
          <w:ilvl w:val="0"/>
          <w:numId w:val="2"/>
        </w:numPr>
        <w:spacing w:after="60"/>
      </w:pPr>
      <w:r>
        <w:rPr>
          <w:b/>
          <w:bCs/>
        </w:rPr>
        <w:t>Leave types</w:t>
      </w:r>
      <w:r>
        <w:t>: Annual (21 days, monthly accrual, up to 10 days carry-forward), Sick (14, attachment required), Maternity (90, female only), Paternity (14, male only), Compassionate (5), Study (10, unpaid) and Unpaid.</w:t>
      </w:r>
    </w:p>
    <w:p w14:paraId="4B358CA7" w14:textId="77777777" w:rsidR="00DD756E" w:rsidRDefault="00120205">
      <w:pPr>
        <w:pStyle w:val="ListParagraph"/>
        <w:numPr>
          <w:ilvl w:val="0"/>
          <w:numId w:val="2"/>
        </w:numPr>
        <w:spacing w:after="60"/>
      </w:pPr>
      <w:r>
        <w:rPr>
          <w:b/>
          <w:bCs/>
        </w:rPr>
        <w:t>Payroll defaults</w:t>
      </w:r>
      <w:r>
        <w:t xml:space="preserve">: salary components BASIC, HOUSE_ALLOWANCE (15% of basic), TRANSPORT_ALLOWANCE, OVERTIME (formula </w:t>
      </w:r>
      <w:r>
        <w:rPr>
          <w:rFonts w:ascii="Consolas" w:eastAsia="Consolas" w:hAnsi="Consolas" w:cs="Consolas"/>
          <w:color w:val="7A2E0E"/>
          <w:sz w:val="19"/>
          <w:szCs w:val="19"/>
        </w:rPr>
        <w:t>overtime_hours * overtime_rate</w:t>
      </w:r>
      <w:r>
        <w:t>), BONUS, and statutory PAYE, NSSF, SHIF and HOUSING_LEVY, plus the Kenyan tax rules effective from 1 July 2024.</w:t>
      </w:r>
    </w:p>
    <w:p w14:paraId="6061CE43" w14:textId="77777777" w:rsidR="00DD756E" w:rsidRDefault="00120205">
      <w:pPr>
        <w:pStyle w:val="ListParagraph"/>
        <w:numPr>
          <w:ilvl w:val="0"/>
          <w:numId w:val="2"/>
        </w:numPr>
        <w:spacing w:after="60"/>
      </w:pPr>
      <w:r>
        <w:rPr>
          <w:b/>
          <w:bCs/>
        </w:rPr>
        <w:t>Employment types</w:t>
      </w:r>
      <w:r>
        <w:t xml:space="preserve"> and </w:t>
      </w:r>
      <w:r>
        <w:rPr>
          <w:b/>
          <w:bCs/>
        </w:rPr>
        <w:t>document types / letter templates</w:t>
      </w:r>
      <w:r>
        <w:t>.</w:t>
      </w:r>
    </w:p>
    <w:p w14:paraId="2332DA40" w14:textId="77777777" w:rsidR="00DD756E" w:rsidRDefault="00120205">
      <w:pPr>
        <w:pBdr>
          <w:left w:val="single" w:sz="24" w:space="8" w:color="C55A11"/>
        </w:pBdr>
        <w:shd w:val="clear" w:color="auto" w:fill="FFF4E5"/>
        <w:spacing w:before="80" w:after="160"/>
        <w:ind w:left="120" w:right="120"/>
      </w:pPr>
      <w:r>
        <w:rPr>
          <w:b/>
          <w:bCs/>
          <w:color w:val="C55A11"/>
        </w:rPr>
        <w:t xml:space="preserve">Note: </w:t>
      </w:r>
      <w:r>
        <w:t xml:space="preserve">There is currently no user interface for creating a tenant. Public registration (Fortify </w:t>
      </w:r>
      <w:r>
        <w:rPr>
          <w:rFonts w:ascii="Consolas" w:eastAsia="Consolas" w:hAnsi="Consolas" w:cs="Consolas"/>
          <w:color w:val="7A2E0E"/>
          <w:sz w:val="19"/>
          <w:szCs w:val="19"/>
        </w:rPr>
        <w:t>CreateNewUser</w:t>
      </w:r>
      <w:r>
        <w:t>) creates a user with no organisation, and the platform area can suspend and activate tenants but not create them. The "registration wizard" was deferred in phase 3. Tenants are created from the console (see section 16.3).</w:t>
      </w:r>
    </w:p>
    <w:p w14:paraId="70EB9107" w14:textId="77777777" w:rsidR="00DD756E" w:rsidRDefault="00120205">
      <w:pPr>
        <w:pStyle w:val="Heading2"/>
      </w:pPr>
      <w:bookmarkStart w:id="21" w:name="_Toc240880699"/>
      <w:r>
        <w:t>5.6 Tenant-aware caching</w:t>
      </w:r>
      <w:bookmarkEnd w:id="21"/>
    </w:p>
    <w:p w14:paraId="1827BA33" w14:textId="77777777" w:rsidR="00DD756E" w:rsidRDefault="00120205">
      <w:pPr>
        <w:spacing w:after="120"/>
      </w:pPr>
      <w:r>
        <w:rPr>
          <w:rFonts w:ascii="Consolas" w:eastAsia="Consolas" w:hAnsi="Consolas" w:cs="Consolas"/>
          <w:color w:val="7A2E0E"/>
          <w:sz w:val="19"/>
          <w:szCs w:val="19"/>
        </w:rPr>
        <w:t>App\Support\TenantCache</w:t>
      </w:r>
      <w:r>
        <w:t xml:space="preserve"> prefixes every key with </w:t>
      </w:r>
      <w:r>
        <w:rPr>
          <w:rFonts w:ascii="Consolas" w:eastAsia="Consolas" w:hAnsi="Consolas" w:cs="Consolas"/>
          <w:color w:val="7A2E0E"/>
          <w:sz w:val="19"/>
          <w:szCs w:val="19"/>
        </w:rPr>
        <w:t>tenant:{id}:</w:t>
      </w:r>
      <w:r>
        <w:t xml:space="preserve"> (or </w:t>
      </w:r>
      <w:r>
        <w:rPr>
          <w:rFonts w:ascii="Consolas" w:eastAsia="Consolas" w:hAnsi="Consolas" w:cs="Consolas"/>
          <w:color w:val="7A2E0E"/>
          <w:sz w:val="19"/>
          <w:szCs w:val="19"/>
        </w:rPr>
        <w:t>tenant:platform:</w:t>
      </w:r>
      <w:r>
        <w:t xml:space="preserve"> when unbound), so one tenant can never read or clear another's cached value. It also supports versioned groups (</w:t>
      </w:r>
      <w:r>
        <w:rPr>
          <w:rFonts w:ascii="Consolas" w:eastAsia="Consolas" w:hAnsi="Consolas" w:cs="Consolas"/>
          <w:color w:val="7A2E0E"/>
          <w:sz w:val="19"/>
          <w:szCs w:val="19"/>
        </w:rPr>
        <w:t>bumpVersion</w:t>
      </w:r>
      <w:r>
        <w:t xml:space="preserve">) for bulk invalidation. Dashboard metrics and the org chart are cached for 30 to 120 seconds; the tenant's plan is cached for 5 minutes by </w:t>
      </w:r>
      <w:r>
        <w:rPr>
          <w:rFonts w:ascii="Consolas" w:eastAsia="Consolas" w:hAnsi="Consolas" w:cs="Consolas"/>
          <w:color w:val="7A2E0E"/>
          <w:sz w:val="19"/>
          <w:szCs w:val="19"/>
        </w:rPr>
        <w:t>FeatureGate</w:t>
      </w:r>
      <w:r>
        <w:t>.</w:t>
      </w:r>
    </w:p>
    <w:p w14:paraId="471EE55C" w14:textId="77777777" w:rsidR="00DD756E" w:rsidRDefault="00120205">
      <w:pPr>
        <w:pStyle w:val="Heading1"/>
        <w:pageBreakBefore/>
      </w:pPr>
      <w:bookmarkStart w:id="22" w:name="_Toc240880700"/>
      <w:r>
        <w:lastRenderedPageBreak/>
        <w:t>6. Authentication and Authorisation</w:t>
      </w:r>
      <w:bookmarkEnd w:id="22"/>
    </w:p>
    <w:p w14:paraId="0751C20F" w14:textId="77777777" w:rsidR="00DD756E" w:rsidRDefault="00120205">
      <w:pPr>
        <w:pStyle w:val="Heading2"/>
      </w:pPr>
      <w:bookmarkStart w:id="23" w:name="_Toc240880701"/>
      <w:r>
        <w:t>6.1 Authentication</w:t>
      </w:r>
      <w:bookmarkEnd w:id="23"/>
    </w:p>
    <w:p w14:paraId="668E5F70" w14:textId="77777777" w:rsidR="00DD756E" w:rsidRDefault="00120205">
      <w:pPr>
        <w:spacing w:after="120"/>
      </w:pPr>
      <w:r>
        <w:t xml:space="preserve">Laravel Fortify provides session authentication with these features enabled: registration, password reset, email verification, two-factor authentication (TOTP with recovery codes) and </w:t>
      </w:r>
      <w:r>
        <w:rPr>
          <w:b/>
          <w:bCs/>
        </w:rPr>
        <w:t>passkeys</w:t>
      </w:r>
      <w:r>
        <w:t xml:space="preserve"> (WebAuthn). In production, passwords must be at least 12 characters with mixed case, numbers and symbols, and must not appear in known breach lists. Every login is recorded in </w:t>
      </w:r>
      <w:r>
        <w:rPr>
          <w:rFonts w:ascii="Consolas" w:eastAsia="Consolas" w:hAnsi="Consolas" w:cs="Consolas"/>
          <w:color w:val="7A2E0E"/>
          <w:sz w:val="19"/>
          <w:szCs w:val="19"/>
        </w:rPr>
        <w:t>login_activities</w:t>
      </w:r>
      <w:r>
        <w:t>.</w:t>
      </w:r>
    </w:p>
    <w:p w14:paraId="7EF0290B" w14:textId="77777777" w:rsidR="00DD756E" w:rsidRDefault="00120205">
      <w:pPr>
        <w:spacing w:after="120"/>
      </w:pPr>
      <w:r>
        <w:rPr>
          <w:b/>
          <w:bCs/>
        </w:rPr>
        <w:t>Users and employees are separate.</w:t>
      </w:r>
      <w:r>
        <w:t xml:space="preserve"> A </w:t>
      </w:r>
      <w:r>
        <w:rPr>
          <w:rFonts w:ascii="Consolas" w:eastAsia="Consolas" w:hAnsi="Consolas" w:cs="Consolas"/>
          <w:color w:val="7A2E0E"/>
          <w:sz w:val="19"/>
          <w:szCs w:val="19"/>
        </w:rPr>
        <w:t>User</w:t>
      </w:r>
      <w:r>
        <w:t xml:space="preserve"> is a login account; an </w:t>
      </w:r>
      <w:r>
        <w:rPr>
          <w:rFonts w:ascii="Consolas" w:eastAsia="Consolas" w:hAnsi="Consolas" w:cs="Consolas"/>
          <w:color w:val="7A2E0E"/>
          <w:sz w:val="19"/>
          <w:szCs w:val="19"/>
        </w:rPr>
        <w:t>Employee</w:t>
      </w:r>
      <w:r>
        <w:t xml:space="preserve"> is an HR record. An employee may have no login, and a user is linked to an employee through </w:t>
      </w:r>
      <w:r>
        <w:rPr>
          <w:rFonts w:ascii="Consolas" w:eastAsia="Consolas" w:hAnsi="Consolas" w:cs="Consolas"/>
          <w:color w:val="7A2E0E"/>
          <w:sz w:val="19"/>
          <w:szCs w:val="19"/>
        </w:rPr>
        <w:t>employees.user_id</w:t>
      </w:r>
      <w:r>
        <w:t xml:space="preserve">. Platform staff are users with </w:t>
      </w:r>
      <w:r>
        <w:rPr>
          <w:rFonts w:ascii="Consolas" w:eastAsia="Consolas" w:hAnsi="Consolas" w:cs="Consolas"/>
          <w:color w:val="7A2E0E"/>
          <w:sz w:val="19"/>
          <w:szCs w:val="19"/>
        </w:rPr>
        <w:t>tenant_id = null</w:t>
      </w:r>
      <w:r>
        <w:t xml:space="preserve"> and </w:t>
      </w:r>
      <w:r>
        <w:rPr>
          <w:rFonts w:ascii="Consolas" w:eastAsia="Consolas" w:hAnsi="Consolas" w:cs="Consolas"/>
          <w:color w:val="7A2E0E"/>
          <w:sz w:val="19"/>
          <w:szCs w:val="19"/>
        </w:rPr>
        <w:t>is_platform_admin = true</w:t>
      </w:r>
      <w:r>
        <w:t>.</w:t>
      </w:r>
    </w:p>
    <w:p w14:paraId="5E6397A3" w14:textId="77777777" w:rsidR="00DD756E" w:rsidRDefault="00120205">
      <w:pPr>
        <w:spacing w:after="120"/>
      </w:pPr>
      <w:r>
        <w:t xml:space="preserve">Tenant users are normally added by </w:t>
      </w:r>
      <w:r>
        <w:rPr>
          <w:b/>
          <w:bCs/>
        </w:rPr>
        <w:t>invitation</w:t>
      </w:r>
      <w:r>
        <w:t xml:space="preserve">: an administrator invites an email address with a role, the invitee receives a single-use link to </w:t>
      </w:r>
      <w:r>
        <w:rPr>
          <w:rFonts w:ascii="Consolas" w:eastAsia="Consolas" w:hAnsi="Consolas" w:cs="Consolas"/>
          <w:color w:val="7A2E0E"/>
          <w:sz w:val="19"/>
          <w:szCs w:val="19"/>
        </w:rPr>
        <w:t>/invitations/{token}</w:t>
      </w:r>
      <w:r>
        <w:t>, and accepting it creates the user in that tenant with that role.</w:t>
      </w:r>
    </w:p>
    <w:p w14:paraId="2DBD1FCF" w14:textId="77777777" w:rsidR="00DD756E" w:rsidRDefault="00120205">
      <w:pPr>
        <w:pStyle w:val="Heading2"/>
      </w:pPr>
      <w:bookmarkStart w:id="24" w:name="_Toc240880702"/>
      <w:r>
        <w:t>6.2 Roles</w:t>
      </w:r>
      <w:bookmarkEnd w:id="24"/>
    </w:p>
    <w:p w14:paraId="4B7A08A3" w14:textId="77777777" w:rsidR="00DD756E" w:rsidRDefault="00120205">
      <w:pPr>
        <w:spacing w:after="120"/>
      </w:pPr>
      <w:r>
        <w:t xml:space="preserve">Authorisation uses </w:t>
      </w:r>
      <w:r>
        <w:rPr>
          <w:rFonts w:ascii="Consolas" w:eastAsia="Consolas" w:hAnsi="Consolas" w:cs="Consolas"/>
          <w:color w:val="7A2E0E"/>
          <w:sz w:val="19"/>
          <w:szCs w:val="19"/>
        </w:rPr>
        <w:t>spatie/laravel-permission</w:t>
      </w:r>
      <w:r>
        <w:t xml:space="preserve"> in "teams" mode, where the team is the tenant. Code always checks </w:t>
      </w:r>
      <w:r>
        <w:rPr>
          <w:b/>
          <w:bCs/>
        </w:rPr>
        <w:t>permissions</w:t>
      </w:r>
      <w:r>
        <w:t xml:space="preserve">; role names exist for assignment and display. Default role permissions come from </w:t>
      </w:r>
      <w:r>
        <w:rPr>
          <w:rFonts w:ascii="Consolas" w:eastAsia="Consolas" w:hAnsi="Consolas" w:cs="Consolas"/>
          <w:color w:val="7A2E0E"/>
          <w:sz w:val="19"/>
          <w:szCs w:val="19"/>
        </w:rPr>
        <w:t>App\Enums\Role</w:t>
      </w:r>
      <w:r>
        <w:t xml:space="preserve"> and can be changed per tenant in the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7"/>
        <w:gridCol w:w="1087"/>
        <w:gridCol w:w="5982"/>
      </w:tblGrid>
      <w:tr w:rsidR="00DD756E" w14:paraId="51FEECC6" w14:textId="77777777">
        <w:tblPrEx>
          <w:tblCellMar>
            <w:top w:w="0" w:type="dxa"/>
            <w:bottom w:w="0" w:type="dxa"/>
          </w:tblCellMar>
        </w:tblPrEx>
        <w:trPr>
          <w:tblHeader/>
        </w:trPr>
        <w:tc>
          <w:tcPr>
            <w:tcW w:w="19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AA3726" w14:textId="77777777" w:rsidR="00DD756E" w:rsidRDefault="00120205">
            <w:r>
              <w:rPr>
                <w:b/>
                <w:bCs/>
                <w:color w:val="FFFFFF"/>
                <w:sz w:val="19"/>
                <w:szCs w:val="19"/>
              </w:rPr>
              <w:t>Role</w:t>
            </w:r>
          </w:p>
        </w:tc>
        <w:tc>
          <w:tcPr>
            <w:tcW w:w="108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126FCA" w14:textId="77777777" w:rsidR="00DD756E" w:rsidRDefault="00120205">
            <w:r>
              <w:rPr>
                <w:b/>
                <w:bCs/>
                <w:color w:val="FFFFFF"/>
                <w:sz w:val="19"/>
                <w:szCs w:val="19"/>
              </w:rPr>
              <w:t>Side</w:t>
            </w:r>
          </w:p>
        </w:tc>
        <w:tc>
          <w:tcPr>
            <w:tcW w:w="59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57810E" w14:textId="77777777" w:rsidR="00DD756E" w:rsidRDefault="00120205">
            <w:r>
              <w:rPr>
                <w:b/>
                <w:bCs/>
                <w:color w:val="FFFFFF"/>
                <w:sz w:val="19"/>
                <w:szCs w:val="19"/>
              </w:rPr>
              <w:t>Default access</w:t>
            </w:r>
          </w:p>
        </w:tc>
      </w:tr>
      <w:tr w:rsidR="00DD756E" w14:paraId="3B084F53"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CE36FB" w14:textId="77777777" w:rsidR="00DD756E" w:rsidRDefault="00120205">
            <w:r>
              <w:rPr>
                <w:sz w:val="19"/>
                <w:szCs w:val="19"/>
              </w:rPr>
              <w:t>Super Admin</w:t>
            </w:r>
          </w:p>
        </w:tc>
        <w:tc>
          <w:tcPr>
            <w:tcW w:w="10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2006DC" w14:textId="77777777" w:rsidR="00DD756E" w:rsidRDefault="00120205">
            <w:r>
              <w:rPr>
                <w:sz w:val="19"/>
                <w:szCs w:val="19"/>
              </w:rPr>
              <w:t>Platform</w:t>
            </w:r>
          </w:p>
        </w:tc>
        <w:tc>
          <w:tcPr>
            <w:tcW w:w="59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4114B" w14:textId="77777777" w:rsidR="00DD756E" w:rsidRDefault="00120205">
            <w:r>
              <w:rPr>
                <w:sz w:val="19"/>
                <w:szCs w:val="19"/>
              </w:rPr>
              <w:t>All platform permissions</w:t>
            </w:r>
          </w:p>
        </w:tc>
      </w:tr>
      <w:tr w:rsidR="00DD756E" w14:paraId="28C34036"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8D7FE57" w14:textId="77777777" w:rsidR="00DD756E" w:rsidRDefault="00120205">
            <w:r>
              <w:rPr>
                <w:sz w:val="19"/>
                <w:szCs w:val="19"/>
              </w:rPr>
              <w:t>Platform Admin</w:t>
            </w:r>
          </w:p>
        </w:tc>
        <w:tc>
          <w:tcPr>
            <w:tcW w:w="108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1452B9F" w14:textId="77777777" w:rsidR="00DD756E" w:rsidRDefault="00120205">
            <w:r>
              <w:rPr>
                <w:sz w:val="19"/>
                <w:szCs w:val="19"/>
              </w:rPr>
              <w:t>Platform</w:t>
            </w:r>
          </w:p>
        </w:tc>
        <w:tc>
          <w:tcPr>
            <w:tcW w:w="59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5A72855" w14:textId="77777777" w:rsidR="00DD756E" w:rsidRDefault="00120205">
            <w:r>
              <w:rPr>
                <w:sz w:val="19"/>
                <w:szCs w:val="19"/>
              </w:rPr>
              <w:t>All platform permissions</w:t>
            </w:r>
          </w:p>
        </w:tc>
      </w:tr>
      <w:tr w:rsidR="00DD756E" w14:paraId="756D1956"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330DB" w14:textId="77777777" w:rsidR="00DD756E" w:rsidRDefault="00120205">
            <w:r>
              <w:rPr>
                <w:sz w:val="19"/>
                <w:szCs w:val="19"/>
              </w:rPr>
              <w:t>Support Admin</w:t>
            </w:r>
          </w:p>
        </w:tc>
        <w:tc>
          <w:tcPr>
            <w:tcW w:w="10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62835" w14:textId="77777777" w:rsidR="00DD756E" w:rsidRDefault="00120205">
            <w:r>
              <w:rPr>
                <w:sz w:val="19"/>
                <w:szCs w:val="19"/>
              </w:rPr>
              <w:t>Platform</w:t>
            </w:r>
          </w:p>
        </w:tc>
        <w:tc>
          <w:tcPr>
            <w:tcW w:w="59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71739D" w14:textId="77777777" w:rsidR="00DD756E" w:rsidRDefault="00120205">
            <w:r>
              <w:rPr>
                <w:sz w:val="19"/>
                <w:szCs w:val="19"/>
              </w:rPr>
              <w:t>Dashboard, view tenants, impersonate, view payments, view audit</w:t>
            </w:r>
          </w:p>
        </w:tc>
      </w:tr>
      <w:tr w:rsidR="00DD756E" w14:paraId="4F9CA6DC"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571E722" w14:textId="77777777" w:rsidR="00DD756E" w:rsidRDefault="00120205">
            <w:r>
              <w:rPr>
                <w:sz w:val="19"/>
                <w:szCs w:val="19"/>
              </w:rPr>
              <w:t>Finance Admin</w:t>
            </w:r>
          </w:p>
        </w:tc>
        <w:tc>
          <w:tcPr>
            <w:tcW w:w="108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DBCFCF6" w14:textId="77777777" w:rsidR="00DD756E" w:rsidRDefault="00120205">
            <w:r>
              <w:rPr>
                <w:sz w:val="19"/>
                <w:szCs w:val="19"/>
              </w:rPr>
              <w:t>Platform</w:t>
            </w:r>
          </w:p>
        </w:tc>
        <w:tc>
          <w:tcPr>
            <w:tcW w:w="59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6413BB7" w14:textId="77777777" w:rsidR="00DD756E" w:rsidRDefault="00120205">
            <w:r>
              <w:rPr>
                <w:sz w:val="19"/>
                <w:szCs w:val="19"/>
              </w:rPr>
              <w:t>Dashboard, subscriptions, invoices, payments, plans</w:t>
            </w:r>
          </w:p>
        </w:tc>
      </w:tr>
      <w:tr w:rsidR="00DD756E" w14:paraId="3035F66E"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A156C" w14:textId="77777777" w:rsidR="00DD756E" w:rsidRDefault="00120205">
            <w:r>
              <w:rPr>
                <w:sz w:val="19"/>
                <w:szCs w:val="19"/>
              </w:rPr>
              <w:t>Tenant Owner</w:t>
            </w:r>
          </w:p>
        </w:tc>
        <w:tc>
          <w:tcPr>
            <w:tcW w:w="10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D49F5C" w14:textId="77777777" w:rsidR="00DD756E" w:rsidRDefault="00120205">
            <w:r>
              <w:rPr>
                <w:sz w:val="19"/>
                <w:szCs w:val="19"/>
              </w:rPr>
              <w:t>Tenant</w:t>
            </w:r>
          </w:p>
        </w:tc>
        <w:tc>
          <w:tcPr>
            <w:tcW w:w="59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25F12" w14:textId="77777777" w:rsidR="00DD756E" w:rsidRDefault="00120205">
            <w:r>
              <w:rPr>
                <w:sz w:val="19"/>
                <w:szCs w:val="19"/>
              </w:rPr>
              <w:t>Every tenant permission</w:t>
            </w:r>
          </w:p>
        </w:tc>
      </w:tr>
      <w:tr w:rsidR="00DD756E" w14:paraId="520EBE03"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13B98FA" w14:textId="77777777" w:rsidR="00DD756E" w:rsidRDefault="00120205">
            <w:r>
              <w:rPr>
                <w:sz w:val="19"/>
                <w:szCs w:val="19"/>
              </w:rPr>
              <w:t>HR Administrator</w:t>
            </w:r>
          </w:p>
        </w:tc>
        <w:tc>
          <w:tcPr>
            <w:tcW w:w="108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687F72" w14:textId="77777777" w:rsidR="00DD756E" w:rsidRDefault="00120205">
            <w:r>
              <w:rPr>
                <w:sz w:val="19"/>
                <w:szCs w:val="19"/>
              </w:rPr>
              <w:t>Tenant</w:t>
            </w:r>
          </w:p>
        </w:tc>
        <w:tc>
          <w:tcPr>
            <w:tcW w:w="59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1EDFCF9" w14:textId="77777777" w:rsidR="00DD756E" w:rsidRDefault="00120205">
            <w:r>
              <w:rPr>
                <w:sz w:val="19"/>
                <w:szCs w:val="19"/>
              </w:rPr>
              <w:t>Every tenant permission</w:t>
            </w:r>
          </w:p>
        </w:tc>
      </w:tr>
      <w:tr w:rsidR="00DD756E" w14:paraId="4A7EFE3B"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9C661D" w14:textId="77777777" w:rsidR="00DD756E" w:rsidRDefault="00120205">
            <w:r>
              <w:rPr>
                <w:sz w:val="19"/>
                <w:szCs w:val="19"/>
              </w:rPr>
              <w:t>HR Manager</w:t>
            </w:r>
          </w:p>
        </w:tc>
        <w:tc>
          <w:tcPr>
            <w:tcW w:w="10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62506" w14:textId="77777777" w:rsidR="00DD756E" w:rsidRDefault="00120205">
            <w:r>
              <w:rPr>
                <w:sz w:val="19"/>
                <w:szCs w:val="19"/>
              </w:rPr>
              <w:t>Tenant</w:t>
            </w:r>
          </w:p>
        </w:tc>
        <w:tc>
          <w:tcPr>
            <w:tcW w:w="59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743C0" w14:textId="77777777" w:rsidR="00DD756E" w:rsidRDefault="00120205">
            <w:r>
              <w:rPr>
                <w:sz w:val="19"/>
                <w:szCs w:val="19"/>
              </w:rPr>
              <w:t>Employees (no delete), documents, org structure, attendance, shifts, leave, performance, recruitment, expense approval, assets, tasks, reports</w:t>
            </w:r>
          </w:p>
        </w:tc>
      </w:tr>
      <w:tr w:rsidR="00DD756E" w14:paraId="74F480E3"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4EC036A" w14:textId="77777777" w:rsidR="00DD756E" w:rsidRDefault="00120205">
            <w:r>
              <w:rPr>
                <w:sz w:val="19"/>
                <w:szCs w:val="19"/>
              </w:rPr>
              <w:t>Payroll Manager</w:t>
            </w:r>
          </w:p>
        </w:tc>
        <w:tc>
          <w:tcPr>
            <w:tcW w:w="108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D4BB526" w14:textId="77777777" w:rsidR="00DD756E" w:rsidRDefault="00120205">
            <w:r>
              <w:rPr>
                <w:sz w:val="19"/>
                <w:szCs w:val="19"/>
              </w:rPr>
              <w:t>Tenant</w:t>
            </w:r>
          </w:p>
        </w:tc>
        <w:tc>
          <w:tcPr>
            <w:tcW w:w="59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C716320" w14:textId="77777777" w:rsidR="00DD756E" w:rsidRDefault="00120205">
            <w:r>
              <w:rPr>
                <w:sz w:val="19"/>
                <w:szCs w:val="19"/>
              </w:rPr>
              <w:t>View employees; payroll view/manage/process; expenses view/approve/manage; reports</w:t>
            </w:r>
          </w:p>
        </w:tc>
      </w:tr>
      <w:tr w:rsidR="00DD756E" w14:paraId="4EB328D7"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01827E" w14:textId="77777777" w:rsidR="00DD756E" w:rsidRDefault="00120205">
            <w:r>
              <w:rPr>
                <w:sz w:val="19"/>
                <w:szCs w:val="19"/>
              </w:rPr>
              <w:t>Finance Manager</w:t>
            </w:r>
          </w:p>
        </w:tc>
        <w:tc>
          <w:tcPr>
            <w:tcW w:w="10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F809B1" w14:textId="77777777" w:rsidR="00DD756E" w:rsidRDefault="00120205">
            <w:r>
              <w:rPr>
                <w:sz w:val="19"/>
                <w:szCs w:val="19"/>
              </w:rPr>
              <w:t>Tenant</w:t>
            </w:r>
          </w:p>
        </w:tc>
        <w:tc>
          <w:tcPr>
            <w:tcW w:w="59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98B70D" w14:textId="77777777" w:rsidR="00DD756E" w:rsidRDefault="00120205">
            <w:r>
              <w:rPr>
                <w:sz w:val="19"/>
                <w:szCs w:val="19"/>
              </w:rPr>
              <w:t>Payroll view and approve; expenses; assets; billing view; reports</w:t>
            </w:r>
          </w:p>
        </w:tc>
      </w:tr>
      <w:tr w:rsidR="00DD756E" w14:paraId="1EE3BDF9"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A32A602" w14:textId="77777777" w:rsidR="00DD756E" w:rsidRDefault="00120205">
            <w:r>
              <w:rPr>
                <w:sz w:val="19"/>
                <w:szCs w:val="19"/>
              </w:rPr>
              <w:t>Department Manager</w:t>
            </w:r>
          </w:p>
        </w:tc>
        <w:tc>
          <w:tcPr>
            <w:tcW w:w="108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41775C4" w14:textId="77777777" w:rsidR="00DD756E" w:rsidRDefault="00120205">
            <w:r>
              <w:rPr>
                <w:sz w:val="19"/>
                <w:szCs w:val="19"/>
              </w:rPr>
              <w:t>Tenant</w:t>
            </w:r>
          </w:p>
        </w:tc>
        <w:tc>
          <w:tcPr>
            <w:tcW w:w="59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30DAE47" w14:textId="77777777" w:rsidR="00DD756E" w:rsidRDefault="00120205">
            <w:r>
              <w:rPr>
                <w:sz w:val="19"/>
                <w:szCs w:val="19"/>
              </w:rPr>
              <w:t>View employees; attendance; leave approval; performance reviews; interviews; expense approval; asset view; tasks; reports view</w:t>
            </w:r>
          </w:p>
        </w:tc>
      </w:tr>
      <w:tr w:rsidR="00DD756E" w14:paraId="7D743CE0"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BCDAE" w14:textId="77777777" w:rsidR="00DD756E" w:rsidRDefault="00120205">
            <w:r>
              <w:rPr>
                <w:sz w:val="19"/>
                <w:szCs w:val="19"/>
              </w:rPr>
              <w:t>Supervisor</w:t>
            </w:r>
          </w:p>
        </w:tc>
        <w:tc>
          <w:tcPr>
            <w:tcW w:w="10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E45FB" w14:textId="77777777" w:rsidR="00DD756E" w:rsidRDefault="00120205">
            <w:r>
              <w:rPr>
                <w:sz w:val="19"/>
                <w:szCs w:val="19"/>
              </w:rPr>
              <w:t>Tenant</w:t>
            </w:r>
          </w:p>
        </w:tc>
        <w:tc>
          <w:tcPr>
            <w:tcW w:w="59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9F89BF" w14:textId="77777777" w:rsidR="00DD756E" w:rsidRDefault="00120205">
            <w:r>
              <w:rPr>
                <w:sz w:val="19"/>
                <w:szCs w:val="19"/>
              </w:rPr>
              <w:t>View employees and attendance; leave approval; performance review; interviews; expense approval; view/assign tasks</w:t>
            </w:r>
          </w:p>
        </w:tc>
      </w:tr>
      <w:tr w:rsidR="00DD756E" w14:paraId="2E382D5B" w14:textId="77777777">
        <w:tblPrEx>
          <w:tblCellMar>
            <w:top w:w="0" w:type="dxa"/>
            <w:bottom w:w="0" w:type="dxa"/>
          </w:tblCellMar>
        </w:tblPrEx>
        <w:trPr>
          <w:cantSplit/>
        </w:trPr>
        <w:tc>
          <w:tcPr>
            <w:tcW w:w="195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F504B11" w14:textId="77777777" w:rsidR="00DD756E" w:rsidRDefault="00120205">
            <w:r>
              <w:rPr>
                <w:sz w:val="19"/>
                <w:szCs w:val="19"/>
              </w:rPr>
              <w:t>Employee</w:t>
            </w:r>
          </w:p>
        </w:tc>
        <w:tc>
          <w:tcPr>
            <w:tcW w:w="108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65CC861" w14:textId="77777777" w:rsidR="00DD756E" w:rsidRDefault="00120205">
            <w:r>
              <w:rPr>
                <w:sz w:val="19"/>
                <w:szCs w:val="19"/>
              </w:rPr>
              <w:t>Tenant</w:t>
            </w:r>
          </w:p>
        </w:tc>
        <w:tc>
          <w:tcPr>
            <w:tcW w:w="59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0801F28" w14:textId="77777777" w:rsidR="00DD756E" w:rsidRDefault="00120205">
            <w:r>
              <w:rPr>
                <w:sz w:val="19"/>
                <w:szCs w:val="19"/>
              </w:rPr>
              <w:t>Request and view own leave (self-service features are available to any linked employee)</w:t>
            </w:r>
          </w:p>
        </w:tc>
      </w:tr>
    </w:tbl>
    <w:p w14:paraId="3C30BE25" w14:textId="77777777" w:rsidR="00DD756E" w:rsidRDefault="00DD756E">
      <w:pPr>
        <w:spacing w:after="120"/>
      </w:pPr>
    </w:p>
    <w:p w14:paraId="34FB7339" w14:textId="77777777" w:rsidR="00DD756E" w:rsidRDefault="00120205">
      <w:pPr>
        <w:pStyle w:val="Heading2"/>
      </w:pPr>
      <w:bookmarkStart w:id="25" w:name="_Toc240880703"/>
      <w:r>
        <w:lastRenderedPageBreak/>
        <w:t>6.3 Tenant permission catalogue</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7334"/>
      </w:tblGrid>
      <w:tr w:rsidR="00DD756E" w14:paraId="74D7C97F" w14:textId="77777777">
        <w:tblPrEx>
          <w:tblCellMar>
            <w:top w:w="0" w:type="dxa"/>
            <w:bottom w:w="0" w:type="dxa"/>
          </w:tblCellMar>
        </w:tblPrEx>
        <w:trPr>
          <w:tblHeader/>
        </w:trPr>
        <w:tc>
          <w:tcPr>
            <w:tcW w:w="169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802D1F" w14:textId="77777777" w:rsidR="00DD756E" w:rsidRDefault="00120205">
            <w:r>
              <w:rPr>
                <w:b/>
                <w:bCs/>
                <w:color w:val="FFFFFF"/>
                <w:sz w:val="19"/>
                <w:szCs w:val="19"/>
              </w:rPr>
              <w:t>Group</w:t>
            </w:r>
          </w:p>
        </w:tc>
        <w:tc>
          <w:tcPr>
            <w:tcW w:w="7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94FC8D1" w14:textId="77777777" w:rsidR="00DD756E" w:rsidRDefault="00120205">
            <w:r>
              <w:rPr>
                <w:b/>
                <w:bCs/>
                <w:color w:val="FFFFFF"/>
                <w:sz w:val="19"/>
                <w:szCs w:val="19"/>
              </w:rPr>
              <w:t>Permissions</w:t>
            </w:r>
          </w:p>
        </w:tc>
      </w:tr>
      <w:tr w:rsidR="00DD756E" w14:paraId="328D7285"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A0998" w14:textId="77777777" w:rsidR="00DD756E" w:rsidRDefault="00120205">
            <w:r>
              <w:rPr>
                <w:sz w:val="19"/>
                <w:szCs w:val="19"/>
              </w:rPr>
              <w:t>People</w:t>
            </w:r>
          </w:p>
        </w:tc>
        <w:tc>
          <w:tcPr>
            <w:tcW w:w="7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2EDAD2" w14:textId="77777777" w:rsidR="00DD756E" w:rsidRDefault="00120205">
            <w:r>
              <w:rPr>
                <w:rFonts w:ascii="Consolas" w:eastAsia="Consolas" w:hAnsi="Consolas" w:cs="Consolas"/>
                <w:color w:val="7A2E0E"/>
                <w:sz w:val="19"/>
                <w:szCs w:val="19"/>
              </w:rPr>
              <w:t>employees.view</w:t>
            </w:r>
            <w:r>
              <w:rPr>
                <w:sz w:val="19"/>
                <w:szCs w:val="19"/>
              </w:rPr>
              <w:t xml:space="preserve">, </w:t>
            </w:r>
            <w:r>
              <w:rPr>
                <w:rFonts w:ascii="Consolas" w:eastAsia="Consolas" w:hAnsi="Consolas" w:cs="Consolas"/>
                <w:color w:val="7A2E0E"/>
                <w:sz w:val="19"/>
                <w:szCs w:val="19"/>
              </w:rPr>
              <w:t>employees.create</w:t>
            </w:r>
            <w:r>
              <w:rPr>
                <w:sz w:val="19"/>
                <w:szCs w:val="19"/>
              </w:rPr>
              <w:t xml:space="preserve">, </w:t>
            </w:r>
            <w:r>
              <w:rPr>
                <w:rFonts w:ascii="Consolas" w:eastAsia="Consolas" w:hAnsi="Consolas" w:cs="Consolas"/>
                <w:color w:val="7A2E0E"/>
                <w:sz w:val="19"/>
                <w:szCs w:val="19"/>
              </w:rPr>
              <w:t>employees.update</w:t>
            </w:r>
            <w:r>
              <w:rPr>
                <w:sz w:val="19"/>
                <w:szCs w:val="19"/>
              </w:rPr>
              <w:t xml:space="preserve">, </w:t>
            </w:r>
            <w:r>
              <w:rPr>
                <w:rFonts w:ascii="Consolas" w:eastAsia="Consolas" w:hAnsi="Consolas" w:cs="Consolas"/>
                <w:color w:val="7A2E0E"/>
                <w:sz w:val="19"/>
                <w:szCs w:val="19"/>
              </w:rPr>
              <w:t>employees.delete</w:t>
            </w:r>
            <w:r>
              <w:rPr>
                <w:sz w:val="19"/>
                <w:szCs w:val="19"/>
              </w:rPr>
              <w:t xml:space="preserve">, </w:t>
            </w:r>
            <w:r>
              <w:rPr>
                <w:rFonts w:ascii="Consolas" w:eastAsia="Consolas" w:hAnsi="Consolas" w:cs="Consolas"/>
                <w:color w:val="7A2E0E"/>
                <w:sz w:val="19"/>
                <w:szCs w:val="19"/>
              </w:rPr>
              <w:t>employees.documents.view</w:t>
            </w:r>
            <w:r>
              <w:rPr>
                <w:sz w:val="19"/>
                <w:szCs w:val="19"/>
              </w:rPr>
              <w:t xml:space="preserve">, </w:t>
            </w:r>
            <w:r>
              <w:rPr>
                <w:rFonts w:ascii="Consolas" w:eastAsia="Consolas" w:hAnsi="Consolas" w:cs="Consolas"/>
                <w:color w:val="7A2E0E"/>
                <w:sz w:val="19"/>
                <w:szCs w:val="19"/>
              </w:rPr>
              <w:t>employees.documents.upload</w:t>
            </w:r>
          </w:p>
        </w:tc>
      </w:tr>
      <w:tr w:rsidR="00DD756E" w14:paraId="4E4FF8BE"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6F360C" w14:textId="77777777" w:rsidR="00DD756E" w:rsidRDefault="00120205">
            <w:r>
              <w:rPr>
                <w:sz w:val="19"/>
                <w:szCs w:val="19"/>
              </w:rPr>
              <w:t>Organisation</w:t>
            </w:r>
          </w:p>
        </w:tc>
        <w:tc>
          <w:tcPr>
            <w:tcW w:w="73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079737B" w14:textId="77777777" w:rsidR="00DD756E" w:rsidRDefault="00120205">
            <w:r>
              <w:rPr>
                <w:rFonts w:ascii="Consolas" w:eastAsia="Consolas" w:hAnsi="Consolas" w:cs="Consolas"/>
                <w:color w:val="7A2E0E"/>
                <w:sz w:val="19"/>
                <w:szCs w:val="19"/>
              </w:rPr>
              <w:t>departments.manage</w:t>
            </w:r>
            <w:r>
              <w:rPr>
                <w:sz w:val="19"/>
                <w:szCs w:val="19"/>
              </w:rPr>
              <w:t xml:space="preserve">, </w:t>
            </w:r>
            <w:r>
              <w:rPr>
                <w:rFonts w:ascii="Consolas" w:eastAsia="Consolas" w:hAnsi="Consolas" w:cs="Consolas"/>
                <w:color w:val="7A2E0E"/>
                <w:sz w:val="19"/>
                <w:szCs w:val="19"/>
              </w:rPr>
              <w:t>designations.manage</w:t>
            </w:r>
            <w:r>
              <w:rPr>
                <w:sz w:val="19"/>
                <w:szCs w:val="19"/>
              </w:rPr>
              <w:t xml:space="preserve">, </w:t>
            </w:r>
            <w:r>
              <w:rPr>
                <w:rFonts w:ascii="Consolas" w:eastAsia="Consolas" w:hAnsi="Consolas" w:cs="Consolas"/>
                <w:color w:val="7A2E0E"/>
                <w:sz w:val="19"/>
                <w:szCs w:val="19"/>
              </w:rPr>
              <w:t>branches.manage</w:t>
            </w:r>
          </w:p>
        </w:tc>
      </w:tr>
      <w:tr w:rsidR="00DD756E" w14:paraId="1468C7F1"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680AA" w14:textId="77777777" w:rsidR="00DD756E" w:rsidRDefault="00120205">
            <w:r>
              <w:rPr>
                <w:sz w:val="19"/>
                <w:szCs w:val="19"/>
              </w:rPr>
              <w:t>Attendance</w:t>
            </w:r>
          </w:p>
        </w:tc>
        <w:tc>
          <w:tcPr>
            <w:tcW w:w="7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82F7CA" w14:textId="77777777" w:rsidR="00DD756E" w:rsidRDefault="00120205">
            <w:r>
              <w:rPr>
                <w:rFonts w:ascii="Consolas" w:eastAsia="Consolas" w:hAnsi="Consolas" w:cs="Consolas"/>
                <w:color w:val="7A2E0E"/>
                <w:sz w:val="19"/>
                <w:szCs w:val="19"/>
              </w:rPr>
              <w:t>attendance.view</w:t>
            </w:r>
            <w:r>
              <w:rPr>
                <w:sz w:val="19"/>
                <w:szCs w:val="19"/>
              </w:rPr>
              <w:t xml:space="preserve">, </w:t>
            </w:r>
            <w:r>
              <w:rPr>
                <w:rFonts w:ascii="Consolas" w:eastAsia="Consolas" w:hAnsi="Consolas" w:cs="Consolas"/>
                <w:color w:val="7A2E0E"/>
                <w:sz w:val="19"/>
                <w:szCs w:val="19"/>
              </w:rPr>
              <w:t>attendance.manage</w:t>
            </w:r>
            <w:r>
              <w:rPr>
                <w:sz w:val="19"/>
                <w:szCs w:val="19"/>
              </w:rPr>
              <w:t xml:space="preserve">, </w:t>
            </w:r>
            <w:r>
              <w:rPr>
                <w:rFonts w:ascii="Consolas" w:eastAsia="Consolas" w:hAnsi="Consolas" w:cs="Consolas"/>
                <w:color w:val="7A2E0E"/>
                <w:sz w:val="19"/>
                <w:szCs w:val="19"/>
              </w:rPr>
              <w:t>shifts.manage</w:t>
            </w:r>
          </w:p>
        </w:tc>
      </w:tr>
      <w:tr w:rsidR="00DD756E" w14:paraId="0AF4953E"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2CB2DF0" w14:textId="77777777" w:rsidR="00DD756E" w:rsidRDefault="00120205">
            <w:r>
              <w:rPr>
                <w:sz w:val="19"/>
                <w:szCs w:val="19"/>
              </w:rPr>
              <w:t>Leave</w:t>
            </w:r>
          </w:p>
        </w:tc>
        <w:tc>
          <w:tcPr>
            <w:tcW w:w="73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AE0B4F" w14:textId="77777777" w:rsidR="00DD756E" w:rsidRDefault="00120205">
            <w:r>
              <w:rPr>
                <w:rFonts w:ascii="Consolas" w:eastAsia="Consolas" w:hAnsi="Consolas" w:cs="Consolas"/>
                <w:color w:val="7A2E0E"/>
                <w:sz w:val="19"/>
                <w:szCs w:val="19"/>
              </w:rPr>
              <w:t>leave.view</w:t>
            </w:r>
            <w:r>
              <w:rPr>
                <w:sz w:val="19"/>
                <w:szCs w:val="19"/>
              </w:rPr>
              <w:t xml:space="preserve">, </w:t>
            </w:r>
            <w:r>
              <w:rPr>
                <w:rFonts w:ascii="Consolas" w:eastAsia="Consolas" w:hAnsi="Consolas" w:cs="Consolas"/>
                <w:color w:val="7A2E0E"/>
                <w:sz w:val="19"/>
                <w:szCs w:val="19"/>
              </w:rPr>
              <w:t>leave.request</w:t>
            </w:r>
            <w:r>
              <w:rPr>
                <w:sz w:val="19"/>
                <w:szCs w:val="19"/>
              </w:rPr>
              <w:t xml:space="preserve">, </w:t>
            </w:r>
            <w:r>
              <w:rPr>
                <w:rFonts w:ascii="Consolas" w:eastAsia="Consolas" w:hAnsi="Consolas" w:cs="Consolas"/>
                <w:color w:val="7A2E0E"/>
                <w:sz w:val="19"/>
                <w:szCs w:val="19"/>
              </w:rPr>
              <w:t>leave.approve</w:t>
            </w:r>
            <w:r>
              <w:rPr>
                <w:sz w:val="19"/>
                <w:szCs w:val="19"/>
              </w:rPr>
              <w:t xml:space="preserve">, </w:t>
            </w:r>
            <w:r>
              <w:rPr>
                <w:rFonts w:ascii="Consolas" w:eastAsia="Consolas" w:hAnsi="Consolas" w:cs="Consolas"/>
                <w:color w:val="7A2E0E"/>
                <w:sz w:val="19"/>
                <w:szCs w:val="19"/>
              </w:rPr>
              <w:t>leave.manage</w:t>
            </w:r>
          </w:p>
        </w:tc>
      </w:tr>
      <w:tr w:rsidR="00DD756E" w14:paraId="57348220"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0E2032" w14:textId="77777777" w:rsidR="00DD756E" w:rsidRDefault="00120205">
            <w:r>
              <w:rPr>
                <w:sz w:val="19"/>
                <w:szCs w:val="19"/>
              </w:rPr>
              <w:t>Payroll</w:t>
            </w:r>
          </w:p>
        </w:tc>
        <w:tc>
          <w:tcPr>
            <w:tcW w:w="7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6129B" w14:textId="77777777" w:rsidR="00DD756E" w:rsidRDefault="00120205">
            <w:r>
              <w:rPr>
                <w:rFonts w:ascii="Consolas" w:eastAsia="Consolas" w:hAnsi="Consolas" w:cs="Consolas"/>
                <w:color w:val="7A2E0E"/>
                <w:sz w:val="19"/>
                <w:szCs w:val="19"/>
              </w:rPr>
              <w:t>payroll.view</w:t>
            </w:r>
            <w:r>
              <w:rPr>
                <w:sz w:val="19"/>
                <w:szCs w:val="19"/>
              </w:rPr>
              <w:t xml:space="preserve">, </w:t>
            </w:r>
            <w:r>
              <w:rPr>
                <w:rFonts w:ascii="Consolas" w:eastAsia="Consolas" w:hAnsi="Consolas" w:cs="Consolas"/>
                <w:color w:val="7A2E0E"/>
                <w:sz w:val="19"/>
                <w:szCs w:val="19"/>
              </w:rPr>
              <w:t>payroll.manage</w:t>
            </w:r>
            <w:r>
              <w:rPr>
                <w:sz w:val="19"/>
                <w:szCs w:val="19"/>
              </w:rPr>
              <w:t xml:space="preserve">, </w:t>
            </w:r>
            <w:r>
              <w:rPr>
                <w:rFonts w:ascii="Consolas" w:eastAsia="Consolas" w:hAnsi="Consolas" w:cs="Consolas"/>
                <w:color w:val="7A2E0E"/>
                <w:sz w:val="19"/>
                <w:szCs w:val="19"/>
              </w:rPr>
              <w:t>payroll.process</w:t>
            </w:r>
            <w:r>
              <w:rPr>
                <w:sz w:val="19"/>
                <w:szCs w:val="19"/>
              </w:rPr>
              <w:t xml:space="preserve">, </w:t>
            </w:r>
            <w:r>
              <w:rPr>
                <w:rFonts w:ascii="Consolas" w:eastAsia="Consolas" w:hAnsi="Consolas" w:cs="Consolas"/>
                <w:color w:val="7A2E0E"/>
                <w:sz w:val="19"/>
                <w:szCs w:val="19"/>
              </w:rPr>
              <w:t>payroll.approve</w:t>
            </w:r>
          </w:p>
        </w:tc>
      </w:tr>
      <w:tr w:rsidR="00DD756E" w14:paraId="7596D681"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470D9D9" w14:textId="77777777" w:rsidR="00DD756E" w:rsidRDefault="00120205">
            <w:r>
              <w:rPr>
                <w:sz w:val="19"/>
                <w:szCs w:val="19"/>
              </w:rPr>
              <w:t>Performance</w:t>
            </w:r>
          </w:p>
        </w:tc>
        <w:tc>
          <w:tcPr>
            <w:tcW w:w="73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862139A" w14:textId="77777777" w:rsidR="00DD756E" w:rsidRDefault="00120205">
            <w:r>
              <w:rPr>
                <w:rFonts w:ascii="Consolas" w:eastAsia="Consolas" w:hAnsi="Consolas" w:cs="Consolas"/>
                <w:color w:val="7A2E0E"/>
                <w:sz w:val="19"/>
                <w:szCs w:val="19"/>
              </w:rPr>
              <w:t>performance.view</w:t>
            </w:r>
            <w:r>
              <w:rPr>
                <w:sz w:val="19"/>
                <w:szCs w:val="19"/>
              </w:rPr>
              <w:t xml:space="preserve">, </w:t>
            </w:r>
            <w:r>
              <w:rPr>
                <w:rFonts w:ascii="Consolas" w:eastAsia="Consolas" w:hAnsi="Consolas" w:cs="Consolas"/>
                <w:color w:val="7A2E0E"/>
                <w:sz w:val="19"/>
                <w:szCs w:val="19"/>
              </w:rPr>
              <w:t>performance.manage</w:t>
            </w:r>
            <w:r>
              <w:rPr>
                <w:sz w:val="19"/>
                <w:szCs w:val="19"/>
              </w:rPr>
              <w:t xml:space="preserve">, </w:t>
            </w:r>
            <w:r>
              <w:rPr>
                <w:rFonts w:ascii="Consolas" w:eastAsia="Consolas" w:hAnsi="Consolas" w:cs="Consolas"/>
                <w:color w:val="7A2E0E"/>
                <w:sz w:val="19"/>
                <w:szCs w:val="19"/>
              </w:rPr>
              <w:t>performance.review</w:t>
            </w:r>
          </w:p>
        </w:tc>
      </w:tr>
      <w:tr w:rsidR="00DD756E" w14:paraId="11E58010"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B011B8" w14:textId="77777777" w:rsidR="00DD756E" w:rsidRDefault="00120205">
            <w:r>
              <w:rPr>
                <w:sz w:val="19"/>
                <w:szCs w:val="19"/>
              </w:rPr>
              <w:t>Recruitment</w:t>
            </w:r>
          </w:p>
        </w:tc>
        <w:tc>
          <w:tcPr>
            <w:tcW w:w="7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48741" w14:textId="77777777" w:rsidR="00DD756E" w:rsidRDefault="00120205">
            <w:r>
              <w:rPr>
                <w:rFonts w:ascii="Consolas" w:eastAsia="Consolas" w:hAnsi="Consolas" w:cs="Consolas"/>
                <w:color w:val="7A2E0E"/>
                <w:sz w:val="19"/>
                <w:szCs w:val="19"/>
              </w:rPr>
              <w:t>recruitment.view</w:t>
            </w:r>
            <w:r>
              <w:rPr>
                <w:sz w:val="19"/>
                <w:szCs w:val="19"/>
              </w:rPr>
              <w:t xml:space="preserve">, </w:t>
            </w:r>
            <w:r>
              <w:rPr>
                <w:rFonts w:ascii="Consolas" w:eastAsia="Consolas" w:hAnsi="Consolas" w:cs="Consolas"/>
                <w:color w:val="7A2E0E"/>
                <w:sz w:val="19"/>
                <w:szCs w:val="19"/>
              </w:rPr>
              <w:t>recruitment.manage</w:t>
            </w:r>
            <w:r>
              <w:rPr>
                <w:sz w:val="19"/>
                <w:szCs w:val="19"/>
              </w:rPr>
              <w:t xml:space="preserve">, </w:t>
            </w:r>
            <w:r>
              <w:rPr>
                <w:rFonts w:ascii="Consolas" w:eastAsia="Consolas" w:hAnsi="Consolas" w:cs="Consolas"/>
                <w:color w:val="7A2E0E"/>
                <w:sz w:val="19"/>
                <w:szCs w:val="19"/>
              </w:rPr>
              <w:t>recruitment.interview</w:t>
            </w:r>
          </w:p>
        </w:tc>
      </w:tr>
      <w:tr w:rsidR="00DD756E" w14:paraId="025C3ACD"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6EA92D" w14:textId="77777777" w:rsidR="00DD756E" w:rsidRDefault="00120205">
            <w:r>
              <w:rPr>
                <w:sz w:val="19"/>
                <w:szCs w:val="19"/>
              </w:rPr>
              <w:t>Expenses</w:t>
            </w:r>
          </w:p>
        </w:tc>
        <w:tc>
          <w:tcPr>
            <w:tcW w:w="73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5CE224" w14:textId="77777777" w:rsidR="00DD756E" w:rsidRDefault="00120205">
            <w:r>
              <w:rPr>
                <w:rFonts w:ascii="Consolas" w:eastAsia="Consolas" w:hAnsi="Consolas" w:cs="Consolas"/>
                <w:color w:val="7A2E0E"/>
                <w:sz w:val="19"/>
                <w:szCs w:val="19"/>
              </w:rPr>
              <w:t>expenses.view</w:t>
            </w:r>
            <w:r>
              <w:rPr>
                <w:sz w:val="19"/>
                <w:szCs w:val="19"/>
              </w:rPr>
              <w:t xml:space="preserve">, </w:t>
            </w:r>
            <w:r>
              <w:rPr>
                <w:rFonts w:ascii="Consolas" w:eastAsia="Consolas" w:hAnsi="Consolas" w:cs="Consolas"/>
                <w:color w:val="7A2E0E"/>
                <w:sz w:val="19"/>
                <w:szCs w:val="19"/>
              </w:rPr>
              <w:t>expenses.approve</w:t>
            </w:r>
            <w:r>
              <w:rPr>
                <w:sz w:val="19"/>
                <w:szCs w:val="19"/>
              </w:rPr>
              <w:t xml:space="preserve">, </w:t>
            </w:r>
            <w:r>
              <w:rPr>
                <w:rFonts w:ascii="Consolas" w:eastAsia="Consolas" w:hAnsi="Consolas" w:cs="Consolas"/>
                <w:color w:val="7A2E0E"/>
                <w:sz w:val="19"/>
                <w:szCs w:val="19"/>
              </w:rPr>
              <w:t>expenses.manage</w:t>
            </w:r>
          </w:p>
        </w:tc>
      </w:tr>
      <w:tr w:rsidR="00DD756E" w14:paraId="274DB5AF"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487509" w14:textId="77777777" w:rsidR="00DD756E" w:rsidRDefault="00120205">
            <w:r>
              <w:rPr>
                <w:sz w:val="19"/>
                <w:szCs w:val="19"/>
              </w:rPr>
              <w:t>Assets</w:t>
            </w:r>
          </w:p>
        </w:tc>
        <w:tc>
          <w:tcPr>
            <w:tcW w:w="7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BE9458" w14:textId="77777777" w:rsidR="00DD756E" w:rsidRDefault="00120205">
            <w:r>
              <w:rPr>
                <w:rFonts w:ascii="Consolas" w:eastAsia="Consolas" w:hAnsi="Consolas" w:cs="Consolas"/>
                <w:color w:val="7A2E0E"/>
                <w:sz w:val="19"/>
                <w:szCs w:val="19"/>
              </w:rPr>
              <w:t>assets.view</w:t>
            </w:r>
            <w:r>
              <w:rPr>
                <w:sz w:val="19"/>
                <w:szCs w:val="19"/>
              </w:rPr>
              <w:t xml:space="preserve">, </w:t>
            </w:r>
            <w:r>
              <w:rPr>
                <w:rFonts w:ascii="Consolas" w:eastAsia="Consolas" w:hAnsi="Consolas" w:cs="Consolas"/>
                <w:color w:val="7A2E0E"/>
                <w:sz w:val="19"/>
                <w:szCs w:val="19"/>
              </w:rPr>
              <w:t>assets.manage</w:t>
            </w:r>
          </w:p>
        </w:tc>
      </w:tr>
      <w:tr w:rsidR="00DD756E" w14:paraId="131C176E"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B3FB983" w14:textId="77777777" w:rsidR="00DD756E" w:rsidRDefault="00120205">
            <w:r>
              <w:rPr>
                <w:sz w:val="19"/>
                <w:szCs w:val="19"/>
              </w:rPr>
              <w:t>Tasks</w:t>
            </w:r>
          </w:p>
        </w:tc>
        <w:tc>
          <w:tcPr>
            <w:tcW w:w="73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BCC69D" w14:textId="77777777" w:rsidR="00DD756E" w:rsidRDefault="00120205">
            <w:r>
              <w:rPr>
                <w:rFonts w:ascii="Consolas" w:eastAsia="Consolas" w:hAnsi="Consolas" w:cs="Consolas"/>
                <w:color w:val="7A2E0E"/>
                <w:sz w:val="19"/>
                <w:szCs w:val="19"/>
              </w:rPr>
              <w:t>tasks.view</w:t>
            </w:r>
            <w:r>
              <w:rPr>
                <w:sz w:val="19"/>
                <w:szCs w:val="19"/>
              </w:rPr>
              <w:t xml:space="preserve">, </w:t>
            </w:r>
            <w:r>
              <w:rPr>
                <w:rFonts w:ascii="Consolas" w:eastAsia="Consolas" w:hAnsi="Consolas" w:cs="Consolas"/>
                <w:color w:val="7A2E0E"/>
                <w:sz w:val="19"/>
                <w:szCs w:val="19"/>
              </w:rPr>
              <w:t>tasks.assign</w:t>
            </w:r>
            <w:r>
              <w:rPr>
                <w:sz w:val="19"/>
                <w:szCs w:val="19"/>
              </w:rPr>
              <w:t xml:space="preserve">, </w:t>
            </w:r>
            <w:r>
              <w:rPr>
                <w:rFonts w:ascii="Consolas" w:eastAsia="Consolas" w:hAnsi="Consolas" w:cs="Consolas"/>
                <w:color w:val="7A2E0E"/>
                <w:sz w:val="19"/>
                <w:szCs w:val="19"/>
              </w:rPr>
              <w:t>tasks.manage</w:t>
            </w:r>
          </w:p>
        </w:tc>
      </w:tr>
      <w:tr w:rsidR="00DD756E" w14:paraId="4D61EFED"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BB98C0" w14:textId="77777777" w:rsidR="00DD756E" w:rsidRDefault="00120205">
            <w:r>
              <w:rPr>
                <w:sz w:val="19"/>
                <w:szCs w:val="19"/>
              </w:rPr>
              <w:t>Integrations</w:t>
            </w:r>
          </w:p>
        </w:tc>
        <w:tc>
          <w:tcPr>
            <w:tcW w:w="7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FC3A9" w14:textId="77777777" w:rsidR="00DD756E" w:rsidRDefault="00120205">
            <w:r>
              <w:rPr>
                <w:rFonts w:ascii="Consolas" w:eastAsia="Consolas" w:hAnsi="Consolas" w:cs="Consolas"/>
                <w:color w:val="7A2E0E"/>
                <w:sz w:val="19"/>
                <w:szCs w:val="19"/>
              </w:rPr>
              <w:t>webhooks.manage</w:t>
            </w:r>
            <w:r>
              <w:rPr>
                <w:sz w:val="19"/>
                <w:szCs w:val="19"/>
              </w:rPr>
              <w:t xml:space="preserve">, </w:t>
            </w:r>
            <w:r>
              <w:rPr>
                <w:rFonts w:ascii="Consolas" w:eastAsia="Consolas" w:hAnsi="Consolas" w:cs="Consolas"/>
                <w:color w:val="7A2E0E"/>
                <w:sz w:val="19"/>
                <w:szCs w:val="19"/>
              </w:rPr>
              <w:t>api.tokens.manage</w:t>
            </w:r>
          </w:p>
        </w:tc>
      </w:tr>
      <w:tr w:rsidR="00DD756E" w14:paraId="3C1149D3"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13E4684" w14:textId="77777777" w:rsidR="00DD756E" w:rsidRDefault="00120205">
            <w:r>
              <w:rPr>
                <w:sz w:val="19"/>
                <w:szCs w:val="19"/>
              </w:rPr>
              <w:t>Reports</w:t>
            </w:r>
          </w:p>
        </w:tc>
        <w:tc>
          <w:tcPr>
            <w:tcW w:w="73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D24139E" w14:textId="77777777" w:rsidR="00DD756E" w:rsidRDefault="00120205">
            <w:r>
              <w:rPr>
                <w:rFonts w:ascii="Consolas" w:eastAsia="Consolas" w:hAnsi="Consolas" w:cs="Consolas"/>
                <w:color w:val="7A2E0E"/>
                <w:sz w:val="19"/>
                <w:szCs w:val="19"/>
              </w:rPr>
              <w:t>reports.view</w:t>
            </w:r>
            <w:r>
              <w:rPr>
                <w:sz w:val="19"/>
                <w:szCs w:val="19"/>
              </w:rPr>
              <w:t xml:space="preserve">, </w:t>
            </w:r>
            <w:r>
              <w:rPr>
                <w:rFonts w:ascii="Consolas" w:eastAsia="Consolas" w:hAnsi="Consolas" w:cs="Consolas"/>
                <w:color w:val="7A2E0E"/>
                <w:sz w:val="19"/>
                <w:szCs w:val="19"/>
              </w:rPr>
              <w:t>reports.export</w:t>
            </w:r>
          </w:p>
        </w:tc>
      </w:tr>
      <w:tr w:rsidR="00DD756E" w14:paraId="160AC853"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9EAAE" w14:textId="77777777" w:rsidR="00DD756E" w:rsidRDefault="00120205">
            <w:r>
              <w:rPr>
                <w:sz w:val="19"/>
                <w:szCs w:val="19"/>
              </w:rPr>
              <w:t>Administration</w:t>
            </w:r>
          </w:p>
        </w:tc>
        <w:tc>
          <w:tcPr>
            <w:tcW w:w="7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BD1CE7" w14:textId="77777777" w:rsidR="00DD756E" w:rsidRDefault="00120205">
            <w:r>
              <w:rPr>
                <w:rFonts w:ascii="Consolas" w:eastAsia="Consolas" w:hAnsi="Consolas" w:cs="Consolas"/>
                <w:color w:val="7A2E0E"/>
                <w:sz w:val="19"/>
                <w:szCs w:val="19"/>
              </w:rPr>
              <w:t>settings.manage</w:t>
            </w:r>
            <w:r>
              <w:rPr>
                <w:sz w:val="19"/>
                <w:szCs w:val="19"/>
              </w:rPr>
              <w:t xml:space="preserve">, </w:t>
            </w:r>
            <w:r>
              <w:rPr>
                <w:rFonts w:ascii="Consolas" w:eastAsia="Consolas" w:hAnsi="Consolas" w:cs="Consolas"/>
                <w:color w:val="7A2E0E"/>
                <w:sz w:val="19"/>
                <w:szCs w:val="19"/>
              </w:rPr>
              <w:t>users.manage</w:t>
            </w:r>
            <w:r>
              <w:rPr>
                <w:sz w:val="19"/>
                <w:szCs w:val="19"/>
              </w:rPr>
              <w:t xml:space="preserve">, </w:t>
            </w:r>
            <w:r>
              <w:rPr>
                <w:rFonts w:ascii="Consolas" w:eastAsia="Consolas" w:hAnsi="Consolas" w:cs="Consolas"/>
                <w:color w:val="7A2E0E"/>
                <w:sz w:val="19"/>
                <w:szCs w:val="19"/>
              </w:rPr>
              <w:t>roles.manage</w:t>
            </w:r>
            <w:r>
              <w:rPr>
                <w:sz w:val="19"/>
                <w:szCs w:val="19"/>
              </w:rPr>
              <w:t xml:space="preserve">, </w:t>
            </w:r>
            <w:r>
              <w:rPr>
                <w:rFonts w:ascii="Consolas" w:eastAsia="Consolas" w:hAnsi="Consolas" w:cs="Consolas"/>
                <w:color w:val="7A2E0E"/>
                <w:sz w:val="19"/>
                <w:szCs w:val="19"/>
              </w:rPr>
              <w:t>billing.view</w:t>
            </w:r>
            <w:r>
              <w:rPr>
                <w:sz w:val="19"/>
                <w:szCs w:val="19"/>
              </w:rPr>
              <w:t xml:space="preserve">, </w:t>
            </w:r>
            <w:r>
              <w:rPr>
                <w:rFonts w:ascii="Consolas" w:eastAsia="Consolas" w:hAnsi="Consolas" w:cs="Consolas"/>
                <w:color w:val="7A2E0E"/>
                <w:sz w:val="19"/>
                <w:szCs w:val="19"/>
              </w:rPr>
              <w:t>subscription.manage</w:t>
            </w:r>
            <w:r>
              <w:rPr>
                <w:sz w:val="19"/>
                <w:szCs w:val="19"/>
              </w:rPr>
              <w:t xml:space="preserve">, </w:t>
            </w:r>
            <w:r>
              <w:rPr>
                <w:rFonts w:ascii="Consolas" w:eastAsia="Consolas" w:hAnsi="Consolas" w:cs="Consolas"/>
                <w:color w:val="7A2E0E"/>
                <w:sz w:val="19"/>
                <w:szCs w:val="19"/>
              </w:rPr>
              <w:t>audit.view</w:t>
            </w:r>
          </w:p>
        </w:tc>
      </w:tr>
    </w:tbl>
    <w:p w14:paraId="36B3DC1D" w14:textId="77777777" w:rsidR="00DD756E" w:rsidRDefault="00DD756E">
      <w:pPr>
        <w:spacing w:after="120"/>
      </w:pPr>
    </w:p>
    <w:p w14:paraId="2D1014B6" w14:textId="77777777" w:rsidR="00DD756E" w:rsidRDefault="00120205">
      <w:pPr>
        <w:spacing w:after="120"/>
      </w:pPr>
      <w:r>
        <w:t>Platform permissions (</w:t>
      </w:r>
      <w:r>
        <w:rPr>
          <w:rFonts w:ascii="Consolas" w:eastAsia="Consolas" w:hAnsi="Consolas" w:cs="Consolas"/>
          <w:color w:val="7A2E0E"/>
          <w:sz w:val="19"/>
          <w:szCs w:val="19"/>
        </w:rPr>
        <w:t>platform.dashboard.view</w:t>
      </w:r>
      <w:r>
        <w:t xml:space="preserve">, </w:t>
      </w:r>
      <w:r>
        <w:rPr>
          <w:rFonts w:ascii="Consolas" w:eastAsia="Consolas" w:hAnsi="Consolas" w:cs="Consolas"/>
          <w:color w:val="7A2E0E"/>
          <w:sz w:val="19"/>
          <w:szCs w:val="19"/>
        </w:rPr>
        <w:t>platform.tenants.view|manage|impersonate</w:t>
      </w:r>
      <w:r>
        <w:t xml:space="preserve">, </w:t>
      </w:r>
      <w:r>
        <w:rPr>
          <w:rFonts w:ascii="Consolas" w:eastAsia="Consolas" w:hAnsi="Consolas" w:cs="Consolas"/>
          <w:color w:val="7A2E0E"/>
          <w:sz w:val="19"/>
          <w:szCs w:val="19"/>
        </w:rPr>
        <w:t>platform.subscriptions.manage</w:t>
      </w:r>
      <w:r>
        <w:t xml:space="preserve">, </w:t>
      </w:r>
      <w:r>
        <w:rPr>
          <w:rFonts w:ascii="Consolas" w:eastAsia="Consolas" w:hAnsi="Consolas" w:cs="Consolas"/>
          <w:color w:val="7A2E0E"/>
          <w:sz w:val="19"/>
          <w:szCs w:val="19"/>
        </w:rPr>
        <w:t>platform.plans.manage</w:t>
      </w:r>
      <w:r>
        <w:t xml:space="preserve">, </w:t>
      </w:r>
      <w:r>
        <w:rPr>
          <w:rFonts w:ascii="Consolas" w:eastAsia="Consolas" w:hAnsi="Consolas" w:cs="Consolas"/>
          <w:color w:val="7A2E0E"/>
          <w:sz w:val="19"/>
          <w:szCs w:val="19"/>
        </w:rPr>
        <w:t>platform.invoices.manage</w:t>
      </w:r>
      <w:r>
        <w:t xml:space="preserve">, </w:t>
      </w:r>
      <w:r>
        <w:rPr>
          <w:rFonts w:ascii="Consolas" w:eastAsia="Consolas" w:hAnsi="Consolas" w:cs="Consolas"/>
          <w:color w:val="7A2E0E"/>
          <w:sz w:val="19"/>
          <w:szCs w:val="19"/>
        </w:rPr>
        <w:t>platform.payments.view</w:t>
      </w:r>
      <w:r>
        <w:t xml:space="preserve">, </w:t>
      </w:r>
      <w:r>
        <w:rPr>
          <w:rFonts w:ascii="Consolas" w:eastAsia="Consolas" w:hAnsi="Consolas" w:cs="Consolas"/>
          <w:color w:val="7A2E0E"/>
          <w:sz w:val="19"/>
          <w:szCs w:val="19"/>
        </w:rPr>
        <w:t>platform.users.manage</w:t>
      </w:r>
      <w:r>
        <w:t xml:space="preserve">, </w:t>
      </w:r>
      <w:r>
        <w:rPr>
          <w:rFonts w:ascii="Consolas" w:eastAsia="Consolas" w:hAnsi="Consolas" w:cs="Consolas"/>
          <w:color w:val="7A2E0E"/>
          <w:sz w:val="19"/>
          <w:szCs w:val="19"/>
        </w:rPr>
        <w:t>platform.settings.manage</w:t>
      </w:r>
      <w:r>
        <w:t xml:space="preserve">, </w:t>
      </w:r>
      <w:r>
        <w:rPr>
          <w:rFonts w:ascii="Consolas" w:eastAsia="Consolas" w:hAnsi="Consolas" w:cs="Consolas"/>
          <w:color w:val="7A2E0E"/>
          <w:sz w:val="19"/>
          <w:szCs w:val="19"/>
        </w:rPr>
        <w:t>platform.audit.view</w:t>
      </w:r>
      <w:r>
        <w:t>) are stored under the reserved team id 0.</w:t>
      </w:r>
    </w:p>
    <w:p w14:paraId="5CF74B3A" w14:textId="77777777" w:rsidR="00DD756E" w:rsidRDefault="00120205">
      <w:pPr>
        <w:pStyle w:val="Heading2"/>
      </w:pPr>
      <w:bookmarkStart w:id="26" w:name="_Toc240880704"/>
      <w:r>
        <w:t>6.4 Policies</w:t>
      </w:r>
      <w:bookmarkEnd w:id="26"/>
    </w:p>
    <w:p w14:paraId="160DEA5B" w14:textId="77777777" w:rsidR="00DD756E" w:rsidRDefault="00120205">
      <w:pPr>
        <w:spacing w:after="120"/>
      </w:pPr>
      <w:r>
        <w:t xml:space="preserve">Every model has a policy (payroll models share </w:t>
      </w:r>
      <w:r>
        <w:rPr>
          <w:rFonts w:ascii="Consolas" w:eastAsia="Consolas" w:hAnsi="Consolas" w:cs="Consolas"/>
          <w:color w:val="7A2E0E"/>
          <w:sz w:val="19"/>
          <w:szCs w:val="19"/>
        </w:rPr>
        <w:t>PayrollPolicy</w:t>
      </w:r>
      <w:r>
        <w:t xml:space="preserve">). The shared </w:t>
      </w:r>
      <w:r>
        <w:rPr>
          <w:rFonts w:ascii="Consolas" w:eastAsia="Consolas" w:hAnsi="Consolas" w:cs="Consolas"/>
          <w:color w:val="7A2E0E"/>
          <w:sz w:val="19"/>
          <w:szCs w:val="19"/>
        </w:rPr>
        <w:t>AuthorizesWithinTenant</w:t>
      </w:r>
      <w:r>
        <w:t xml:space="preserve"> trait switches Spatie's team to the target record's tenant before checking permissions, so policies give correct answers even from the console, queued jobs or tests. Typical rules: the record must share the user's tenant; owners (e.g. the assignee of a task, the employee on a leave request) get self-service rights; managers get oversight rights through permissions. Platform admins are denied tenant HR data by default and reach it only through audited impersonation.</w:t>
      </w:r>
    </w:p>
    <w:p w14:paraId="2EE46952" w14:textId="77777777" w:rsidR="00DD756E" w:rsidRDefault="00120205">
      <w:pPr>
        <w:pStyle w:val="Heading2"/>
      </w:pPr>
      <w:bookmarkStart w:id="27" w:name="_Toc240880705"/>
      <w:r>
        <w:t>6.5 Impersonation</w:t>
      </w:r>
      <w:bookmarkEnd w:id="27"/>
    </w:p>
    <w:p w14:paraId="0BA9347A" w14:textId="77777777" w:rsidR="00DD756E" w:rsidRDefault="00120205">
      <w:pPr>
        <w:spacing w:after="120"/>
      </w:pPr>
      <w:r>
        <w:t xml:space="preserve">A platform operator can </w:t>
      </w:r>
      <w:r>
        <w:rPr>
          <w:rFonts w:ascii="Consolas" w:eastAsia="Consolas" w:hAnsi="Consolas" w:cs="Consolas"/>
          <w:color w:val="7A2E0E"/>
          <w:sz w:val="19"/>
          <w:szCs w:val="19"/>
        </w:rPr>
        <w:t>POST /impersonate/{user}</w:t>
      </w:r>
      <w:r>
        <w:t xml:space="preserve"> to act as a tenant user when troubleshooting and </w:t>
      </w:r>
      <w:r>
        <w:rPr>
          <w:rFonts w:ascii="Consolas" w:eastAsia="Consolas" w:hAnsi="Consolas" w:cs="Consolas"/>
          <w:color w:val="7A2E0E"/>
          <w:sz w:val="19"/>
          <w:szCs w:val="19"/>
        </w:rPr>
        <w:t>POST /impersonate/stop</w:t>
      </w:r>
      <w:r>
        <w:t xml:space="preserve"> to return. Starting, stopping and every audited action taken while impersonating are written to </w:t>
      </w:r>
      <w:r>
        <w:rPr>
          <w:rFonts w:ascii="Consolas" w:eastAsia="Consolas" w:hAnsi="Consolas" w:cs="Consolas"/>
          <w:color w:val="7A2E0E"/>
          <w:sz w:val="19"/>
          <w:szCs w:val="19"/>
        </w:rPr>
        <w:t>audit_logs</w:t>
      </w:r>
      <w:r>
        <w:t xml:space="preserve"> with </w:t>
      </w:r>
      <w:r>
        <w:rPr>
          <w:rFonts w:ascii="Consolas" w:eastAsia="Consolas" w:hAnsi="Consolas" w:cs="Consolas"/>
          <w:color w:val="7A2E0E"/>
          <w:sz w:val="19"/>
          <w:szCs w:val="19"/>
        </w:rPr>
        <w:t>via_impersonation = true</w:t>
      </w:r>
      <w:r>
        <w:t>.</w:t>
      </w:r>
    </w:p>
    <w:p w14:paraId="754EDCF2" w14:textId="77777777" w:rsidR="00DD756E" w:rsidRDefault="00120205">
      <w:pPr>
        <w:pStyle w:val="Heading1"/>
        <w:pageBreakBefore/>
      </w:pPr>
      <w:bookmarkStart w:id="28" w:name="_Toc240880706"/>
      <w:r>
        <w:lastRenderedPageBreak/>
        <w:t>7. Subscriptions, Billing and Payments</w:t>
      </w:r>
      <w:bookmarkEnd w:id="28"/>
    </w:p>
    <w:p w14:paraId="6D7F2BB1" w14:textId="77777777" w:rsidR="00DD756E" w:rsidRDefault="00120205">
      <w:pPr>
        <w:pStyle w:val="Heading2"/>
      </w:pPr>
      <w:bookmarkStart w:id="29" w:name="_Toc240880707"/>
      <w:r>
        <w:t>7.1 Plans</w:t>
      </w:r>
      <w:bookmarkEnd w:id="29"/>
    </w:p>
    <w:p w14:paraId="42BC2833" w14:textId="77777777" w:rsidR="00DD756E" w:rsidRDefault="00120205">
      <w:pPr>
        <w:spacing w:after="120"/>
      </w:pPr>
      <w:r>
        <w:t xml:space="preserve">Plans are database rows (seeded by </w:t>
      </w:r>
      <w:r>
        <w:rPr>
          <w:rFonts w:ascii="Consolas" w:eastAsia="Consolas" w:hAnsi="Consolas" w:cs="Consolas"/>
          <w:color w:val="7A2E0E"/>
          <w:sz w:val="19"/>
          <w:szCs w:val="19"/>
        </w:rPr>
        <w:t>PlanSeeder</w:t>
      </w:r>
      <w:r>
        <w:t xml:space="preserve">) that a platform admin can edit in </w:t>
      </w:r>
      <w:r>
        <w:rPr>
          <w:rFonts w:ascii="Consolas" w:eastAsia="Consolas" w:hAnsi="Consolas" w:cs="Consolas"/>
          <w:color w:val="7A2E0E"/>
          <w:sz w:val="19"/>
          <w:szCs w:val="19"/>
        </w:rPr>
        <w:t>/platform/plans</w:t>
      </w:r>
      <w:r>
        <w:t xml:space="preserve"> without a deploy. All are billed monthly in KES with a 14-day trial.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0"/>
        <w:gridCol w:w="1486"/>
        <w:gridCol w:w="1380"/>
        <w:gridCol w:w="1168"/>
        <w:gridCol w:w="3612"/>
      </w:tblGrid>
      <w:tr w:rsidR="00DD756E" w14:paraId="6E01CA4F" w14:textId="77777777">
        <w:tblPrEx>
          <w:tblCellMar>
            <w:top w:w="0" w:type="dxa"/>
            <w:bottom w:w="0" w:type="dxa"/>
          </w:tblCellMar>
        </w:tblPrEx>
        <w:trPr>
          <w:tblHeader/>
        </w:trPr>
        <w:tc>
          <w:tcPr>
            <w:tcW w:w="13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75F12F4" w14:textId="77777777" w:rsidR="00DD756E" w:rsidRDefault="00120205">
            <w:r>
              <w:rPr>
                <w:b/>
                <w:bCs/>
                <w:color w:val="FFFFFF"/>
                <w:sz w:val="19"/>
                <w:szCs w:val="19"/>
              </w:rPr>
              <w:t>Plan</w:t>
            </w:r>
          </w:p>
        </w:tc>
        <w:tc>
          <w:tcPr>
            <w:tcW w:w="148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670018" w14:textId="77777777" w:rsidR="00DD756E" w:rsidRDefault="00120205">
            <w:r>
              <w:rPr>
                <w:b/>
                <w:bCs/>
                <w:color w:val="FFFFFF"/>
                <w:sz w:val="19"/>
                <w:szCs w:val="19"/>
              </w:rPr>
              <w:t>Price / month</w:t>
            </w:r>
          </w:p>
        </w:tc>
        <w:tc>
          <w:tcPr>
            <w:tcW w:w="138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B7B704E" w14:textId="77777777" w:rsidR="00DD756E" w:rsidRDefault="00120205">
            <w:r>
              <w:rPr>
                <w:b/>
                <w:bCs/>
                <w:color w:val="FFFFFF"/>
                <w:sz w:val="19"/>
                <w:szCs w:val="19"/>
              </w:rPr>
              <w:t>Employee limit</w:t>
            </w:r>
          </w:p>
        </w:tc>
        <w:tc>
          <w:tcPr>
            <w:tcW w:w="116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9906D80" w14:textId="77777777" w:rsidR="00DD756E" w:rsidRDefault="00120205">
            <w:r>
              <w:rPr>
                <w:b/>
                <w:bCs/>
                <w:color w:val="FFFFFF"/>
                <w:sz w:val="19"/>
                <w:szCs w:val="19"/>
              </w:rPr>
              <w:t>Storage</w:t>
            </w:r>
          </w:p>
        </w:tc>
        <w:tc>
          <w:tcPr>
            <w:tcW w:w="361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4C5A96E" w14:textId="77777777" w:rsidR="00DD756E" w:rsidRDefault="00120205">
            <w:r>
              <w:rPr>
                <w:b/>
                <w:bCs/>
                <w:color w:val="FFFFFF"/>
                <w:sz w:val="19"/>
                <w:szCs w:val="19"/>
              </w:rPr>
              <w:t>Feature flags</w:t>
            </w:r>
          </w:p>
        </w:tc>
      </w:tr>
      <w:tr w:rsidR="00DD756E" w14:paraId="46AE0D9B" w14:textId="77777777">
        <w:tblPrEx>
          <w:tblCellMar>
            <w:top w:w="0" w:type="dxa"/>
            <w:bottom w:w="0" w:type="dxa"/>
          </w:tblCellMar>
        </w:tblPrEx>
        <w:trPr>
          <w:cantSplit/>
        </w:trPr>
        <w:tc>
          <w:tcPr>
            <w:tcW w:w="13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BB2160" w14:textId="77777777" w:rsidR="00DD756E" w:rsidRDefault="00120205">
            <w:r>
              <w:rPr>
                <w:sz w:val="19"/>
                <w:szCs w:val="19"/>
              </w:rPr>
              <w:t>Starter</w:t>
            </w:r>
          </w:p>
        </w:tc>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C3047" w14:textId="77777777" w:rsidR="00DD756E" w:rsidRDefault="00120205">
            <w:r>
              <w:rPr>
                <w:sz w:val="19"/>
                <w:szCs w:val="19"/>
              </w:rPr>
              <w:t>KES 2,500</w:t>
            </w:r>
          </w:p>
        </w:tc>
        <w:tc>
          <w:tcPr>
            <w:tcW w:w="13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D4C373" w14:textId="77777777" w:rsidR="00DD756E" w:rsidRDefault="00120205">
            <w:r>
              <w:rPr>
                <w:sz w:val="19"/>
                <w:szCs w:val="19"/>
              </w:rPr>
              <w:t>20</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ADA55" w14:textId="77777777" w:rsidR="00DD756E" w:rsidRDefault="00120205">
            <w:r>
              <w:rPr>
                <w:sz w:val="19"/>
                <w:szCs w:val="19"/>
              </w:rPr>
              <w:t>1 GB</w:t>
            </w:r>
          </w:p>
        </w:tc>
        <w:tc>
          <w:tcPr>
            <w:tcW w:w="36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76DAA1" w14:textId="77777777" w:rsidR="00DD756E" w:rsidRDefault="00120205">
            <w:r>
              <w:rPr>
                <w:sz w:val="19"/>
                <w:szCs w:val="19"/>
              </w:rPr>
              <w:t>hr_core, leave, attendance, reports; 1 branch</w:t>
            </w:r>
          </w:p>
        </w:tc>
      </w:tr>
      <w:tr w:rsidR="00DD756E" w14:paraId="6F44BCFD" w14:textId="77777777">
        <w:tblPrEx>
          <w:tblCellMar>
            <w:top w:w="0" w:type="dxa"/>
            <w:bottom w:w="0" w:type="dxa"/>
          </w:tblCellMar>
        </w:tblPrEx>
        <w:trPr>
          <w:cantSplit/>
        </w:trPr>
        <w:tc>
          <w:tcPr>
            <w:tcW w:w="13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4CD937" w14:textId="77777777" w:rsidR="00DD756E" w:rsidRDefault="00120205">
            <w:r>
              <w:rPr>
                <w:sz w:val="19"/>
                <w:szCs w:val="19"/>
              </w:rPr>
              <w:t>Business</w:t>
            </w:r>
          </w:p>
        </w:tc>
        <w:tc>
          <w:tcPr>
            <w:tcW w:w="1486"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535C7A9" w14:textId="77777777" w:rsidR="00DD756E" w:rsidRDefault="00120205">
            <w:r>
              <w:rPr>
                <w:sz w:val="19"/>
                <w:szCs w:val="19"/>
              </w:rPr>
              <w:t>KES 5,000</w:t>
            </w:r>
          </w:p>
        </w:tc>
        <w:tc>
          <w:tcPr>
            <w:tcW w:w="138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B39461A" w14:textId="77777777" w:rsidR="00DD756E" w:rsidRDefault="00120205">
            <w:r>
              <w:rPr>
                <w:sz w:val="19"/>
                <w:szCs w:val="19"/>
              </w:rPr>
              <w:t>100</w:t>
            </w:r>
          </w:p>
        </w:tc>
        <w:tc>
          <w:tcPr>
            <w:tcW w:w="116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F435DFC" w14:textId="77777777" w:rsidR="00DD756E" w:rsidRDefault="00120205">
            <w:r>
              <w:rPr>
                <w:sz w:val="19"/>
                <w:szCs w:val="19"/>
              </w:rPr>
              <w:t>10 GB</w:t>
            </w:r>
          </w:p>
        </w:tc>
        <w:tc>
          <w:tcPr>
            <w:tcW w:w="361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6798735" w14:textId="77777777" w:rsidR="00DD756E" w:rsidRDefault="00120205">
            <w:r>
              <w:rPr>
                <w:sz w:val="19"/>
                <w:szCs w:val="19"/>
              </w:rPr>
              <w:t>+ payroll, documents; 10 branches</w:t>
            </w:r>
          </w:p>
        </w:tc>
      </w:tr>
      <w:tr w:rsidR="00DD756E" w14:paraId="4870D437" w14:textId="77777777">
        <w:tblPrEx>
          <w:tblCellMar>
            <w:top w:w="0" w:type="dxa"/>
            <w:bottom w:w="0" w:type="dxa"/>
          </w:tblCellMar>
        </w:tblPrEx>
        <w:trPr>
          <w:cantSplit/>
        </w:trPr>
        <w:tc>
          <w:tcPr>
            <w:tcW w:w="13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333B7" w14:textId="77777777" w:rsidR="00DD756E" w:rsidRDefault="00120205">
            <w:r>
              <w:rPr>
                <w:sz w:val="19"/>
                <w:szCs w:val="19"/>
              </w:rPr>
              <w:t>Enterprise</w:t>
            </w:r>
          </w:p>
        </w:tc>
        <w:tc>
          <w:tcPr>
            <w:tcW w:w="14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B3CC6B" w14:textId="77777777" w:rsidR="00DD756E" w:rsidRDefault="00120205">
            <w:r>
              <w:rPr>
                <w:sz w:val="19"/>
                <w:szCs w:val="19"/>
              </w:rPr>
              <w:t>KES 10,000</w:t>
            </w:r>
          </w:p>
        </w:tc>
        <w:tc>
          <w:tcPr>
            <w:tcW w:w="138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61604" w14:textId="77777777" w:rsidR="00DD756E" w:rsidRDefault="00120205">
            <w:r>
              <w:rPr>
                <w:sz w:val="19"/>
                <w:szCs w:val="19"/>
              </w:rPr>
              <w:t>Unlimited</w:t>
            </w:r>
          </w:p>
        </w:tc>
        <w:tc>
          <w:tcPr>
            <w:tcW w:w="1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775591" w14:textId="77777777" w:rsidR="00DD756E" w:rsidRDefault="00120205">
            <w:r>
              <w:rPr>
                <w:sz w:val="19"/>
                <w:szCs w:val="19"/>
              </w:rPr>
              <w:t>Unlimited</w:t>
            </w:r>
          </w:p>
        </w:tc>
        <w:tc>
          <w:tcPr>
            <w:tcW w:w="36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A8BC5" w14:textId="77777777" w:rsidR="00DD756E" w:rsidRDefault="00120205">
            <w:r>
              <w:rPr>
                <w:sz w:val="19"/>
                <w:szCs w:val="19"/>
              </w:rPr>
              <w:t>+ performance, recruitment, expenses, assets, api_access</w:t>
            </w:r>
          </w:p>
        </w:tc>
      </w:tr>
    </w:tbl>
    <w:p w14:paraId="2B8A1F0B" w14:textId="77777777" w:rsidR="00DD756E" w:rsidRDefault="00DD756E">
      <w:pPr>
        <w:spacing w:after="120"/>
      </w:pPr>
    </w:p>
    <w:p w14:paraId="6CD5B366" w14:textId="77777777" w:rsidR="00DD756E" w:rsidRDefault="00120205">
      <w:pPr>
        <w:spacing w:after="120"/>
      </w:pPr>
      <w:r>
        <w:rPr>
          <w:rFonts w:ascii="Consolas" w:eastAsia="Consolas" w:hAnsi="Consolas" w:cs="Consolas"/>
          <w:color w:val="7A2E0E"/>
          <w:sz w:val="19"/>
          <w:szCs w:val="19"/>
        </w:rPr>
        <w:t>App\Services\Billing\FeatureGate</w:t>
      </w:r>
      <w:r>
        <w:t xml:space="preserve"> is the single place that answers "what does this tenant's plan allow" (</w:t>
      </w:r>
      <w:r>
        <w:rPr>
          <w:rFonts w:ascii="Consolas" w:eastAsia="Consolas" w:hAnsi="Consolas" w:cs="Consolas"/>
          <w:color w:val="7A2E0E"/>
          <w:sz w:val="19"/>
          <w:szCs w:val="19"/>
        </w:rPr>
        <w:t>allows</w:t>
      </w:r>
      <w:r>
        <w:t xml:space="preserve">, </w:t>
      </w:r>
      <w:r>
        <w:rPr>
          <w:rFonts w:ascii="Consolas" w:eastAsia="Consolas" w:hAnsi="Consolas" w:cs="Consolas"/>
          <w:color w:val="7A2E0E"/>
          <w:sz w:val="19"/>
          <w:szCs w:val="19"/>
        </w:rPr>
        <w:t>limit</w:t>
      </w:r>
      <w:r>
        <w:t xml:space="preserve">, </w:t>
      </w:r>
      <w:r>
        <w:rPr>
          <w:rFonts w:ascii="Consolas" w:eastAsia="Consolas" w:hAnsi="Consolas" w:cs="Consolas"/>
          <w:color w:val="7A2E0E"/>
          <w:sz w:val="19"/>
          <w:szCs w:val="19"/>
        </w:rPr>
        <w:t>withinLimit</w:t>
      </w:r>
      <w:r>
        <w:t xml:space="preserve">, </w:t>
      </w:r>
      <w:r>
        <w:rPr>
          <w:rFonts w:ascii="Consolas" w:eastAsia="Consolas" w:hAnsi="Consolas" w:cs="Consolas"/>
          <w:color w:val="7A2E0E"/>
          <w:sz w:val="19"/>
          <w:szCs w:val="19"/>
        </w:rPr>
        <w:t>remaining</w:t>
      </w:r>
      <w:r>
        <w:t>).</w:t>
      </w:r>
    </w:p>
    <w:p w14:paraId="5D50380E" w14:textId="77777777" w:rsidR="00DD756E" w:rsidRDefault="00120205">
      <w:pPr>
        <w:pBdr>
          <w:left w:val="single" w:sz="24" w:space="8" w:color="C55A11"/>
        </w:pBdr>
        <w:shd w:val="clear" w:color="auto" w:fill="FFF4E5"/>
        <w:spacing w:before="80" w:after="160"/>
        <w:ind w:left="120" w:right="120"/>
      </w:pPr>
      <w:r>
        <w:rPr>
          <w:b/>
          <w:bCs/>
          <w:color w:val="C55A11"/>
        </w:rPr>
        <w:t xml:space="preserve">Note: </w:t>
      </w:r>
      <w:r>
        <w:t>Only the employee limit is enforced today (</w:t>
      </w:r>
      <w:r>
        <w:rPr>
          <w:rFonts w:ascii="Consolas" w:eastAsia="Consolas" w:hAnsi="Consolas" w:cs="Consolas"/>
          <w:color w:val="7A2E0E"/>
          <w:sz w:val="19"/>
          <w:szCs w:val="19"/>
        </w:rPr>
        <w:t>CreateEmployee</w:t>
      </w:r>
      <w:r>
        <w:t xml:space="preserve"> throws </w:t>
      </w:r>
      <w:r>
        <w:rPr>
          <w:rFonts w:ascii="Consolas" w:eastAsia="Consolas" w:hAnsi="Consolas" w:cs="Consolas"/>
          <w:color w:val="7A2E0E"/>
          <w:sz w:val="19"/>
          <w:szCs w:val="19"/>
        </w:rPr>
        <w:t>PlanLimitExceededException</w:t>
      </w:r>
      <w:r>
        <w:t>, returned as HTTP 402). The feature flags (payroll, recruitment, api_access, etc.), the branch limit and the storage limit are stored on the plan but no code checks them, so every tenant can use every module regardless of plan.</w:t>
      </w:r>
    </w:p>
    <w:p w14:paraId="69834F6B" w14:textId="77777777" w:rsidR="00DD756E" w:rsidRDefault="00120205">
      <w:pPr>
        <w:pStyle w:val="Heading2"/>
      </w:pPr>
      <w:bookmarkStart w:id="30" w:name="_Toc240880708"/>
      <w:r>
        <w:t>7.2 Subscription lifecycle</w:t>
      </w:r>
      <w:bookmarkEnd w:id="30"/>
    </w:p>
    <w:p w14:paraId="6D8AB002" w14:textId="77777777" w:rsidR="00DD756E" w:rsidRDefault="00120205">
      <w:pPr>
        <w:spacing w:after="120"/>
      </w:pPr>
      <w:r>
        <w:t xml:space="preserve">Tables: </w:t>
      </w:r>
      <w:r>
        <w:rPr>
          <w:rFonts w:ascii="Consolas" w:eastAsia="Consolas" w:hAnsi="Consolas" w:cs="Consolas"/>
          <w:color w:val="7A2E0E"/>
          <w:sz w:val="19"/>
          <w:szCs w:val="19"/>
        </w:rPr>
        <w:t>plans</w:t>
      </w:r>
      <w:r>
        <w:t xml:space="preserve"> -&gt; </w:t>
      </w:r>
      <w:r>
        <w:rPr>
          <w:rFonts w:ascii="Consolas" w:eastAsia="Consolas" w:hAnsi="Consolas" w:cs="Consolas"/>
          <w:color w:val="7A2E0E"/>
          <w:sz w:val="19"/>
          <w:szCs w:val="19"/>
        </w:rPr>
        <w:t>subscriptions</w:t>
      </w:r>
      <w:r>
        <w:t xml:space="preserve"> -&gt; </w:t>
      </w:r>
      <w:r>
        <w:rPr>
          <w:rFonts w:ascii="Consolas" w:eastAsia="Consolas" w:hAnsi="Consolas" w:cs="Consolas"/>
          <w:color w:val="7A2E0E"/>
          <w:sz w:val="19"/>
          <w:szCs w:val="19"/>
        </w:rPr>
        <w:t>invoices</w:t>
      </w:r>
      <w:r>
        <w:t xml:space="preserve"> -&gt; </w:t>
      </w:r>
      <w:r>
        <w:rPr>
          <w:rFonts w:ascii="Consolas" w:eastAsia="Consolas" w:hAnsi="Consolas" w:cs="Consolas"/>
          <w:color w:val="7A2E0E"/>
          <w:sz w:val="19"/>
          <w:szCs w:val="19"/>
        </w:rPr>
        <w:t>invoice_items</w:t>
      </w:r>
      <w:r>
        <w:t xml:space="preserve"> -&gt; </w:t>
      </w:r>
      <w:r>
        <w:rPr>
          <w:rFonts w:ascii="Consolas" w:eastAsia="Consolas" w:hAnsi="Consolas" w:cs="Consolas"/>
          <w:color w:val="7A2E0E"/>
          <w:sz w:val="19"/>
          <w:szCs w:val="19"/>
        </w:rPr>
        <w:t>payments</w:t>
      </w:r>
      <w:r>
        <w:t xml:space="preserve"> -&gt; </w:t>
      </w:r>
      <w:r>
        <w:rPr>
          <w:rFonts w:ascii="Consolas" w:eastAsia="Consolas" w:hAnsi="Consolas" w:cs="Consolas"/>
          <w:color w:val="7A2E0E"/>
          <w:sz w:val="19"/>
          <w:szCs w:val="19"/>
        </w:rPr>
        <w:t>payment_transactions</w:t>
      </w:r>
      <w:r>
        <w:t xml:space="preserve">. </w:t>
      </w:r>
      <w:r>
        <w:rPr>
          <w:rFonts w:ascii="Consolas" w:eastAsia="Consolas" w:hAnsi="Consolas" w:cs="Consolas"/>
          <w:color w:val="7A2E0E"/>
          <w:sz w:val="19"/>
          <w:szCs w:val="19"/>
        </w:rPr>
        <w:t>App\Services\Subscription\SubscriptionManager</w:t>
      </w:r>
      <w:r>
        <w:t xml:space="preserve"> owns the state machine:</w:t>
      </w:r>
    </w:p>
    <w:p w14:paraId="7C8F2B64" w14:textId="77777777" w:rsidR="00DD756E" w:rsidRDefault="00120205">
      <w:pPr>
        <w:pStyle w:val="ListParagraph"/>
        <w:numPr>
          <w:ilvl w:val="0"/>
          <w:numId w:val="2"/>
        </w:numPr>
        <w:spacing w:after="60"/>
      </w:pPr>
      <w:r>
        <w:rPr>
          <w:rFonts w:ascii="Consolas" w:eastAsia="Consolas" w:hAnsi="Consolas" w:cs="Consolas"/>
          <w:color w:val="7A2E0E"/>
          <w:sz w:val="19"/>
          <w:szCs w:val="19"/>
        </w:rPr>
        <w:t>startTrial</w:t>
      </w:r>
      <w:r>
        <w:t xml:space="preserve"> puts a tenant on a plan in the </w:t>
      </w:r>
      <w:r>
        <w:rPr>
          <w:b/>
          <w:bCs/>
        </w:rPr>
        <w:t>trialing</w:t>
      </w:r>
      <w:r>
        <w:t xml:space="preserve"> state.</w:t>
      </w:r>
    </w:p>
    <w:p w14:paraId="1B80A679" w14:textId="77777777" w:rsidR="00DD756E" w:rsidRDefault="00120205">
      <w:pPr>
        <w:pStyle w:val="ListParagraph"/>
        <w:numPr>
          <w:ilvl w:val="0"/>
          <w:numId w:val="2"/>
        </w:numPr>
        <w:spacing w:after="60"/>
      </w:pPr>
      <w:r>
        <w:rPr>
          <w:rFonts w:ascii="Consolas" w:eastAsia="Consolas" w:hAnsi="Consolas" w:cs="Consolas"/>
          <w:color w:val="7A2E0E"/>
          <w:sz w:val="19"/>
          <w:szCs w:val="19"/>
        </w:rPr>
        <w:t>subscribe</w:t>
      </w:r>
      <w:r>
        <w:t xml:space="preserve"> moves the tenant to a plan and, for a paid plan, raises an open invoice and a pending payment.</w:t>
      </w:r>
    </w:p>
    <w:p w14:paraId="317F2F46" w14:textId="77777777" w:rsidR="00DD756E" w:rsidRDefault="00120205">
      <w:pPr>
        <w:pStyle w:val="ListParagraph"/>
        <w:numPr>
          <w:ilvl w:val="0"/>
          <w:numId w:val="2"/>
        </w:numPr>
        <w:spacing w:after="60"/>
      </w:pPr>
      <w:r>
        <w:rPr>
          <w:rFonts w:ascii="Consolas" w:eastAsia="Consolas" w:hAnsi="Consolas" w:cs="Consolas"/>
          <w:color w:val="7A2E0E"/>
          <w:sz w:val="19"/>
          <w:szCs w:val="19"/>
        </w:rPr>
        <w:t>activatePaidInvoice</w:t>
      </w:r>
      <w:r>
        <w:t xml:space="preserve"> activates the subscription once a payment is confirmed.</w:t>
      </w:r>
    </w:p>
    <w:p w14:paraId="7745568F" w14:textId="77777777" w:rsidR="00DD756E" w:rsidRDefault="00120205">
      <w:pPr>
        <w:pStyle w:val="ListParagraph"/>
        <w:numPr>
          <w:ilvl w:val="0"/>
          <w:numId w:val="2"/>
        </w:numPr>
        <w:spacing w:after="60"/>
      </w:pPr>
      <w:r>
        <w:rPr>
          <w:rFonts w:ascii="Consolas" w:eastAsia="Consolas" w:hAnsi="Consolas" w:cs="Consolas"/>
          <w:color w:val="7A2E0E"/>
          <w:sz w:val="19"/>
          <w:szCs w:val="19"/>
        </w:rPr>
        <w:t>changePlan</w:t>
      </w:r>
      <w:r>
        <w:t xml:space="preserve">, </w:t>
      </w:r>
      <w:r>
        <w:rPr>
          <w:rFonts w:ascii="Consolas" w:eastAsia="Consolas" w:hAnsi="Consolas" w:cs="Consolas"/>
          <w:color w:val="7A2E0E"/>
          <w:sz w:val="19"/>
          <w:szCs w:val="19"/>
        </w:rPr>
        <w:t>cancel</w:t>
      </w:r>
      <w:r>
        <w:t xml:space="preserve"> (at period end or immediately) and </w:t>
      </w:r>
      <w:r>
        <w:rPr>
          <w:rFonts w:ascii="Consolas" w:eastAsia="Consolas" w:hAnsi="Consolas" w:cs="Consolas"/>
          <w:color w:val="7A2E0E"/>
          <w:sz w:val="19"/>
          <w:szCs w:val="19"/>
        </w:rPr>
        <w:t>resume</w:t>
      </w:r>
      <w:r>
        <w:t>.</w:t>
      </w:r>
    </w:p>
    <w:p w14:paraId="3A16ACC0" w14:textId="77777777" w:rsidR="00DD756E" w:rsidRDefault="00120205">
      <w:pPr>
        <w:pStyle w:val="ListParagraph"/>
        <w:numPr>
          <w:ilvl w:val="0"/>
          <w:numId w:val="2"/>
        </w:numPr>
        <w:spacing w:after="60"/>
      </w:pPr>
      <w:r>
        <w:rPr>
          <w:rFonts w:ascii="Consolas" w:eastAsia="Consolas" w:hAnsi="Consolas" w:cs="Consolas"/>
          <w:color w:val="7A2E0E"/>
          <w:sz w:val="19"/>
          <w:szCs w:val="19"/>
        </w:rPr>
        <w:t>expireOverdue</w:t>
      </w:r>
      <w:r>
        <w:t xml:space="preserve"> (daily) marks active subscriptions past their period end as </w:t>
      </w:r>
      <w:r>
        <w:rPr>
          <w:b/>
          <w:bCs/>
        </w:rPr>
        <w:t>past_due</w:t>
      </w:r>
      <w:r>
        <w:t>, and expires trials and past-due subscriptions once the grace period (</w:t>
      </w:r>
      <w:r>
        <w:rPr>
          <w:rFonts w:ascii="Consolas" w:eastAsia="Consolas" w:hAnsi="Consolas" w:cs="Consolas"/>
          <w:color w:val="7A2E0E"/>
          <w:sz w:val="19"/>
          <w:szCs w:val="19"/>
        </w:rPr>
        <w:t>BILLING_GRACE_DAYS</w:t>
      </w:r>
      <w:r>
        <w:t>, default 3) has passed.</w:t>
      </w:r>
    </w:p>
    <w:p w14:paraId="12EE24E2" w14:textId="77777777" w:rsidR="00DD756E" w:rsidRDefault="00120205">
      <w:pPr>
        <w:spacing w:after="120"/>
      </w:pPr>
      <w:r>
        <w:t>Subscription states: trialing, active, past_due, paused, cancelled, expired, suspended. Tenant states: pending, trialing, active, past_due, suspended, cancelled, expired.</w:t>
      </w:r>
    </w:p>
    <w:p w14:paraId="5509B17D" w14:textId="77777777" w:rsidR="00DD756E" w:rsidRDefault="00120205">
      <w:pPr>
        <w:pStyle w:val="Heading2"/>
      </w:pPr>
      <w:bookmarkStart w:id="31" w:name="_Toc240880709"/>
      <w:r>
        <w:t>7.3 Access when a subscription lapses</w:t>
      </w:r>
      <w:bookmarkEnd w:id="31"/>
    </w:p>
    <w:p w14:paraId="6FEAFBDF" w14:textId="77777777" w:rsidR="00DD756E" w:rsidRDefault="00120205">
      <w:pPr>
        <w:spacing w:after="120"/>
      </w:pPr>
      <w:r>
        <w:t xml:space="preserve">The </w:t>
      </w:r>
      <w:r>
        <w:rPr>
          <w:rFonts w:ascii="Consolas" w:eastAsia="Consolas" w:hAnsi="Consolas" w:cs="Consolas"/>
          <w:color w:val="7A2E0E"/>
          <w:sz w:val="19"/>
          <w:szCs w:val="19"/>
        </w:rPr>
        <w:t>subscription</w:t>
      </w:r>
      <w:r>
        <w:t xml:space="preserve"> middleware (</w:t>
      </w:r>
      <w:r>
        <w:rPr>
          <w:rFonts w:ascii="Consolas" w:eastAsia="Consolas" w:hAnsi="Consolas" w:cs="Consolas"/>
          <w:color w:val="7A2E0E"/>
          <w:sz w:val="19"/>
          <w:szCs w:val="19"/>
        </w:rPr>
        <w:t>EnsureTenantSubscribed</w:t>
      </w:r>
      <w:r>
        <w:t xml:space="preserve">) blocks the tenant app when the tenant no longer has access. Web users are redirected to </w:t>
      </w:r>
      <w:r>
        <w:rPr>
          <w:rFonts w:ascii="Consolas" w:eastAsia="Consolas" w:hAnsi="Consolas" w:cs="Consolas"/>
          <w:color w:val="7A2E0E"/>
          <w:sz w:val="19"/>
          <w:szCs w:val="19"/>
        </w:rPr>
        <w:t>/billing</w:t>
      </w:r>
      <w:r>
        <w:t xml:space="preserve">; API clients get HTTP 402. The </w:t>
      </w:r>
      <w:r>
        <w:rPr>
          <w:rFonts w:ascii="Consolas" w:eastAsia="Consolas" w:hAnsi="Consolas" w:cs="Consolas"/>
          <w:color w:val="7A2E0E"/>
          <w:sz w:val="19"/>
          <w:szCs w:val="19"/>
        </w:rPr>
        <w:t>/billing</w:t>
      </w:r>
      <w:r>
        <w:t xml:space="preserve"> page (</w:t>
      </w:r>
      <w:r>
        <w:rPr>
          <w:rFonts w:ascii="Consolas" w:eastAsia="Consolas" w:hAnsi="Consolas" w:cs="Consolas"/>
          <w:color w:val="7A2E0E"/>
          <w:sz w:val="19"/>
          <w:szCs w:val="19"/>
        </w:rPr>
        <w:t>Livewire\Billing\Overview</w:t>
      </w:r>
      <w:r>
        <w:t xml:space="preserve">) shows the plan, status and trial or period end date, lists invoices, and lets users with </w:t>
      </w:r>
      <w:r>
        <w:rPr>
          <w:rFonts w:ascii="Consolas" w:eastAsia="Consolas" w:hAnsi="Consolas" w:cs="Consolas"/>
          <w:color w:val="7A2E0E"/>
          <w:sz w:val="19"/>
          <w:szCs w:val="19"/>
        </w:rPr>
        <w:t>subscription.manage</w:t>
      </w:r>
      <w:r>
        <w:t xml:space="preserve"> choose a plan and pay by M-Pesa; users without billing permissions are told to contact their administrator. JSON requests to </w:t>
      </w:r>
      <w:r>
        <w:rPr>
          <w:rFonts w:ascii="Consolas" w:eastAsia="Consolas" w:hAnsi="Consolas" w:cs="Consolas"/>
          <w:color w:val="7A2E0E"/>
          <w:sz w:val="19"/>
          <w:szCs w:val="19"/>
        </w:rPr>
        <w:t>/billing</w:t>
      </w:r>
      <w:r>
        <w:t xml:space="preserve"> still return the billing summary. Routes </w:t>
      </w:r>
      <w:r>
        <w:lastRenderedPageBreak/>
        <w:t xml:space="preserve">matching </w:t>
      </w:r>
      <w:r>
        <w:rPr>
          <w:rFonts w:ascii="Consolas" w:eastAsia="Consolas" w:hAnsi="Consolas" w:cs="Consolas"/>
          <w:color w:val="7A2E0E"/>
          <w:sz w:val="19"/>
          <w:szCs w:val="19"/>
        </w:rPr>
        <w:t>billing.*</w:t>
      </w:r>
      <w:r>
        <w:t xml:space="preserve">, </w:t>
      </w:r>
      <w:r>
        <w:rPr>
          <w:rFonts w:ascii="Consolas" w:eastAsia="Consolas" w:hAnsi="Consolas" w:cs="Consolas"/>
          <w:color w:val="7A2E0E"/>
          <w:sz w:val="19"/>
          <w:szCs w:val="19"/>
        </w:rPr>
        <w:t>subscription.*</w:t>
      </w:r>
      <w:r>
        <w:t xml:space="preserve">, </w:t>
      </w:r>
      <w:r>
        <w:rPr>
          <w:rFonts w:ascii="Consolas" w:eastAsia="Consolas" w:hAnsi="Consolas" w:cs="Consolas"/>
          <w:color w:val="7A2E0E"/>
          <w:sz w:val="19"/>
          <w:szCs w:val="19"/>
        </w:rPr>
        <w:t>settings.*</w:t>
      </w:r>
      <w:r>
        <w:t xml:space="preserve">, </w:t>
      </w:r>
      <w:r>
        <w:rPr>
          <w:rFonts w:ascii="Consolas" w:eastAsia="Consolas" w:hAnsi="Consolas" w:cs="Consolas"/>
          <w:color w:val="7A2E0E"/>
          <w:sz w:val="19"/>
          <w:szCs w:val="19"/>
        </w:rPr>
        <w:t>support.*</w:t>
      </w:r>
      <w:r>
        <w:t xml:space="preserve"> and </w:t>
      </w:r>
      <w:r>
        <w:rPr>
          <w:rFonts w:ascii="Consolas" w:eastAsia="Consolas" w:hAnsi="Consolas" w:cs="Consolas"/>
          <w:color w:val="7A2E0E"/>
          <w:sz w:val="19"/>
          <w:szCs w:val="19"/>
        </w:rPr>
        <w:t>logout</w:t>
      </w:r>
      <w:r>
        <w:t xml:space="preserve"> always stay reachable so the tenant can pay and recover.</w:t>
      </w:r>
    </w:p>
    <w:p w14:paraId="24CD96B2" w14:textId="77777777" w:rsidR="00DD756E" w:rsidRDefault="00120205">
      <w:pPr>
        <w:pStyle w:val="Heading2"/>
      </w:pPr>
      <w:bookmarkStart w:id="32" w:name="_Toc240880710"/>
      <w:r>
        <w:t>7.4 Payments and M-Pesa</w:t>
      </w:r>
      <w:bookmarkEnd w:id="32"/>
    </w:p>
    <w:p w14:paraId="7E1AE7BA" w14:textId="77777777" w:rsidR="00DD756E" w:rsidRDefault="00120205">
      <w:pPr>
        <w:spacing w:after="120"/>
      </w:pPr>
      <w:r>
        <w:t xml:space="preserve">Payment providers implement </w:t>
      </w:r>
      <w:r>
        <w:rPr>
          <w:rFonts w:ascii="Consolas" w:eastAsia="Consolas" w:hAnsi="Consolas" w:cs="Consolas"/>
          <w:color w:val="7A2E0E"/>
          <w:sz w:val="19"/>
          <w:szCs w:val="19"/>
        </w:rPr>
        <w:t>App\Contracts\PaymentGateway</w:t>
      </w:r>
      <w:r>
        <w:t xml:space="preserve"> (</w:t>
      </w:r>
      <w:r>
        <w:rPr>
          <w:rFonts w:ascii="Consolas" w:eastAsia="Consolas" w:hAnsi="Consolas" w:cs="Consolas"/>
          <w:color w:val="7A2E0E"/>
          <w:sz w:val="19"/>
          <w:szCs w:val="19"/>
        </w:rPr>
        <w:t>initiatePayment</w:t>
      </w:r>
      <w:r>
        <w:t xml:space="preserve">, </w:t>
      </w:r>
      <w:r>
        <w:rPr>
          <w:rFonts w:ascii="Consolas" w:eastAsia="Consolas" w:hAnsi="Consolas" w:cs="Consolas"/>
          <w:color w:val="7A2E0E"/>
          <w:sz w:val="19"/>
          <w:szCs w:val="19"/>
        </w:rPr>
        <w:t>verifyPayment</w:t>
      </w:r>
      <w:r>
        <w:t xml:space="preserve">, </w:t>
      </w:r>
      <w:r>
        <w:rPr>
          <w:rFonts w:ascii="Consolas" w:eastAsia="Consolas" w:hAnsi="Consolas" w:cs="Consolas"/>
          <w:color w:val="7A2E0E"/>
          <w:sz w:val="19"/>
          <w:szCs w:val="19"/>
        </w:rPr>
        <w:t>queryTransaction</w:t>
      </w:r>
      <w:r>
        <w:t xml:space="preserve">, </w:t>
      </w:r>
      <w:r>
        <w:rPr>
          <w:rFonts w:ascii="Consolas" w:eastAsia="Consolas" w:hAnsi="Consolas" w:cs="Consolas"/>
          <w:color w:val="7A2E0E"/>
          <w:sz w:val="19"/>
          <w:szCs w:val="19"/>
        </w:rPr>
        <w:t>refund</w:t>
      </w:r>
      <w:r>
        <w:t xml:space="preserve">, </w:t>
      </w:r>
      <w:r>
        <w:rPr>
          <w:rFonts w:ascii="Consolas" w:eastAsia="Consolas" w:hAnsi="Consolas" w:cs="Consolas"/>
          <w:color w:val="7A2E0E"/>
          <w:sz w:val="19"/>
          <w:szCs w:val="19"/>
        </w:rPr>
        <w:t>handleWebhook</w:t>
      </w:r>
      <w:r>
        <w:t xml:space="preserve">). </w:t>
      </w:r>
      <w:r>
        <w:rPr>
          <w:rFonts w:ascii="Consolas" w:eastAsia="Consolas" w:hAnsi="Consolas" w:cs="Consolas"/>
          <w:color w:val="7A2E0E"/>
          <w:sz w:val="19"/>
          <w:szCs w:val="19"/>
        </w:rPr>
        <w:t>PaymentManager</w:t>
      </w:r>
      <w:r>
        <w:t xml:space="preserve"> picks the gateway. Two are implemented:</w:t>
      </w:r>
    </w:p>
    <w:p w14:paraId="6938CC32" w14:textId="77777777" w:rsidR="00DD756E" w:rsidRDefault="00120205">
      <w:pPr>
        <w:pStyle w:val="ListParagraph"/>
        <w:numPr>
          <w:ilvl w:val="0"/>
          <w:numId w:val="2"/>
        </w:numPr>
        <w:spacing w:after="60"/>
      </w:pPr>
      <w:r>
        <w:rPr>
          <w:b/>
          <w:bCs/>
        </w:rPr>
        <w:t>MpesaGateway</w:t>
      </w:r>
      <w:r>
        <w:t xml:space="preserve"> – Safaricom Daraja "Lipa na M-Pesa Online" (STK push). The customer receives a PIN prompt on their phone. Amounts are held in cents internally and sent to Safaricom as whole shillings.</w:t>
      </w:r>
    </w:p>
    <w:p w14:paraId="42FE7D4B" w14:textId="77777777" w:rsidR="00DD756E" w:rsidRDefault="00120205">
      <w:pPr>
        <w:pStyle w:val="ListParagraph"/>
        <w:numPr>
          <w:ilvl w:val="0"/>
          <w:numId w:val="2"/>
        </w:numPr>
        <w:spacing w:after="60"/>
      </w:pPr>
      <w:r>
        <w:rPr>
          <w:b/>
          <w:bCs/>
        </w:rPr>
        <w:t>ManualGateway</w:t>
      </w:r>
      <w:r>
        <w:t xml:space="preserve"> – bank transfer, cash or an operator marking an invoice paid; the payment stays pending until confirmed.</w:t>
      </w:r>
    </w:p>
    <w:p w14:paraId="38198C00" w14:textId="77777777" w:rsidR="00DD756E" w:rsidRDefault="00120205">
      <w:pPr>
        <w:spacing w:after="120"/>
      </w:pPr>
      <w:r>
        <w:t>The payment flow:</w:t>
      </w:r>
    </w:p>
    <w:p w14:paraId="471CA91A" w14:textId="77777777" w:rsidR="00DD756E" w:rsidRDefault="00120205">
      <w:pPr>
        <w:pStyle w:val="ListParagraph"/>
        <w:numPr>
          <w:ilvl w:val="0"/>
          <w:numId w:val="5"/>
        </w:numPr>
        <w:spacing w:after="60"/>
      </w:pPr>
      <w:r>
        <w:t xml:space="preserve">The tenant chooses a plan on </w:t>
      </w:r>
      <w:r>
        <w:rPr>
          <w:rFonts w:ascii="Consolas" w:eastAsia="Consolas" w:hAnsi="Consolas" w:cs="Consolas"/>
          <w:color w:val="7A2E0E"/>
          <w:sz w:val="19"/>
          <w:szCs w:val="19"/>
        </w:rPr>
        <w:t>/billing</w:t>
      </w:r>
      <w:r>
        <w:t xml:space="preserve"> and enters an M-Pesa phone number.</w:t>
      </w:r>
    </w:p>
    <w:p w14:paraId="319020C4" w14:textId="77777777" w:rsidR="00DD756E" w:rsidRDefault="00120205">
      <w:pPr>
        <w:pStyle w:val="ListParagraph"/>
        <w:numPr>
          <w:ilvl w:val="0"/>
          <w:numId w:val="5"/>
        </w:numPr>
        <w:spacing w:after="60"/>
      </w:pPr>
      <w:r>
        <w:t>An invoice and a pending payment are created and the STK push is initiated.</w:t>
      </w:r>
    </w:p>
    <w:p w14:paraId="0145BC46" w14:textId="77777777" w:rsidR="00DD756E" w:rsidRDefault="00120205">
      <w:pPr>
        <w:pStyle w:val="ListParagraph"/>
        <w:numPr>
          <w:ilvl w:val="0"/>
          <w:numId w:val="5"/>
        </w:numPr>
        <w:spacing w:after="60"/>
      </w:pPr>
      <w:r>
        <w:t xml:space="preserve">Safaricom calls </w:t>
      </w:r>
      <w:r>
        <w:rPr>
          <w:rFonts w:ascii="Consolas" w:eastAsia="Consolas" w:hAnsi="Consolas" w:cs="Consolas"/>
          <w:color w:val="7A2E0E"/>
          <w:sz w:val="19"/>
          <w:szCs w:val="19"/>
        </w:rPr>
        <w:t>POST /api/webhooks/mpesa</w:t>
      </w:r>
      <w:r>
        <w:t xml:space="preserve">. The callback is verified with </w:t>
      </w:r>
      <w:r>
        <w:rPr>
          <w:rFonts w:ascii="Consolas" w:eastAsia="Consolas" w:hAnsi="Consolas" w:cs="Consolas"/>
          <w:color w:val="7A2E0E"/>
          <w:sz w:val="19"/>
          <w:szCs w:val="19"/>
        </w:rPr>
        <w:t>MPESA_CALLBACK_TOKEN</w:t>
      </w:r>
      <w:r>
        <w:t>.</w:t>
      </w:r>
    </w:p>
    <w:p w14:paraId="6B547E54" w14:textId="77777777" w:rsidR="00DD756E" w:rsidRDefault="00120205">
      <w:pPr>
        <w:pStyle w:val="ListParagraph"/>
        <w:numPr>
          <w:ilvl w:val="0"/>
          <w:numId w:val="5"/>
        </w:numPr>
        <w:spacing w:after="60"/>
      </w:pPr>
      <w:r>
        <w:rPr>
          <w:rFonts w:ascii="Consolas" w:eastAsia="Consolas" w:hAnsi="Consolas" w:cs="Consolas"/>
          <w:color w:val="7A2E0E"/>
          <w:sz w:val="19"/>
          <w:szCs w:val="19"/>
        </w:rPr>
        <w:t>PaymentReconciler</w:t>
      </w:r>
      <w:r>
        <w:t xml:space="preserve"> records the transaction. A unique key on </w:t>
      </w:r>
      <w:r>
        <w:rPr>
          <w:rFonts w:ascii="Consolas" w:eastAsia="Consolas" w:hAnsi="Consolas" w:cs="Consolas"/>
          <w:color w:val="7A2E0E"/>
          <w:sz w:val="19"/>
          <w:szCs w:val="19"/>
        </w:rPr>
        <w:t>(provider, external_id)</w:t>
      </w:r>
      <w:r>
        <w:t xml:space="preserve"> guarantees each provider event is applied once, even when callbacks are retried or duplicated.</w:t>
      </w:r>
    </w:p>
    <w:p w14:paraId="237F3F80" w14:textId="77777777" w:rsidR="00DD756E" w:rsidRDefault="00120205">
      <w:pPr>
        <w:pStyle w:val="ListParagraph"/>
        <w:numPr>
          <w:ilvl w:val="0"/>
          <w:numId w:val="5"/>
        </w:numPr>
        <w:spacing w:after="60"/>
      </w:pPr>
      <w:r>
        <w:t>On success the invoice is marked paid and the subscription activated (</w:t>
      </w:r>
      <w:r>
        <w:rPr>
          <w:rFonts w:ascii="Consolas" w:eastAsia="Consolas" w:hAnsi="Consolas" w:cs="Consolas"/>
          <w:color w:val="7A2E0E"/>
          <w:sz w:val="19"/>
          <w:szCs w:val="19"/>
        </w:rPr>
        <w:t>PaymentSucceeded</w:t>
      </w:r>
      <w:r>
        <w:t xml:space="preserve">, </w:t>
      </w:r>
      <w:r>
        <w:rPr>
          <w:rFonts w:ascii="Consolas" w:eastAsia="Consolas" w:hAnsi="Consolas" w:cs="Consolas"/>
          <w:color w:val="7A2E0E"/>
          <w:sz w:val="19"/>
          <w:szCs w:val="19"/>
        </w:rPr>
        <w:t>InvoicePaid</w:t>
      </w:r>
      <w:r>
        <w:t xml:space="preserve">, </w:t>
      </w:r>
      <w:r>
        <w:rPr>
          <w:rFonts w:ascii="Consolas" w:eastAsia="Consolas" w:hAnsi="Consolas" w:cs="Consolas"/>
          <w:color w:val="7A2E0E"/>
          <w:sz w:val="19"/>
          <w:szCs w:val="19"/>
        </w:rPr>
        <w:t>SubscriptionActivated</w:t>
      </w:r>
      <w:r>
        <w:t xml:space="preserve"> events); on failure </w:t>
      </w:r>
      <w:r>
        <w:rPr>
          <w:rFonts w:ascii="Consolas" w:eastAsia="Consolas" w:hAnsi="Consolas" w:cs="Consolas"/>
          <w:color w:val="7A2E0E"/>
          <w:sz w:val="19"/>
          <w:szCs w:val="19"/>
        </w:rPr>
        <w:t>PaymentFailed</w:t>
      </w:r>
      <w:r>
        <w:t xml:space="preserve"> notifies the tenant.</w:t>
      </w:r>
    </w:p>
    <w:p w14:paraId="63B3CE91" w14:textId="77777777" w:rsidR="00DD756E" w:rsidRDefault="00120205">
      <w:pPr>
        <w:pBdr>
          <w:left w:val="single" w:sz="24" w:space="8" w:color="C55A11"/>
        </w:pBdr>
        <w:shd w:val="clear" w:color="auto" w:fill="FFF4E5"/>
        <w:spacing w:before="80" w:after="160"/>
        <w:ind w:left="120" w:right="120"/>
      </w:pPr>
      <w:r>
        <w:rPr>
          <w:b/>
          <w:bCs/>
          <w:color w:val="C55A11"/>
        </w:rPr>
        <w:t xml:space="preserve">Note: </w:t>
      </w:r>
      <w:r>
        <w:t xml:space="preserve">The </w:t>
      </w:r>
      <w:r>
        <w:rPr>
          <w:rFonts w:ascii="Consolas" w:eastAsia="Consolas" w:hAnsi="Consolas" w:cs="Consolas"/>
          <w:color w:val="7A2E0E"/>
          <w:sz w:val="19"/>
          <w:szCs w:val="19"/>
        </w:rPr>
        <w:t>PaymentProvider</w:t>
      </w:r>
      <w:r>
        <w:t xml:space="preserve"> enum also lists airtel_money, pesapal, card and bank, but no gateway exists for them; selecting one throws an error. M-Pesa refunds (Daraja reversal) are not implemented.</w:t>
      </w:r>
    </w:p>
    <w:p w14:paraId="04086BF1" w14:textId="77777777" w:rsidR="00DD756E" w:rsidRDefault="00120205">
      <w:pPr>
        <w:pStyle w:val="Heading1"/>
        <w:pageBreakBefore/>
      </w:pPr>
      <w:bookmarkStart w:id="33" w:name="_Toc240880711"/>
      <w:r>
        <w:lastRenderedPageBreak/>
        <w:t>8. Functional Modules</w:t>
      </w:r>
      <w:bookmarkEnd w:id="33"/>
    </w:p>
    <w:p w14:paraId="5221B92B" w14:textId="77777777" w:rsidR="00DD756E" w:rsidRDefault="00120205">
      <w:pPr>
        <w:spacing w:after="120"/>
      </w:pPr>
      <w:r>
        <w:t>Each module below lists what it does, the main code, and the workflow rules the code enforces. Rule violations throw a module-specific exception that is returned as HTTP 422 with a readable message.</w:t>
      </w:r>
    </w:p>
    <w:p w14:paraId="72C97E6F" w14:textId="77777777" w:rsidR="00DD756E" w:rsidRDefault="00120205">
      <w:pPr>
        <w:pStyle w:val="Heading2"/>
      </w:pPr>
      <w:bookmarkStart w:id="34" w:name="_Toc240880712"/>
      <w:r>
        <w:t>8.1 Employee management</w:t>
      </w:r>
      <w:bookmarkEnd w:id="34"/>
    </w:p>
    <w:p w14:paraId="37046408" w14:textId="77777777" w:rsidR="00DD756E" w:rsidRDefault="00120205">
      <w:pPr>
        <w:spacing w:after="120"/>
      </w:pPr>
      <w:r>
        <w:rPr>
          <w:b/>
          <w:bCs/>
        </w:rPr>
        <w:t>Code:</w:t>
      </w:r>
      <w:r>
        <w:t xml:space="preserve"> </w:t>
      </w:r>
      <w:r>
        <w:rPr>
          <w:rFonts w:ascii="Consolas" w:eastAsia="Consolas" w:hAnsi="Consolas" w:cs="Consolas"/>
          <w:color w:val="7A2E0E"/>
          <w:sz w:val="19"/>
          <w:szCs w:val="19"/>
        </w:rPr>
        <w:t>EmployeeController</w:t>
      </w:r>
      <w:r>
        <w:t xml:space="preserve">, </w:t>
      </w:r>
      <w:r>
        <w:rPr>
          <w:rFonts w:ascii="Consolas" w:eastAsia="Consolas" w:hAnsi="Consolas" w:cs="Consolas"/>
          <w:color w:val="7A2E0E"/>
          <w:sz w:val="19"/>
          <w:szCs w:val="19"/>
        </w:rPr>
        <w:t>Livewire\Employees\Index</w:t>
      </w:r>
      <w:r>
        <w:t xml:space="preserve">, </w:t>
      </w:r>
      <w:r>
        <w:rPr>
          <w:rFonts w:ascii="Consolas" w:eastAsia="Consolas" w:hAnsi="Consolas" w:cs="Consolas"/>
          <w:color w:val="7A2E0E"/>
          <w:sz w:val="19"/>
          <w:szCs w:val="19"/>
        </w:rPr>
        <w:t>Actions\Employees\CreateEmployee</w:t>
      </w:r>
      <w:r>
        <w:t xml:space="preserve"> / </w:t>
      </w:r>
      <w:r>
        <w:rPr>
          <w:rFonts w:ascii="Consolas" w:eastAsia="Consolas" w:hAnsi="Consolas" w:cs="Consolas"/>
          <w:color w:val="7A2E0E"/>
          <w:sz w:val="19"/>
          <w:szCs w:val="19"/>
        </w:rPr>
        <w:t>UpdateEmployee</w:t>
      </w:r>
      <w:r>
        <w:t xml:space="preserve">, </w:t>
      </w:r>
      <w:r>
        <w:rPr>
          <w:rFonts w:ascii="Consolas" w:eastAsia="Consolas" w:hAnsi="Consolas" w:cs="Consolas"/>
          <w:color w:val="7A2E0E"/>
          <w:sz w:val="19"/>
          <w:szCs w:val="19"/>
        </w:rPr>
        <w:t>Services\Employees\EmployeeImporter</w:t>
      </w:r>
      <w:r>
        <w:t xml:space="preserve">, </w:t>
      </w:r>
      <w:r>
        <w:rPr>
          <w:rFonts w:ascii="Consolas" w:eastAsia="Consolas" w:hAnsi="Consolas" w:cs="Consolas"/>
          <w:color w:val="7A2E0E"/>
          <w:sz w:val="19"/>
          <w:szCs w:val="19"/>
        </w:rPr>
        <w:t>EmployeePolicy</w:t>
      </w:r>
      <w:r>
        <w:t>.</w:t>
      </w:r>
    </w:p>
    <w:p w14:paraId="3E7E5C8D" w14:textId="77777777" w:rsidR="00DD756E" w:rsidRDefault="00120205">
      <w:pPr>
        <w:pStyle w:val="ListParagraph"/>
        <w:numPr>
          <w:ilvl w:val="0"/>
          <w:numId w:val="2"/>
        </w:numPr>
        <w:spacing w:after="60"/>
      </w:pPr>
      <w:r>
        <w:t xml:space="preserve">Full employee profile: names, contact details, gender, marital status, job title, department, branch, designation, line manager, employment type and status, hire date, salary, plus related </w:t>
      </w:r>
      <w:r>
        <w:rPr>
          <w:b/>
          <w:bCs/>
        </w:rPr>
        <w:t>bank accounts</w:t>
      </w:r>
      <w:r>
        <w:t xml:space="preserve">, </w:t>
      </w:r>
      <w:r>
        <w:rPr>
          <w:b/>
          <w:bCs/>
        </w:rPr>
        <w:t>statutory details</w:t>
      </w:r>
      <w:r>
        <w:t xml:space="preserve"> (KRA PIN, NSSF, SHIF numbers) and </w:t>
      </w:r>
      <w:r>
        <w:rPr>
          <w:b/>
          <w:bCs/>
        </w:rPr>
        <w:t>emergency contacts</w:t>
      </w:r>
      <w:r>
        <w:t>. Bank account numbers and statutory IDs are encrypted at rest.</w:t>
      </w:r>
    </w:p>
    <w:p w14:paraId="10B1584E" w14:textId="77777777" w:rsidR="00DD756E" w:rsidRDefault="00120205">
      <w:pPr>
        <w:pStyle w:val="ListParagraph"/>
        <w:numPr>
          <w:ilvl w:val="0"/>
          <w:numId w:val="2"/>
        </w:numPr>
        <w:spacing w:after="60"/>
      </w:pPr>
      <w:r>
        <w:t>Employment statuses: active, probation, on_leave, suspended, terminated, resigned, retired.</w:t>
      </w:r>
    </w:p>
    <w:p w14:paraId="7E955BF5" w14:textId="77777777" w:rsidR="00DD756E" w:rsidRDefault="00120205">
      <w:pPr>
        <w:pStyle w:val="ListParagraph"/>
        <w:numPr>
          <w:ilvl w:val="0"/>
          <w:numId w:val="2"/>
        </w:numPr>
        <w:spacing w:after="60"/>
      </w:pPr>
      <w:r>
        <w:rPr>
          <w:b/>
          <w:bCs/>
        </w:rPr>
        <w:t>Employee numbers</w:t>
      </w:r>
      <w:r>
        <w:t xml:space="preserve"> are generated per tenant from a configurable format (default </w:t>
      </w:r>
      <w:r>
        <w:rPr>
          <w:rFonts w:ascii="Consolas" w:eastAsia="Consolas" w:hAnsi="Consolas" w:cs="Consolas"/>
          <w:color w:val="7A2E0E"/>
          <w:sz w:val="19"/>
          <w:szCs w:val="19"/>
        </w:rPr>
        <w:t>EMP-{SEQ}</w:t>
      </w:r>
      <w:r>
        <w:t xml:space="preserve"> with 6-digit padding; </w:t>
      </w:r>
      <w:r>
        <w:rPr>
          <w:rFonts w:ascii="Consolas" w:eastAsia="Consolas" w:hAnsi="Consolas" w:cs="Consolas"/>
          <w:color w:val="7A2E0E"/>
          <w:sz w:val="19"/>
          <w:szCs w:val="19"/>
        </w:rPr>
        <w:t>{PREFIX}</w:t>
      </w:r>
      <w:r>
        <w:t xml:space="preserve"> and </w:t>
      </w:r>
      <w:r>
        <w:rPr>
          <w:rFonts w:ascii="Consolas" w:eastAsia="Consolas" w:hAnsi="Consolas" w:cs="Consolas"/>
          <w:color w:val="7A2E0E"/>
          <w:sz w:val="19"/>
          <w:szCs w:val="19"/>
        </w:rPr>
        <w:t>{YEAR}</w:t>
      </w:r>
      <w:r>
        <w:t xml:space="preserve"> placeholders are also available).</w:t>
      </w:r>
    </w:p>
    <w:p w14:paraId="42F5CBFA" w14:textId="77777777" w:rsidR="00DD756E" w:rsidRDefault="00120205">
      <w:pPr>
        <w:pStyle w:val="ListParagraph"/>
        <w:numPr>
          <w:ilvl w:val="0"/>
          <w:numId w:val="2"/>
        </w:numPr>
        <w:spacing w:after="60"/>
      </w:pPr>
      <w:r>
        <w:rPr>
          <w:b/>
          <w:bCs/>
        </w:rPr>
        <w:t>Bulk import</w:t>
      </w:r>
      <w:r>
        <w:t>: upload a spreadsheet, preview validation results without writing anything, then confirm; the import runs as a queued job (</w:t>
      </w:r>
      <w:r>
        <w:rPr>
          <w:rFonts w:ascii="Consolas" w:eastAsia="Consolas" w:hAnsi="Consolas" w:cs="Consolas"/>
          <w:color w:val="7A2E0E"/>
          <w:sz w:val="19"/>
          <w:szCs w:val="19"/>
        </w:rPr>
        <w:t>ProcessEmployeeImport</w:t>
      </w:r>
      <w:r>
        <w:t xml:space="preserve">) and stores a report on the </w:t>
      </w:r>
      <w:r>
        <w:rPr>
          <w:rFonts w:ascii="Consolas" w:eastAsia="Consolas" w:hAnsi="Consolas" w:cs="Consolas"/>
          <w:color w:val="7A2E0E"/>
          <w:sz w:val="19"/>
          <w:szCs w:val="19"/>
        </w:rPr>
        <w:t>employee_imports</w:t>
      </w:r>
      <w:r>
        <w:t xml:space="preserve"> row.</w:t>
      </w:r>
    </w:p>
    <w:p w14:paraId="6A9F06F7" w14:textId="77777777" w:rsidR="00DD756E" w:rsidRDefault="00120205">
      <w:pPr>
        <w:pStyle w:val="ListParagraph"/>
        <w:numPr>
          <w:ilvl w:val="0"/>
          <w:numId w:val="2"/>
        </w:numPr>
        <w:spacing w:after="60"/>
      </w:pPr>
      <w:r>
        <w:rPr>
          <w:b/>
          <w:bCs/>
        </w:rPr>
        <w:t>Export</w:t>
      </w:r>
      <w:r>
        <w:t xml:space="preserve"> to Excel/CSV (</w:t>
      </w:r>
      <w:r>
        <w:rPr>
          <w:rFonts w:ascii="Consolas" w:eastAsia="Consolas" w:hAnsi="Consolas" w:cs="Consolas"/>
          <w:color w:val="7A2E0E"/>
          <w:sz w:val="19"/>
          <w:szCs w:val="19"/>
        </w:rPr>
        <w:t>/employees/export</w:t>
      </w:r>
      <w:r>
        <w:t>).</w:t>
      </w:r>
    </w:p>
    <w:p w14:paraId="71DB2711" w14:textId="77777777" w:rsidR="00DD756E" w:rsidRDefault="00120205">
      <w:pPr>
        <w:pStyle w:val="ListParagraph"/>
        <w:numPr>
          <w:ilvl w:val="0"/>
          <w:numId w:val="2"/>
        </w:numPr>
        <w:spacing w:after="60"/>
      </w:pPr>
      <w:r>
        <w:t xml:space="preserve">Creating an employee checks the plan's employee limit and dispatches </w:t>
      </w:r>
      <w:r>
        <w:rPr>
          <w:rFonts w:ascii="Consolas" w:eastAsia="Consolas" w:hAnsi="Consolas" w:cs="Consolas"/>
          <w:color w:val="7A2E0E"/>
          <w:sz w:val="19"/>
          <w:szCs w:val="19"/>
        </w:rPr>
        <w:t>EmployeeCreated</w:t>
      </w:r>
      <w:r>
        <w:t xml:space="preserve"> (which also fires the </w:t>
      </w:r>
      <w:r>
        <w:rPr>
          <w:rFonts w:ascii="Consolas" w:eastAsia="Consolas" w:hAnsi="Consolas" w:cs="Consolas"/>
          <w:color w:val="7A2E0E"/>
          <w:sz w:val="19"/>
          <w:szCs w:val="19"/>
        </w:rPr>
        <w:t>employee.created</w:t>
      </w:r>
      <w:r>
        <w:t xml:space="preserve"> webhook). Employees are soft-deleted.</w:t>
      </w:r>
    </w:p>
    <w:p w14:paraId="7F76A23F" w14:textId="77777777" w:rsidR="00DD756E" w:rsidRDefault="00120205">
      <w:pPr>
        <w:pStyle w:val="Heading2"/>
      </w:pPr>
      <w:bookmarkStart w:id="35" w:name="_Toc240880713"/>
      <w:r>
        <w:t>8.2 Organisation structure</w:t>
      </w:r>
      <w:bookmarkEnd w:id="35"/>
    </w:p>
    <w:p w14:paraId="053B3A75" w14:textId="77777777" w:rsidR="00DD756E" w:rsidRDefault="00120205">
      <w:pPr>
        <w:spacing w:after="120"/>
      </w:pPr>
      <w:r>
        <w:rPr>
          <w:b/>
          <w:bCs/>
        </w:rPr>
        <w:t>Code:</w:t>
      </w:r>
      <w:r>
        <w:t xml:space="preserve"> </w:t>
      </w:r>
      <w:r>
        <w:rPr>
          <w:rFonts w:ascii="Consolas" w:eastAsia="Consolas" w:hAnsi="Consolas" w:cs="Consolas"/>
          <w:color w:val="7A2E0E"/>
          <w:sz w:val="19"/>
          <w:szCs w:val="19"/>
        </w:rPr>
        <w:t>BranchController</w:t>
      </w:r>
      <w:r>
        <w:t xml:space="preserve">, </w:t>
      </w:r>
      <w:r>
        <w:rPr>
          <w:rFonts w:ascii="Consolas" w:eastAsia="Consolas" w:hAnsi="Consolas" w:cs="Consolas"/>
          <w:color w:val="7A2E0E"/>
          <w:sz w:val="19"/>
          <w:szCs w:val="19"/>
        </w:rPr>
        <w:t>DepartmentController</w:t>
      </w:r>
      <w:r>
        <w:t xml:space="preserve">, </w:t>
      </w:r>
      <w:r>
        <w:rPr>
          <w:rFonts w:ascii="Consolas" w:eastAsia="Consolas" w:hAnsi="Consolas" w:cs="Consolas"/>
          <w:color w:val="7A2E0E"/>
          <w:sz w:val="19"/>
          <w:szCs w:val="19"/>
        </w:rPr>
        <w:t>DesignationController</w:t>
      </w:r>
      <w:r>
        <w:t xml:space="preserve">, </w:t>
      </w:r>
      <w:r>
        <w:rPr>
          <w:rFonts w:ascii="Consolas" w:eastAsia="Consolas" w:hAnsi="Consolas" w:cs="Consolas"/>
          <w:color w:val="7A2E0E"/>
          <w:sz w:val="19"/>
          <w:szCs w:val="19"/>
        </w:rPr>
        <w:t>OrgChartController</w:t>
      </w:r>
      <w:r>
        <w:t xml:space="preserve">, </w:t>
      </w:r>
      <w:r>
        <w:rPr>
          <w:rFonts w:ascii="Consolas" w:eastAsia="Consolas" w:hAnsi="Consolas" w:cs="Consolas"/>
          <w:color w:val="7A2E0E"/>
          <w:sz w:val="19"/>
          <w:szCs w:val="19"/>
        </w:rPr>
        <w:t>Livewire\Organization\Chart</w:t>
      </w:r>
      <w:r>
        <w:t xml:space="preserve">, </w:t>
      </w:r>
      <w:r>
        <w:rPr>
          <w:rFonts w:ascii="Consolas" w:eastAsia="Consolas" w:hAnsi="Consolas" w:cs="Consolas"/>
          <w:color w:val="7A2E0E"/>
          <w:sz w:val="19"/>
          <w:szCs w:val="19"/>
        </w:rPr>
        <w:t>Services\Organization\OrgChartService</w:t>
      </w:r>
      <w:r>
        <w:t>.</w:t>
      </w:r>
    </w:p>
    <w:p w14:paraId="4C3E5FD0" w14:textId="77777777" w:rsidR="00DD756E" w:rsidRDefault="00120205">
      <w:pPr>
        <w:pStyle w:val="ListParagraph"/>
        <w:numPr>
          <w:ilvl w:val="0"/>
          <w:numId w:val="2"/>
        </w:numPr>
        <w:spacing w:after="60"/>
      </w:pPr>
      <w:r>
        <w:rPr>
          <w:b/>
          <w:bCs/>
        </w:rPr>
        <w:t>Branches</w:t>
      </w:r>
      <w:r>
        <w:t xml:space="preserve"> (with GPS coordinates and a geofence radius used by attendance), </w:t>
      </w:r>
      <w:r>
        <w:rPr>
          <w:b/>
          <w:bCs/>
        </w:rPr>
        <w:t>departments</w:t>
      </w:r>
      <w:r>
        <w:t xml:space="preserve"> (self-referencing </w:t>
      </w:r>
      <w:r>
        <w:rPr>
          <w:rFonts w:ascii="Consolas" w:eastAsia="Consolas" w:hAnsi="Consolas" w:cs="Consolas"/>
          <w:color w:val="7A2E0E"/>
          <w:sz w:val="19"/>
          <w:szCs w:val="19"/>
        </w:rPr>
        <w:t>parent_id</w:t>
      </w:r>
      <w:r>
        <w:t xml:space="preserve"> for a tree, with department heads), </w:t>
      </w:r>
      <w:r>
        <w:rPr>
          <w:b/>
          <w:bCs/>
        </w:rPr>
        <w:t>designations</w:t>
      </w:r>
      <w:r>
        <w:t xml:space="preserve"> (job titles) and </w:t>
      </w:r>
      <w:r>
        <w:rPr>
          <w:b/>
          <w:bCs/>
        </w:rPr>
        <w:t>employment types</w:t>
      </w:r>
      <w:r>
        <w:t>.</w:t>
      </w:r>
    </w:p>
    <w:p w14:paraId="0FEE8914" w14:textId="77777777" w:rsidR="00DD756E" w:rsidRDefault="00120205">
      <w:pPr>
        <w:pStyle w:val="ListParagraph"/>
        <w:numPr>
          <w:ilvl w:val="0"/>
          <w:numId w:val="2"/>
        </w:numPr>
        <w:spacing w:after="60"/>
      </w:pPr>
      <w:r>
        <w:rPr>
          <w:rFonts w:ascii="Consolas" w:eastAsia="Consolas" w:hAnsi="Consolas" w:cs="Consolas"/>
          <w:color w:val="7A2E0E"/>
          <w:sz w:val="19"/>
          <w:szCs w:val="19"/>
        </w:rPr>
        <w:t>/departments/tree</w:t>
      </w:r>
      <w:r>
        <w:t xml:space="preserve"> returns the department hierarchy; </w:t>
      </w:r>
      <w:r>
        <w:rPr>
          <w:rFonts w:ascii="Consolas" w:eastAsia="Consolas" w:hAnsi="Consolas" w:cs="Consolas"/>
          <w:color w:val="7A2E0E"/>
          <w:sz w:val="19"/>
          <w:szCs w:val="19"/>
        </w:rPr>
        <w:t>/org-chart</w:t>
      </w:r>
      <w:r>
        <w:t xml:space="preserve"> renders the reporting line chart (cached per tenant).</w:t>
      </w:r>
    </w:p>
    <w:p w14:paraId="4D0D87ED" w14:textId="77777777" w:rsidR="00DD756E" w:rsidRDefault="00120205">
      <w:pPr>
        <w:pStyle w:val="Heading2"/>
      </w:pPr>
      <w:bookmarkStart w:id="36" w:name="_Toc240880714"/>
      <w:r>
        <w:t>8.3 Attendance and shifts</w:t>
      </w:r>
      <w:bookmarkEnd w:id="36"/>
    </w:p>
    <w:p w14:paraId="1B2469C3" w14:textId="77777777" w:rsidR="00DD756E" w:rsidRDefault="00120205">
      <w:pPr>
        <w:spacing w:after="120"/>
      </w:pPr>
      <w:r>
        <w:rPr>
          <w:b/>
          <w:bCs/>
        </w:rPr>
        <w:t>Code:</w:t>
      </w:r>
      <w:r>
        <w:t xml:space="preserve"> </w:t>
      </w:r>
      <w:r>
        <w:rPr>
          <w:rFonts w:ascii="Consolas" w:eastAsia="Consolas" w:hAnsi="Consolas" w:cs="Consolas"/>
          <w:color w:val="7A2E0E"/>
          <w:sz w:val="19"/>
          <w:szCs w:val="19"/>
        </w:rPr>
        <w:t>AttendanceController</w:t>
      </w:r>
      <w:r>
        <w:t xml:space="preserve">, </w:t>
      </w:r>
      <w:r>
        <w:rPr>
          <w:rFonts w:ascii="Consolas" w:eastAsia="Consolas" w:hAnsi="Consolas" w:cs="Consolas"/>
          <w:color w:val="7A2E0E"/>
          <w:sz w:val="19"/>
          <w:szCs w:val="19"/>
        </w:rPr>
        <w:t>Livewire\Attendance\Clock</w:t>
      </w:r>
      <w:r>
        <w:t xml:space="preserve"> and </w:t>
      </w:r>
      <w:r>
        <w:rPr>
          <w:rFonts w:ascii="Consolas" w:eastAsia="Consolas" w:hAnsi="Consolas" w:cs="Consolas"/>
          <w:color w:val="7A2E0E"/>
          <w:sz w:val="19"/>
          <w:szCs w:val="19"/>
        </w:rPr>
        <w:t>Records</w:t>
      </w:r>
      <w:r>
        <w:t xml:space="preserve">, </w:t>
      </w:r>
      <w:r>
        <w:rPr>
          <w:rFonts w:ascii="Consolas" w:eastAsia="Consolas" w:hAnsi="Consolas" w:cs="Consolas"/>
          <w:color w:val="7A2E0E"/>
          <w:sz w:val="19"/>
          <w:szCs w:val="19"/>
        </w:rPr>
        <w:t>Services\Attendance\AttendanceService</w:t>
      </w:r>
      <w:r>
        <w:t xml:space="preserve">, </w:t>
      </w:r>
      <w:r>
        <w:rPr>
          <w:rFonts w:ascii="Consolas" w:eastAsia="Consolas" w:hAnsi="Consolas" w:cs="Consolas"/>
          <w:color w:val="7A2E0E"/>
          <w:sz w:val="19"/>
          <w:szCs w:val="19"/>
        </w:rPr>
        <w:t>ShiftController</w:t>
      </w:r>
      <w:r>
        <w:t xml:space="preserve">, </w:t>
      </w:r>
      <w:r>
        <w:rPr>
          <w:rFonts w:ascii="Consolas" w:eastAsia="Consolas" w:hAnsi="Consolas" w:cs="Consolas"/>
          <w:color w:val="7A2E0E"/>
          <w:sz w:val="19"/>
          <w:szCs w:val="19"/>
        </w:rPr>
        <w:t>AttendanceDeviceController</w:t>
      </w:r>
      <w:r>
        <w:t>.</w:t>
      </w:r>
    </w:p>
    <w:p w14:paraId="5EFA2F6F" w14:textId="77777777" w:rsidR="00DD756E" w:rsidRDefault="00120205">
      <w:pPr>
        <w:pStyle w:val="ListParagraph"/>
        <w:numPr>
          <w:ilvl w:val="0"/>
          <w:numId w:val="2"/>
        </w:numPr>
        <w:spacing w:after="60"/>
      </w:pPr>
      <w:r>
        <w:rPr>
          <w:b/>
          <w:bCs/>
        </w:rPr>
        <w:t>Self-service clocking</w:t>
      </w:r>
      <w:r>
        <w:t>: any user linked to an employee can clock in, clock out, and start/end breaks from the web. When geofencing is required, the browser's GPS position must fall within the branch radius (default 200 m).</w:t>
      </w:r>
    </w:p>
    <w:p w14:paraId="3EFAAE1C" w14:textId="77777777" w:rsidR="00DD756E" w:rsidRDefault="00120205">
      <w:pPr>
        <w:pStyle w:val="ListParagraph"/>
        <w:numPr>
          <w:ilvl w:val="0"/>
          <w:numId w:val="2"/>
        </w:numPr>
        <w:spacing w:after="60"/>
      </w:pPr>
      <w:r>
        <w:rPr>
          <w:b/>
          <w:bCs/>
        </w:rPr>
        <w:t>Shifts</w:t>
      </w:r>
      <w:r>
        <w:t xml:space="preserve"> define start/end times; employees are assigned shifts with effective dates. The service resolves the employee's shift for the day and derives the status (present, late, early_departure, half_day, etc.) and overtime minutes.</w:t>
      </w:r>
    </w:p>
    <w:p w14:paraId="31F63A85" w14:textId="77777777" w:rsidR="00DD756E" w:rsidRDefault="00120205">
      <w:pPr>
        <w:pStyle w:val="ListParagraph"/>
        <w:numPr>
          <w:ilvl w:val="0"/>
          <w:numId w:val="2"/>
        </w:numPr>
        <w:spacing w:after="60"/>
      </w:pPr>
      <w:r>
        <w:rPr>
          <w:b/>
          <w:bCs/>
        </w:rPr>
        <w:t>Manual records and corrections</w:t>
      </w:r>
      <w:r>
        <w:t xml:space="preserve"> by users with </w:t>
      </w:r>
      <w:r>
        <w:rPr>
          <w:rFonts w:ascii="Consolas" w:eastAsia="Consolas" w:hAnsi="Consolas" w:cs="Consolas"/>
          <w:color w:val="7A2E0E"/>
          <w:sz w:val="19"/>
          <w:szCs w:val="19"/>
        </w:rPr>
        <w:t>attendance.manage</w:t>
      </w:r>
      <w:r>
        <w:t>.</w:t>
      </w:r>
    </w:p>
    <w:p w14:paraId="4E2FCBB2" w14:textId="77777777" w:rsidR="00DD756E" w:rsidRDefault="00120205">
      <w:pPr>
        <w:pStyle w:val="ListParagraph"/>
        <w:numPr>
          <w:ilvl w:val="0"/>
          <w:numId w:val="2"/>
        </w:numPr>
        <w:spacing w:after="60"/>
      </w:pPr>
      <w:r>
        <w:t xml:space="preserve">Each record stores its </w:t>
      </w:r>
      <w:r>
        <w:rPr>
          <w:b/>
          <w:bCs/>
        </w:rPr>
        <w:t>source</w:t>
      </w:r>
      <w:r>
        <w:t>: web, mobile, biometric, api, admin or import.</w:t>
      </w:r>
    </w:p>
    <w:p w14:paraId="1AA63B2A" w14:textId="77777777" w:rsidR="00DD756E" w:rsidRDefault="00120205">
      <w:pPr>
        <w:pStyle w:val="ListParagraph"/>
        <w:numPr>
          <w:ilvl w:val="0"/>
          <w:numId w:val="2"/>
        </w:numPr>
        <w:spacing w:after="60"/>
      </w:pPr>
      <w:r>
        <w:lastRenderedPageBreak/>
        <w:t>Attendance feeds payroll: days worked and overtime hours for the pay period become formula variables.</w:t>
      </w:r>
    </w:p>
    <w:p w14:paraId="76388961" w14:textId="77777777" w:rsidR="00DD756E" w:rsidRDefault="00120205">
      <w:pPr>
        <w:pStyle w:val="ListParagraph"/>
        <w:numPr>
          <w:ilvl w:val="0"/>
          <w:numId w:val="2"/>
        </w:numPr>
        <w:spacing w:after="60"/>
      </w:pPr>
      <w:r>
        <w:rPr>
          <w:b/>
          <w:bCs/>
        </w:rPr>
        <w:t>Generic device ingestion</w:t>
      </w:r>
      <w:r>
        <w:t>: any registered device (</w:t>
      </w:r>
      <w:r>
        <w:rPr>
          <w:rFonts w:ascii="Consolas" w:eastAsia="Consolas" w:hAnsi="Consolas" w:cs="Consolas"/>
          <w:color w:val="7A2E0E"/>
          <w:sz w:val="19"/>
          <w:szCs w:val="19"/>
        </w:rPr>
        <w:t>attendance_devices</w:t>
      </w:r>
      <w:r>
        <w:t xml:space="preserve">) can post punches to </w:t>
      </w:r>
      <w:r>
        <w:rPr>
          <w:rFonts w:ascii="Consolas" w:eastAsia="Consolas" w:hAnsi="Consolas" w:cs="Consolas"/>
          <w:color w:val="7A2E0E"/>
          <w:sz w:val="19"/>
          <w:szCs w:val="19"/>
        </w:rPr>
        <w:t>POST /api/webhooks/attendance/{device}</w:t>
      </w:r>
      <w:r>
        <w:t xml:space="preserve">, authenticated with its shared secret in the </w:t>
      </w:r>
      <w:r>
        <w:rPr>
          <w:rFonts w:ascii="Consolas" w:eastAsia="Consolas" w:hAnsi="Consolas" w:cs="Consolas"/>
          <w:color w:val="7A2E0E"/>
          <w:sz w:val="19"/>
          <w:szCs w:val="19"/>
        </w:rPr>
        <w:t>X-Device-Secret</w:t>
      </w:r>
      <w:r>
        <w:t xml:space="preserve"> header.</w:t>
      </w:r>
    </w:p>
    <w:p w14:paraId="71FB473F" w14:textId="77777777" w:rsidR="00DD756E" w:rsidRDefault="00120205">
      <w:pPr>
        <w:spacing w:after="120"/>
      </w:pPr>
      <w:r>
        <w:t>Settings (</w:t>
      </w:r>
      <w:r>
        <w:rPr>
          <w:rFonts w:ascii="Consolas" w:eastAsia="Consolas" w:hAnsi="Consolas" w:cs="Consolas"/>
          <w:color w:val="7A2E0E"/>
          <w:sz w:val="19"/>
          <w:szCs w:val="19"/>
        </w:rPr>
        <w:t>config/attendance.php</w:t>
      </w:r>
      <w:r>
        <w:t xml:space="preserve">, overridable per tenant): </w:t>
      </w:r>
      <w:r>
        <w:rPr>
          <w:rFonts w:ascii="Consolas" w:eastAsia="Consolas" w:hAnsi="Consolas" w:cs="Consolas"/>
          <w:color w:val="7A2E0E"/>
          <w:sz w:val="19"/>
          <w:szCs w:val="19"/>
        </w:rPr>
        <w:t>ATTENDANCE_GEOFENCE_REQUIRED</w:t>
      </w:r>
      <w:r>
        <w:t xml:space="preserve">, </w:t>
      </w:r>
      <w:r>
        <w:rPr>
          <w:rFonts w:ascii="Consolas" w:eastAsia="Consolas" w:hAnsi="Consolas" w:cs="Consolas"/>
          <w:color w:val="7A2E0E"/>
          <w:sz w:val="19"/>
          <w:szCs w:val="19"/>
        </w:rPr>
        <w:t>ATTENDANCE_GEOFENCE_RADIUS</w:t>
      </w:r>
      <w:r>
        <w:t>, one clock-in per day by default.</w:t>
      </w:r>
    </w:p>
    <w:p w14:paraId="4FE92336" w14:textId="77777777" w:rsidR="00DD756E" w:rsidRDefault="00120205">
      <w:pPr>
        <w:pBdr>
          <w:left w:val="single" w:sz="24" w:space="8" w:color="C55A11"/>
        </w:pBdr>
        <w:shd w:val="clear" w:color="auto" w:fill="FFF4E5"/>
        <w:spacing w:before="80" w:after="160"/>
        <w:ind w:left="120" w:right="120"/>
      </w:pPr>
      <w:r>
        <w:rPr>
          <w:b/>
          <w:bCs/>
          <w:color w:val="C55A11"/>
        </w:rPr>
        <w:t xml:space="preserve">Note: </w:t>
      </w:r>
      <w:r>
        <w:rPr>
          <w:rFonts w:ascii="Consolas" w:eastAsia="Consolas" w:hAnsi="Consolas" w:cs="Consolas"/>
          <w:color w:val="7A2E0E"/>
          <w:sz w:val="19"/>
          <w:szCs w:val="19"/>
        </w:rPr>
        <w:t>attendance.auto_clock_out_hours</w:t>
      </w:r>
      <w:r>
        <w:t xml:space="preserve"> (default 16) is described as a scheduler safety cap, but no scheduled command uses it. Open attendance records that are never clocked out stay open.</w:t>
      </w:r>
    </w:p>
    <w:p w14:paraId="3DF8BB0A" w14:textId="77777777" w:rsidR="00DD756E" w:rsidRDefault="00120205">
      <w:pPr>
        <w:pStyle w:val="Heading2"/>
      </w:pPr>
      <w:bookmarkStart w:id="37" w:name="_Toc240880715"/>
      <w:r>
        <w:t>8.4 Biometric devices (ZKTeco)</w:t>
      </w:r>
      <w:bookmarkEnd w:id="37"/>
    </w:p>
    <w:p w14:paraId="0A2C421B" w14:textId="77777777" w:rsidR="00DD756E" w:rsidRDefault="00120205">
      <w:pPr>
        <w:spacing w:after="120"/>
      </w:pPr>
      <w:r>
        <w:t xml:space="preserve">The system integrates ZKTeco fingerprint/card terminals through their </w:t>
      </w:r>
      <w:r>
        <w:rPr>
          <w:b/>
          <w:bCs/>
        </w:rPr>
        <w:t>ADMS "push" protocol</w:t>
      </w:r>
      <w:r>
        <w:t>: the terminal, configured with the server address, polls the server over HTTP. The server never connects to the device.</w:t>
      </w:r>
    </w:p>
    <w:p w14:paraId="5EF0C69F" w14:textId="77777777" w:rsidR="00DD756E" w:rsidRDefault="00120205">
      <w:pPr>
        <w:spacing w:after="120"/>
      </w:pPr>
      <w:r>
        <w:rPr>
          <w:b/>
          <w:bCs/>
        </w:rPr>
        <w:t>Code:</w:t>
      </w:r>
      <w:r>
        <w:t xml:space="preserve"> the local package </w:t>
      </w:r>
      <w:r>
        <w:rPr>
          <w:rFonts w:ascii="Consolas" w:eastAsia="Consolas" w:hAnsi="Consolas" w:cs="Consolas"/>
          <w:color w:val="7A2E0E"/>
          <w:sz w:val="19"/>
          <w:szCs w:val="19"/>
        </w:rPr>
        <w:t>packages/laravel-zkteco-adms</w:t>
      </w:r>
      <w:r>
        <w:t xml:space="preserve"> (protocol, parsing, command queue, 5 tables prefixed </w:t>
      </w:r>
      <w:r>
        <w:rPr>
          <w:rFonts w:ascii="Consolas" w:eastAsia="Consolas" w:hAnsi="Consolas" w:cs="Consolas"/>
          <w:color w:val="7A2E0E"/>
          <w:sz w:val="19"/>
          <w:szCs w:val="19"/>
        </w:rPr>
        <w:t>zkteco_</w:t>
      </w:r>
      <w:r>
        <w:t xml:space="preserve">) and the app-side bridge </w:t>
      </w:r>
      <w:r>
        <w:rPr>
          <w:rFonts w:ascii="Consolas" w:eastAsia="Consolas" w:hAnsi="Consolas" w:cs="Consolas"/>
          <w:color w:val="7A2E0E"/>
          <w:sz w:val="19"/>
          <w:szCs w:val="19"/>
        </w:rPr>
        <w:t>Services\Zkteco\ZktecoDeviceService</w:t>
      </w:r>
      <w:r>
        <w:t xml:space="preserve">, </w:t>
      </w:r>
      <w:r>
        <w:rPr>
          <w:rFonts w:ascii="Consolas" w:eastAsia="Consolas" w:hAnsi="Consolas" w:cs="Consolas"/>
          <w:color w:val="7A2E0E"/>
          <w:sz w:val="19"/>
          <w:szCs w:val="19"/>
        </w:rPr>
        <w:t>Livewire\Attendance\ZktecoDevices</w:t>
      </w:r>
      <w:r>
        <w:t xml:space="preserve"> (shown on the attendance page) and three listeners.</w:t>
      </w:r>
    </w:p>
    <w:p w14:paraId="5600A02C" w14:textId="77777777" w:rsidR="00DD756E" w:rsidRDefault="00120205">
      <w:pPr>
        <w:spacing w:after="120"/>
      </w:pPr>
      <w:r>
        <w:t>The package is deliberately tenant-agnostic; the application adds tenancy:</w:t>
      </w:r>
    </w:p>
    <w:p w14:paraId="710D8CBA" w14:textId="77777777" w:rsidR="00DD756E" w:rsidRDefault="00120205">
      <w:pPr>
        <w:pStyle w:val="ListParagraph"/>
        <w:numPr>
          <w:ilvl w:val="0"/>
          <w:numId w:val="2"/>
        </w:numPr>
        <w:spacing w:after="60"/>
      </w:pPr>
      <w:r>
        <w:rPr>
          <w:b/>
          <w:bCs/>
        </w:rPr>
        <w:t>Claiming a device</w:t>
      </w:r>
      <w:r>
        <w:t>: a tenant claims a device by serial number (before or after it first contacts the server). A serial already claimed by another tenant is rejected. Releasing a device keeps its history.</w:t>
      </w:r>
    </w:p>
    <w:p w14:paraId="2FDCA61F" w14:textId="77777777" w:rsidR="00DD756E" w:rsidRDefault="00120205">
      <w:pPr>
        <w:pStyle w:val="ListParagraph"/>
        <w:numPr>
          <w:ilvl w:val="0"/>
          <w:numId w:val="2"/>
        </w:numPr>
        <w:spacing w:after="60"/>
      </w:pPr>
      <w:r>
        <w:rPr>
          <w:b/>
          <w:bCs/>
        </w:rPr>
        <w:t>Identity mapping</w:t>
      </w:r>
      <w:r>
        <w:t>: an employee's device PIN is their global employee database id (not their employee number), because PINs must be unique across the whole installation and employee numbers repeat between tenants.</w:t>
      </w:r>
    </w:p>
    <w:p w14:paraId="3EDDB221" w14:textId="77777777" w:rsidR="00DD756E" w:rsidRDefault="00120205">
      <w:pPr>
        <w:pStyle w:val="ListParagraph"/>
        <w:numPr>
          <w:ilvl w:val="0"/>
          <w:numId w:val="2"/>
        </w:numPr>
        <w:spacing w:after="60"/>
      </w:pPr>
      <w:r>
        <w:rPr>
          <w:b/>
          <w:bCs/>
        </w:rPr>
        <w:t>Enrolling employees</w:t>
      </w:r>
      <w:r>
        <w:t>: "sync employee" queues a command that pushes the PIN, name, card number and a generated 6-digit keypad password to the device. Fingerprints enrolled at one terminal are reported back and can be pushed to the tenant's other terminals ("enrol once, recognised everywhere").</w:t>
      </w:r>
    </w:p>
    <w:p w14:paraId="5A075EAC" w14:textId="77777777" w:rsidR="00DD756E" w:rsidRDefault="00120205">
      <w:pPr>
        <w:pStyle w:val="ListParagraph"/>
        <w:numPr>
          <w:ilvl w:val="0"/>
          <w:numId w:val="2"/>
        </w:numPr>
        <w:spacing w:after="60"/>
      </w:pPr>
      <w:r>
        <w:rPr>
          <w:b/>
          <w:bCs/>
        </w:rPr>
        <w:t>Punches</w:t>
      </w:r>
      <w:r>
        <w:t xml:space="preserve">: when a terminal uploads attendance logs, the package fires </w:t>
      </w:r>
      <w:r>
        <w:rPr>
          <w:rFonts w:ascii="Consolas" w:eastAsia="Consolas" w:hAnsi="Consolas" w:cs="Consolas"/>
          <w:color w:val="7A2E0E"/>
          <w:sz w:val="19"/>
          <w:szCs w:val="19"/>
        </w:rPr>
        <w:t>AttendanceReceived</w:t>
      </w:r>
      <w:r>
        <w:t xml:space="preserve">; </w:t>
      </w:r>
      <w:r>
        <w:rPr>
          <w:rFonts w:ascii="Consolas" w:eastAsia="Consolas" w:hAnsi="Consolas" w:cs="Consolas"/>
          <w:color w:val="7A2E0E"/>
          <w:sz w:val="19"/>
          <w:szCs w:val="19"/>
        </w:rPr>
        <w:t>RecordZktecoAttendance</w:t>
      </w:r>
      <w:r>
        <w:t xml:space="preserve"> finds the claimed device, binds its tenant, re-checks that the PIN belongs to that tenant, and maps check-in/out, overtime-in/out and break-out/in onto the normal </w:t>
      </w:r>
      <w:r>
        <w:rPr>
          <w:rFonts w:ascii="Consolas" w:eastAsia="Consolas" w:hAnsi="Consolas" w:cs="Consolas"/>
          <w:color w:val="7A2E0E"/>
          <w:sz w:val="19"/>
          <w:szCs w:val="19"/>
        </w:rPr>
        <w:t>AttendanceService</w:t>
      </w:r>
      <w:r>
        <w:t xml:space="preserve"> (source = biometric). Punches that do not fit the current state (e.g. a duplicate check-in) are logged and skipped rather than failing the batch; punches from unclaimed devices are ignored.</w:t>
      </w:r>
    </w:p>
    <w:p w14:paraId="67C7DFA6" w14:textId="77777777" w:rsidR="00DD756E" w:rsidRDefault="00120205">
      <w:pPr>
        <w:pStyle w:val="ListParagraph"/>
        <w:numPr>
          <w:ilvl w:val="0"/>
          <w:numId w:val="2"/>
        </w:numPr>
        <w:spacing w:after="60"/>
      </w:pPr>
      <w:r>
        <w:rPr>
          <w:b/>
          <w:bCs/>
        </w:rPr>
        <w:t>Card numbers</w:t>
      </w:r>
      <w:r>
        <w:t xml:space="preserve"> assigned at the terminal are copied back to the employee (</w:t>
      </w:r>
      <w:r>
        <w:rPr>
          <w:rFonts w:ascii="Consolas" w:eastAsia="Consolas" w:hAnsi="Consolas" w:cs="Consolas"/>
          <w:color w:val="7A2E0E"/>
          <w:sz w:val="19"/>
          <w:szCs w:val="19"/>
        </w:rPr>
        <w:t>SyncZktecoCardNumber</w:t>
      </w:r>
      <w:r>
        <w:t xml:space="preserve">, </w:t>
      </w:r>
      <w:r>
        <w:rPr>
          <w:rFonts w:ascii="Consolas" w:eastAsia="Consolas" w:hAnsi="Consolas" w:cs="Consolas"/>
          <w:color w:val="7A2E0E"/>
          <w:sz w:val="19"/>
          <w:szCs w:val="19"/>
        </w:rPr>
        <w:t>StoreZktecoUserQueryResults</w:t>
      </w:r>
      <w:r>
        <w:t>).</w:t>
      </w:r>
    </w:p>
    <w:p w14:paraId="79DBC41C" w14:textId="77777777" w:rsidR="00DD756E" w:rsidRDefault="00120205">
      <w:pPr>
        <w:pStyle w:val="ListParagraph"/>
        <w:numPr>
          <w:ilvl w:val="0"/>
          <w:numId w:val="2"/>
        </w:numPr>
        <w:spacing w:after="60"/>
      </w:pPr>
      <w:r>
        <w:rPr>
          <w:b/>
          <w:bCs/>
        </w:rPr>
        <w:t>Device commands</w:t>
      </w:r>
      <w:r>
        <w:t>: check, reboot, query enrolled users; old acknowledged commands are pruned daily at 02:00 (retention 30 days).</w:t>
      </w:r>
    </w:p>
    <w:p w14:paraId="7EFF5A15" w14:textId="77777777" w:rsidR="00DD756E" w:rsidRDefault="00120205">
      <w:pPr>
        <w:spacing w:after="120"/>
      </w:pPr>
      <w:r>
        <w:t xml:space="preserve">ADMS endpoints are mounted at </w:t>
      </w:r>
      <w:r>
        <w:rPr>
          <w:rFonts w:ascii="Consolas" w:eastAsia="Consolas" w:hAnsi="Consolas" w:cs="Consolas"/>
          <w:color w:val="7A2E0E"/>
          <w:sz w:val="19"/>
          <w:szCs w:val="19"/>
        </w:rPr>
        <w:t>/iclock</w:t>
      </w:r>
      <w:r>
        <w:t xml:space="preserve"> (</w:t>
      </w:r>
      <w:r>
        <w:rPr>
          <w:rFonts w:ascii="Consolas" w:eastAsia="Consolas" w:hAnsi="Consolas" w:cs="Consolas"/>
          <w:color w:val="7A2E0E"/>
          <w:sz w:val="19"/>
          <w:szCs w:val="19"/>
        </w:rPr>
        <w:t>cdata</w:t>
      </w:r>
      <w:r>
        <w:t xml:space="preserve">, </w:t>
      </w:r>
      <w:r>
        <w:rPr>
          <w:rFonts w:ascii="Consolas" w:eastAsia="Consolas" w:hAnsi="Consolas" w:cs="Consolas"/>
          <w:color w:val="7A2E0E"/>
          <w:sz w:val="19"/>
          <w:szCs w:val="19"/>
        </w:rPr>
        <w:t>registry</w:t>
      </w:r>
      <w:r>
        <w:t xml:space="preserve">, </w:t>
      </w:r>
      <w:r>
        <w:rPr>
          <w:rFonts w:ascii="Consolas" w:eastAsia="Consolas" w:hAnsi="Consolas" w:cs="Consolas"/>
          <w:color w:val="7A2E0E"/>
          <w:sz w:val="19"/>
          <w:szCs w:val="19"/>
        </w:rPr>
        <w:t>getrequest</w:t>
      </w:r>
      <w:r>
        <w:t xml:space="preserve">, </w:t>
      </w:r>
      <w:r>
        <w:rPr>
          <w:rFonts w:ascii="Consolas" w:eastAsia="Consolas" w:hAnsi="Consolas" w:cs="Consolas"/>
          <w:color w:val="7A2E0E"/>
          <w:sz w:val="19"/>
          <w:szCs w:val="19"/>
        </w:rPr>
        <w:t>devicecmd</w:t>
      </w:r>
      <w:r>
        <w:t xml:space="preserve">, </w:t>
      </w:r>
      <w:r>
        <w:rPr>
          <w:rFonts w:ascii="Consolas" w:eastAsia="Consolas" w:hAnsi="Consolas" w:cs="Consolas"/>
          <w:color w:val="7A2E0E"/>
          <w:sz w:val="19"/>
          <w:szCs w:val="19"/>
        </w:rPr>
        <w:t>test</w:t>
      </w:r>
      <w:r>
        <w:t xml:space="preserve">, and </w:t>
      </w:r>
      <w:r>
        <w:rPr>
          <w:rFonts w:ascii="Consolas" w:eastAsia="Consolas" w:hAnsi="Consolas" w:cs="Consolas"/>
          <w:color w:val="7A2E0E"/>
          <w:sz w:val="19"/>
          <w:szCs w:val="19"/>
        </w:rPr>
        <w:t>inspect</w:t>
      </w:r>
      <w:r>
        <w:t xml:space="preserve"> when enabled). Configuration is in </w:t>
      </w:r>
      <w:r>
        <w:rPr>
          <w:rFonts w:ascii="Consolas" w:eastAsia="Consolas" w:hAnsi="Consolas" w:cs="Consolas"/>
          <w:color w:val="7A2E0E"/>
          <w:sz w:val="19"/>
          <w:szCs w:val="19"/>
        </w:rPr>
        <w:t>config/zkteco-adms.php</w:t>
      </w:r>
      <w:r>
        <w:t xml:space="preserve"> (</w:t>
      </w:r>
      <w:r>
        <w:rPr>
          <w:rFonts w:ascii="Consolas" w:eastAsia="Consolas" w:hAnsi="Consolas" w:cs="Consolas"/>
          <w:color w:val="7A2E0E"/>
          <w:sz w:val="19"/>
          <w:szCs w:val="19"/>
        </w:rPr>
        <w:t>ZKTECO_*</w:t>
      </w:r>
      <w:r>
        <w:t xml:space="preserve"> environment variables).</w:t>
      </w:r>
    </w:p>
    <w:p w14:paraId="252FD7D5" w14:textId="77777777" w:rsidR="00DD756E" w:rsidRDefault="00120205">
      <w:pPr>
        <w:pBdr>
          <w:left w:val="single" w:sz="24" w:space="8" w:color="C55A11"/>
        </w:pBdr>
        <w:shd w:val="clear" w:color="auto" w:fill="FFF4E5"/>
        <w:spacing w:before="80" w:after="160"/>
        <w:ind w:left="120" w:right="120"/>
      </w:pPr>
      <w:r>
        <w:rPr>
          <w:b/>
          <w:bCs/>
          <w:color w:val="C55A11"/>
        </w:rPr>
        <w:t xml:space="preserve">Note: </w:t>
      </w:r>
      <w:r>
        <w:t xml:space="preserve">The ADMS protocol identifies a terminal only by its serial number; the endpoints have no authentication beyond a body-size limit, and </w:t>
      </w:r>
      <w:r>
        <w:rPr>
          <w:rFonts w:ascii="Consolas" w:eastAsia="Consolas" w:hAnsi="Consolas" w:cs="Consolas"/>
          <w:color w:val="7A2E0E"/>
          <w:sz w:val="19"/>
          <w:szCs w:val="19"/>
        </w:rPr>
        <w:t>ZKTECO_AUTO_REGISTER_DEVICES</w:t>
      </w:r>
      <w:r>
        <w:t xml:space="preserve"> is on by default. </w:t>
      </w:r>
      <w:r>
        <w:lastRenderedPageBreak/>
        <w:t xml:space="preserve">Anyone who knows a claimed device's serial number could submit punches for it. Restrict </w:t>
      </w:r>
      <w:r>
        <w:rPr>
          <w:rFonts w:ascii="Consolas" w:eastAsia="Consolas" w:hAnsi="Consolas" w:cs="Consolas"/>
          <w:color w:val="7A2E0E"/>
          <w:sz w:val="19"/>
          <w:szCs w:val="19"/>
        </w:rPr>
        <w:t>/iclock</w:t>
      </w:r>
      <w:r>
        <w:t xml:space="preserve"> at the network edge (IP allow-list or VPN) in production.</w:t>
      </w:r>
    </w:p>
    <w:p w14:paraId="3777D820" w14:textId="77777777" w:rsidR="00DD756E" w:rsidRDefault="00120205">
      <w:pPr>
        <w:pStyle w:val="Heading2"/>
      </w:pPr>
      <w:bookmarkStart w:id="38" w:name="_Toc240880716"/>
      <w:r>
        <w:t>8.5 Leave management</w:t>
      </w:r>
      <w:bookmarkEnd w:id="38"/>
    </w:p>
    <w:p w14:paraId="0BAB23FC" w14:textId="77777777" w:rsidR="00DD756E" w:rsidRDefault="00120205">
      <w:pPr>
        <w:spacing w:after="120"/>
      </w:pPr>
      <w:r>
        <w:rPr>
          <w:b/>
          <w:bCs/>
        </w:rPr>
        <w:t>Code:</w:t>
      </w:r>
      <w:r>
        <w:t xml:space="preserve"> </w:t>
      </w:r>
      <w:r>
        <w:rPr>
          <w:rFonts w:ascii="Consolas" w:eastAsia="Consolas" w:hAnsi="Consolas" w:cs="Consolas"/>
          <w:color w:val="7A2E0E"/>
          <w:sz w:val="19"/>
          <w:szCs w:val="19"/>
        </w:rPr>
        <w:t>LeaveRequestController</w:t>
      </w:r>
      <w:r>
        <w:t xml:space="preserve">, </w:t>
      </w:r>
      <w:r>
        <w:rPr>
          <w:rFonts w:ascii="Consolas" w:eastAsia="Consolas" w:hAnsi="Consolas" w:cs="Consolas"/>
          <w:color w:val="7A2E0E"/>
          <w:sz w:val="19"/>
          <w:szCs w:val="19"/>
        </w:rPr>
        <w:t>LeaveTypeController</w:t>
      </w:r>
      <w:r>
        <w:t xml:space="preserve">, </w:t>
      </w:r>
      <w:r>
        <w:rPr>
          <w:rFonts w:ascii="Consolas" w:eastAsia="Consolas" w:hAnsi="Consolas" w:cs="Consolas"/>
          <w:color w:val="7A2E0E"/>
          <w:sz w:val="19"/>
          <w:szCs w:val="19"/>
        </w:rPr>
        <w:t>HolidayController</w:t>
      </w:r>
      <w:r>
        <w:t xml:space="preserve">, </w:t>
      </w:r>
      <w:r>
        <w:rPr>
          <w:rFonts w:ascii="Consolas" w:eastAsia="Consolas" w:hAnsi="Consolas" w:cs="Consolas"/>
          <w:color w:val="7A2E0E"/>
          <w:sz w:val="19"/>
          <w:szCs w:val="19"/>
        </w:rPr>
        <w:t>LeaveBalanceController</w:t>
      </w:r>
      <w:r>
        <w:t xml:space="preserve">, </w:t>
      </w:r>
      <w:r>
        <w:rPr>
          <w:rFonts w:ascii="Consolas" w:eastAsia="Consolas" w:hAnsi="Consolas" w:cs="Consolas"/>
          <w:color w:val="7A2E0E"/>
          <w:sz w:val="19"/>
          <w:szCs w:val="19"/>
        </w:rPr>
        <w:t>LeaveCalendarController</w:t>
      </w:r>
      <w:r>
        <w:t xml:space="preserve">, </w:t>
      </w:r>
      <w:r>
        <w:rPr>
          <w:rFonts w:ascii="Consolas" w:eastAsia="Consolas" w:hAnsi="Consolas" w:cs="Consolas"/>
          <w:color w:val="7A2E0E"/>
          <w:sz w:val="19"/>
          <w:szCs w:val="19"/>
        </w:rPr>
        <w:t>Livewire\Leave\Panel</w:t>
      </w:r>
      <w:r>
        <w:t xml:space="preserve">, </w:t>
      </w:r>
      <w:r>
        <w:rPr>
          <w:rFonts w:ascii="Consolas" w:eastAsia="Consolas" w:hAnsi="Consolas" w:cs="Consolas"/>
          <w:color w:val="7A2E0E"/>
          <w:sz w:val="19"/>
          <w:szCs w:val="19"/>
        </w:rPr>
        <w:t>Services\Leave\LeaveService</w:t>
      </w:r>
      <w:r>
        <w:t xml:space="preserve">, </w:t>
      </w:r>
      <w:r>
        <w:rPr>
          <w:rFonts w:ascii="Consolas" w:eastAsia="Consolas" w:hAnsi="Consolas" w:cs="Consolas"/>
          <w:color w:val="7A2E0E"/>
          <w:sz w:val="19"/>
          <w:szCs w:val="19"/>
        </w:rPr>
        <w:t>WorkingDayCalculator</w:t>
      </w:r>
      <w:r>
        <w:t>.</w:t>
      </w:r>
    </w:p>
    <w:p w14:paraId="3F9044A7" w14:textId="77777777" w:rsidR="00DD756E" w:rsidRDefault="00120205">
      <w:pPr>
        <w:spacing w:after="120"/>
      </w:pPr>
      <w:r>
        <w:rPr>
          <w:b/>
          <w:bCs/>
        </w:rPr>
        <w:t>Leave types</w:t>
      </w:r>
      <w:r>
        <w:t xml:space="preserve"> carry their own rules: days per year, accrual (monthly or annual), paid/unpaid, whether approval is required, whether an attachment is required, minimum notice days, maximum consecutive days, carry-forward allowance and gender restriction.</w:t>
      </w:r>
    </w:p>
    <w:p w14:paraId="1CA686CC" w14:textId="77777777" w:rsidR="00DD756E" w:rsidRDefault="00120205">
      <w:pPr>
        <w:spacing w:after="120"/>
      </w:pPr>
      <w:r>
        <w:t xml:space="preserve">When an employee requests leave, </w:t>
      </w:r>
      <w:r>
        <w:rPr>
          <w:rFonts w:ascii="Consolas" w:eastAsia="Consolas" w:hAnsi="Consolas" w:cs="Consolas"/>
          <w:color w:val="7A2E0E"/>
          <w:sz w:val="19"/>
          <w:szCs w:val="19"/>
        </w:rPr>
        <w:t>LeaveService::request</w:t>
      </w:r>
      <w:r>
        <w:t xml:space="preserve"> checks, in order:</w:t>
      </w:r>
    </w:p>
    <w:p w14:paraId="3B8E0891" w14:textId="77777777" w:rsidR="00DD756E" w:rsidRDefault="00120205">
      <w:pPr>
        <w:pStyle w:val="ListParagraph"/>
        <w:numPr>
          <w:ilvl w:val="0"/>
          <w:numId w:val="2"/>
        </w:numPr>
        <w:spacing w:after="60"/>
      </w:pPr>
      <w:r>
        <w:t>The end date is not before the start date, and the type is allowed for the employee's gender.</w:t>
      </w:r>
    </w:p>
    <w:p w14:paraId="52EB6EF4" w14:textId="77777777" w:rsidR="00DD756E" w:rsidRDefault="00120205">
      <w:pPr>
        <w:pStyle w:val="ListParagraph"/>
        <w:numPr>
          <w:ilvl w:val="0"/>
          <w:numId w:val="2"/>
        </w:numPr>
        <w:spacing w:after="60"/>
      </w:pPr>
      <w:r>
        <w:t>The minimum notice period is met.</w:t>
      </w:r>
    </w:p>
    <w:p w14:paraId="2D0C5D09" w14:textId="77777777" w:rsidR="00DD756E" w:rsidRDefault="00120205">
      <w:pPr>
        <w:pStyle w:val="ListParagraph"/>
        <w:numPr>
          <w:ilvl w:val="0"/>
          <w:numId w:val="2"/>
        </w:numPr>
        <w:spacing w:after="60"/>
      </w:pPr>
      <w:r>
        <w:t>Working days are counted excluding the tenant's weekend days (default Saturday and Sunday) and holidays (recurring holidays repeat every year); half-day start/end are supported. Zero working days is rejected.</w:t>
      </w:r>
    </w:p>
    <w:p w14:paraId="4E59E64E" w14:textId="77777777" w:rsidR="00DD756E" w:rsidRDefault="00120205">
      <w:pPr>
        <w:pStyle w:val="ListParagraph"/>
        <w:numPr>
          <w:ilvl w:val="0"/>
          <w:numId w:val="2"/>
        </w:numPr>
        <w:spacing w:after="60"/>
      </w:pPr>
      <w:r>
        <w:t>The maximum consecutive days and attachment rules are met, and the request does not overlap another request.</w:t>
      </w:r>
    </w:p>
    <w:p w14:paraId="69E5157A" w14:textId="77777777" w:rsidR="00DD756E" w:rsidRDefault="00120205">
      <w:pPr>
        <w:pStyle w:val="ListParagraph"/>
        <w:numPr>
          <w:ilvl w:val="0"/>
          <w:numId w:val="2"/>
        </w:numPr>
        <w:spacing w:after="60"/>
      </w:pPr>
      <w:r>
        <w:t>For paid types, the remaining balance covers the request.</w:t>
      </w:r>
    </w:p>
    <w:p w14:paraId="1475CCAE" w14:textId="77777777" w:rsidR="00DD756E" w:rsidRDefault="00120205">
      <w:pPr>
        <w:spacing w:after="120"/>
      </w:pPr>
      <w:r>
        <w:rPr>
          <w:b/>
          <w:bCs/>
        </w:rPr>
        <w:t>Approval workflow</w:t>
      </w:r>
      <w:r>
        <w:t xml:space="preserve">: an approval chain is built for each request from </w:t>
      </w:r>
      <w:r>
        <w:rPr>
          <w:rFonts w:ascii="Consolas" w:eastAsia="Consolas" w:hAnsi="Consolas" w:cs="Consolas"/>
          <w:color w:val="7A2E0E"/>
          <w:sz w:val="19"/>
          <w:szCs w:val="19"/>
        </w:rPr>
        <w:t>config/leave.php</w:t>
      </w:r>
      <w:r>
        <w:t xml:space="preserve"> (default: line manager, then HR, i.e. anyone with </w:t>
      </w:r>
      <w:r>
        <w:rPr>
          <w:rFonts w:ascii="Consolas" w:eastAsia="Consolas" w:hAnsi="Consolas" w:cs="Consolas"/>
          <w:color w:val="7A2E0E"/>
          <w:sz w:val="19"/>
          <w:szCs w:val="19"/>
        </w:rPr>
        <w:t>leave.approve</w:t>
      </w:r>
      <w:r>
        <w:t xml:space="preserve">), overridable per tenant. Each level approves in turn; any rejection ends the request. Days are held as </w:t>
      </w:r>
      <w:r>
        <w:rPr>
          <w:rFonts w:ascii="Consolas" w:eastAsia="Consolas" w:hAnsi="Consolas" w:cs="Consolas"/>
          <w:color w:val="7A2E0E"/>
          <w:sz w:val="19"/>
          <w:szCs w:val="19"/>
        </w:rPr>
        <w:t>pending_days</w:t>
      </w:r>
      <w:r>
        <w:t xml:space="preserve"> on the balance while open and moved to </w:t>
      </w:r>
      <w:r>
        <w:rPr>
          <w:rFonts w:ascii="Consolas" w:eastAsia="Consolas" w:hAnsi="Consolas" w:cs="Consolas"/>
          <w:color w:val="7A2E0E"/>
          <w:sz w:val="19"/>
          <w:szCs w:val="19"/>
        </w:rPr>
        <w:t>used_days</w:t>
      </w:r>
      <w:r>
        <w:t xml:space="preserve"> on final approval. Types that do not require approval are approved immediately. Employees can cancel their requests.</w:t>
      </w:r>
    </w:p>
    <w:p w14:paraId="0639DD25" w14:textId="77777777" w:rsidR="00DD756E" w:rsidRDefault="00120205">
      <w:pPr>
        <w:spacing w:after="120"/>
      </w:pPr>
      <w:r>
        <w:rPr>
          <w:b/>
          <w:bCs/>
        </w:rPr>
        <w:t>Accrual</w:t>
      </w:r>
      <w:r>
        <w:t xml:space="preserve">: </w:t>
      </w:r>
      <w:r>
        <w:rPr>
          <w:rFonts w:ascii="Consolas" w:eastAsia="Consolas" w:hAnsi="Consolas" w:cs="Consolas"/>
          <w:color w:val="7A2E0E"/>
          <w:sz w:val="19"/>
          <w:szCs w:val="19"/>
        </w:rPr>
        <w:t>leave:accrue</w:t>
      </w:r>
      <w:r>
        <w:t xml:space="preserve"> runs on the 1st of each month at 01:00 and grants or refreshes allocations for every active employee and type, carrying forward from the previous year where allowed. It is idempotent and can be re-run for a year with </w:t>
      </w:r>
      <w:r>
        <w:rPr>
          <w:rFonts w:ascii="Consolas" w:eastAsia="Consolas" w:hAnsi="Consolas" w:cs="Consolas"/>
          <w:color w:val="7A2E0E"/>
          <w:sz w:val="19"/>
          <w:szCs w:val="19"/>
        </w:rPr>
        <w:t>--year=</w:t>
      </w:r>
      <w:r>
        <w:t>.</w:t>
      </w:r>
    </w:p>
    <w:p w14:paraId="74E5952D" w14:textId="77777777" w:rsidR="00DD756E" w:rsidRDefault="00120205">
      <w:pPr>
        <w:pStyle w:val="Heading2"/>
      </w:pPr>
      <w:bookmarkStart w:id="39" w:name="_Toc240880717"/>
      <w:r>
        <w:t>8.6 Payroll</w:t>
      </w:r>
      <w:bookmarkEnd w:id="39"/>
    </w:p>
    <w:p w14:paraId="2698DD27" w14:textId="77777777" w:rsidR="00DD756E" w:rsidRDefault="00120205">
      <w:pPr>
        <w:spacing w:after="120"/>
      </w:pPr>
      <w:r>
        <w:rPr>
          <w:b/>
          <w:bCs/>
        </w:rPr>
        <w:t>Code:</w:t>
      </w:r>
      <w:r>
        <w:t xml:space="preserve"> </w:t>
      </w:r>
      <w:r>
        <w:rPr>
          <w:rFonts w:ascii="Consolas" w:eastAsia="Consolas" w:hAnsi="Consolas" w:cs="Consolas"/>
          <w:color w:val="7A2E0E"/>
          <w:sz w:val="19"/>
          <w:szCs w:val="19"/>
        </w:rPr>
        <w:t>PayrollPeriodController</w:t>
      </w:r>
      <w:r>
        <w:t xml:space="preserve">, </w:t>
      </w:r>
      <w:r>
        <w:rPr>
          <w:rFonts w:ascii="Consolas" w:eastAsia="Consolas" w:hAnsi="Consolas" w:cs="Consolas"/>
          <w:color w:val="7A2E0E"/>
          <w:sz w:val="19"/>
          <w:szCs w:val="19"/>
        </w:rPr>
        <w:t>PayrollRunController</w:t>
      </w:r>
      <w:r>
        <w:t xml:space="preserve">, </w:t>
      </w:r>
      <w:r>
        <w:rPr>
          <w:rFonts w:ascii="Consolas" w:eastAsia="Consolas" w:hAnsi="Consolas" w:cs="Consolas"/>
          <w:color w:val="7A2E0E"/>
          <w:sz w:val="19"/>
          <w:szCs w:val="19"/>
        </w:rPr>
        <w:t>PayslipController</w:t>
      </w:r>
      <w:r>
        <w:t xml:space="preserve">, </w:t>
      </w:r>
      <w:r>
        <w:rPr>
          <w:rFonts w:ascii="Consolas" w:eastAsia="Consolas" w:hAnsi="Consolas" w:cs="Consolas"/>
          <w:color w:val="7A2E0E"/>
          <w:sz w:val="19"/>
          <w:szCs w:val="19"/>
        </w:rPr>
        <w:t>SalaryComponentController</w:t>
      </w:r>
      <w:r>
        <w:t xml:space="preserve">, </w:t>
      </w:r>
      <w:r>
        <w:rPr>
          <w:rFonts w:ascii="Consolas" w:eastAsia="Consolas" w:hAnsi="Consolas" w:cs="Consolas"/>
          <w:color w:val="7A2E0E"/>
          <w:sz w:val="19"/>
          <w:szCs w:val="19"/>
        </w:rPr>
        <w:t>TaxRuleController</w:t>
      </w:r>
      <w:r>
        <w:t xml:space="preserve">, </w:t>
      </w:r>
      <w:r>
        <w:rPr>
          <w:rFonts w:ascii="Consolas" w:eastAsia="Consolas" w:hAnsi="Consolas" w:cs="Consolas"/>
          <w:color w:val="7A2E0E"/>
          <w:sz w:val="19"/>
          <w:szCs w:val="19"/>
        </w:rPr>
        <w:t>EmployeeSalaryController</w:t>
      </w:r>
      <w:r>
        <w:t xml:space="preserve">, </w:t>
      </w:r>
      <w:r>
        <w:rPr>
          <w:rFonts w:ascii="Consolas" w:eastAsia="Consolas" w:hAnsi="Consolas" w:cs="Consolas"/>
          <w:color w:val="7A2E0E"/>
          <w:sz w:val="19"/>
          <w:szCs w:val="19"/>
        </w:rPr>
        <w:t>Livewire\Payroll\Runs</w:t>
      </w:r>
      <w:r>
        <w:t xml:space="preserve">, </w:t>
      </w:r>
      <w:r>
        <w:rPr>
          <w:rFonts w:ascii="Consolas" w:eastAsia="Consolas" w:hAnsi="Consolas" w:cs="Consolas"/>
          <w:color w:val="7A2E0E"/>
          <w:sz w:val="19"/>
          <w:szCs w:val="19"/>
        </w:rPr>
        <w:t>Services\Payroll\PayrollService</w:t>
      </w:r>
      <w:r>
        <w:t xml:space="preserve">, </w:t>
      </w:r>
      <w:r>
        <w:rPr>
          <w:rFonts w:ascii="Consolas" w:eastAsia="Consolas" w:hAnsi="Consolas" w:cs="Consolas"/>
          <w:color w:val="7A2E0E"/>
          <w:sz w:val="19"/>
          <w:szCs w:val="19"/>
        </w:rPr>
        <w:t>StatutoryEngine</w:t>
      </w:r>
      <w:r>
        <w:t xml:space="preserve">, </w:t>
      </w:r>
      <w:r>
        <w:rPr>
          <w:rFonts w:ascii="Consolas" w:eastAsia="Consolas" w:hAnsi="Consolas" w:cs="Consolas"/>
          <w:color w:val="7A2E0E"/>
          <w:sz w:val="19"/>
          <w:szCs w:val="19"/>
        </w:rPr>
        <w:t>FormulaEvaluator</w:t>
      </w:r>
      <w:r>
        <w:t>.</w:t>
      </w:r>
    </w:p>
    <w:p w14:paraId="5168FA1B" w14:textId="77777777" w:rsidR="00DD756E" w:rsidRDefault="00120205">
      <w:pPr>
        <w:pStyle w:val="Heading3"/>
      </w:pPr>
      <w:r>
        <w:t>Salary components</w:t>
      </w:r>
    </w:p>
    <w:p w14:paraId="434FCEF3" w14:textId="77777777" w:rsidR="00DD756E" w:rsidRDefault="00120205">
      <w:pPr>
        <w:spacing w:after="120"/>
      </w:pPr>
      <w:r>
        <w:t xml:space="preserve">Components are earnings or deductions calculated in one of three ways: </w:t>
      </w:r>
      <w:r>
        <w:rPr>
          <w:b/>
          <w:bCs/>
        </w:rPr>
        <w:t>fixed</w:t>
      </w:r>
      <w:r>
        <w:t xml:space="preserve"> amount, </w:t>
      </w:r>
      <w:r>
        <w:rPr>
          <w:b/>
          <w:bCs/>
        </w:rPr>
        <w:t>percentage</w:t>
      </w:r>
      <w:r>
        <w:t xml:space="preserve"> of another component (default BASIC), or </w:t>
      </w:r>
      <w:r>
        <w:rPr>
          <w:b/>
          <w:bCs/>
        </w:rPr>
        <w:t>formula</w:t>
      </w:r>
      <w:r>
        <w:t>. Each is flagged taxable, pensionable, statutory and recurring, and is assigned to employees with optional amount/rate/formula overrides and effective dates.</w:t>
      </w:r>
    </w:p>
    <w:p w14:paraId="67C324C1" w14:textId="77777777" w:rsidR="00DD756E" w:rsidRDefault="00120205">
      <w:pPr>
        <w:spacing w:after="120"/>
      </w:pPr>
      <w:r>
        <w:t xml:space="preserve">Formulas are evaluated by </w:t>
      </w:r>
      <w:r>
        <w:rPr>
          <w:rFonts w:ascii="Consolas" w:eastAsia="Consolas" w:hAnsi="Consolas" w:cs="Consolas"/>
          <w:color w:val="7A2E0E"/>
          <w:sz w:val="19"/>
          <w:szCs w:val="19"/>
        </w:rPr>
        <w:t>FormulaEvaluator</w:t>
      </w:r>
      <w:r>
        <w:t xml:space="preserve">, a small parser that supports numbers, </w:t>
      </w:r>
      <w:r>
        <w:rPr>
          <w:rFonts w:ascii="Consolas" w:eastAsia="Consolas" w:hAnsi="Consolas" w:cs="Consolas"/>
          <w:color w:val="7A2E0E"/>
          <w:sz w:val="19"/>
          <w:szCs w:val="19"/>
        </w:rPr>
        <w:t>+ - * /</w:t>
      </w:r>
      <w:r>
        <w:t xml:space="preserve">, parentheses, whitelisted variables (such as basic salary, working days, days worked, overtime hours and rates) and the functions </w:t>
      </w:r>
      <w:r>
        <w:rPr>
          <w:rFonts w:ascii="Consolas" w:eastAsia="Consolas" w:hAnsi="Consolas" w:cs="Consolas"/>
          <w:color w:val="7A2E0E"/>
          <w:sz w:val="19"/>
          <w:szCs w:val="19"/>
        </w:rPr>
        <w:t>min</w:t>
      </w:r>
      <w:r>
        <w:t xml:space="preserve">, </w:t>
      </w:r>
      <w:r>
        <w:rPr>
          <w:rFonts w:ascii="Consolas" w:eastAsia="Consolas" w:hAnsi="Consolas" w:cs="Consolas"/>
          <w:color w:val="7A2E0E"/>
          <w:sz w:val="19"/>
          <w:szCs w:val="19"/>
        </w:rPr>
        <w:t>max</w:t>
      </w:r>
      <w:r>
        <w:t xml:space="preserve">, </w:t>
      </w:r>
      <w:r>
        <w:rPr>
          <w:rFonts w:ascii="Consolas" w:eastAsia="Consolas" w:hAnsi="Consolas" w:cs="Consolas"/>
          <w:color w:val="7A2E0E"/>
          <w:sz w:val="19"/>
          <w:szCs w:val="19"/>
        </w:rPr>
        <w:t>round</w:t>
      </w:r>
      <w:r>
        <w:t xml:space="preserve">, </w:t>
      </w:r>
      <w:r>
        <w:rPr>
          <w:rFonts w:ascii="Consolas" w:eastAsia="Consolas" w:hAnsi="Consolas" w:cs="Consolas"/>
          <w:color w:val="7A2E0E"/>
          <w:sz w:val="19"/>
          <w:szCs w:val="19"/>
        </w:rPr>
        <w:t>floor</w:t>
      </w:r>
      <w:r>
        <w:t xml:space="preserve">, </w:t>
      </w:r>
      <w:r>
        <w:rPr>
          <w:rFonts w:ascii="Consolas" w:eastAsia="Consolas" w:hAnsi="Consolas" w:cs="Consolas"/>
          <w:color w:val="7A2E0E"/>
          <w:sz w:val="19"/>
          <w:szCs w:val="19"/>
        </w:rPr>
        <w:t>ceil</w:t>
      </w:r>
      <w:r>
        <w:t xml:space="preserve">, </w:t>
      </w:r>
      <w:r>
        <w:rPr>
          <w:rFonts w:ascii="Consolas" w:eastAsia="Consolas" w:hAnsi="Consolas" w:cs="Consolas"/>
          <w:color w:val="7A2E0E"/>
          <w:sz w:val="19"/>
          <w:szCs w:val="19"/>
        </w:rPr>
        <w:t>abs</w:t>
      </w:r>
      <w:r>
        <w:t xml:space="preserve">. It never uses PHP </w:t>
      </w:r>
      <w:r>
        <w:rPr>
          <w:rFonts w:ascii="Consolas" w:eastAsia="Consolas" w:hAnsi="Consolas" w:cs="Consolas"/>
          <w:color w:val="7A2E0E"/>
          <w:sz w:val="19"/>
          <w:szCs w:val="19"/>
        </w:rPr>
        <w:t>eval</w:t>
      </w:r>
      <w:r>
        <w:t>, so formulas are safe to let administrators edit.</w:t>
      </w:r>
    </w:p>
    <w:p w14:paraId="4465F035" w14:textId="77777777" w:rsidR="00DD756E" w:rsidRDefault="00120205">
      <w:pPr>
        <w:pStyle w:val="Heading3"/>
      </w:pPr>
      <w:r>
        <w:lastRenderedPageBreak/>
        <w:t>Statutory deductions (Kenya)</w:t>
      </w:r>
    </w:p>
    <w:p w14:paraId="15BCF0E8" w14:textId="77777777" w:rsidR="00DD756E" w:rsidRDefault="00120205">
      <w:pPr>
        <w:spacing w:after="120"/>
      </w:pPr>
      <w:r>
        <w:rPr>
          <w:rFonts w:ascii="Consolas" w:eastAsia="Consolas" w:hAnsi="Consolas" w:cs="Consolas"/>
          <w:color w:val="7A2E0E"/>
          <w:sz w:val="19"/>
          <w:szCs w:val="19"/>
        </w:rPr>
        <w:t>StatutoryEngine</w:t>
      </w:r>
      <w:r>
        <w:t xml:space="preserve"> reads the </w:t>
      </w:r>
      <w:r>
        <w:rPr>
          <w:rFonts w:ascii="Consolas" w:eastAsia="Consolas" w:hAnsi="Consolas" w:cs="Consolas"/>
          <w:color w:val="7A2E0E"/>
          <w:sz w:val="19"/>
          <w:szCs w:val="19"/>
        </w:rPr>
        <w:t>tax_rules</w:t>
      </w:r>
      <w:r>
        <w:t xml:space="preserve"> rows in force on the pay date; no rate is hard-coded. Defaults seeded at provisioning (effective 1 July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7334"/>
      </w:tblGrid>
      <w:tr w:rsidR="00DD756E" w14:paraId="3B46477E" w14:textId="77777777">
        <w:tblPrEx>
          <w:tblCellMar>
            <w:top w:w="0" w:type="dxa"/>
            <w:bottom w:w="0" w:type="dxa"/>
          </w:tblCellMar>
        </w:tblPrEx>
        <w:trPr>
          <w:tblHeader/>
        </w:trPr>
        <w:tc>
          <w:tcPr>
            <w:tcW w:w="169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72AAFB" w14:textId="77777777" w:rsidR="00DD756E" w:rsidRDefault="00120205">
            <w:r>
              <w:rPr>
                <w:b/>
                <w:bCs/>
                <w:color w:val="FFFFFF"/>
                <w:sz w:val="19"/>
                <w:szCs w:val="19"/>
              </w:rPr>
              <w:t>Rule</w:t>
            </w:r>
          </w:p>
        </w:tc>
        <w:tc>
          <w:tcPr>
            <w:tcW w:w="73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6162997" w14:textId="77777777" w:rsidR="00DD756E" w:rsidRDefault="00120205">
            <w:r>
              <w:rPr>
                <w:b/>
                <w:bCs/>
                <w:color w:val="FFFFFF"/>
                <w:sz w:val="19"/>
                <w:szCs w:val="19"/>
              </w:rPr>
              <w:t>Default configuration</w:t>
            </w:r>
          </w:p>
        </w:tc>
      </w:tr>
      <w:tr w:rsidR="00DD756E" w14:paraId="07BCF896"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318B1C" w14:textId="77777777" w:rsidR="00DD756E" w:rsidRDefault="00120205">
            <w:r>
              <w:rPr>
                <w:sz w:val="19"/>
                <w:szCs w:val="19"/>
              </w:rPr>
              <w:t>NSSF</w:t>
            </w:r>
          </w:p>
        </w:tc>
        <w:tc>
          <w:tcPr>
            <w:tcW w:w="7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B27EF3" w14:textId="77777777" w:rsidR="00DD756E" w:rsidRDefault="00120205">
            <w:r>
              <w:rPr>
                <w:sz w:val="19"/>
                <w:szCs w:val="19"/>
              </w:rPr>
              <w:t>6% of pensionable pay, capped at a pensionable ceiling of KES 72,000</w:t>
            </w:r>
          </w:p>
        </w:tc>
      </w:tr>
      <w:tr w:rsidR="00DD756E" w14:paraId="67BE8ED0"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9950D4" w14:textId="77777777" w:rsidR="00DD756E" w:rsidRDefault="00120205">
            <w:r>
              <w:rPr>
                <w:sz w:val="19"/>
                <w:szCs w:val="19"/>
              </w:rPr>
              <w:t>SHIF</w:t>
            </w:r>
          </w:p>
        </w:tc>
        <w:tc>
          <w:tcPr>
            <w:tcW w:w="73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FBEDA03" w14:textId="77777777" w:rsidR="00DD756E" w:rsidRDefault="00120205">
            <w:r>
              <w:rPr>
                <w:sz w:val="19"/>
                <w:szCs w:val="19"/>
              </w:rPr>
              <w:t>2.75% of gross pay, minimum KES 300</w:t>
            </w:r>
          </w:p>
        </w:tc>
      </w:tr>
      <w:tr w:rsidR="00DD756E" w14:paraId="316C113C"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79A6B8" w14:textId="77777777" w:rsidR="00DD756E" w:rsidRDefault="00120205">
            <w:r>
              <w:rPr>
                <w:sz w:val="19"/>
                <w:szCs w:val="19"/>
              </w:rPr>
              <w:t>Housing Levy</w:t>
            </w:r>
          </w:p>
        </w:tc>
        <w:tc>
          <w:tcPr>
            <w:tcW w:w="73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FD9C90" w14:textId="77777777" w:rsidR="00DD756E" w:rsidRDefault="00120205">
            <w:r>
              <w:rPr>
                <w:sz w:val="19"/>
                <w:szCs w:val="19"/>
              </w:rPr>
              <w:t>1.5% of gross pay</w:t>
            </w:r>
          </w:p>
        </w:tc>
      </w:tr>
      <w:tr w:rsidR="00DD756E" w14:paraId="1B63EE3C" w14:textId="77777777">
        <w:tblPrEx>
          <w:tblCellMar>
            <w:top w:w="0" w:type="dxa"/>
            <w:bottom w:w="0" w:type="dxa"/>
          </w:tblCellMar>
        </w:tblPrEx>
        <w:trPr>
          <w:cantSplit/>
        </w:trPr>
        <w:tc>
          <w:tcPr>
            <w:tcW w:w="169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9DE0B3B" w14:textId="77777777" w:rsidR="00DD756E" w:rsidRDefault="00120205">
            <w:r>
              <w:rPr>
                <w:sz w:val="19"/>
                <w:szCs w:val="19"/>
              </w:rPr>
              <w:t>PAYE</w:t>
            </w:r>
          </w:p>
        </w:tc>
        <w:tc>
          <w:tcPr>
            <w:tcW w:w="733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661A781" w14:textId="77777777" w:rsidR="00DD756E" w:rsidRDefault="00120205">
            <w:r>
              <w:rPr>
                <w:sz w:val="19"/>
                <w:szCs w:val="19"/>
              </w:rPr>
              <w:t>Bands: 10% up to 24,000; 25% to 32,333; 30% to 500,000; 32.5% to 800,000; 35% above. Personal relief KES 2,400. NSSF, SHIF and Housing Levy are deducted before PAYE is calculated</w:t>
            </w:r>
          </w:p>
        </w:tc>
      </w:tr>
    </w:tbl>
    <w:p w14:paraId="63B73CB3" w14:textId="77777777" w:rsidR="00DD756E" w:rsidRDefault="00DD756E">
      <w:pPr>
        <w:spacing w:after="120"/>
      </w:pPr>
    </w:p>
    <w:p w14:paraId="07A0951E" w14:textId="77777777" w:rsidR="00DD756E" w:rsidRDefault="00120205">
      <w:pPr>
        <w:pStyle w:val="Heading3"/>
      </w:pPr>
      <w:r>
        <w:t>Payroll run workflow</w:t>
      </w:r>
    </w:p>
    <w:p w14:paraId="36855D91" w14:textId="77777777" w:rsidR="00DD756E" w:rsidRDefault="00120205">
      <w:pPr>
        <w:pBdr>
          <w:top w:val="single" w:sz="4" w:space="4" w:color="D0D7DE"/>
          <w:left w:val="single" w:sz="4" w:space="4" w:color="D0D7DE"/>
          <w:right w:val="single" w:sz="4" w:space="4" w:color="D0D7DE"/>
        </w:pBdr>
        <w:shd w:val="clear" w:color="auto" w:fill="F4F6F8"/>
        <w:spacing w:line="260" w:lineRule="auto"/>
      </w:pPr>
      <w:r>
        <w:rPr>
          <w:rFonts w:ascii="Consolas" w:eastAsia="Consolas" w:hAnsi="Consolas" w:cs="Consolas"/>
          <w:sz w:val="18"/>
          <w:szCs w:val="18"/>
        </w:rPr>
        <w:t>Draft -&gt; Processed -&gt; Approved -&gt; Paid -&gt; Locked</w:t>
      </w:r>
    </w:p>
    <w:p w14:paraId="356349F6" w14:textId="77777777" w:rsidR="00DD756E" w:rsidRDefault="00120205">
      <w:pPr>
        <w:pBdr>
          <w:left w:val="single" w:sz="4" w:space="4" w:color="D0D7DE"/>
          <w:bottom w:val="single" w:sz="4" w:space="4" w:color="D0D7DE"/>
          <w:right w:val="single" w:sz="4" w:space="4" w:color="D0D7DE"/>
        </w:pBdr>
        <w:shd w:val="clear" w:color="auto" w:fill="F4F6F8"/>
        <w:spacing w:after="160" w:line="260" w:lineRule="auto"/>
      </w:pPr>
      <w:r>
        <w:rPr>
          <w:rFonts w:ascii="Consolas" w:eastAsia="Consolas" w:hAnsi="Consolas" w:cs="Consolas"/>
          <w:sz w:val="18"/>
          <w:szCs w:val="18"/>
        </w:rPr>
        <w:t xml:space="preserve">         (re-runnable)   (payslips frozen from here on)</w:t>
      </w:r>
    </w:p>
    <w:p w14:paraId="3D192461" w14:textId="77777777" w:rsidR="00DD756E" w:rsidRDefault="00120205">
      <w:pPr>
        <w:pStyle w:val="ListParagraph"/>
        <w:numPr>
          <w:ilvl w:val="0"/>
          <w:numId w:val="6"/>
        </w:numPr>
        <w:spacing w:after="60"/>
      </w:pPr>
      <w:r>
        <w:t xml:space="preserve">Create a </w:t>
      </w:r>
      <w:r>
        <w:rPr>
          <w:b/>
          <w:bCs/>
        </w:rPr>
        <w:t>payroll period</w:t>
      </w:r>
      <w:r>
        <w:t xml:space="preserve"> (start, end and pay dates).</w:t>
      </w:r>
    </w:p>
    <w:p w14:paraId="0895780E" w14:textId="77777777" w:rsidR="00DD756E" w:rsidRDefault="00120205">
      <w:pPr>
        <w:pStyle w:val="ListParagraph"/>
        <w:numPr>
          <w:ilvl w:val="0"/>
          <w:numId w:val="6"/>
        </w:numPr>
        <w:spacing w:after="60"/>
      </w:pPr>
      <w:r>
        <w:rPr>
          <w:b/>
          <w:bCs/>
        </w:rPr>
        <w:t>Run</w:t>
      </w:r>
      <w:r>
        <w:t xml:space="preserve"> payroll (</w:t>
      </w:r>
      <w:r>
        <w:rPr>
          <w:rFonts w:ascii="Consolas" w:eastAsia="Consolas" w:hAnsi="Consolas" w:cs="Consolas"/>
          <w:color w:val="7A2E0E"/>
          <w:sz w:val="19"/>
          <w:szCs w:val="19"/>
        </w:rPr>
        <w:t>payroll.process</w:t>
      </w:r>
      <w:r>
        <w:t>). For every active employee, inside one transaction, the engine computes basic salary, other earnings, gross, taxable and pensionable pay, statutory deductions, other deductions and loan repayments, then creates a payslip with its lines and a snapshot (department, designation, KRA PIN, masked bank account). Running again while Draft/Processed rolls back the previous payslips and loan repayments first, so it is idempotent.</w:t>
      </w:r>
    </w:p>
    <w:p w14:paraId="692B6A41" w14:textId="77777777" w:rsidR="00DD756E" w:rsidRDefault="00120205">
      <w:pPr>
        <w:pStyle w:val="ListParagraph"/>
        <w:numPr>
          <w:ilvl w:val="0"/>
          <w:numId w:val="6"/>
        </w:numPr>
        <w:spacing w:after="60"/>
      </w:pPr>
      <w:r>
        <w:rPr>
          <w:b/>
          <w:bCs/>
        </w:rPr>
        <w:t>Approve</w:t>
      </w:r>
      <w:r>
        <w:t xml:space="preserve"> (</w:t>
      </w:r>
      <w:r>
        <w:rPr>
          <w:rFonts w:ascii="Consolas" w:eastAsia="Consolas" w:hAnsi="Consolas" w:cs="Consolas"/>
          <w:color w:val="7A2E0E"/>
          <w:sz w:val="19"/>
          <w:szCs w:val="19"/>
        </w:rPr>
        <w:t>payroll.approve</w:t>
      </w:r>
      <w:r>
        <w:t xml:space="preserve">) fires </w:t>
      </w:r>
      <w:r>
        <w:rPr>
          <w:rFonts w:ascii="Consolas" w:eastAsia="Consolas" w:hAnsi="Consolas" w:cs="Consolas"/>
          <w:color w:val="7A2E0E"/>
          <w:sz w:val="19"/>
          <w:szCs w:val="19"/>
        </w:rPr>
        <w:t>PayrollApproved</w:t>
      </w:r>
      <w:r>
        <w:t xml:space="preserve">; </w:t>
      </w:r>
      <w:r>
        <w:rPr>
          <w:b/>
          <w:bCs/>
        </w:rPr>
        <w:t>mark paid</w:t>
      </w:r>
      <w:r>
        <w:t xml:space="preserve"> fires the </w:t>
      </w:r>
      <w:r>
        <w:rPr>
          <w:rFonts w:ascii="Consolas" w:eastAsia="Consolas" w:hAnsi="Consolas" w:cs="Consolas"/>
          <w:color w:val="7A2E0E"/>
          <w:sz w:val="19"/>
          <w:szCs w:val="19"/>
        </w:rPr>
        <w:t>payroll.paid</w:t>
      </w:r>
      <w:r>
        <w:t xml:space="preserve"> webhook; </w:t>
      </w:r>
      <w:r>
        <w:rPr>
          <w:b/>
          <w:bCs/>
        </w:rPr>
        <w:t>lock</w:t>
      </w:r>
      <w:r>
        <w:t xml:space="preserve"> freezes the run and period permanently.</w:t>
      </w:r>
    </w:p>
    <w:p w14:paraId="41983028" w14:textId="77777777" w:rsidR="00DD756E" w:rsidRDefault="00120205">
      <w:pPr>
        <w:spacing w:after="120"/>
      </w:pPr>
      <w:r>
        <w:t>Employees see their payslips in the portal. The "PDF" download (</w:t>
      </w:r>
      <w:r>
        <w:rPr>
          <w:rFonts w:ascii="Consolas" w:eastAsia="Consolas" w:hAnsi="Consolas" w:cs="Consolas"/>
          <w:color w:val="7A2E0E"/>
          <w:sz w:val="19"/>
          <w:szCs w:val="19"/>
        </w:rPr>
        <w:t>/payslips/{id}/pdf</w:t>
      </w:r>
      <w:r>
        <w:t>) currently returns a printable HTML file, not a PDF.</w:t>
      </w:r>
    </w:p>
    <w:p w14:paraId="067C41A1" w14:textId="77777777" w:rsidR="00DD756E" w:rsidRDefault="00120205">
      <w:pPr>
        <w:pStyle w:val="Heading3"/>
      </w:pPr>
      <w:r>
        <w:t>Loans and salary advances</w:t>
      </w:r>
    </w:p>
    <w:p w14:paraId="67EE81D2" w14:textId="77777777" w:rsidR="00DD756E" w:rsidRDefault="00120205">
      <w:pPr>
        <w:spacing w:after="120"/>
      </w:pPr>
      <w:r>
        <w:rPr>
          <w:b/>
          <w:bCs/>
        </w:rPr>
        <w:t>Code:</w:t>
      </w:r>
      <w:r>
        <w:t xml:space="preserve"> </w:t>
      </w:r>
      <w:r>
        <w:rPr>
          <w:rFonts w:ascii="Consolas" w:eastAsia="Consolas" w:hAnsi="Consolas" w:cs="Consolas"/>
          <w:color w:val="7A2E0E"/>
          <w:sz w:val="19"/>
          <w:szCs w:val="19"/>
        </w:rPr>
        <w:t>LoanController</w:t>
      </w:r>
      <w:r>
        <w:t xml:space="preserve">, </w:t>
      </w:r>
      <w:r>
        <w:rPr>
          <w:rFonts w:ascii="Consolas" w:eastAsia="Consolas" w:hAnsi="Consolas" w:cs="Consolas"/>
          <w:color w:val="7A2E0E"/>
          <w:sz w:val="19"/>
          <w:szCs w:val="19"/>
        </w:rPr>
        <w:t>Livewire\Finance\Loans</w:t>
      </w:r>
      <w:r>
        <w:t xml:space="preserve"> (Loan Centre). Loans and salary advances go through pending -&gt; active -&gt; settled (or cancelled). Active loans are repaid automatically: each payroll run deducts the amount due, records a </w:t>
      </w:r>
      <w:r>
        <w:rPr>
          <w:rFonts w:ascii="Consolas" w:eastAsia="Consolas" w:hAnsi="Consolas" w:cs="Consolas"/>
          <w:color w:val="7A2E0E"/>
          <w:sz w:val="19"/>
          <w:szCs w:val="19"/>
        </w:rPr>
        <w:t>loan_repayments</w:t>
      </w:r>
      <w:r>
        <w:t xml:space="preserve"> row linked to the payslip, reduces the outstanding balance and settles the loan when it reaches zero. A repayment schedule is available at </w:t>
      </w:r>
      <w:r>
        <w:rPr>
          <w:rFonts w:ascii="Consolas" w:eastAsia="Consolas" w:hAnsi="Consolas" w:cs="Consolas"/>
          <w:color w:val="7A2E0E"/>
          <w:sz w:val="19"/>
          <w:szCs w:val="19"/>
        </w:rPr>
        <w:t>/loans/{loan}/schedule</w:t>
      </w:r>
      <w:r>
        <w:t>.</w:t>
      </w:r>
    </w:p>
    <w:p w14:paraId="43F7484E" w14:textId="77777777" w:rsidR="00DD756E" w:rsidRDefault="00120205">
      <w:pPr>
        <w:pStyle w:val="Heading2"/>
      </w:pPr>
      <w:bookmarkStart w:id="40" w:name="_Toc240880718"/>
      <w:r>
        <w:t>8.7 Employee self-service portal</w:t>
      </w:r>
      <w:bookmarkEnd w:id="40"/>
    </w:p>
    <w:p w14:paraId="009DAB36" w14:textId="77777777" w:rsidR="00DD756E" w:rsidRDefault="00120205">
      <w:pPr>
        <w:spacing w:after="120"/>
      </w:pPr>
      <w:r>
        <w:rPr>
          <w:b/>
          <w:bCs/>
        </w:rPr>
        <w:t>Code:</w:t>
      </w:r>
      <w:r>
        <w:t xml:space="preserve"> </w:t>
      </w:r>
      <w:r>
        <w:rPr>
          <w:rFonts w:ascii="Consolas" w:eastAsia="Consolas" w:hAnsi="Consolas" w:cs="Consolas"/>
          <w:color w:val="7A2E0E"/>
          <w:sz w:val="19"/>
          <w:szCs w:val="19"/>
        </w:rPr>
        <w:t>Me\DashboardController</w:t>
      </w:r>
      <w:r>
        <w:t xml:space="preserve">, </w:t>
      </w:r>
      <w:r>
        <w:rPr>
          <w:rFonts w:ascii="Consolas" w:eastAsia="Consolas" w:hAnsi="Consolas" w:cs="Consolas"/>
          <w:color w:val="7A2E0E"/>
          <w:sz w:val="19"/>
          <w:szCs w:val="19"/>
        </w:rPr>
        <w:t>Me\ProfileController</w:t>
      </w:r>
      <w:r>
        <w:t xml:space="preserve">, </w:t>
      </w:r>
      <w:r>
        <w:rPr>
          <w:rFonts w:ascii="Consolas" w:eastAsia="Consolas" w:hAnsi="Consolas" w:cs="Consolas"/>
          <w:color w:val="7A2E0E"/>
          <w:sz w:val="19"/>
          <w:szCs w:val="19"/>
        </w:rPr>
        <w:t>Livewire\Portal\Dashboard</w:t>
      </w:r>
      <w:r>
        <w:t xml:space="preserve">, </w:t>
      </w:r>
      <w:r>
        <w:rPr>
          <w:rFonts w:ascii="Consolas" w:eastAsia="Consolas" w:hAnsi="Consolas" w:cs="Consolas"/>
          <w:color w:val="7A2E0E"/>
          <w:sz w:val="19"/>
          <w:szCs w:val="19"/>
        </w:rPr>
        <w:t>Services\SelfService\SelfServiceDashboard</w:t>
      </w:r>
      <w:r>
        <w:t xml:space="preserve">, </w:t>
      </w:r>
      <w:r>
        <w:rPr>
          <w:rFonts w:ascii="Consolas" w:eastAsia="Consolas" w:hAnsi="Consolas" w:cs="Consolas"/>
          <w:color w:val="7A2E0E"/>
          <w:sz w:val="19"/>
          <w:szCs w:val="19"/>
        </w:rPr>
        <w:t>HrRequestController</w:t>
      </w:r>
      <w:r>
        <w:t xml:space="preserve">, </w:t>
      </w:r>
      <w:r>
        <w:rPr>
          <w:rFonts w:ascii="Consolas" w:eastAsia="Consolas" w:hAnsi="Consolas" w:cs="Consolas"/>
          <w:color w:val="7A2E0E"/>
          <w:sz w:val="19"/>
          <w:szCs w:val="19"/>
        </w:rPr>
        <w:t>AnnouncementController</w:t>
      </w:r>
      <w:r>
        <w:t>.</w:t>
      </w:r>
    </w:p>
    <w:p w14:paraId="3BBDE60C" w14:textId="77777777" w:rsidR="00DD756E" w:rsidRDefault="00120205">
      <w:pPr>
        <w:pStyle w:val="ListParagraph"/>
        <w:numPr>
          <w:ilvl w:val="0"/>
          <w:numId w:val="2"/>
        </w:numPr>
        <w:spacing w:after="60"/>
      </w:pPr>
      <w:r>
        <w:rPr>
          <w:rFonts w:ascii="Consolas" w:eastAsia="Consolas" w:hAnsi="Consolas" w:cs="Consolas"/>
          <w:color w:val="7A2E0E"/>
          <w:sz w:val="19"/>
          <w:szCs w:val="19"/>
        </w:rPr>
        <w:t>/portal</w:t>
      </w:r>
      <w:r>
        <w:t xml:space="preserve"> gives each employee their own dashboard: attendance for today (clocked in / on break), leave balances, pending leave, recent payslips with net pay, open HR requests and announcements.</w:t>
      </w:r>
    </w:p>
    <w:p w14:paraId="7F2F335F" w14:textId="77777777" w:rsidR="00DD756E" w:rsidRDefault="00120205">
      <w:pPr>
        <w:pStyle w:val="ListParagraph"/>
        <w:numPr>
          <w:ilvl w:val="0"/>
          <w:numId w:val="2"/>
        </w:numPr>
        <w:spacing w:after="60"/>
      </w:pPr>
      <w:r>
        <w:t>Employees can update allowed profile fields (</w:t>
      </w:r>
      <w:r>
        <w:rPr>
          <w:rFonts w:ascii="Consolas" w:eastAsia="Consolas" w:hAnsi="Consolas" w:cs="Consolas"/>
          <w:color w:val="7A2E0E"/>
          <w:sz w:val="19"/>
          <w:szCs w:val="19"/>
        </w:rPr>
        <w:t>/me/profile</w:t>
      </w:r>
      <w:r>
        <w:t xml:space="preserve">), which fires </w:t>
      </w:r>
      <w:r>
        <w:rPr>
          <w:rFonts w:ascii="Consolas" w:eastAsia="Consolas" w:hAnsi="Consolas" w:cs="Consolas"/>
          <w:color w:val="7A2E0E"/>
          <w:sz w:val="19"/>
          <w:szCs w:val="19"/>
        </w:rPr>
        <w:t>EmployeeProfileUpdated</w:t>
      </w:r>
      <w:r>
        <w:t>.</w:t>
      </w:r>
    </w:p>
    <w:p w14:paraId="50D2C716" w14:textId="77777777" w:rsidR="00DD756E" w:rsidRDefault="00120205">
      <w:pPr>
        <w:pStyle w:val="ListParagraph"/>
        <w:numPr>
          <w:ilvl w:val="0"/>
          <w:numId w:val="2"/>
        </w:numPr>
        <w:spacing w:after="60"/>
      </w:pPr>
      <w:r>
        <w:rPr>
          <w:b/>
          <w:bCs/>
        </w:rPr>
        <w:lastRenderedPageBreak/>
        <w:t>HR requests</w:t>
      </w:r>
      <w:r>
        <w:t xml:space="preserve"> (tickets): salary certificate, employment letter, leave issue, payroll issue, profile update, document request, other. Statuses open -&gt; assigned -&gt; in_progress -&gt; resolved -&gt; closed, with a comment thread.</w:t>
      </w:r>
    </w:p>
    <w:p w14:paraId="412C6F55" w14:textId="77777777" w:rsidR="00DD756E" w:rsidRDefault="00120205">
      <w:pPr>
        <w:pStyle w:val="ListParagraph"/>
        <w:numPr>
          <w:ilvl w:val="0"/>
          <w:numId w:val="2"/>
        </w:numPr>
        <w:spacing w:after="60"/>
      </w:pPr>
      <w:r>
        <w:rPr>
          <w:b/>
          <w:bCs/>
        </w:rPr>
        <w:t>Announcements</w:t>
      </w:r>
      <w:r>
        <w:t xml:space="preserve"> from HR can be pinned and can require acknowledgement; reads and acknowledgements are tracked per user.</w:t>
      </w:r>
    </w:p>
    <w:p w14:paraId="60B7EFA3" w14:textId="77777777" w:rsidR="00DD756E" w:rsidRDefault="00120205">
      <w:pPr>
        <w:pStyle w:val="Heading2"/>
      </w:pPr>
      <w:bookmarkStart w:id="41" w:name="_Toc240880719"/>
      <w:r>
        <w:t>8.8 Documents and HR letters</w:t>
      </w:r>
      <w:bookmarkEnd w:id="41"/>
    </w:p>
    <w:p w14:paraId="0B711F4D" w14:textId="77777777" w:rsidR="00DD756E" w:rsidRDefault="00120205">
      <w:pPr>
        <w:spacing w:after="120"/>
      </w:pPr>
      <w:r>
        <w:rPr>
          <w:b/>
          <w:bCs/>
        </w:rPr>
        <w:t>Code:</w:t>
      </w:r>
      <w:r>
        <w:t xml:space="preserve"> </w:t>
      </w:r>
      <w:r>
        <w:rPr>
          <w:rFonts w:ascii="Consolas" w:eastAsia="Consolas" w:hAnsi="Consolas" w:cs="Consolas"/>
          <w:color w:val="7A2E0E"/>
          <w:sz w:val="19"/>
          <w:szCs w:val="19"/>
        </w:rPr>
        <w:t>EmployeeDocumentController</w:t>
      </w:r>
      <w:r>
        <w:t xml:space="preserve">, </w:t>
      </w:r>
      <w:r>
        <w:rPr>
          <w:rFonts w:ascii="Consolas" w:eastAsia="Consolas" w:hAnsi="Consolas" w:cs="Consolas"/>
          <w:color w:val="7A2E0E"/>
          <w:sz w:val="19"/>
          <w:szCs w:val="19"/>
        </w:rPr>
        <w:t>DocumentTypeController</w:t>
      </w:r>
      <w:r>
        <w:t xml:space="preserve">, </w:t>
      </w:r>
      <w:r>
        <w:rPr>
          <w:rFonts w:ascii="Consolas" w:eastAsia="Consolas" w:hAnsi="Consolas" w:cs="Consolas"/>
          <w:color w:val="7A2E0E"/>
          <w:sz w:val="19"/>
          <w:szCs w:val="19"/>
        </w:rPr>
        <w:t>DocumentTemplateController</w:t>
      </w:r>
      <w:r>
        <w:t xml:space="preserve">, </w:t>
      </w:r>
      <w:r>
        <w:rPr>
          <w:rFonts w:ascii="Consolas" w:eastAsia="Consolas" w:hAnsi="Consolas" w:cs="Consolas"/>
          <w:color w:val="7A2E0E"/>
          <w:sz w:val="19"/>
          <w:szCs w:val="19"/>
        </w:rPr>
        <w:t>LetterController</w:t>
      </w:r>
      <w:r>
        <w:t xml:space="preserve">, </w:t>
      </w:r>
      <w:r>
        <w:rPr>
          <w:rFonts w:ascii="Consolas" w:eastAsia="Consolas" w:hAnsi="Consolas" w:cs="Consolas"/>
          <w:color w:val="7A2E0E"/>
          <w:sz w:val="19"/>
          <w:szCs w:val="19"/>
        </w:rPr>
        <w:t>Livewire\Documents\LetterGenerator</w:t>
      </w:r>
      <w:r>
        <w:t xml:space="preserve">, </w:t>
      </w:r>
      <w:r>
        <w:rPr>
          <w:rFonts w:ascii="Consolas" w:eastAsia="Consolas" w:hAnsi="Consolas" w:cs="Consolas"/>
          <w:color w:val="7A2E0E"/>
          <w:sz w:val="19"/>
          <w:szCs w:val="19"/>
        </w:rPr>
        <w:t>Services\Documents\TemplateRenderer</w:t>
      </w:r>
      <w:r>
        <w:t xml:space="preserve">, </w:t>
      </w:r>
      <w:r>
        <w:rPr>
          <w:rFonts w:ascii="Consolas" w:eastAsia="Consolas" w:hAnsi="Consolas" w:cs="Consolas"/>
          <w:color w:val="7A2E0E"/>
          <w:sz w:val="19"/>
          <w:szCs w:val="19"/>
        </w:rPr>
        <w:t>Actions\Documents\GenerateLetter</w:t>
      </w:r>
      <w:r>
        <w:t>.</w:t>
      </w:r>
    </w:p>
    <w:p w14:paraId="0DCA93B5" w14:textId="77777777" w:rsidR="00DD756E" w:rsidRDefault="00120205">
      <w:pPr>
        <w:pStyle w:val="ListParagraph"/>
        <w:numPr>
          <w:ilvl w:val="0"/>
          <w:numId w:val="2"/>
        </w:numPr>
        <w:spacing w:after="60"/>
      </w:pPr>
      <w:r>
        <w:rPr>
          <w:b/>
          <w:bCs/>
        </w:rPr>
        <w:t>Employee documents</w:t>
      </w:r>
      <w:r>
        <w:t xml:space="preserve"> (contracts, IDs, certificates) are uploaded against a document type and stored on the private disk under </w:t>
      </w:r>
      <w:r>
        <w:rPr>
          <w:rFonts w:ascii="Consolas" w:eastAsia="Consolas" w:hAnsi="Consolas" w:cs="Consolas"/>
          <w:color w:val="7A2E0E"/>
          <w:sz w:val="19"/>
          <w:szCs w:val="19"/>
        </w:rPr>
        <w:t>tenants/{tenant-uuid}/...</w:t>
      </w:r>
      <w:r>
        <w:t>. They are only downloadable through an authorising controller.</w:t>
      </w:r>
    </w:p>
    <w:p w14:paraId="2F914C37" w14:textId="77777777" w:rsidR="00DD756E" w:rsidRDefault="00120205">
      <w:pPr>
        <w:pStyle w:val="ListParagraph"/>
        <w:numPr>
          <w:ilvl w:val="0"/>
          <w:numId w:val="2"/>
        </w:numPr>
        <w:spacing w:after="60"/>
      </w:pPr>
      <w:r>
        <w:rPr>
          <w:b/>
          <w:bCs/>
        </w:rPr>
        <w:t>Expiry tracking</w:t>
      </w:r>
      <w:r>
        <w:t xml:space="preserve">: documents carry expiry dates; </w:t>
      </w:r>
      <w:r>
        <w:rPr>
          <w:rFonts w:ascii="Consolas" w:eastAsia="Consolas" w:hAnsi="Consolas" w:cs="Consolas"/>
          <w:color w:val="7A2E0E"/>
          <w:sz w:val="19"/>
          <w:szCs w:val="19"/>
        </w:rPr>
        <w:t>documents:check-expiry</w:t>
      </w:r>
      <w:r>
        <w:t xml:space="preserve"> runs daily at 07:00 and notifies about documents that are about to expire; </w:t>
      </w:r>
      <w:r>
        <w:rPr>
          <w:rFonts w:ascii="Consolas" w:eastAsia="Consolas" w:hAnsi="Consolas" w:cs="Consolas"/>
          <w:color w:val="7A2E0E"/>
          <w:sz w:val="19"/>
          <w:szCs w:val="19"/>
        </w:rPr>
        <w:t>/documents/expiring</w:t>
      </w:r>
      <w:r>
        <w:t xml:space="preserve"> lists them.</w:t>
      </w:r>
    </w:p>
    <w:p w14:paraId="74259C10" w14:textId="77777777" w:rsidR="00DD756E" w:rsidRDefault="00120205">
      <w:pPr>
        <w:pStyle w:val="ListParagraph"/>
        <w:numPr>
          <w:ilvl w:val="0"/>
          <w:numId w:val="2"/>
        </w:numPr>
        <w:spacing w:after="60"/>
      </w:pPr>
      <w:r>
        <w:rPr>
          <w:b/>
          <w:bCs/>
        </w:rPr>
        <w:t>Letter templates</w:t>
      </w:r>
      <w:r>
        <w:t xml:space="preserve">: employment, promotion, salary increment, confirmation, warning, termination, recommendation and custom letters. Templates use </w:t>
      </w:r>
      <w:r>
        <w:rPr>
          <w:rFonts w:ascii="Consolas" w:eastAsia="Consolas" w:hAnsi="Consolas" w:cs="Consolas"/>
          <w:color w:val="7A2E0E"/>
          <w:sz w:val="19"/>
          <w:szCs w:val="19"/>
        </w:rPr>
        <w:t>{{ placeholder }}</w:t>
      </w:r>
      <w:r>
        <w:t xml:space="preserve"> variables that are filled by plain string replacement from a whitelist (no Blade or PHP evaluation), so templates are safe to edit. Templates can be previewed; generated letters are stored and downloadable.</w:t>
      </w:r>
    </w:p>
    <w:p w14:paraId="61E119F5" w14:textId="77777777" w:rsidR="00DD756E" w:rsidRDefault="00120205">
      <w:pPr>
        <w:pStyle w:val="Heading2"/>
      </w:pPr>
      <w:bookmarkStart w:id="42" w:name="_Toc240880720"/>
      <w:r>
        <w:t>8.9 Performance management</w:t>
      </w:r>
      <w:bookmarkEnd w:id="42"/>
    </w:p>
    <w:p w14:paraId="13ADA77F" w14:textId="77777777" w:rsidR="00DD756E" w:rsidRDefault="00120205">
      <w:pPr>
        <w:spacing w:after="120"/>
      </w:pPr>
      <w:r>
        <w:rPr>
          <w:b/>
          <w:bCs/>
        </w:rPr>
        <w:t>Code:</w:t>
      </w:r>
      <w:r>
        <w:t xml:space="preserve"> </w:t>
      </w:r>
      <w:r>
        <w:rPr>
          <w:rFonts w:ascii="Consolas" w:eastAsia="Consolas" w:hAnsi="Consolas" w:cs="Consolas"/>
          <w:color w:val="7A2E0E"/>
          <w:sz w:val="19"/>
          <w:szCs w:val="19"/>
        </w:rPr>
        <w:t>PerformanceCycleController</w:t>
      </w:r>
      <w:r>
        <w:t xml:space="preserve">, </w:t>
      </w:r>
      <w:r>
        <w:rPr>
          <w:rFonts w:ascii="Consolas" w:eastAsia="Consolas" w:hAnsi="Consolas" w:cs="Consolas"/>
          <w:color w:val="7A2E0E"/>
          <w:sz w:val="19"/>
          <w:szCs w:val="19"/>
        </w:rPr>
        <w:t>GoalController</w:t>
      </w:r>
      <w:r>
        <w:t xml:space="preserve">, </w:t>
      </w:r>
      <w:r>
        <w:rPr>
          <w:rFonts w:ascii="Consolas" w:eastAsia="Consolas" w:hAnsi="Consolas" w:cs="Consolas"/>
          <w:color w:val="7A2E0E"/>
          <w:sz w:val="19"/>
          <w:szCs w:val="19"/>
        </w:rPr>
        <w:t>KpiController</w:t>
      </w:r>
      <w:r>
        <w:t xml:space="preserve">, </w:t>
      </w:r>
      <w:r>
        <w:rPr>
          <w:rFonts w:ascii="Consolas" w:eastAsia="Consolas" w:hAnsi="Consolas" w:cs="Consolas"/>
          <w:color w:val="7A2E0E"/>
          <w:sz w:val="19"/>
          <w:szCs w:val="19"/>
        </w:rPr>
        <w:t>PerformanceReviewController</w:t>
      </w:r>
      <w:r>
        <w:t xml:space="preserve">, </w:t>
      </w:r>
      <w:r>
        <w:rPr>
          <w:rFonts w:ascii="Consolas" w:eastAsia="Consolas" w:hAnsi="Consolas" w:cs="Consolas"/>
          <w:color w:val="7A2E0E"/>
          <w:sz w:val="19"/>
          <w:szCs w:val="19"/>
        </w:rPr>
        <w:t>Livewire\Performance\Dashboard</w:t>
      </w:r>
      <w:r>
        <w:t xml:space="preserve">, </w:t>
      </w:r>
      <w:r>
        <w:rPr>
          <w:rFonts w:ascii="Consolas" w:eastAsia="Consolas" w:hAnsi="Consolas" w:cs="Consolas"/>
          <w:color w:val="7A2E0E"/>
          <w:sz w:val="19"/>
          <w:szCs w:val="19"/>
        </w:rPr>
        <w:t>Services\Performance\PerformanceService</w:t>
      </w:r>
      <w:r>
        <w:t>.</w:t>
      </w:r>
    </w:p>
    <w:p w14:paraId="07FF5E4D" w14:textId="77777777" w:rsidR="00DD756E" w:rsidRDefault="00120205">
      <w:pPr>
        <w:pStyle w:val="ListParagraph"/>
        <w:numPr>
          <w:ilvl w:val="0"/>
          <w:numId w:val="2"/>
        </w:numPr>
        <w:spacing w:after="60"/>
      </w:pPr>
      <w:r>
        <w:rPr>
          <w:b/>
          <w:bCs/>
        </w:rPr>
        <w:t>Cycles</w:t>
      </w:r>
      <w:r>
        <w:t xml:space="preserve"> move draft -&gt; active -&gt; in_review -&gt; closed. Opening a cycle creates a manager review (and optionally a self-review) for every active employee.</w:t>
      </w:r>
    </w:p>
    <w:p w14:paraId="6AD1550F" w14:textId="77777777" w:rsidR="00DD756E" w:rsidRDefault="00120205">
      <w:pPr>
        <w:pStyle w:val="ListParagraph"/>
        <w:numPr>
          <w:ilvl w:val="0"/>
          <w:numId w:val="2"/>
        </w:numPr>
        <w:spacing w:after="60"/>
      </w:pPr>
      <w:r>
        <w:rPr>
          <w:b/>
          <w:bCs/>
        </w:rPr>
        <w:t>Goals</w:t>
      </w:r>
      <w:r>
        <w:t xml:space="preserve"> with progress check-ins and </w:t>
      </w:r>
      <w:r>
        <w:rPr>
          <w:b/>
          <w:bCs/>
        </w:rPr>
        <w:t>KPIs</w:t>
      </w:r>
      <w:r>
        <w:t xml:space="preserve"> with recorded values and a direction (higher or lower is better).</w:t>
      </w:r>
    </w:p>
    <w:p w14:paraId="7BB91D47" w14:textId="77777777" w:rsidR="00DD756E" w:rsidRDefault="00120205">
      <w:pPr>
        <w:pStyle w:val="ListParagraph"/>
        <w:numPr>
          <w:ilvl w:val="0"/>
          <w:numId w:val="2"/>
        </w:numPr>
        <w:spacing w:after="60"/>
      </w:pPr>
      <w:r>
        <w:rPr>
          <w:b/>
          <w:bCs/>
        </w:rPr>
        <w:t>Reviews</w:t>
      </w:r>
      <w:r>
        <w:t xml:space="preserve"> (pending -&gt; in_progress -&gt; submitted -&gt; acknowledged) include competency ratings from a competency framework; the employee acknowledges the final review.</w:t>
      </w:r>
    </w:p>
    <w:p w14:paraId="07A51E50" w14:textId="77777777" w:rsidR="00DD756E" w:rsidRDefault="00120205">
      <w:pPr>
        <w:pStyle w:val="ListParagraph"/>
        <w:numPr>
          <w:ilvl w:val="0"/>
          <w:numId w:val="2"/>
        </w:numPr>
        <w:spacing w:after="60"/>
      </w:pPr>
      <w:r>
        <w:t>The final score is a weighted blend of objective attainment (goals and KPIs) and competency ratings, using the cycle's own weighting. Closing a cycle freezes and snapshots each employee's score.</w:t>
      </w:r>
    </w:p>
    <w:p w14:paraId="64889DBB" w14:textId="77777777" w:rsidR="00DD756E" w:rsidRDefault="00120205">
      <w:pPr>
        <w:pStyle w:val="Heading2"/>
      </w:pPr>
      <w:bookmarkStart w:id="43" w:name="_Toc240880721"/>
      <w:r>
        <w:t>8.10 Recruitment (ATS)</w:t>
      </w:r>
      <w:bookmarkEnd w:id="43"/>
    </w:p>
    <w:p w14:paraId="6817F163" w14:textId="77777777" w:rsidR="00DD756E" w:rsidRDefault="00120205">
      <w:pPr>
        <w:spacing w:after="120"/>
      </w:pPr>
      <w:r>
        <w:rPr>
          <w:b/>
          <w:bCs/>
        </w:rPr>
        <w:t>Code:</w:t>
      </w:r>
      <w:r>
        <w:t xml:space="preserve"> </w:t>
      </w:r>
      <w:r>
        <w:rPr>
          <w:rFonts w:ascii="Consolas" w:eastAsia="Consolas" w:hAnsi="Consolas" w:cs="Consolas"/>
          <w:color w:val="7A2E0E"/>
          <w:sz w:val="19"/>
          <w:szCs w:val="19"/>
        </w:rPr>
        <w:t>JobPositionController</w:t>
      </w:r>
      <w:r>
        <w:t xml:space="preserve">, </w:t>
      </w:r>
      <w:r>
        <w:rPr>
          <w:rFonts w:ascii="Consolas" w:eastAsia="Consolas" w:hAnsi="Consolas" w:cs="Consolas"/>
          <w:color w:val="7A2E0E"/>
          <w:sz w:val="19"/>
          <w:szCs w:val="19"/>
        </w:rPr>
        <w:t>VacancyController</w:t>
      </w:r>
      <w:r>
        <w:t xml:space="preserve">, </w:t>
      </w:r>
      <w:r>
        <w:rPr>
          <w:rFonts w:ascii="Consolas" w:eastAsia="Consolas" w:hAnsi="Consolas" w:cs="Consolas"/>
          <w:color w:val="7A2E0E"/>
          <w:sz w:val="19"/>
          <w:szCs w:val="19"/>
        </w:rPr>
        <w:t>ApplicantController</w:t>
      </w:r>
      <w:r>
        <w:t xml:space="preserve">, </w:t>
      </w:r>
      <w:r>
        <w:rPr>
          <w:rFonts w:ascii="Consolas" w:eastAsia="Consolas" w:hAnsi="Consolas" w:cs="Consolas"/>
          <w:color w:val="7A2E0E"/>
          <w:sz w:val="19"/>
          <w:szCs w:val="19"/>
        </w:rPr>
        <w:t>ApplicationController</w:t>
      </w:r>
      <w:r>
        <w:t xml:space="preserve">, </w:t>
      </w:r>
      <w:r>
        <w:rPr>
          <w:rFonts w:ascii="Consolas" w:eastAsia="Consolas" w:hAnsi="Consolas" w:cs="Consolas"/>
          <w:color w:val="7A2E0E"/>
          <w:sz w:val="19"/>
          <w:szCs w:val="19"/>
        </w:rPr>
        <w:t>InterviewController</w:t>
      </w:r>
      <w:r>
        <w:t xml:space="preserve">, </w:t>
      </w:r>
      <w:r>
        <w:rPr>
          <w:rFonts w:ascii="Consolas" w:eastAsia="Consolas" w:hAnsi="Consolas" w:cs="Consolas"/>
          <w:color w:val="7A2E0E"/>
          <w:sz w:val="19"/>
          <w:szCs w:val="19"/>
        </w:rPr>
        <w:t>OfferController</w:t>
      </w:r>
      <w:r>
        <w:t xml:space="preserve">, </w:t>
      </w:r>
      <w:r>
        <w:rPr>
          <w:rFonts w:ascii="Consolas" w:eastAsia="Consolas" w:hAnsi="Consolas" w:cs="Consolas"/>
          <w:color w:val="7A2E0E"/>
          <w:sz w:val="19"/>
          <w:szCs w:val="19"/>
        </w:rPr>
        <w:t>CareersController</w:t>
      </w:r>
      <w:r>
        <w:t xml:space="preserve">, </w:t>
      </w:r>
      <w:r>
        <w:rPr>
          <w:rFonts w:ascii="Consolas" w:eastAsia="Consolas" w:hAnsi="Consolas" w:cs="Consolas"/>
          <w:color w:val="7A2E0E"/>
          <w:sz w:val="19"/>
          <w:szCs w:val="19"/>
        </w:rPr>
        <w:t>Livewire\Recruitment\Board</w:t>
      </w:r>
      <w:r>
        <w:t xml:space="preserve">, </w:t>
      </w:r>
      <w:r>
        <w:rPr>
          <w:rFonts w:ascii="Consolas" w:eastAsia="Consolas" w:hAnsi="Consolas" w:cs="Consolas"/>
          <w:color w:val="7A2E0E"/>
          <w:sz w:val="19"/>
          <w:szCs w:val="19"/>
        </w:rPr>
        <w:t>Services\Recruitment\RecruitmentService</w:t>
      </w:r>
      <w:r>
        <w:t xml:space="preserve">, </w:t>
      </w:r>
      <w:r>
        <w:rPr>
          <w:rFonts w:ascii="Consolas" w:eastAsia="Consolas" w:hAnsi="Consolas" w:cs="Consolas"/>
          <w:color w:val="7A2E0E"/>
          <w:sz w:val="19"/>
          <w:szCs w:val="19"/>
        </w:rPr>
        <w:t>Actions\Recruitment\ConvertOfferToEmployee</w:t>
      </w:r>
      <w:r>
        <w:t>.</w:t>
      </w:r>
    </w:p>
    <w:p w14:paraId="799456BA" w14:textId="77777777" w:rsidR="00DD756E" w:rsidRDefault="00120205">
      <w:pPr>
        <w:pStyle w:val="ListParagraph"/>
        <w:numPr>
          <w:ilvl w:val="0"/>
          <w:numId w:val="2"/>
        </w:numPr>
        <w:spacing w:after="60"/>
      </w:pPr>
      <w:r>
        <w:rPr>
          <w:b/>
          <w:bCs/>
        </w:rPr>
        <w:t>Job positions</w:t>
      </w:r>
      <w:r>
        <w:t xml:space="preserve"> and </w:t>
      </w:r>
      <w:r>
        <w:rPr>
          <w:b/>
          <w:bCs/>
        </w:rPr>
        <w:t>vacancies</w:t>
      </w:r>
      <w:r>
        <w:t xml:space="preserve"> (draft, open, on_hold, filled, closed, cancelled). Publishing a vacancy lists it on the tenant's public </w:t>
      </w:r>
      <w:r>
        <w:rPr>
          <w:b/>
          <w:bCs/>
        </w:rPr>
        <w:t>careers page</w:t>
      </w:r>
      <w:r>
        <w:t xml:space="preserve"> (</w:t>
      </w:r>
      <w:r>
        <w:rPr>
          <w:rFonts w:ascii="Consolas" w:eastAsia="Consolas" w:hAnsi="Consolas" w:cs="Consolas"/>
          <w:color w:val="7A2E0E"/>
          <w:sz w:val="19"/>
          <w:szCs w:val="19"/>
        </w:rPr>
        <w:t>/careers</w:t>
      </w:r>
      <w:r>
        <w:t xml:space="preserve"> on the tenant's subdomain), where candidates apply with a CV.</w:t>
      </w:r>
    </w:p>
    <w:p w14:paraId="4AD00FC3" w14:textId="77777777" w:rsidR="00DD756E" w:rsidRDefault="00120205">
      <w:pPr>
        <w:pStyle w:val="ListParagraph"/>
        <w:numPr>
          <w:ilvl w:val="0"/>
          <w:numId w:val="2"/>
        </w:numPr>
        <w:spacing w:after="60"/>
      </w:pPr>
      <w:r>
        <w:rPr>
          <w:b/>
          <w:bCs/>
        </w:rPr>
        <w:lastRenderedPageBreak/>
        <w:t>Applicants</w:t>
      </w:r>
      <w:r>
        <w:t xml:space="preserve"> are de-duplicated; each </w:t>
      </w:r>
      <w:r>
        <w:rPr>
          <w:b/>
          <w:bCs/>
        </w:rPr>
        <w:t>application</w:t>
      </w:r>
      <w:r>
        <w:t xml:space="preserve"> moves through the vacancy's pipeline stages on a Kanban board, with rating, assignment, rejection and withdrawal, and an activity log.</w:t>
      </w:r>
    </w:p>
    <w:p w14:paraId="2AF97EC9" w14:textId="77777777" w:rsidR="00DD756E" w:rsidRDefault="00120205">
      <w:pPr>
        <w:pStyle w:val="ListParagraph"/>
        <w:numPr>
          <w:ilvl w:val="0"/>
          <w:numId w:val="2"/>
        </w:numPr>
        <w:spacing w:after="60"/>
      </w:pPr>
      <w:r>
        <w:rPr>
          <w:b/>
          <w:bCs/>
        </w:rPr>
        <w:t>Interviews</w:t>
      </w:r>
      <w:r>
        <w:t xml:space="preserve"> (in person, phone or video) with interviewer feedback and a recommendation.</w:t>
      </w:r>
    </w:p>
    <w:p w14:paraId="4081C1C8" w14:textId="77777777" w:rsidR="00DD756E" w:rsidRDefault="00120205">
      <w:pPr>
        <w:pStyle w:val="ListParagraph"/>
        <w:numPr>
          <w:ilvl w:val="0"/>
          <w:numId w:val="2"/>
        </w:numPr>
        <w:spacing w:after="60"/>
      </w:pPr>
      <w:r>
        <w:rPr>
          <w:b/>
          <w:bCs/>
        </w:rPr>
        <w:t>Offers</w:t>
      </w:r>
      <w:r>
        <w:t xml:space="preserve">: draft -&gt; sent -&gt; accepted / declined / rescinded / expired. An accepted offer can be </w:t>
      </w:r>
      <w:r>
        <w:rPr>
          <w:b/>
          <w:bCs/>
        </w:rPr>
        <w:t>converted into an employee</w:t>
      </w:r>
      <w:r>
        <w:t xml:space="preserve"> in one step, which reuses </w:t>
      </w:r>
      <w:r>
        <w:rPr>
          <w:rFonts w:ascii="Consolas" w:eastAsia="Consolas" w:hAnsi="Consolas" w:cs="Consolas"/>
          <w:color w:val="7A2E0E"/>
          <w:sz w:val="19"/>
          <w:szCs w:val="19"/>
        </w:rPr>
        <w:t>CreateEmployee</w:t>
      </w:r>
      <w:r>
        <w:t xml:space="preserve"> so plan limits and numbering still apply.</w:t>
      </w:r>
    </w:p>
    <w:p w14:paraId="4CF3EA8D" w14:textId="77777777" w:rsidR="00DD756E" w:rsidRDefault="00120205">
      <w:pPr>
        <w:pStyle w:val="Heading2"/>
      </w:pPr>
      <w:bookmarkStart w:id="44" w:name="_Toc240880722"/>
      <w:r>
        <w:t>8.11 Task management</w:t>
      </w:r>
      <w:bookmarkEnd w:id="44"/>
    </w:p>
    <w:p w14:paraId="4479F558" w14:textId="77777777" w:rsidR="00DD756E" w:rsidRDefault="00120205">
      <w:pPr>
        <w:spacing w:after="120"/>
      </w:pPr>
      <w:r>
        <w:rPr>
          <w:b/>
          <w:bCs/>
        </w:rPr>
        <w:t>Code:</w:t>
      </w:r>
      <w:r>
        <w:t xml:space="preserve"> </w:t>
      </w:r>
      <w:r>
        <w:rPr>
          <w:rFonts w:ascii="Consolas" w:eastAsia="Consolas" w:hAnsi="Consolas" w:cs="Consolas"/>
          <w:color w:val="7A2E0E"/>
          <w:sz w:val="19"/>
          <w:szCs w:val="19"/>
        </w:rPr>
        <w:t>TaskController</w:t>
      </w:r>
      <w:r>
        <w:t xml:space="preserve">, </w:t>
      </w:r>
      <w:r>
        <w:rPr>
          <w:rFonts w:ascii="Consolas" w:eastAsia="Consolas" w:hAnsi="Consolas" w:cs="Consolas"/>
          <w:color w:val="7A2E0E"/>
          <w:sz w:val="19"/>
          <w:szCs w:val="19"/>
        </w:rPr>
        <w:t>Api\V1\TaskController</w:t>
      </w:r>
      <w:r>
        <w:t xml:space="preserve">, </w:t>
      </w:r>
      <w:r>
        <w:rPr>
          <w:rFonts w:ascii="Consolas" w:eastAsia="Consolas" w:hAnsi="Consolas" w:cs="Consolas"/>
          <w:color w:val="7A2E0E"/>
          <w:sz w:val="19"/>
          <w:szCs w:val="19"/>
        </w:rPr>
        <w:t>Livewire\Tasks\Board</w:t>
      </w:r>
      <w:r>
        <w:t xml:space="preserve"> (</w:t>
      </w:r>
      <w:r>
        <w:rPr>
          <w:rFonts w:ascii="Consolas" w:eastAsia="Consolas" w:hAnsi="Consolas" w:cs="Consolas"/>
          <w:color w:val="7A2E0E"/>
          <w:sz w:val="19"/>
          <w:szCs w:val="19"/>
        </w:rPr>
        <w:t>/task-board</w:t>
      </w:r>
      <w:r>
        <w:t xml:space="preserve">), </w:t>
      </w:r>
      <w:r>
        <w:rPr>
          <w:rFonts w:ascii="Consolas" w:eastAsia="Consolas" w:hAnsi="Consolas" w:cs="Consolas"/>
          <w:color w:val="7A2E0E"/>
          <w:sz w:val="19"/>
          <w:szCs w:val="19"/>
        </w:rPr>
        <w:t>Services\Tasks\TaskService</w:t>
      </w:r>
      <w:r>
        <w:t xml:space="preserve">, </w:t>
      </w:r>
      <w:r>
        <w:rPr>
          <w:rFonts w:ascii="Consolas" w:eastAsia="Consolas" w:hAnsi="Consolas" w:cs="Consolas"/>
          <w:color w:val="7A2E0E"/>
          <w:sz w:val="19"/>
          <w:szCs w:val="19"/>
        </w:rPr>
        <w:t>TaskPolicy</w:t>
      </w:r>
      <w:r>
        <w:t>. (New, uncommitted.)</w:t>
      </w:r>
    </w:p>
    <w:p w14:paraId="15C60DCF" w14:textId="77777777" w:rsidR="00DD756E" w:rsidRDefault="00120205">
      <w:pPr>
        <w:pStyle w:val="ListParagraph"/>
        <w:numPr>
          <w:ilvl w:val="0"/>
          <w:numId w:val="2"/>
        </w:numPr>
        <w:spacing w:after="60"/>
      </w:pPr>
      <w:r>
        <w:t xml:space="preserve">Managers with </w:t>
      </w:r>
      <w:r>
        <w:rPr>
          <w:rFonts w:ascii="Consolas" w:eastAsia="Consolas" w:hAnsi="Consolas" w:cs="Consolas"/>
          <w:color w:val="7A2E0E"/>
          <w:sz w:val="19"/>
          <w:szCs w:val="19"/>
        </w:rPr>
        <w:t>tasks.assign</w:t>
      </w:r>
      <w:r>
        <w:t xml:space="preserve"> or </w:t>
      </w:r>
      <w:r>
        <w:rPr>
          <w:rFonts w:ascii="Consolas" w:eastAsia="Consolas" w:hAnsi="Consolas" w:cs="Consolas"/>
          <w:color w:val="7A2E0E"/>
          <w:sz w:val="19"/>
          <w:szCs w:val="19"/>
        </w:rPr>
        <w:t>tasks.manage</w:t>
      </w:r>
      <w:r>
        <w:t xml:space="preserve"> assign tasks to employees with a title, description, priority (low, medium, high) and due date.</w:t>
      </w:r>
    </w:p>
    <w:p w14:paraId="6A0C73B2" w14:textId="77777777" w:rsidR="00DD756E" w:rsidRDefault="00120205">
      <w:pPr>
        <w:pStyle w:val="ListParagraph"/>
        <w:numPr>
          <w:ilvl w:val="0"/>
          <w:numId w:val="2"/>
        </w:numPr>
        <w:spacing w:after="60"/>
      </w:pPr>
      <w:r>
        <w:t>Statuses: pending -&gt; in_progress -&gt; completed, or cancelled. The assignee (or a task manager) can start and complete a task, with optional completion remarks. Finished tasks cannot be changed.</w:t>
      </w:r>
    </w:p>
    <w:p w14:paraId="7ABF6806" w14:textId="77777777" w:rsidR="00DD756E" w:rsidRDefault="00120205">
      <w:pPr>
        <w:pStyle w:val="ListParagraph"/>
        <w:numPr>
          <w:ilvl w:val="0"/>
          <w:numId w:val="2"/>
        </w:numPr>
        <w:spacing w:after="60"/>
      </w:pPr>
      <w:r>
        <w:t xml:space="preserve">Editing, reassigning (which resets progress), cancelling and deleting require </w:t>
      </w:r>
      <w:r>
        <w:rPr>
          <w:rFonts w:ascii="Consolas" w:eastAsia="Consolas" w:hAnsi="Consolas" w:cs="Consolas"/>
          <w:color w:val="7A2E0E"/>
          <w:sz w:val="19"/>
          <w:szCs w:val="19"/>
        </w:rPr>
        <w:t>tasks.manage</w:t>
      </w:r>
      <w:r>
        <w:t>. Employees see only their own tasks; users with task permissions see all tasks in the tenant.</w:t>
      </w:r>
    </w:p>
    <w:p w14:paraId="1C06B1C2" w14:textId="77777777" w:rsidR="00DD756E" w:rsidRDefault="00120205">
      <w:pPr>
        <w:pStyle w:val="ListParagraph"/>
        <w:numPr>
          <w:ilvl w:val="0"/>
          <w:numId w:val="2"/>
        </w:numPr>
        <w:spacing w:after="60"/>
      </w:pPr>
      <w:r>
        <w:rPr>
          <w:rFonts w:ascii="Consolas" w:eastAsia="Consolas" w:hAnsi="Consolas" w:cs="Consolas"/>
          <w:color w:val="7A2E0E"/>
          <w:sz w:val="19"/>
          <w:szCs w:val="19"/>
        </w:rPr>
        <w:t>TaskAssigned</w:t>
      </w:r>
      <w:r>
        <w:t xml:space="preserve"> and </w:t>
      </w:r>
      <w:r>
        <w:rPr>
          <w:rFonts w:ascii="Consolas" w:eastAsia="Consolas" w:hAnsi="Consolas" w:cs="Consolas"/>
          <w:color w:val="7A2E0E"/>
          <w:sz w:val="19"/>
          <w:szCs w:val="19"/>
        </w:rPr>
        <w:t>TaskCompleted</w:t>
      </w:r>
      <w:r>
        <w:t xml:space="preserve"> events notify the assignee and the person who assigned the task.</w:t>
      </w:r>
    </w:p>
    <w:p w14:paraId="47DE1174" w14:textId="77777777" w:rsidR="00DD756E" w:rsidRDefault="00120205">
      <w:pPr>
        <w:pStyle w:val="Heading2"/>
      </w:pPr>
      <w:bookmarkStart w:id="45" w:name="_Toc240880723"/>
      <w:r>
        <w:t>8.12 Expense claims</w:t>
      </w:r>
      <w:bookmarkEnd w:id="45"/>
    </w:p>
    <w:p w14:paraId="2D506EE7" w14:textId="77777777" w:rsidR="00DD756E" w:rsidRDefault="00120205">
      <w:pPr>
        <w:spacing w:after="120"/>
      </w:pPr>
      <w:r>
        <w:rPr>
          <w:b/>
          <w:bCs/>
        </w:rPr>
        <w:t>Code:</w:t>
      </w:r>
      <w:r>
        <w:t xml:space="preserve"> </w:t>
      </w:r>
      <w:r>
        <w:rPr>
          <w:rFonts w:ascii="Consolas" w:eastAsia="Consolas" w:hAnsi="Consolas" w:cs="Consolas"/>
          <w:color w:val="7A2E0E"/>
          <w:sz w:val="19"/>
          <w:szCs w:val="19"/>
        </w:rPr>
        <w:t>ExpenseController</w:t>
      </w:r>
      <w:r>
        <w:t xml:space="preserve">, </w:t>
      </w:r>
      <w:r>
        <w:rPr>
          <w:rFonts w:ascii="Consolas" w:eastAsia="Consolas" w:hAnsi="Consolas" w:cs="Consolas"/>
          <w:color w:val="7A2E0E"/>
          <w:sz w:val="19"/>
          <w:szCs w:val="19"/>
        </w:rPr>
        <w:t>ExpenseItemController</w:t>
      </w:r>
      <w:r>
        <w:t xml:space="preserve">, </w:t>
      </w:r>
      <w:r>
        <w:rPr>
          <w:rFonts w:ascii="Consolas" w:eastAsia="Consolas" w:hAnsi="Consolas" w:cs="Consolas"/>
          <w:color w:val="7A2E0E"/>
          <w:sz w:val="19"/>
          <w:szCs w:val="19"/>
        </w:rPr>
        <w:t>Livewire\Finance\Expenses</w:t>
      </w:r>
      <w:r>
        <w:t xml:space="preserve">, </w:t>
      </w:r>
      <w:r>
        <w:rPr>
          <w:rFonts w:ascii="Consolas" w:eastAsia="Consolas" w:hAnsi="Consolas" w:cs="Consolas"/>
          <w:color w:val="7A2E0E"/>
          <w:sz w:val="19"/>
          <w:szCs w:val="19"/>
        </w:rPr>
        <w:t>Services\Expenses\ExpenseService</w:t>
      </w:r>
      <w:r>
        <w:t>.</w:t>
      </w:r>
    </w:p>
    <w:p w14:paraId="01BB4CA5" w14:textId="77777777" w:rsidR="00DD756E" w:rsidRDefault="00120205">
      <w:pPr>
        <w:pStyle w:val="ListParagraph"/>
        <w:numPr>
          <w:ilvl w:val="0"/>
          <w:numId w:val="2"/>
        </w:numPr>
        <w:spacing w:after="60"/>
      </w:pPr>
      <w:r>
        <w:t>Employees create a claim with line items (travel, accommodation, meals, mileage, supplies, training, communication, medical, entertainment, other), each with a receipt upload stored privately.</w:t>
      </w:r>
    </w:p>
    <w:p w14:paraId="0977F650" w14:textId="77777777" w:rsidR="00DD756E" w:rsidRDefault="00120205">
      <w:pPr>
        <w:pStyle w:val="ListParagraph"/>
        <w:numPr>
          <w:ilvl w:val="0"/>
          <w:numId w:val="2"/>
        </w:numPr>
        <w:spacing w:after="60"/>
      </w:pPr>
      <w:r>
        <w:t>The claim total is recalculated from its items; mileage lines without an amount use the configured mileage rate (</w:t>
      </w:r>
      <w:r>
        <w:rPr>
          <w:rFonts w:ascii="Consolas" w:eastAsia="Consolas" w:hAnsi="Consolas" w:cs="Consolas"/>
          <w:color w:val="7A2E0E"/>
          <w:sz w:val="19"/>
          <w:szCs w:val="19"/>
        </w:rPr>
        <w:t>config/expenses.php</w:t>
      </w:r>
      <w:r>
        <w:t>).</w:t>
      </w:r>
    </w:p>
    <w:p w14:paraId="5A312086" w14:textId="77777777" w:rsidR="00DD756E" w:rsidRDefault="00120205">
      <w:pPr>
        <w:pStyle w:val="ListParagraph"/>
        <w:numPr>
          <w:ilvl w:val="0"/>
          <w:numId w:val="2"/>
        </w:numPr>
        <w:spacing w:after="60"/>
      </w:pPr>
      <w:r>
        <w:t xml:space="preserve">Workflow: draft -&gt; submitted -&gt; approved / rejected -&gt; reimbursed (or cancelled), with an approval history. Decisions fire </w:t>
      </w:r>
      <w:r>
        <w:rPr>
          <w:rFonts w:ascii="Consolas" w:eastAsia="Consolas" w:hAnsi="Consolas" w:cs="Consolas"/>
          <w:color w:val="7A2E0E"/>
          <w:sz w:val="19"/>
          <w:szCs w:val="19"/>
        </w:rPr>
        <w:t>ExpenseDecided</w:t>
      </w:r>
      <w:r>
        <w:t xml:space="preserve"> and the </w:t>
      </w:r>
      <w:r>
        <w:rPr>
          <w:rFonts w:ascii="Consolas" w:eastAsia="Consolas" w:hAnsi="Consolas" w:cs="Consolas"/>
          <w:color w:val="7A2E0E"/>
          <w:sz w:val="19"/>
          <w:szCs w:val="19"/>
        </w:rPr>
        <w:t>expense.approved</w:t>
      </w:r>
      <w:r>
        <w:t xml:space="preserve"> / </w:t>
      </w:r>
      <w:r>
        <w:rPr>
          <w:rFonts w:ascii="Consolas" w:eastAsia="Consolas" w:hAnsi="Consolas" w:cs="Consolas"/>
          <w:color w:val="7A2E0E"/>
          <w:sz w:val="19"/>
          <w:szCs w:val="19"/>
        </w:rPr>
        <w:t>expense.rejected</w:t>
      </w:r>
      <w:r>
        <w:t xml:space="preserve"> webhooks.</w:t>
      </w:r>
    </w:p>
    <w:p w14:paraId="29B98DC3" w14:textId="77777777" w:rsidR="00DD756E" w:rsidRDefault="00120205">
      <w:pPr>
        <w:pStyle w:val="Heading2"/>
      </w:pPr>
      <w:bookmarkStart w:id="46" w:name="_Toc240880724"/>
      <w:r>
        <w:t>8.13 Asset register</w:t>
      </w:r>
      <w:bookmarkEnd w:id="46"/>
    </w:p>
    <w:p w14:paraId="4E803B45" w14:textId="77777777" w:rsidR="00DD756E" w:rsidRDefault="00120205">
      <w:pPr>
        <w:spacing w:after="120"/>
      </w:pPr>
      <w:r>
        <w:rPr>
          <w:b/>
          <w:bCs/>
        </w:rPr>
        <w:t>Code:</w:t>
      </w:r>
      <w:r>
        <w:t xml:space="preserve"> </w:t>
      </w:r>
      <w:r>
        <w:rPr>
          <w:rFonts w:ascii="Consolas" w:eastAsia="Consolas" w:hAnsi="Consolas" w:cs="Consolas"/>
          <w:color w:val="7A2E0E"/>
          <w:sz w:val="19"/>
          <w:szCs w:val="19"/>
        </w:rPr>
        <w:t>AssetController</w:t>
      </w:r>
      <w:r>
        <w:t xml:space="preserve">, </w:t>
      </w:r>
      <w:r>
        <w:rPr>
          <w:rFonts w:ascii="Consolas" w:eastAsia="Consolas" w:hAnsi="Consolas" w:cs="Consolas"/>
          <w:color w:val="7A2E0E"/>
          <w:sz w:val="19"/>
          <w:szCs w:val="19"/>
        </w:rPr>
        <w:t>AssetAssignmentController</w:t>
      </w:r>
      <w:r>
        <w:t xml:space="preserve">, </w:t>
      </w:r>
      <w:r>
        <w:rPr>
          <w:rFonts w:ascii="Consolas" w:eastAsia="Consolas" w:hAnsi="Consolas" w:cs="Consolas"/>
          <w:color w:val="7A2E0E"/>
          <w:sz w:val="19"/>
          <w:szCs w:val="19"/>
        </w:rPr>
        <w:t>Livewire\Finance\Assets</w:t>
      </w:r>
      <w:r>
        <w:t xml:space="preserve">, </w:t>
      </w:r>
      <w:r>
        <w:rPr>
          <w:rFonts w:ascii="Consolas" w:eastAsia="Consolas" w:hAnsi="Consolas" w:cs="Consolas"/>
          <w:color w:val="7A2E0E"/>
          <w:sz w:val="19"/>
          <w:szCs w:val="19"/>
        </w:rPr>
        <w:t>Services\Assets\AssetService</w:t>
      </w:r>
      <w:r>
        <w:t>.</w:t>
      </w:r>
    </w:p>
    <w:p w14:paraId="286EA035" w14:textId="77777777" w:rsidR="00DD756E" w:rsidRDefault="00120205">
      <w:pPr>
        <w:pStyle w:val="ListParagraph"/>
        <w:numPr>
          <w:ilvl w:val="0"/>
          <w:numId w:val="2"/>
        </w:numPr>
        <w:spacing w:after="60"/>
      </w:pPr>
      <w:r>
        <w:t>Assets (laptop, desktop, phone, monitor, vehicle, furniture, software licence, access card, tool, other) with statuses available, assigned, in_repair, retired, lost.</w:t>
      </w:r>
    </w:p>
    <w:p w14:paraId="3704D870" w14:textId="77777777" w:rsidR="00DD756E" w:rsidRDefault="00120205">
      <w:pPr>
        <w:pStyle w:val="ListParagraph"/>
        <w:numPr>
          <w:ilvl w:val="0"/>
          <w:numId w:val="2"/>
        </w:numPr>
        <w:spacing w:after="60"/>
      </w:pPr>
      <w:r>
        <w:t>Assign an asset to an employee (check-out) and record its return (check-in) with condition notes; retire assets that are no longer in use.</w:t>
      </w:r>
    </w:p>
    <w:p w14:paraId="4FF00998" w14:textId="77777777" w:rsidR="00DD756E" w:rsidRDefault="00120205">
      <w:pPr>
        <w:pStyle w:val="Heading2"/>
      </w:pPr>
      <w:bookmarkStart w:id="47" w:name="_Toc240880725"/>
      <w:r>
        <w:t>8.14 Reports and analytics</w:t>
      </w:r>
      <w:bookmarkEnd w:id="47"/>
    </w:p>
    <w:p w14:paraId="46ACDBF1" w14:textId="77777777" w:rsidR="00DD756E" w:rsidRDefault="00120205">
      <w:pPr>
        <w:spacing w:after="120"/>
      </w:pPr>
      <w:r>
        <w:rPr>
          <w:b/>
          <w:bCs/>
        </w:rPr>
        <w:t>Code:</w:t>
      </w:r>
      <w:r>
        <w:t xml:space="preserve"> </w:t>
      </w:r>
      <w:r>
        <w:rPr>
          <w:rFonts w:ascii="Consolas" w:eastAsia="Consolas" w:hAnsi="Consolas" w:cs="Consolas"/>
          <w:color w:val="7A2E0E"/>
          <w:sz w:val="19"/>
          <w:szCs w:val="19"/>
        </w:rPr>
        <w:t>ReportController</w:t>
      </w:r>
      <w:r>
        <w:t xml:space="preserve">, </w:t>
      </w:r>
      <w:r>
        <w:rPr>
          <w:rFonts w:ascii="Consolas" w:eastAsia="Consolas" w:hAnsi="Consolas" w:cs="Consolas"/>
          <w:color w:val="7A2E0E"/>
          <w:sz w:val="19"/>
          <w:szCs w:val="19"/>
        </w:rPr>
        <w:t>Livewire\Reports\Index</w:t>
      </w:r>
      <w:r>
        <w:t xml:space="preserve">, </w:t>
      </w:r>
      <w:r>
        <w:rPr>
          <w:rFonts w:ascii="Consolas" w:eastAsia="Consolas" w:hAnsi="Consolas" w:cs="Consolas"/>
          <w:color w:val="7A2E0E"/>
          <w:sz w:val="19"/>
          <w:szCs w:val="19"/>
        </w:rPr>
        <w:t>Livewire\Analytics\Overview</w:t>
      </w:r>
      <w:r>
        <w:t xml:space="preserve">, </w:t>
      </w:r>
      <w:r>
        <w:rPr>
          <w:rFonts w:ascii="Consolas" w:eastAsia="Consolas" w:hAnsi="Consolas" w:cs="Consolas"/>
          <w:color w:val="7A2E0E"/>
          <w:sz w:val="19"/>
          <w:szCs w:val="19"/>
        </w:rPr>
        <w:t>Services\Reporting\ReportService</w:t>
      </w:r>
      <w:r>
        <w:t xml:space="preserve"> and </w:t>
      </w:r>
      <w:r>
        <w:rPr>
          <w:rFonts w:ascii="Consolas" w:eastAsia="Consolas" w:hAnsi="Consolas" w:cs="Consolas"/>
          <w:color w:val="7A2E0E"/>
          <w:sz w:val="19"/>
          <w:szCs w:val="19"/>
        </w:rPr>
        <w:t>DashboardMetrics</w:t>
      </w:r>
      <w:r>
        <w:t xml:space="preserve">, </w:t>
      </w:r>
      <w:r>
        <w:rPr>
          <w:rFonts w:ascii="Consolas" w:eastAsia="Consolas" w:hAnsi="Consolas" w:cs="Consolas"/>
          <w:color w:val="7A2E0E"/>
          <w:sz w:val="19"/>
          <w:szCs w:val="19"/>
        </w:rPr>
        <w:t>app/Reports</w:t>
      </w:r>
      <w:r>
        <w:t>.</w:t>
      </w:r>
    </w:p>
    <w:p w14:paraId="707E9094" w14:textId="77777777" w:rsidR="00DD756E" w:rsidRDefault="00120205">
      <w:pPr>
        <w:spacing w:after="120"/>
      </w:pPr>
      <w:r>
        <w:lastRenderedPageBreak/>
        <w:t xml:space="preserve">Reports are classes registered in </w:t>
      </w:r>
      <w:r>
        <w:rPr>
          <w:rFonts w:ascii="Consolas" w:eastAsia="Consolas" w:hAnsi="Consolas" w:cs="Consolas"/>
          <w:color w:val="7A2E0E"/>
          <w:sz w:val="19"/>
          <w:szCs w:val="19"/>
        </w:rPr>
        <w:t>ReportRegistry</w:t>
      </w:r>
      <w:r>
        <w:t xml:space="preserve">, each declaring its key, title, category and filters. Available reports: headcount by department, attendance summary, leave ledger, payroll register, payroll summary, expense claims and recruitment funnel. They can be viewed on screen, exported to </w:t>
      </w:r>
      <w:r>
        <w:rPr>
          <w:b/>
          <w:bCs/>
        </w:rPr>
        <w:t>Excel or CSV</w:t>
      </w:r>
      <w:r>
        <w:t xml:space="preserve"> (</w:t>
      </w:r>
      <w:r>
        <w:rPr>
          <w:rFonts w:ascii="Consolas" w:eastAsia="Consolas" w:hAnsi="Consolas" w:cs="Consolas"/>
          <w:color w:val="7A2E0E"/>
          <w:sz w:val="19"/>
          <w:szCs w:val="19"/>
        </w:rPr>
        <w:t>reports.export</w:t>
      </w:r>
      <w:r>
        <w:t xml:space="preserve"> permission) or opened as a </w:t>
      </w:r>
      <w:r>
        <w:rPr>
          <w:b/>
          <w:bCs/>
        </w:rPr>
        <w:t>print view</w:t>
      </w:r>
      <w:r>
        <w:t xml:space="preserve"> (users print to PDF from the browser). The dashboard and analytics screens show cached metrics per tenant.</w:t>
      </w:r>
    </w:p>
    <w:p w14:paraId="427D6A69" w14:textId="77777777" w:rsidR="00DD756E" w:rsidRDefault="00120205">
      <w:pPr>
        <w:pStyle w:val="Heading2"/>
      </w:pPr>
      <w:bookmarkStart w:id="48" w:name="_Toc240880726"/>
      <w:r>
        <w:t>8.15 Notifications and branding</w:t>
      </w:r>
      <w:bookmarkEnd w:id="48"/>
    </w:p>
    <w:p w14:paraId="606826AB" w14:textId="77777777" w:rsidR="00DD756E" w:rsidRDefault="00120205">
      <w:pPr>
        <w:spacing w:after="120"/>
      </w:pPr>
      <w:r>
        <w:rPr>
          <w:b/>
          <w:bCs/>
        </w:rPr>
        <w:t>Code:</w:t>
      </w:r>
      <w:r>
        <w:t xml:space="preserve"> </w:t>
      </w:r>
      <w:r>
        <w:rPr>
          <w:rFonts w:ascii="Consolas" w:eastAsia="Consolas" w:hAnsi="Consolas" w:cs="Consolas"/>
          <w:color w:val="7A2E0E"/>
          <w:sz w:val="19"/>
          <w:szCs w:val="19"/>
        </w:rPr>
        <w:t>app/Notifications</w:t>
      </w:r>
      <w:r>
        <w:t xml:space="preserve">, the </w:t>
      </w:r>
      <w:r>
        <w:rPr>
          <w:rFonts w:ascii="Consolas" w:eastAsia="Consolas" w:hAnsi="Consolas" w:cs="Consolas"/>
          <w:color w:val="7A2E0E"/>
          <w:sz w:val="19"/>
          <w:szCs w:val="19"/>
        </w:rPr>
        <w:t>Send*Notifications</w:t>
      </w:r>
      <w:r>
        <w:t xml:space="preserve"> listeners, </w:t>
      </w:r>
      <w:r>
        <w:rPr>
          <w:rFonts w:ascii="Consolas" w:eastAsia="Consolas" w:hAnsi="Consolas" w:cs="Consolas"/>
          <w:color w:val="7A2E0E"/>
          <w:sz w:val="19"/>
          <w:szCs w:val="19"/>
        </w:rPr>
        <w:t>NotificationController</w:t>
      </w:r>
      <w:r>
        <w:t xml:space="preserve">, </w:t>
      </w:r>
      <w:r>
        <w:rPr>
          <w:rFonts w:ascii="Consolas" w:eastAsia="Consolas" w:hAnsi="Consolas" w:cs="Consolas"/>
          <w:color w:val="7A2E0E"/>
          <w:sz w:val="19"/>
          <w:szCs w:val="19"/>
        </w:rPr>
        <w:t>NotificationPreferenceController</w:t>
      </w:r>
      <w:r>
        <w:t xml:space="preserve">, </w:t>
      </w:r>
      <w:r>
        <w:rPr>
          <w:rFonts w:ascii="Consolas" w:eastAsia="Consolas" w:hAnsi="Consolas" w:cs="Consolas"/>
          <w:color w:val="7A2E0E"/>
          <w:sz w:val="19"/>
          <w:szCs w:val="19"/>
        </w:rPr>
        <w:t>Livewire\Notifications\Center</w:t>
      </w:r>
      <w:r>
        <w:t xml:space="preserve">, </w:t>
      </w:r>
      <w:r>
        <w:rPr>
          <w:rFonts w:ascii="Consolas" w:eastAsia="Consolas" w:hAnsi="Consolas" w:cs="Consolas"/>
          <w:color w:val="7A2E0E"/>
          <w:sz w:val="19"/>
          <w:szCs w:val="19"/>
        </w:rPr>
        <w:t>BrandingController</w:t>
      </w:r>
      <w:r>
        <w:t xml:space="preserve">, </w:t>
      </w:r>
      <w:r>
        <w:rPr>
          <w:rFonts w:ascii="Consolas" w:eastAsia="Consolas" w:hAnsi="Consolas" w:cs="Consolas"/>
          <w:color w:val="7A2E0E"/>
          <w:sz w:val="19"/>
          <w:szCs w:val="19"/>
        </w:rPr>
        <w:t>Livewire\Settings\BrandingForm</w:t>
      </w:r>
      <w:r>
        <w:t>.</w:t>
      </w:r>
    </w:p>
    <w:p w14:paraId="16A056E0" w14:textId="77777777" w:rsidR="00DD756E" w:rsidRDefault="00120205">
      <w:pPr>
        <w:pStyle w:val="ListParagraph"/>
        <w:numPr>
          <w:ilvl w:val="0"/>
          <w:numId w:val="2"/>
        </w:numPr>
        <w:spacing w:after="60"/>
      </w:pPr>
      <w:r>
        <w:t xml:space="preserve">Notifications are sent by </w:t>
      </w:r>
      <w:r>
        <w:rPr>
          <w:b/>
          <w:bCs/>
        </w:rPr>
        <w:t>mail</w:t>
      </w:r>
      <w:r>
        <w:t xml:space="preserve"> and stored in the </w:t>
      </w:r>
      <w:r>
        <w:rPr>
          <w:b/>
          <w:bCs/>
        </w:rPr>
        <w:t>database</w:t>
      </w:r>
      <w:r>
        <w:t xml:space="preserve"> (in-app notification centre with unread count, mark read, delete). They are queued.</w:t>
      </w:r>
    </w:p>
    <w:p w14:paraId="2031804E" w14:textId="77777777" w:rsidR="00DD756E" w:rsidRDefault="00120205">
      <w:pPr>
        <w:pStyle w:val="ListParagraph"/>
        <w:numPr>
          <w:ilvl w:val="0"/>
          <w:numId w:val="2"/>
        </w:numPr>
        <w:spacing w:after="60"/>
      </w:pPr>
      <w:r>
        <w:t>Users choose per category (leave, payroll, expenses, performance, recruitment, documents, announcements, HR requests, billing, system, tasks) which channels they want.</w:t>
      </w:r>
    </w:p>
    <w:p w14:paraId="2613FB44" w14:textId="77777777" w:rsidR="00DD756E" w:rsidRDefault="00120205">
      <w:pPr>
        <w:pStyle w:val="ListParagraph"/>
        <w:numPr>
          <w:ilvl w:val="0"/>
          <w:numId w:val="2"/>
        </w:numPr>
        <w:spacing w:after="60"/>
      </w:pPr>
      <w:r>
        <w:rPr>
          <w:b/>
          <w:bCs/>
        </w:rPr>
        <w:t>Tenant branding</w:t>
      </w:r>
      <w:r>
        <w:t>: logo, colours, footer, and e-mail From/Reply-To. Branding is applied automatically to every outgoing e-mail sent while that tenant is bound (</w:t>
      </w:r>
      <w:r>
        <w:rPr>
          <w:rFonts w:ascii="Consolas" w:eastAsia="Consolas" w:hAnsi="Consolas" w:cs="Consolas"/>
          <w:color w:val="7A2E0E"/>
          <w:sz w:val="19"/>
          <w:szCs w:val="19"/>
        </w:rPr>
        <w:t>ApplyTenantMailBranding</w:t>
      </w:r>
      <w:r>
        <w:t>). Logos live on the public disk because e-mail clients need absolute image URLs.</w:t>
      </w:r>
    </w:p>
    <w:p w14:paraId="679B2BC1" w14:textId="77777777" w:rsidR="00DD756E" w:rsidRDefault="00120205">
      <w:pPr>
        <w:pStyle w:val="Heading2"/>
      </w:pPr>
      <w:bookmarkStart w:id="49" w:name="_Toc240880727"/>
      <w:r>
        <w:t>8.16 Audit trail</w:t>
      </w:r>
      <w:bookmarkEnd w:id="49"/>
    </w:p>
    <w:p w14:paraId="46EA72F7" w14:textId="77777777" w:rsidR="00DD756E" w:rsidRDefault="00120205">
      <w:pPr>
        <w:spacing w:after="120"/>
      </w:pPr>
      <w:r>
        <w:rPr>
          <w:b/>
          <w:bCs/>
        </w:rPr>
        <w:t>Code:</w:t>
      </w:r>
      <w:r>
        <w:t xml:space="preserve"> </w:t>
      </w:r>
      <w:r>
        <w:rPr>
          <w:rFonts w:ascii="Consolas" w:eastAsia="Consolas" w:hAnsi="Consolas" w:cs="Consolas"/>
          <w:color w:val="7A2E0E"/>
          <w:sz w:val="19"/>
          <w:szCs w:val="19"/>
        </w:rPr>
        <w:t>Concerns\Auditable</w:t>
      </w:r>
      <w:r>
        <w:t xml:space="preserve">, </w:t>
      </w:r>
      <w:r>
        <w:rPr>
          <w:rFonts w:ascii="Consolas" w:eastAsia="Consolas" w:hAnsi="Consolas" w:cs="Consolas"/>
          <w:color w:val="7A2E0E"/>
          <w:sz w:val="19"/>
          <w:szCs w:val="19"/>
        </w:rPr>
        <w:t>Support\Auditor</w:t>
      </w:r>
      <w:r>
        <w:t xml:space="preserve">, </w:t>
      </w:r>
      <w:r>
        <w:rPr>
          <w:rFonts w:ascii="Consolas" w:eastAsia="Consolas" w:hAnsi="Consolas" w:cs="Consolas"/>
          <w:color w:val="7A2E0E"/>
          <w:sz w:val="19"/>
          <w:szCs w:val="19"/>
        </w:rPr>
        <w:t>Listeners\RecordAuditTrail</w:t>
      </w:r>
      <w:r>
        <w:t xml:space="preserve">, </w:t>
      </w:r>
      <w:r>
        <w:rPr>
          <w:rFonts w:ascii="Consolas" w:eastAsia="Consolas" w:hAnsi="Consolas" w:cs="Consolas"/>
          <w:color w:val="7A2E0E"/>
          <w:sz w:val="19"/>
          <w:szCs w:val="19"/>
        </w:rPr>
        <w:t>AuditLogController</w:t>
      </w:r>
      <w:r>
        <w:t xml:space="preserve">, </w:t>
      </w:r>
      <w:r>
        <w:rPr>
          <w:rFonts w:ascii="Consolas" w:eastAsia="Consolas" w:hAnsi="Consolas" w:cs="Consolas"/>
          <w:color w:val="7A2E0E"/>
          <w:sz w:val="19"/>
          <w:szCs w:val="19"/>
        </w:rPr>
        <w:t>Livewire\Audit\Log</w:t>
      </w:r>
      <w:r>
        <w:t>.</w:t>
      </w:r>
    </w:p>
    <w:p w14:paraId="2B493E21" w14:textId="77777777" w:rsidR="00DD756E" w:rsidRDefault="00120205">
      <w:pPr>
        <w:spacing w:after="120"/>
      </w:pPr>
      <w:r>
        <w:t xml:space="preserve">Models using the </w:t>
      </w:r>
      <w:r>
        <w:rPr>
          <w:rFonts w:ascii="Consolas" w:eastAsia="Consolas" w:hAnsi="Consolas" w:cs="Consolas"/>
          <w:color w:val="7A2E0E"/>
          <w:sz w:val="19"/>
          <w:szCs w:val="19"/>
        </w:rPr>
        <w:t>Auditable</w:t>
      </w:r>
      <w:r>
        <w:t xml:space="preserve"> trait write </w:t>
      </w:r>
      <w:r>
        <w:rPr>
          <w:rFonts w:ascii="Consolas" w:eastAsia="Consolas" w:hAnsi="Consolas" w:cs="Consolas"/>
          <w:color w:val="7A2E0E"/>
          <w:sz w:val="19"/>
          <w:szCs w:val="19"/>
        </w:rPr>
        <w:t>{model}.created|updated|deleted</w:t>
      </w:r>
      <w:r>
        <w:t xml:space="preserve"> entries with before/after values; passwords, tokens and secrets are excluded. Domain events (approvals, logins, impersonation) are also recorded. Each entry stores the actor, tenant, IP address, user agent and whether it happened under impersonation. The log is append-only: the </w:t>
      </w:r>
      <w:r>
        <w:rPr>
          <w:rFonts w:ascii="Consolas" w:eastAsia="Consolas" w:hAnsi="Consolas" w:cs="Consolas"/>
          <w:color w:val="7A2E0E"/>
          <w:sz w:val="19"/>
          <w:szCs w:val="19"/>
        </w:rPr>
        <w:t>AuditLog</w:t>
      </w:r>
      <w:r>
        <w:t xml:space="preserve"> model refuses updates and deletes from application code. Tenant users with </w:t>
      </w:r>
      <w:r>
        <w:rPr>
          <w:rFonts w:ascii="Consolas" w:eastAsia="Consolas" w:hAnsi="Consolas" w:cs="Consolas"/>
          <w:color w:val="7A2E0E"/>
          <w:sz w:val="19"/>
          <w:szCs w:val="19"/>
        </w:rPr>
        <w:t>audit.view</w:t>
      </w:r>
      <w:r>
        <w:t xml:space="preserve"> can browse their tenant's log at </w:t>
      </w:r>
      <w:r>
        <w:rPr>
          <w:rFonts w:ascii="Consolas" w:eastAsia="Consolas" w:hAnsi="Consolas" w:cs="Consolas"/>
          <w:color w:val="7A2E0E"/>
          <w:sz w:val="19"/>
          <w:szCs w:val="19"/>
        </w:rPr>
        <w:t>/audit</w:t>
      </w:r>
      <w:r>
        <w:t>.</w:t>
      </w:r>
    </w:p>
    <w:p w14:paraId="33E14E02" w14:textId="77777777" w:rsidR="00DD756E" w:rsidRDefault="00120205">
      <w:pPr>
        <w:pStyle w:val="Heading2"/>
      </w:pPr>
      <w:bookmarkStart w:id="50" w:name="_Toc240880728"/>
      <w:r>
        <w:t>8.17 Developer API and webhooks</w:t>
      </w:r>
      <w:bookmarkEnd w:id="50"/>
    </w:p>
    <w:p w14:paraId="657A6A48" w14:textId="77777777" w:rsidR="00DD756E" w:rsidRDefault="00120205">
      <w:pPr>
        <w:spacing w:after="120"/>
      </w:pPr>
      <w:r>
        <w:t xml:space="preserve">Tenants with </w:t>
      </w:r>
      <w:r>
        <w:rPr>
          <w:rFonts w:ascii="Consolas" w:eastAsia="Consolas" w:hAnsi="Consolas" w:cs="Consolas"/>
          <w:color w:val="7A2E0E"/>
          <w:sz w:val="19"/>
          <w:szCs w:val="19"/>
        </w:rPr>
        <w:t>api.tokens.manage</w:t>
      </w:r>
      <w:r>
        <w:t xml:space="preserve"> / </w:t>
      </w:r>
      <w:r>
        <w:rPr>
          <w:rFonts w:ascii="Consolas" w:eastAsia="Consolas" w:hAnsi="Consolas" w:cs="Consolas"/>
          <w:color w:val="7A2E0E"/>
          <w:sz w:val="19"/>
          <w:szCs w:val="19"/>
        </w:rPr>
        <w:t>webhooks.manage</w:t>
      </w:r>
      <w:r>
        <w:t xml:space="preserve"> use the </w:t>
      </w:r>
      <w:r>
        <w:rPr>
          <w:b/>
          <w:bCs/>
        </w:rPr>
        <w:t>Developers</w:t>
      </w:r>
      <w:r>
        <w:t xml:space="preserve"> screen (</w:t>
      </w:r>
      <w:r>
        <w:rPr>
          <w:rFonts w:ascii="Consolas" w:eastAsia="Consolas" w:hAnsi="Consolas" w:cs="Consolas"/>
          <w:color w:val="7A2E0E"/>
          <w:sz w:val="19"/>
          <w:szCs w:val="19"/>
        </w:rPr>
        <w:t>/developers</w:t>
      </w:r>
      <w:r>
        <w:t>) to create API tokens and webhook endpoints. The API is described in chapter 10.</w:t>
      </w:r>
    </w:p>
    <w:p w14:paraId="244C37E8" w14:textId="77777777" w:rsidR="00DD756E" w:rsidRDefault="00120205">
      <w:pPr>
        <w:spacing w:after="120"/>
      </w:pPr>
      <w:r>
        <w:rPr>
          <w:b/>
          <w:bCs/>
        </w:rPr>
        <w:t>Outbound webhooks</w:t>
      </w:r>
      <w:r>
        <w:t xml:space="preserve">: an endpoint subscribes to events; when one occurs, </w:t>
      </w:r>
      <w:r>
        <w:rPr>
          <w:rFonts w:ascii="Consolas" w:eastAsia="Consolas" w:hAnsi="Consolas" w:cs="Consolas"/>
          <w:color w:val="7A2E0E"/>
          <w:sz w:val="19"/>
          <w:szCs w:val="19"/>
        </w:rPr>
        <w:t>WebhookService</w:t>
      </w:r>
      <w:r>
        <w:t xml:space="preserve"> queues one </w:t>
      </w:r>
      <w:r>
        <w:rPr>
          <w:rFonts w:ascii="Consolas" w:eastAsia="Consolas" w:hAnsi="Consolas" w:cs="Consolas"/>
          <w:color w:val="7A2E0E"/>
          <w:sz w:val="19"/>
          <w:szCs w:val="19"/>
        </w:rPr>
        <w:t>DeliverWebhook</w:t>
      </w:r>
      <w:r>
        <w:t xml:space="preserve"> job per subscribed endpoint. Requests are signed:</w:t>
      </w:r>
    </w:p>
    <w:p w14:paraId="1B097A67" w14:textId="77777777" w:rsidR="00DD756E" w:rsidRDefault="00120205">
      <w:pPr>
        <w:pBdr>
          <w:top w:val="single" w:sz="4" w:space="4" w:color="D0D7DE"/>
          <w:left w:val="single" w:sz="4" w:space="4" w:color="D0D7DE"/>
          <w:right w:val="single" w:sz="4" w:space="4" w:color="D0D7DE"/>
        </w:pBdr>
        <w:shd w:val="clear" w:color="auto" w:fill="F4F6F8"/>
        <w:spacing w:line="260" w:lineRule="auto"/>
      </w:pPr>
      <w:r>
        <w:rPr>
          <w:rFonts w:ascii="Consolas" w:eastAsia="Consolas" w:hAnsi="Consolas" w:cs="Consolas"/>
          <w:sz w:val="18"/>
          <w:szCs w:val="18"/>
        </w:rPr>
        <w:t>X-Webhook-Timestamp: &lt;unix time&gt;</w:t>
      </w:r>
    </w:p>
    <w:p w14:paraId="55A980F5"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X-Webhook-Signature: sha256=&lt;hex&gt;</w:t>
      </w:r>
    </w:p>
    <w:p w14:paraId="62C5120A" w14:textId="77777777" w:rsidR="00DD756E" w:rsidRDefault="00120205">
      <w:pPr>
        <w:pBdr>
          <w:left w:val="single" w:sz="4" w:space="4" w:color="D0D7DE"/>
          <w:bottom w:val="single" w:sz="4" w:space="4" w:color="D0D7DE"/>
          <w:right w:val="single" w:sz="4" w:space="4" w:color="D0D7DE"/>
        </w:pBdr>
        <w:shd w:val="clear" w:color="auto" w:fill="F4F6F8"/>
        <w:spacing w:after="160" w:line="260" w:lineRule="auto"/>
      </w:pPr>
      <w:r>
        <w:rPr>
          <w:rFonts w:ascii="Consolas" w:eastAsia="Consolas" w:hAnsi="Consolas" w:cs="Consolas"/>
          <w:sz w:val="18"/>
          <w:szCs w:val="18"/>
        </w:rPr>
        <w:t xml:space="preserve">  where &lt;hex&gt; = HMAC-SHA256(timestamp + "." + rawBody, endpoint.secret)</w:t>
      </w:r>
    </w:p>
    <w:p w14:paraId="3D51FE12" w14:textId="77777777" w:rsidR="00DD756E" w:rsidRDefault="00120205">
      <w:pPr>
        <w:spacing w:after="120"/>
      </w:pPr>
      <w:r>
        <w:t xml:space="preserve">Failed deliveries are retried with back-off of 10 s, 60 s, 5 min and 15 min; an endpoint is disabled after 10 consecutive failures. Each attempt is stored in </w:t>
      </w:r>
      <w:r>
        <w:rPr>
          <w:rFonts w:ascii="Consolas" w:eastAsia="Consolas" w:hAnsi="Consolas" w:cs="Consolas"/>
          <w:color w:val="7A2E0E"/>
          <w:sz w:val="19"/>
          <w:szCs w:val="19"/>
        </w:rPr>
        <w:t>webhook_deliveries</w:t>
      </w:r>
      <w:r>
        <w:t xml:space="preserve">, and endpoints can be pinged for testing. Events: </w:t>
      </w:r>
      <w:r>
        <w:rPr>
          <w:rFonts w:ascii="Consolas" w:eastAsia="Consolas" w:hAnsi="Consolas" w:cs="Consolas"/>
          <w:color w:val="7A2E0E"/>
          <w:sz w:val="19"/>
          <w:szCs w:val="19"/>
        </w:rPr>
        <w:t>employee.created</w:t>
      </w:r>
      <w:r>
        <w:t xml:space="preserve">, </w:t>
      </w:r>
      <w:r>
        <w:rPr>
          <w:rFonts w:ascii="Consolas" w:eastAsia="Consolas" w:hAnsi="Consolas" w:cs="Consolas"/>
          <w:color w:val="7A2E0E"/>
          <w:sz w:val="19"/>
          <w:szCs w:val="19"/>
        </w:rPr>
        <w:t>employee.updated</w:t>
      </w:r>
      <w:r>
        <w:t xml:space="preserve">, </w:t>
      </w:r>
      <w:r>
        <w:rPr>
          <w:rFonts w:ascii="Consolas" w:eastAsia="Consolas" w:hAnsi="Consolas" w:cs="Consolas"/>
          <w:color w:val="7A2E0E"/>
          <w:sz w:val="19"/>
          <w:szCs w:val="19"/>
        </w:rPr>
        <w:t>leave.approved</w:t>
      </w:r>
      <w:r>
        <w:t xml:space="preserve">, </w:t>
      </w:r>
      <w:r>
        <w:rPr>
          <w:rFonts w:ascii="Consolas" w:eastAsia="Consolas" w:hAnsi="Consolas" w:cs="Consolas"/>
          <w:color w:val="7A2E0E"/>
          <w:sz w:val="19"/>
          <w:szCs w:val="19"/>
        </w:rPr>
        <w:t>leave.rejected</w:t>
      </w:r>
      <w:r>
        <w:t xml:space="preserve">, </w:t>
      </w:r>
      <w:r>
        <w:rPr>
          <w:rFonts w:ascii="Consolas" w:eastAsia="Consolas" w:hAnsi="Consolas" w:cs="Consolas"/>
          <w:color w:val="7A2E0E"/>
          <w:sz w:val="19"/>
          <w:szCs w:val="19"/>
        </w:rPr>
        <w:t>expense.approved</w:t>
      </w:r>
      <w:r>
        <w:t xml:space="preserve">, </w:t>
      </w:r>
      <w:r>
        <w:rPr>
          <w:rFonts w:ascii="Consolas" w:eastAsia="Consolas" w:hAnsi="Consolas" w:cs="Consolas"/>
          <w:color w:val="7A2E0E"/>
          <w:sz w:val="19"/>
          <w:szCs w:val="19"/>
        </w:rPr>
        <w:t>expense.rejected</w:t>
      </w:r>
      <w:r>
        <w:t xml:space="preserve">, </w:t>
      </w:r>
      <w:r>
        <w:rPr>
          <w:rFonts w:ascii="Consolas" w:eastAsia="Consolas" w:hAnsi="Consolas" w:cs="Consolas"/>
          <w:color w:val="7A2E0E"/>
          <w:sz w:val="19"/>
          <w:szCs w:val="19"/>
        </w:rPr>
        <w:t>payroll.paid</w:t>
      </w:r>
      <w:r>
        <w:t xml:space="preserve">, </w:t>
      </w:r>
      <w:r>
        <w:rPr>
          <w:rFonts w:ascii="Consolas" w:eastAsia="Consolas" w:hAnsi="Consolas" w:cs="Consolas"/>
          <w:color w:val="7A2E0E"/>
          <w:sz w:val="19"/>
          <w:szCs w:val="19"/>
        </w:rPr>
        <w:t>application.received</w:t>
      </w:r>
      <w:r>
        <w:t xml:space="preserve">, </w:t>
      </w:r>
      <w:r>
        <w:rPr>
          <w:rFonts w:ascii="Consolas" w:eastAsia="Consolas" w:hAnsi="Consolas" w:cs="Consolas"/>
          <w:color w:val="7A2E0E"/>
          <w:sz w:val="19"/>
          <w:szCs w:val="19"/>
        </w:rPr>
        <w:t>offer.accepted</w:t>
      </w:r>
      <w:r>
        <w:t xml:space="preserve">, </w:t>
      </w:r>
      <w:r>
        <w:rPr>
          <w:rFonts w:ascii="Consolas" w:eastAsia="Consolas" w:hAnsi="Consolas" w:cs="Consolas"/>
          <w:color w:val="7A2E0E"/>
          <w:sz w:val="19"/>
          <w:szCs w:val="19"/>
        </w:rPr>
        <w:t>webhook.ping</w:t>
      </w:r>
      <w:r>
        <w:t>.</w:t>
      </w:r>
    </w:p>
    <w:p w14:paraId="0D8CDCB9" w14:textId="77777777" w:rsidR="00DD756E" w:rsidRDefault="00120205">
      <w:pPr>
        <w:pStyle w:val="Heading2"/>
      </w:pPr>
      <w:bookmarkStart w:id="51" w:name="_Toc240880729"/>
      <w:r>
        <w:lastRenderedPageBreak/>
        <w:t>8.18 Platform (super-admin) area</w:t>
      </w:r>
      <w:bookmarkEnd w:id="51"/>
    </w:p>
    <w:p w14:paraId="6FFC5310" w14:textId="77777777" w:rsidR="00DD756E" w:rsidRDefault="00120205">
      <w:pPr>
        <w:spacing w:after="120"/>
      </w:pPr>
      <w:r>
        <w:rPr>
          <w:b/>
          <w:bCs/>
        </w:rPr>
        <w:t>Code:</w:t>
      </w:r>
      <w:r>
        <w:t xml:space="preserve"> </w:t>
      </w:r>
      <w:r>
        <w:rPr>
          <w:rFonts w:ascii="Consolas" w:eastAsia="Consolas" w:hAnsi="Consolas" w:cs="Consolas"/>
          <w:color w:val="7A2E0E"/>
          <w:sz w:val="19"/>
          <w:szCs w:val="19"/>
        </w:rPr>
        <w:t>routes/web.php</w:t>
      </w:r>
      <w:r>
        <w:t xml:space="preserve"> platform group, </w:t>
      </w:r>
      <w:r>
        <w:rPr>
          <w:rFonts w:ascii="Consolas" w:eastAsia="Consolas" w:hAnsi="Consolas" w:cs="Consolas"/>
          <w:color w:val="7A2E0E"/>
          <w:sz w:val="19"/>
          <w:szCs w:val="19"/>
        </w:rPr>
        <w:t>Livewire\Platform\*</w:t>
      </w:r>
      <w:r>
        <w:t xml:space="preserve">, </w:t>
      </w:r>
      <w:r>
        <w:rPr>
          <w:rFonts w:ascii="Consolas" w:eastAsia="Consolas" w:hAnsi="Consolas" w:cs="Consolas"/>
          <w:color w:val="7A2E0E"/>
          <w:sz w:val="19"/>
          <w:szCs w:val="19"/>
        </w:rPr>
        <w:t>Services\Platform\PlatformMetrics</w:t>
      </w:r>
      <w:r>
        <w:t xml:space="preserve">, </w:t>
      </w:r>
      <w:r>
        <w:rPr>
          <w:rFonts w:ascii="Consolas" w:eastAsia="Consolas" w:hAnsi="Consolas" w:cs="Consolas"/>
          <w:color w:val="7A2E0E"/>
          <w:sz w:val="19"/>
          <w:szCs w:val="19"/>
        </w:rPr>
        <w:t>EnsurePlatformAdmin</w:t>
      </w:r>
      <w:r>
        <w:t>.</w:t>
      </w:r>
    </w:p>
    <w:p w14:paraId="3E0B6CF2" w14:textId="77777777" w:rsidR="00DD756E" w:rsidRDefault="00120205">
      <w:pPr>
        <w:spacing w:after="120"/>
      </w:pPr>
      <w:r>
        <w:t xml:space="preserve">Available at </w:t>
      </w:r>
      <w:r>
        <w:rPr>
          <w:rFonts w:ascii="Consolas" w:eastAsia="Consolas" w:hAnsi="Consolas" w:cs="Consolas"/>
          <w:color w:val="7A2E0E"/>
          <w:sz w:val="19"/>
          <w:szCs w:val="19"/>
        </w:rPr>
        <w:t>/platform</w:t>
      </w:r>
      <w:r>
        <w:t xml:space="preserve"> to users with </w:t>
      </w:r>
      <w:r>
        <w:rPr>
          <w:rFonts w:ascii="Consolas" w:eastAsia="Consolas" w:hAnsi="Consolas" w:cs="Consolas"/>
          <w:color w:val="7A2E0E"/>
          <w:sz w:val="19"/>
          <w:szCs w:val="19"/>
        </w:rPr>
        <w:t>is_platform_admin</w:t>
      </w:r>
      <w:r>
        <w:t xml:space="preserve"> and a platform role. It runs with no tenant bound, so it sees data across all tenants. Each Livewire component re-checks the platform gate on every request, and each action checks its specific platform permission and is audited.</w:t>
      </w:r>
    </w:p>
    <w:p w14:paraId="575F5B8D" w14:textId="77777777" w:rsidR="00DD756E" w:rsidRDefault="00120205">
      <w:pPr>
        <w:pStyle w:val="ListParagraph"/>
        <w:numPr>
          <w:ilvl w:val="0"/>
          <w:numId w:val="2"/>
        </w:numPr>
        <w:spacing w:after="60"/>
      </w:pPr>
      <w:r>
        <w:rPr>
          <w:b/>
          <w:bCs/>
        </w:rPr>
        <w:t>Dashboard</w:t>
      </w:r>
      <w:r>
        <w:t>: tenant counts by status, subscriptions, revenue and usage metrics.</w:t>
      </w:r>
    </w:p>
    <w:p w14:paraId="00480FAF" w14:textId="77777777" w:rsidR="00DD756E" w:rsidRDefault="00120205">
      <w:pPr>
        <w:pStyle w:val="ListParagraph"/>
        <w:numPr>
          <w:ilvl w:val="0"/>
          <w:numId w:val="2"/>
        </w:numPr>
        <w:spacing w:after="60"/>
      </w:pPr>
      <w:r>
        <w:rPr>
          <w:b/>
          <w:bCs/>
        </w:rPr>
        <w:t>Organisations</w:t>
      </w:r>
      <w:r>
        <w:t>: search and filter tenants; view a tenant's details, subscription, invoices and users; suspend or reactivate a tenant; start impersonation.</w:t>
      </w:r>
    </w:p>
    <w:p w14:paraId="678E6FC8" w14:textId="77777777" w:rsidR="00DD756E" w:rsidRDefault="00120205">
      <w:pPr>
        <w:pStyle w:val="ListParagraph"/>
        <w:numPr>
          <w:ilvl w:val="0"/>
          <w:numId w:val="2"/>
        </w:numPr>
        <w:spacing w:after="60"/>
      </w:pPr>
      <w:r>
        <w:rPr>
          <w:b/>
          <w:bCs/>
        </w:rPr>
        <w:t>Plans</w:t>
      </w:r>
      <w:r>
        <w:t>: create and edit plans, prices, limits and feature flags.</w:t>
      </w:r>
    </w:p>
    <w:p w14:paraId="5E63493C" w14:textId="77777777" w:rsidR="00DD756E" w:rsidRDefault="00120205">
      <w:pPr>
        <w:pStyle w:val="ListParagraph"/>
        <w:numPr>
          <w:ilvl w:val="0"/>
          <w:numId w:val="2"/>
        </w:numPr>
        <w:spacing w:after="60"/>
      </w:pPr>
      <w:r>
        <w:rPr>
          <w:b/>
          <w:bCs/>
        </w:rPr>
        <w:t>Billing</w:t>
      </w:r>
      <w:r>
        <w:t>: invoices and payments across all tenants, with a payment detail view.</w:t>
      </w:r>
    </w:p>
    <w:p w14:paraId="21FD7B82" w14:textId="77777777" w:rsidR="00DD756E" w:rsidRDefault="00120205">
      <w:pPr>
        <w:pStyle w:val="Heading1"/>
        <w:pageBreakBefore/>
      </w:pPr>
      <w:bookmarkStart w:id="52" w:name="_Toc240880730"/>
      <w:r>
        <w:lastRenderedPageBreak/>
        <w:t>9. Data Model</w:t>
      </w:r>
      <w:bookmarkEnd w:id="52"/>
    </w:p>
    <w:p w14:paraId="1477F59B" w14:textId="77777777" w:rsidR="00DD756E" w:rsidRDefault="00120205">
      <w:pPr>
        <w:pStyle w:val="Heading2"/>
      </w:pPr>
      <w:bookmarkStart w:id="53" w:name="_Toc240880731"/>
      <w:r>
        <w:t>9.1 Conventions</w:t>
      </w:r>
      <w:bookmarkEnd w:id="53"/>
    </w:p>
    <w:p w14:paraId="59160ACE" w14:textId="77777777" w:rsidR="00DD756E" w:rsidRDefault="00120205">
      <w:pPr>
        <w:pStyle w:val="ListParagraph"/>
        <w:numPr>
          <w:ilvl w:val="0"/>
          <w:numId w:val="2"/>
        </w:numPr>
        <w:spacing w:after="60"/>
      </w:pPr>
      <w:r>
        <w:t xml:space="preserve">Primary key </w:t>
      </w:r>
      <w:r>
        <w:rPr>
          <w:rFonts w:ascii="Consolas" w:eastAsia="Consolas" w:hAnsi="Consolas" w:cs="Consolas"/>
          <w:color w:val="7A2E0E"/>
          <w:sz w:val="19"/>
          <w:szCs w:val="19"/>
        </w:rPr>
        <w:t>id</w:t>
      </w:r>
      <w:r>
        <w:t xml:space="preserve"> (big integer). An ordered </w:t>
      </w:r>
      <w:r>
        <w:rPr>
          <w:b/>
          <w:bCs/>
        </w:rPr>
        <w:t>UUID</w:t>
      </w:r>
      <w:r>
        <w:t xml:space="preserve"> (</w:t>
      </w:r>
      <w:r>
        <w:rPr>
          <w:rFonts w:ascii="Consolas" w:eastAsia="Consolas" w:hAnsi="Consolas" w:cs="Consolas"/>
          <w:color w:val="7A2E0E"/>
          <w:sz w:val="19"/>
          <w:szCs w:val="19"/>
        </w:rPr>
        <w:t>uuid</w:t>
      </w:r>
      <w:r>
        <w:t xml:space="preserve"> column) is used for anything exposed in URLs or the API; internal foreign keys stay integers.</w:t>
      </w:r>
    </w:p>
    <w:p w14:paraId="3DA97653" w14:textId="77777777" w:rsidR="00DD756E" w:rsidRDefault="00120205">
      <w:pPr>
        <w:pStyle w:val="ListParagraph"/>
        <w:numPr>
          <w:ilvl w:val="0"/>
          <w:numId w:val="2"/>
        </w:numPr>
        <w:spacing w:after="60"/>
      </w:pPr>
      <w:r>
        <w:rPr>
          <w:rFonts w:ascii="Consolas" w:eastAsia="Consolas" w:hAnsi="Consolas" w:cs="Consolas"/>
          <w:color w:val="7A2E0E"/>
          <w:sz w:val="19"/>
          <w:szCs w:val="19"/>
        </w:rPr>
        <w:t>tenant_id</w:t>
      </w:r>
      <w:r>
        <w:t xml:space="preserve"> on every tenant-owned table with cascade delete; composite indexes start with </w:t>
      </w:r>
      <w:r>
        <w:rPr>
          <w:rFonts w:ascii="Consolas" w:eastAsia="Consolas" w:hAnsi="Consolas" w:cs="Consolas"/>
          <w:color w:val="7A2E0E"/>
          <w:sz w:val="19"/>
          <w:szCs w:val="19"/>
        </w:rPr>
        <w:t>tenant_id</w:t>
      </w:r>
      <w:r>
        <w:t xml:space="preserve"> (e.g. </w:t>
      </w:r>
      <w:r>
        <w:rPr>
          <w:rFonts w:ascii="Consolas" w:eastAsia="Consolas" w:hAnsi="Consolas" w:cs="Consolas"/>
          <w:color w:val="7A2E0E"/>
          <w:sz w:val="19"/>
          <w:szCs w:val="19"/>
        </w:rPr>
        <w:t>(tenant_id, employee_number)</w:t>
      </w:r>
      <w:r>
        <w:t xml:space="preserve">, </w:t>
      </w:r>
      <w:r>
        <w:rPr>
          <w:rFonts w:ascii="Consolas" w:eastAsia="Consolas" w:hAnsi="Consolas" w:cs="Consolas"/>
          <w:color w:val="7A2E0E"/>
          <w:sz w:val="19"/>
          <w:szCs w:val="19"/>
        </w:rPr>
        <w:t>(tenant_id, status)</w:t>
      </w:r>
      <w:r>
        <w:t>).</w:t>
      </w:r>
    </w:p>
    <w:p w14:paraId="292D20CD" w14:textId="77777777" w:rsidR="00DD756E" w:rsidRDefault="00120205">
      <w:pPr>
        <w:pStyle w:val="ListParagraph"/>
        <w:numPr>
          <w:ilvl w:val="0"/>
          <w:numId w:val="2"/>
        </w:numPr>
        <w:spacing w:after="60"/>
      </w:pPr>
      <w:r>
        <w:t>Soft deletes on records that must be recoverable (tenants, users, employees, departments, documents, leave types).</w:t>
      </w:r>
    </w:p>
    <w:p w14:paraId="4350195C" w14:textId="77777777" w:rsidR="00DD756E" w:rsidRDefault="00120205">
      <w:pPr>
        <w:pStyle w:val="ListParagraph"/>
        <w:numPr>
          <w:ilvl w:val="0"/>
          <w:numId w:val="2"/>
        </w:numPr>
        <w:spacing w:after="60"/>
      </w:pPr>
      <w:r>
        <w:t>Money in integer minor units (</w:t>
      </w:r>
      <w:r>
        <w:rPr>
          <w:rFonts w:ascii="Consolas" w:eastAsia="Consolas" w:hAnsi="Consolas" w:cs="Consolas"/>
          <w:color w:val="7A2E0E"/>
          <w:sz w:val="19"/>
          <w:szCs w:val="19"/>
        </w:rPr>
        <w:t>*_cents</w:t>
      </w:r>
      <w:r>
        <w:t>); enums stored as short strings backed by PHP enums; flexible settings in JSON columns.</w:t>
      </w:r>
    </w:p>
    <w:p w14:paraId="72E9C3CC" w14:textId="77777777" w:rsidR="00DD756E" w:rsidRDefault="00120205">
      <w:pPr>
        <w:pStyle w:val="ListParagraph"/>
        <w:numPr>
          <w:ilvl w:val="0"/>
          <w:numId w:val="2"/>
        </w:numPr>
        <w:spacing w:after="60"/>
      </w:pPr>
      <w:r>
        <w:t xml:space="preserve">Sensitive columns (bank account numbers, statutory IDs such as KRA PIN, NSSF and SHIF numbers, webhook and device secrets, device keypad passwords) are encrypted with </w:t>
      </w:r>
      <w:r>
        <w:rPr>
          <w:rFonts w:ascii="Consolas" w:eastAsia="Consolas" w:hAnsi="Consolas" w:cs="Consolas"/>
          <w:color w:val="7A2E0E"/>
          <w:sz w:val="19"/>
          <w:szCs w:val="19"/>
        </w:rPr>
        <w:t>APP_KEY</w:t>
      </w:r>
      <w:r>
        <w:t>.</w:t>
      </w:r>
    </w:p>
    <w:p w14:paraId="0D096019" w14:textId="77777777" w:rsidR="00DD756E" w:rsidRDefault="00120205">
      <w:pPr>
        <w:pStyle w:val="Heading2"/>
      </w:pPr>
      <w:bookmarkStart w:id="54" w:name="_Toc240880732"/>
      <w:r>
        <w:t>9.2 Table catalogue</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DD756E" w14:paraId="68E84138" w14:textId="77777777">
        <w:tblPrEx>
          <w:tblCellMar>
            <w:top w:w="0" w:type="dxa"/>
            <w:bottom w:w="0" w:type="dxa"/>
          </w:tblCellMar>
        </w:tblPrEx>
        <w:trPr>
          <w:tblHeader/>
        </w:trPr>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BB863A4" w14:textId="77777777" w:rsidR="00DD756E" w:rsidRDefault="00120205">
            <w:r>
              <w:rPr>
                <w:b/>
                <w:bCs/>
                <w:color w:val="FFFFFF"/>
                <w:sz w:val="19"/>
                <w:szCs w:val="19"/>
              </w:rPr>
              <w:t>Area</w:t>
            </w:r>
          </w:p>
        </w:tc>
        <w:tc>
          <w:tcPr>
            <w:tcW w:w="722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BD36C23" w14:textId="77777777" w:rsidR="00DD756E" w:rsidRDefault="00120205">
            <w:r>
              <w:rPr>
                <w:b/>
                <w:bCs/>
                <w:color w:val="FFFFFF"/>
                <w:sz w:val="19"/>
                <w:szCs w:val="19"/>
              </w:rPr>
              <w:t>Tables</w:t>
            </w:r>
          </w:p>
        </w:tc>
      </w:tr>
      <w:tr w:rsidR="00DD756E" w14:paraId="6AE6FE0F"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AFEA0" w14:textId="77777777" w:rsidR="00DD756E" w:rsidRDefault="00120205">
            <w:r>
              <w:rPr>
                <w:sz w:val="19"/>
                <w:szCs w:val="19"/>
              </w:rPr>
              <w:t>Framework</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70E92" w14:textId="77777777" w:rsidR="00DD756E" w:rsidRDefault="00120205">
            <w:r>
              <w:rPr>
                <w:rFonts w:ascii="Consolas" w:eastAsia="Consolas" w:hAnsi="Consolas" w:cs="Consolas"/>
                <w:color w:val="7A2E0E"/>
                <w:sz w:val="19"/>
                <w:szCs w:val="19"/>
              </w:rPr>
              <w:t>users</w:t>
            </w:r>
            <w:r>
              <w:rPr>
                <w:sz w:val="19"/>
                <w:szCs w:val="19"/>
              </w:rPr>
              <w:t xml:space="preserve">, </w:t>
            </w:r>
            <w:r>
              <w:rPr>
                <w:rFonts w:ascii="Consolas" w:eastAsia="Consolas" w:hAnsi="Consolas" w:cs="Consolas"/>
                <w:color w:val="7A2E0E"/>
                <w:sz w:val="19"/>
                <w:szCs w:val="19"/>
              </w:rPr>
              <w:t>password_reset_tokens</w:t>
            </w:r>
            <w:r>
              <w:rPr>
                <w:sz w:val="19"/>
                <w:szCs w:val="19"/>
              </w:rPr>
              <w:t xml:space="preserve">, </w:t>
            </w:r>
            <w:r>
              <w:rPr>
                <w:rFonts w:ascii="Consolas" w:eastAsia="Consolas" w:hAnsi="Consolas" w:cs="Consolas"/>
                <w:color w:val="7A2E0E"/>
                <w:sz w:val="19"/>
                <w:szCs w:val="19"/>
              </w:rPr>
              <w:t>sessions</w:t>
            </w:r>
            <w:r>
              <w:rPr>
                <w:sz w:val="19"/>
                <w:szCs w:val="19"/>
              </w:rPr>
              <w:t xml:space="preserve">, </w:t>
            </w:r>
            <w:r>
              <w:rPr>
                <w:rFonts w:ascii="Consolas" w:eastAsia="Consolas" w:hAnsi="Consolas" w:cs="Consolas"/>
                <w:color w:val="7A2E0E"/>
                <w:sz w:val="19"/>
                <w:szCs w:val="19"/>
              </w:rPr>
              <w:t>cache</w:t>
            </w:r>
            <w:r>
              <w:rPr>
                <w:sz w:val="19"/>
                <w:szCs w:val="19"/>
              </w:rPr>
              <w:t xml:space="preserve">, </w:t>
            </w:r>
            <w:r>
              <w:rPr>
                <w:rFonts w:ascii="Consolas" w:eastAsia="Consolas" w:hAnsi="Consolas" w:cs="Consolas"/>
                <w:color w:val="7A2E0E"/>
                <w:sz w:val="19"/>
                <w:szCs w:val="19"/>
              </w:rPr>
              <w:t>cache_locks</w:t>
            </w:r>
            <w:r>
              <w:rPr>
                <w:sz w:val="19"/>
                <w:szCs w:val="19"/>
              </w:rPr>
              <w:t xml:space="preserve">, </w:t>
            </w:r>
            <w:r>
              <w:rPr>
                <w:rFonts w:ascii="Consolas" w:eastAsia="Consolas" w:hAnsi="Consolas" w:cs="Consolas"/>
                <w:color w:val="7A2E0E"/>
                <w:sz w:val="19"/>
                <w:szCs w:val="19"/>
              </w:rPr>
              <w:t>jobs</w:t>
            </w:r>
            <w:r>
              <w:rPr>
                <w:sz w:val="19"/>
                <w:szCs w:val="19"/>
              </w:rPr>
              <w:t xml:space="preserve">, </w:t>
            </w:r>
            <w:r>
              <w:rPr>
                <w:rFonts w:ascii="Consolas" w:eastAsia="Consolas" w:hAnsi="Consolas" w:cs="Consolas"/>
                <w:color w:val="7A2E0E"/>
                <w:sz w:val="19"/>
                <w:szCs w:val="19"/>
              </w:rPr>
              <w:t>job_batches</w:t>
            </w:r>
            <w:r>
              <w:rPr>
                <w:sz w:val="19"/>
                <w:szCs w:val="19"/>
              </w:rPr>
              <w:t xml:space="preserve">, </w:t>
            </w:r>
            <w:r>
              <w:rPr>
                <w:rFonts w:ascii="Consolas" w:eastAsia="Consolas" w:hAnsi="Consolas" w:cs="Consolas"/>
                <w:color w:val="7A2E0E"/>
                <w:sz w:val="19"/>
                <w:szCs w:val="19"/>
              </w:rPr>
              <w:t>failed_jobs</w:t>
            </w:r>
            <w:r>
              <w:rPr>
                <w:sz w:val="19"/>
                <w:szCs w:val="19"/>
              </w:rPr>
              <w:t xml:space="preserve">, </w:t>
            </w:r>
            <w:r>
              <w:rPr>
                <w:rFonts w:ascii="Consolas" w:eastAsia="Consolas" w:hAnsi="Consolas" w:cs="Consolas"/>
                <w:color w:val="7A2E0E"/>
                <w:sz w:val="19"/>
                <w:szCs w:val="19"/>
              </w:rPr>
              <w:t>passkeys</w:t>
            </w:r>
            <w:r>
              <w:rPr>
                <w:sz w:val="19"/>
                <w:szCs w:val="19"/>
              </w:rPr>
              <w:t xml:space="preserve">, </w:t>
            </w:r>
            <w:r>
              <w:rPr>
                <w:rFonts w:ascii="Consolas" w:eastAsia="Consolas" w:hAnsi="Consolas" w:cs="Consolas"/>
                <w:color w:val="7A2E0E"/>
                <w:sz w:val="19"/>
                <w:szCs w:val="19"/>
              </w:rPr>
              <w:t>notifications</w:t>
            </w:r>
            <w:r>
              <w:rPr>
                <w:sz w:val="19"/>
                <w:szCs w:val="19"/>
              </w:rPr>
              <w:t xml:space="preserve">, </w:t>
            </w:r>
            <w:r>
              <w:rPr>
                <w:rFonts w:ascii="Consolas" w:eastAsia="Consolas" w:hAnsi="Consolas" w:cs="Consolas"/>
                <w:color w:val="7A2E0E"/>
                <w:sz w:val="19"/>
                <w:szCs w:val="19"/>
              </w:rPr>
              <w:t>personal_access_tokens</w:t>
            </w:r>
          </w:p>
        </w:tc>
      </w:tr>
      <w:tr w:rsidR="00DD756E" w14:paraId="16A2B5EB"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AAD6B94" w14:textId="77777777" w:rsidR="00DD756E" w:rsidRDefault="00120205">
            <w:r>
              <w:rPr>
                <w:sz w:val="19"/>
                <w:szCs w:val="19"/>
              </w:rPr>
              <w:t>Tenancy &amp; access</w:t>
            </w:r>
          </w:p>
        </w:tc>
        <w:tc>
          <w:tcPr>
            <w:tcW w:w="72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A04D66C" w14:textId="77777777" w:rsidR="00DD756E" w:rsidRDefault="00120205">
            <w:r>
              <w:rPr>
                <w:rFonts w:ascii="Consolas" w:eastAsia="Consolas" w:hAnsi="Consolas" w:cs="Consolas"/>
                <w:color w:val="7A2E0E"/>
                <w:sz w:val="19"/>
                <w:szCs w:val="19"/>
              </w:rPr>
              <w:t>tenants</w:t>
            </w:r>
            <w:r>
              <w:rPr>
                <w:sz w:val="19"/>
                <w:szCs w:val="19"/>
              </w:rPr>
              <w:t xml:space="preserve">, </w:t>
            </w:r>
            <w:r>
              <w:rPr>
                <w:rFonts w:ascii="Consolas" w:eastAsia="Consolas" w:hAnsi="Consolas" w:cs="Consolas"/>
                <w:color w:val="7A2E0E"/>
                <w:sz w:val="19"/>
                <w:szCs w:val="19"/>
              </w:rPr>
              <w:t>invitations</w:t>
            </w:r>
            <w:r>
              <w:rPr>
                <w:sz w:val="19"/>
                <w:szCs w:val="19"/>
              </w:rPr>
              <w:t xml:space="preserve">, </w:t>
            </w:r>
            <w:r>
              <w:rPr>
                <w:rFonts w:ascii="Consolas" w:eastAsia="Consolas" w:hAnsi="Consolas" w:cs="Consolas"/>
                <w:color w:val="7A2E0E"/>
                <w:sz w:val="19"/>
                <w:szCs w:val="19"/>
              </w:rPr>
              <w:t>login_activities</w:t>
            </w:r>
            <w:r>
              <w:rPr>
                <w:sz w:val="19"/>
                <w:szCs w:val="19"/>
              </w:rPr>
              <w:t xml:space="preserve">, Spatie </w:t>
            </w:r>
            <w:r>
              <w:rPr>
                <w:rFonts w:ascii="Consolas" w:eastAsia="Consolas" w:hAnsi="Consolas" w:cs="Consolas"/>
                <w:color w:val="7A2E0E"/>
                <w:sz w:val="19"/>
                <w:szCs w:val="19"/>
              </w:rPr>
              <w:t>roles</w:t>
            </w:r>
            <w:r>
              <w:rPr>
                <w:sz w:val="19"/>
                <w:szCs w:val="19"/>
              </w:rPr>
              <w:t xml:space="preserve">, </w:t>
            </w:r>
            <w:r>
              <w:rPr>
                <w:rFonts w:ascii="Consolas" w:eastAsia="Consolas" w:hAnsi="Consolas" w:cs="Consolas"/>
                <w:color w:val="7A2E0E"/>
                <w:sz w:val="19"/>
                <w:szCs w:val="19"/>
              </w:rPr>
              <w:t>permissions</w:t>
            </w:r>
            <w:r>
              <w:rPr>
                <w:sz w:val="19"/>
                <w:szCs w:val="19"/>
              </w:rPr>
              <w:t xml:space="preserve">, </w:t>
            </w:r>
            <w:r>
              <w:rPr>
                <w:rFonts w:ascii="Consolas" w:eastAsia="Consolas" w:hAnsi="Consolas" w:cs="Consolas"/>
                <w:color w:val="7A2E0E"/>
                <w:sz w:val="19"/>
                <w:szCs w:val="19"/>
              </w:rPr>
              <w:t>model_has_roles</w:t>
            </w:r>
            <w:r>
              <w:rPr>
                <w:sz w:val="19"/>
                <w:szCs w:val="19"/>
              </w:rPr>
              <w:t xml:space="preserve">, </w:t>
            </w:r>
            <w:r>
              <w:rPr>
                <w:rFonts w:ascii="Consolas" w:eastAsia="Consolas" w:hAnsi="Consolas" w:cs="Consolas"/>
                <w:color w:val="7A2E0E"/>
                <w:sz w:val="19"/>
                <w:szCs w:val="19"/>
              </w:rPr>
              <w:t>model_has_permissions</w:t>
            </w:r>
            <w:r>
              <w:rPr>
                <w:sz w:val="19"/>
                <w:szCs w:val="19"/>
              </w:rPr>
              <w:t xml:space="preserve">, </w:t>
            </w:r>
            <w:r>
              <w:rPr>
                <w:rFonts w:ascii="Consolas" w:eastAsia="Consolas" w:hAnsi="Consolas" w:cs="Consolas"/>
                <w:color w:val="7A2E0E"/>
                <w:sz w:val="19"/>
                <w:szCs w:val="19"/>
              </w:rPr>
              <w:t>role_has_permissions</w:t>
            </w:r>
          </w:p>
        </w:tc>
      </w:tr>
      <w:tr w:rsidR="00DD756E" w14:paraId="78473889"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9B330" w14:textId="77777777" w:rsidR="00DD756E" w:rsidRDefault="00120205">
            <w:r>
              <w:rPr>
                <w:sz w:val="19"/>
                <w:szCs w:val="19"/>
              </w:rPr>
              <w:t>Billing</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CC28D5" w14:textId="77777777" w:rsidR="00DD756E" w:rsidRDefault="00120205">
            <w:r>
              <w:rPr>
                <w:rFonts w:ascii="Consolas" w:eastAsia="Consolas" w:hAnsi="Consolas" w:cs="Consolas"/>
                <w:color w:val="7A2E0E"/>
                <w:sz w:val="19"/>
                <w:szCs w:val="19"/>
              </w:rPr>
              <w:t>plans</w:t>
            </w:r>
            <w:r>
              <w:rPr>
                <w:sz w:val="19"/>
                <w:szCs w:val="19"/>
              </w:rPr>
              <w:t xml:space="preserve">, </w:t>
            </w:r>
            <w:r>
              <w:rPr>
                <w:rFonts w:ascii="Consolas" w:eastAsia="Consolas" w:hAnsi="Consolas" w:cs="Consolas"/>
                <w:color w:val="7A2E0E"/>
                <w:sz w:val="19"/>
                <w:szCs w:val="19"/>
              </w:rPr>
              <w:t>subscriptions</w:t>
            </w:r>
            <w:r>
              <w:rPr>
                <w:sz w:val="19"/>
                <w:szCs w:val="19"/>
              </w:rPr>
              <w:t xml:space="preserve">, </w:t>
            </w:r>
            <w:r>
              <w:rPr>
                <w:rFonts w:ascii="Consolas" w:eastAsia="Consolas" w:hAnsi="Consolas" w:cs="Consolas"/>
                <w:color w:val="7A2E0E"/>
                <w:sz w:val="19"/>
                <w:szCs w:val="19"/>
              </w:rPr>
              <w:t>invoices</w:t>
            </w:r>
            <w:r>
              <w:rPr>
                <w:sz w:val="19"/>
                <w:szCs w:val="19"/>
              </w:rPr>
              <w:t xml:space="preserve">, </w:t>
            </w:r>
            <w:r>
              <w:rPr>
                <w:rFonts w:ascii="Consolas" w:eastAsia="Consolas" w:hAnsi="Consolas" w:cs="Consolas"/>
                <w:color w:val="7A2E0E"/>
                <w:sz w:val="19"/>
                <w:szCs w:val="19"/>
              </w:rPr>
              <w:t>invoice_items</w:t>
            </w:r>
            <w:r>
              <w:rPr>
                <w:sz w:val="19"/>
                <w:szCs w:val="19"/>
              </w:rPr>
              <w:t xml:space="preserve">, </w:t>
            </w:r>
            <w:r>
              <w:rPr>
                <w:rFonts w:ascii="Consolas" w:eastAsia="Consolas" w:hAnsi="Consolas" w:cs="Consolas"/>
                <w:color w:val="7A2E0E"/>
                <w:sz w:val="19"/>
                <w:szCs w:val="19"/>
              </w:rPr>
              <w:t>payments</w:t>
            </w:r>
            <w:r>
              <w:rPr>
                <w:sz w:val="19"/>
                <w:szCs w:val="19"/>
              </w:rPr>
              <w:t xml:space="preserve">, </w:t>
            </w:r>
            <w:r>
              <w:rPr>
                <w:rFonts w:ascii="Consolas" w:eastAsia="Consolas" w:hAnsi="Consolas" w:cs="Consolas"/>
                <w:color w:val="7A2E0E"/>
                <w:sz w:val="19"/>
                <w:szCs w:val="19"/>
              </w:rPr>
              <w:t>payment_transactions</w:t>
            </w:r>
          </w:p>
        </w:tc>
      </w:tr>
      <w:tr w:rsidR="00DD756E" w14:paraId="1ACCC579"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F50D2B5" w14:textId="77777777" w:rsidR="00DD756E" w:rsidRDefault="00120205">
            <w:r>
              <w:rPr>
                <w:sz w:val="19"/>
                <w:szCs w:val="19"/>
              </w:rPr>
              <w:t>Organisation</w:t>
            </w:r>
          </w:p>
        </w:tc>
        <w:tc>
          <w:tcPr>
            <w:tcW w:w="72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AB05C2C" w14:textId="77777777" w:rsidR="00DD756E" w:rsidRDefault="00120205">
            <w:r>
              <w:rPr>
                <w:rFonts w:ascii="Consolas" w:eastAsia="Consolas" w:hAnsi="Consolas" w:cs="Consolas"/>
                <w:color w:val="7A2E0E"/>
                <w:sz w:val="19"/>
                <w:szCs w:val="19"/>
              </w:rPr>
              <w:t>branches</w:t>
            </w:r>
            <w:r>
              <w:rPr>
                <w:sz w:val="19"/>
                <w:szCs w:val="19"/>
              </w:rPr>
              <w:t xml:space="preserve">, </w:t>
            </w:r>
            <w:r>
              <w:rPr>
                <w:rFonts w:ascii="Consolas" w:eastAsia="Consolas" w:hAnsi="Consolas" w:cs="Consolas"/>
                <w:color w:val="7A2E0E"/>
                <w:sz w:val="19"/>
                <w:szCs w:val="19"/>
              </w:rPr>
              <w:t>departments</w:t>
            </w:r>
            <w:r>
              <w:rPr>
                <w:sz w:val="19"/>
                <w:szCs w:val="19"/>
              </w:rPr>
              <w:t xml:space="preserve">, </w:t>
            </w:r>
            <w:r>
              <w:rPr>
                <w:rFonts w:ascii="Consolas" w:eastAsia="Consolas" w:hAnsi="Consolas" w:cs="Consolas"/>
                <w:color w:val="7A2E0E"/>
                <w:sz w:val="19"/>
                <w:szCs w:val="19"/>
              </w:rPr>
              <w:t>designations</w:t>
            </w:r>
            <w:r>
              <w:rPr>
                <w:sz w:val="19"/>
                <w:szCs w:val="19"/>
              </w:rPr>
              <w:t xml:space="preserve">, </w:t>
            </w:r>
            <w:r>
              <w:rPr>
                <w:rFonts w:ascii="Consolas" w:eastAsia="Consolas" w:hAnsi="Consolas" w:cs="Consolas"/>
                <w:color w:val="7A2E0E"/>
                <w:sz w:val="19"/>
                <w:szCs w:val="19"/>
              </w:rPr>
              <w:t>employment_types</w:t>
            </w:r>
          </w:p>
        </w:tc>
      </w:tr>
      <w:tr w:rsidR="00DD756E" w14:paraId="728196D2"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C0835B" w14:textId="77777777" w:rsidR="00DD756E" w:rsidRDefault="00120205">
            <w:r>
              <w:rPr>
                <w:sz w:val="19"/>
                <w:szCs w:val="19"/>
              </w:rPr>
              <w:t>People</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C1014" w14:textId="77777777" w:rsidR="00DD756E" w:rsidRDefault="00120205">
            <w:r>
              <w:rPr>
                <w:rFonts w:ascii="Consolas" w:eastAsia="Consolas" w:hAnsi="Consolas" w:cs="Consolas"/>
                <w:color w:val="7A2E0E"/>
                <w:sz w:val="19"/>
                <w:szCs w:val="19"/>
              </w:rPr>
              <w:t>employees</w:t>
            </w:r>
            <w:r>
              <w:rPr>
                <w:sz w:val="19"/>
                <w:szCs w:val="19"/>
              </w:rPr>
              <w:t xml:space="preserve">, </w:t>
            </w:r>
            <w:r>
              <w:rPr>
                <w:rFonts w:ascii="Consolas" w:eastAsia="Consolas" w:hAnsi="Consolas" w:cs="Consolas"/>
                <w:color w:val="7A2E0E"/>
                <w:sz w:val="19"/>
                <w:szCs w:val="19"/>
              </w:rPr>
              <w:t>employee_bank_accounts</w:t>
            </w:r>
            <w:r>
              <w:rPr>
                <w:sz w:val="19"/>
                <w:szCs w:val="19"/>
              </w:rPr>
              <w:t xml:space="preserve">, </w:t>
            </w:r>
            <w:r>
              <w:rPr>
                <w:rFonts w:ascii="Consolas" w:eastAsia="Consolas" w:hAnsi="Consolas" w:cs="Consolas"/>
                <w:color w:val="7A2E0E"/>
                <w:sz w:val="19"/>
                <w:szCs w:val="19"/>
              </w:rPr>
              <w:t>employee_statutory_details</w:t>
            </w:r>
            <w:r>
              <w:rPr>
                <w:sz w:val="19"/>
                <w:szCs w:val="19"/>
              </w:rPr>
              <w:t xml:space="preserve">, </w:t>
            </w:r>
            <w:r>
              <w:rPr>
                <w:rFonts w:ascii="Consolas" w:eastAsia="Consolas" w:hAnsi="Consolas" w:cs="Consolas"/>
                <w:color w:val="7A2E0E"/>
                <w:sz w:val="19"/>
                <w:szCs w:val="19"/>
              </w:rPr>
              <w:t>employee_emergency_contacts</w:t>
            </w:r>
            <w:r>
              <w:rPr>
                <w:sz w:val="19"/>
                <w:szCs w:val="19"/>
              </w:rPr>
              <w:t xml:space="preserve">, </w:t>
            </w:r>
            <w:r>
              <w:rPr>
                <w:rFonts w:ascii="Consolas" w:eastAsia="Consolas" w:hAnsi="Consolas" w:cs="Consolas"/>
                <w:color w:val="7A2E0E"/>
                <w:sz w:val="19"/>
                <w:szCs w:val="19"/>
              </w:rPr>
              <w:t>employee_imports</w:t>
            </w:r>
          </w:p>
        </w:tc>
      </w:tr>
      <w:tr w:rsidR="00DD756E" w14:paraId="5F5CEF78"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083E209" w14:textId="77777777" w:rsidR="00DD756E" w:rsidRDefault="00120205">
            <w:r>
              <w:rPr>
                <w:sz w:val="19"/>
                <w:szCs w:val="19"/>
              </w:rPr>
              <w:t>Attendance</w:t>
            </w:r>
          </w:p>
        </w:tc>
        <w:tc>
          <w:tcPr>
            <w:tcW w:w="72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E8354E8" w14:textId="77777777" w:rsidR="00DD756E" w:rsidRDefault="00120205">
            <w:r>
              <w:rPr>
                <w:rFonts w:ascii="Consolas" w:eastAsia="Consolas" w:hAnsi="Consolas" w:cs="Consolas"/>
                <w:color w:val="7A2E0E"/>
                <w:sz w:val="19"/>
                <w:szCs w:val="19"/>
              </w:rPr>
              <w:t>shifts</w:t>
            </w:r>
            <w:r>
              <w:rPr>
                <w:sz w:val="19"/>
                <w:szCs w:val="19"/>
              </w:rPr>
              <w:t xml:space="preserve">, </w:t>
            </w:r>
            <w:r>
              <w:rPr>
                <w:rFonts w:ascii="Consolas" w:eastAsia="Consolas" w:hAnsi="Consolas" w:cs="Consolas"/>
                <w:color w:val="7A2E0E"/>
                <w:sz w:val="19"/>
                <w:szCs w:val="19"/>
              </w:rPr>
              <w:t>shift_assignments</w:t>
            </w:r>
            <w:r>
              <w:rPr>
                <w:sz w:val="19"/>
                <w:szCs w:val="19"/>
              </w:rPr>
              <w:t xml:space="preserve">, </w:t>
            </w:r>
            <w:r>
              <w:rPr>
                <w:rFonts w:ascii="Consolas" w:eastAsia="Consolas" w:hAnsi="Consolas" w:cs="Consolas"/>
                <w:color w:val="7A2E0E"/>
                <w:sz w:val="19"/>
                <w:szCs w:val="19"/>
              </w:rPr>
              <w:t>attendances</w:t>
            </w:r>
            <w:r>
              <w:rPr>
                <w:sz w:val="19"/>
                <w:szCs w:val="19"/>
              </w:rPr>
              <w:t xml:space="preserve">, </w:t>
            </w:r>
            <w:r>
              <w:rPr>
                <w:rFonts w:ascii="Consolas" w:eastAsia="Consolas" w:hAnsi="Consolas" w:cs="Consolas"/>
                <w:color w:val="7A2E0E"/>
                <w:sz w:val="19"/>
                <w:szCs w:val="19"/>
              </w:rPr>
              <w:t>attendance_breaks</w:t>
            </w:r>
            <w:r>
              <w:rPr>
                <w:sz w:val="19"/>
                <w:szCs w:val="19"/>
              </w:rPr>
              <w:t xml:space="preserve">, </w:t>
            </w:r>
            <w:r>
              <w:rPr>
                <w:rFonts w:ascii="Consolas" w:eastAsia="Consolas" w:hAnsi="Consolas" w:cs="Consolas"/>
                <w:color w:val="7A2E0E"/>
                <w:sz w:val="19"/>
                <w:szCs w:val="19"/>
              </w:rPr>
              <w:t>attendance_devices</w:t>
            </w:r>
          </w:p>
        </w:tc>
      </w:tr>
      <w:tr w:rsidR="00DD756E" w14:paraId="53B05522"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BA85D" w14:textId="77777777" w:rsidR="00DD756E" w:rsidRDefault="00120205">
            <w:r>
              <w:rPr>
                <w:sz w:val="19"/>
                <w:szCs w:val="19"/>
              </w:rPr>
              <w:t>Biometrics</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569C20" w14:textId="77777777" w:rsidR="00DD756E" w:rsidRDefault="00120205">
            <w:r>
              <w:rPr>
                <w:rFonts w:ascii="Consolas" w:eastAsia="Consolas" w:hAnsi="Consolas" w:cs="Consolas"/>
                <w:color w:val="7A2E0E"/>
                <w:sz w:val="19"/>
                <w:szCs w:val="19"/>
              </w:rPr>
              <w:t>zkteco_devices</w:t>
            </w:r>
            <w:r>
              <w:rPr>
                <w:sz w:val="19"/>
                <w:szCs w:val="19"/>
              </w:rPr>
              <w:t xml:space="preserve">, </w:t>
            </w:r>
            <w:r>
              <w:rPr>
                <w:rFonts w:ascii="Consolas" w:eastAsia="Consolas" w:hAnsi="Consolas" w:cs="Consolas"/>
                <w:color w:val="7A2E0E"/>
                <w:sz w:val="19"/>
                <w:szCs w:val="19"/>
              </w:rPr>
              <w:t>zkteco_users</w:t>
            </w:r>
            <w:r>
              <w:rPr>
                <w:sz w:val="19"/>
                <w:szCs w:val="19"/>
              </w:rPr>
              <w:t xml:space="preserve">, </w:t>
            </w:r>
            <w:r>
              <w:rPr>
                <w:rFonts w:ascii="Consolas" w:eastAsia="Consolas" w:hAnsi="Consolas" w:cs="Consolas"/>
                <w:color w:val="7A2E0E"/>
                <w:sz w:val="19"/>
                <w:szCs w:val="19"/>
              </w:rPr>
              <w:t>zkteco_attendance_logs</w:t>
            </w:r>
            <w:r>
              <w:rPr>
                <w:sz w:val="19"/>
                <w:szCs w:val="19"/>
              </w:rPr>
              <w:t xml:space="preserve">, </w:t>
            </w:r>
            <w:r>
              <w:rPr>
                <w:rFonts w:ascii="Consolas" w:eastAsia="Consolas" w:hAnsi="Consolas" w:cs="Consolas"/>
                <w:color w:val="7A2E0E"/>
                <w:sz w:val="19"/>
                <w:szCs w:val="19"/>
              </w:rPr>
              <w:t>zkteco_device_commands</w:t>
            </w:r>
            <w:r>
              <w:rPr>
                <w:sz w:val="19"/>
                <w:szCs w:val="19"/>
              </w:rPr>
              <w:t xml:space="preserve">, </w:t>
            </w:r>
            <w:r>
              <w:rPr>
                <w:rFonts w:ascii="Consolas" w:eastAsia="Consolas" w:hAnsi="Consolas" w:cs="Consolas"/>
                <w:color w:val="7A2E0E"/>
                <w:sz w:val="19"/>
                <w:szCs w:val="19"/>
              </w:rPr>
              <w:t>zkteco_device_events</w:t>
            </w:r>
          </w:p>
        </w:tc>
      </w:tr>
      <w:tr w:rsidR="00DD756E" w14:paraId="12F424DD"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EBEED91" w14:textId="77777777" w:rsidR="00DD756E" w:rsidRDefault="00120205">
            <w:r>
              <w:rPr>
                <w:sz w:val="19"/>
                <w:szCs w:val="19"/>
              </w:rPr>
              <w:t>Leave</w:t>
            </w:r>
          </w:p>
        </w:tc>
        <w:tc>
          <w:tcPr>
            <w:tcW w:w="72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DACA2F3" w14:textId="77777777" w:rsidR="00DD756E" w:rsidRDefault="00120205">
            <w:r>
              <w:rPr>
                <w:rFonts w:ascii="Consolas" w:eastAsia="Consolas" w:hAnsi="Consolas" w:cs="Consolas"/>
                <w:color w:val="7A2E0E"/>
                <w:sz w:val="19"/>
                <w:szCs w:val="19"/>
              </w:rPr>
              <w:t>leave_types</w:t>
            </w:r>
            <w:r>
              <w:rPr>
                <w:sz w:val="19"/>
                <w:szCs w:val="19"/>
              </w:rPr>
              <w:t xml:space="preserve">, </w:t>
            </w:r>
            <w:r>
              <w:rPr>
                <w:rFonts w:ascii="Consolas" w:eastAsia="Consolas" w:hAnsi="Consolas" w:cs="Consolas"/>
                <w:color w:val="7A2E0E"/>
                <w:sz w:val="19"/>
                <w:szCs w:val="19"/>
              </w:rPr>
              <w:t>leave_balances</w:t>
            </w:r>
            <w:r>
              <w:rPr>
                <w:sz w:val="19"/>
                <w:szCs w:val="19"/>
              </w:rPr>
              <w:t xml:space="preserve">, </w:t>
            </w:r>
            <w:r>
              <w:rPr>
                <w:rFonts w:ascii="Consolas" w:eastAsia="Consolas" w:hAnsi="Consolas" w:cs="Consolas"/>
                <w:color w:val="7A2E0E"/>
                <w:sz w:val="19"/>
                <w:szCs w:val="19"/>
              </w:rPr>
              <w:t>leave_requests</w:t>
            </w:r>
            <w:r>
              <w:rPr>
                <w:sz w:val="19"/>
                <w:szCs w:val="19"/>
              </w:rPr>
              <w:t xml:space="preserve">, </w:t>
            </w:r>
            <w:r>
              <w:rPr>
                <w:rFonts w:ascii="Consolas" w:eastAsia="Consolas" w:hAnsi="Consolas" w:cs="Consolas"/>
                <w:color w:val="7A2E0E"/>
                <w:sz w:val="19"/>
                <w:szCs w:val="19"/>
              </w:rPr>
              <w:t>leave_request_approvals</w:t>
            </w:r>
            <w:r>
              <w:rPr>
                <w:sz w:val="19"/>
                <w:szCs w:val="19"/>
              </w:rPr>
              <w:t xml:space="preserve">, </w:t>
            </w:r>
            <w:r>
              <w:rPr>
                <w:rFonts w:ascii="Consolas" w:eastAsia="Consolas" w:hAnsi="Consolas" w:cs="Consolas"/>
                <w:color w:val="7A2E0E"/>
                <w:sz w:val="19"/>
                <w:szCs w:val="19"/>
              </w:rPr>
              <w:t>holidays</w:t>
            </w:r>
          </w:p>
        </w:tc>
      </w:tr>
      <w:tr w:rsidR="00DD756E" w14:paraId="3E4DDE53"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36EB02" w14:textId="77777777" w:rsidR="00DD756E" w:rsidRDefault="00120205">
            <w:r>
              <w:rPr>
                <w:sz w:val="19"/>
                <w:szCs w:val="19"/>
              </w:rPr>
              <w:t>Payroll</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E27275" w14:textId="77777777" w:rsidR="00DD756E" w:rsidRDefault="00120205">
            <w:r>
              <w:rPr>
                <w:rFonts w:ascii="Consolas" w:eastAsia="Consolas" w:hAnsi="Consolas" w:cs="Consolas"/>
                <w:color w:val="7A2E0E"/>
                <w:sz w:val="19"/>
                <w:szCs w:val="19"/>
              </w:rPr>
              <w:t>salary_components</w:t>
            </w:r>
            <w:r>
              <w:rPr>
                <w:sz w:val="19"/>
                <w:szCs w:val="19"/>
              </w:rPr>
              <w:t xml:space="preserve">, </w:t>
            </w:r>
            <w:r>
              <w:rPr>
                <w:rFonts w:ascii="Consolas" w:eastAsia="Consolas" w:hAnsi="Consolas" w:cs="Consolas"/>
                <w:color w:val="7A2E0E"/>
                <w:sz w:val="19"/>
                <w:szCs w:val="19"/>
              </w:rPr>
              <w:t>salary_structures</w:t>
            </w:r>
            <w:r>
              <w:rPr>
                <w:sz w:val="19"/>
                <w:szCs w:val="19"/>
              </w:rPr>
              <w:t xml:space="preserve">, </w:t>
            </w:r>
            <w:r>
              <w:rPr>
                <w:rFonts w:ascii="Consolas" w:eastAsia="Consolas" w:hAnsi="Consolas" w:cs="Consolas"/>
                <w:color w:val="7A2E0E"/>
                <w:sz w:val="19"/>
                <w:szCs w:val="19"/>
              </w:rPr>
              <w:t>salary_structure_components</w:t>
            </w:r>
            <w:r>
              <w:rPr>
                <w:sz w:val="19"/>
                <w:szCs w:val="19"/>
              </w:rPr>
              <w:t xml:space="preserve">, </w:t>
            </w:r>
            <w:r>
              <w:rPr>
                <w:rFonts w:ascii="Consolas" w:eastAsia="Consolas" w:hAnsi="Consolas" w:cs="Consolas"/>
                <w:color w:val="7A2E0E"/>
                <w:sz w:val="19"/>
                <w:szCs w:val="19"/>
              </w:rPr>
              <w:t>employee_salary_components</w:t>
            </w:r>
            <w:r>
              <w:rPr>
                <w:sz w:val="19"/>
                <w:szCs w:val="19"/>
              </w:rPr>
              <w:t xml:space="preserve">, </w:t>
            </w:r>
            <w:r>
              <w:rPr>
                <w:rFonts w:ascii="Consolas" w:eastAsia="Consolas" w:hAnsi="Consolas" w:cs="Consolas"/>
                <w:color w:val="7A2E0E"/>
                <w:sz w:val="19"/>
                <w:szCs w:val="19"/>
              </w:rPr>
              <w:t>tax_rules</w:t>
            </w:r>
            <w:r>
              <w:rPr>
                <w:sz w:val="19"/>
                <w:szCs w:val="19"/>
              </w:rPr>
              <w:t xml:space="preserve">, </w:t>
            </w:r>
            <w:r>
              <w:rPr>
                <w:rFonts w:ascii="Consolas" w:eastAsia="Consolas" w:hAnsi="Consolas" w:cs="Consolas"/>
                <w:color w:val="7A2E0E"/>
                <w:sz w:val="19"/>
                <w:szCs w:val="19"/>
              </w:rPr>
              <w:t>payroll_periods</w:t>
            </w:r>
            <w:r>
              <w:rPr>
                <w:sz w:val="19"/>
                <w:szCs w:val="19"/>
              </w:rPr>
              <w:t xml:space="preserve">, </w:t>
            </w:r>
            <w:r>
              <w:rPr>
                <w:rFonts w:ascii="Consolas" w:eastAsia="Consolas" w:hAnsi="Consolas" w:cs="Consolas"/>
                <w:color w:val="7A2E0E"/>
                <w:sz w:val="19"/>
                <w:szCs w:val="19"/>
              </w:rPr>
              <w:t>payroll_runs</w:t>
            </w:r>
            <w:r>
              <w:rPr>
                <w:sz w:val="19"/>
                <w:szCs w:val="19"/>
              </w:rPr>
              <w:t xml:space="preserve">, </w:t>
            </w:r>
            <w:r>
              <w:rPr>
                <w:rFonts w:ascii="Consolas" w:eastAsia="Consolas" w:hAnsi="Consolas" w:cs="Consolas"/>
                <w:color w:val="7A2E0E"/>
                <w:sz w:val="19"/>
                <w:szCs w:val="19"/>
              </w:rPr>
              <w:t>payslips</w:t>
            </w:r>
            <w:r>
              <w:rPr>
                <w:sz w:val="19"/>
                <w:szCs w:val="19"/>
              </w:rPr>
              <w:t xml:space="preserve">, </w:t>
            </w:r>
            <w:r>
              <w:rPr>
                <w:rFonts w:ascii="Consolas" w:eastAsia="Consolas" w:hAnsi="Consolas" w:cs="Consolas"/>
                <w:color w:val="7A2E0E"/>
                <w:sz w:val="19"/>
                <w:szCs w:val="19"/>
              </w:rPr>
              <w:t>payslip_lines</w:t>
            </w:r>
            <w:r>
              <w:rPr>
                <w:sz w:val="19"/>
                <w:szCs w:val="19"/>
              </w:rPr>
              <w:t xml:space="preserve">, </w:t>
            </w:r>
            <w:r>
              <w:rPr>
                <w:rFonts w:ascii="Consolas" w:eastAsia="Consolas" w:hAnsi="Consolas" w:cs="Consolas"/>
                <w:color w:val="7A2E0E"/>
                <w:sz w:val="19"/>
                <w:szCs w:val="19"/>
              </w:rPr>
              <w:t>loans</w:t>
            </w:r>
            <w:r>
              <w:rPr>
                <w:sz w:val="19"/>
                <w:szCs w:val="19"/>
              </w:rPr>
              <w:t xml:space="preserve">, </w:t>
            </w:r>
            <w:r>
              <w:rPr>
                <w:rFonts w:ascii="Consolas" w:eastAsia="Consolas" w:hAnsi="Consolas" w:cs="Consolas"/>
                <w:color w:val="7A2E0E"/>
                <w:sz w:val="19"/>
                <w:szCs w:val="19"/>
              </w:rPr>
              <w:t>loan_repayments</w:t>
            </w:r>
          </w:p>
        </w:tc>
      </w:tr>
      <w:tr w:rsidR="00DD756E" w14:paraId="796A29FB"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C56FE9A" w14:textId="77777777" w:rsidR="00DD756E" w:rsidRDefault="00120205">
            <w:r>
              <w:rPr>
                <w:sz w:val="19"/>
                <w:szCs w:val="19"/>
              </w:rPr>
              <w:t>Self-service</w:t>
            </w:r>
          </w:p>
        </w:tc>
        <w:tc>
          <w:tcPr>
            <w:tcW w:w="72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0723BBA" w14:textId="77777777" w:rsidR="00DD756E" w:rsidRDefault="00120205">
            <w:r>
              <w:rPr>
                <w:rFonts w:ascii="Consolas" w:eastAsia="Consolas" w:hAnsi="Consolas" w:cs="Consolas"/>
                <w:color w:val="7A2E0E"/>
                <w:sz w:val="19"/>
                <w:szCs w:val="19"/>
              </w:rPr>
              <w:t>hr_requests</w:t>
            </w:r>
            <w:r>
              <w:rPr>
                <w:sz w:val="19"/>
                <w:szCs w:val="19"/>
              </w:rPr>
              <w:t xml:space="preserve">, </w:t>
            </w:r>
            <w:r>
              <w:rPr>
                <w:rFonts w:ascii="Consolas" w:eastAsia="Consolas" w:hAnsi="Consolas" w:cs="Consolas"/>
                <w:color w:val="7A2E0E"/>
                <w:sz w:val="19"/>
                <w:szCs w:val="19"/>
              </w:rPr>
              <w:t>hr_request_comments</w:t>
            </w:r>
            <w:r>
              <w:rPr>
                <w:sz w:val="19"/>
                <w:szCs w:val="19"/>
              </w:rPr>
              <w:t xml:space="preserve">, </w:t>
            </w:r>
            <w:r>
              <w:rPr>
                <w:rFonts w:ascii="Consolas" w:eastAsia="Consolas" w:hAnsi="Consolas" w:cs="Consolas"/>
                <w:color w:val="7A2E0E"/>
                <w:sz w:val="19"/>
                <w:szCs w:val="19"/>
              </w:rPr>
              <w:t>announcements</w:t>
            </w:r>
            <w:r>
              <w:rPr>
                <w:sz w:val="19"/>
                <w:szCs w:val="19"/>
              </w:rPr>
              <w:t xml:space="preserve">, </w:t>
            </w:r>
            <w:r>
              <w:rPr>
                <w:rFonts w:ascii="Consolas" w:eastAsia="Consolas" w:hAnsi="Consolas" w:cs="Consolas"/>
                <w:color w:val="7A2E0E"/>
                <w:sz w:val="19"/>
                <w:szCs w:val="19"/>
              </w:rPr>
              <w:t>announcement_reads</w:t>
            </w:r>
          </w:p>
        </w:tc>
      </w:tr>
      <w:tr w:rsidR="00DD756E" w14:paraId="24A281DB"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D97319" w14:textId="77777777" w:rsidR="00DD756E" w:rsidRDefault="00120205">
            <w:r>
              <w:rPr>
                <w:sz w:val="19"/>
                <w:szCs w:val="19"/>
              </w:rPr>
              <w:t>Documents</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17C18" w14:textId="77777777" w:rsidR="00DD756E" w:rsidRDefault="00120205">
            <w:r>
              <w:rPr>
                <w:rFonts w:ascii="Consolas" w:eastAsia="Consolas" w:hAnsi="Consolas" w:cs="Consolas"/>
                <w:color w:val="7A2E0E"/>
                <w:sz w:val="19"/>
                <w:szCs w:val="19"/>
              </w:rPr>
              <w:t>employee_documents</w:t>
            </w:r>
            <w:r>
              <w:rPr>
                <w:sz w:val="19"/>
                <w:szCs w:val="19"/>
              </w:rPr>
              <w:t xml:space="preserve">, </w:t>
            </w:r>
            <w:r>
              <w:rPr>
                <w:rFonts w:ascii="Consolas" w:eastAsia="Consolas" w:hAnsi="Consolas" w:cs="Consolas"/>
                <w:color w:val="7A2E0E"/>
                <w:sz w:val="19"/>
                <w:szCs w:val="19"/>
              </w:rPr>
              <w:t>document_types</w:t>
            </w:r>
            <w:r>
              <w:rPr>
                <w:sz w:val="19"/>
                <w:szCs w:val="19"/>
              </w:rPr>
              <w:t xml:space="preserve">, </w:t>
            </w:r>
            <w:r>
              <w:rPr>
                <w:rFonts w:ascii="Consolas" w:eastAsia="Consolas" w:hAnsi="Consolas" w:cs="Consolas"/>
                <w:color w:val="7A2E0E"/>
                <w:sz w:val="19"/>
                <w:szCs w:val="19"/>
              </w:rPr>
              <w:t>document_templates</w:t>
            </w:r>
            <w:r>
              <w:rPr>
                <w:sz w:val="19"/>
                <w:szCs w:val="19"/>
              </w:rPr>
              <w:t xml:space="preserve">, </w:t>
            </w:r>
            <w:r>
              <w:rPr>
                <w:rFonts w:ascii="Consolas" w:eastAsia="Consolas" w:hAnsi="Consolas" w:cs="Consolas"/>
                <w:color w:val="7A2E0E"/>
                <w:sz w:val="19"/>
                <w:szCs w:val="19"/>
              </w:rPr>
              <w:t>generated_letters</w:t>
            </w:r>
          </w:p>
        </w:tc>
      </w:tr>
      <w:tr w:rsidR="00DD756E" w14:paraId="15343551"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95C7FEF" w14:textId="77777777" w:rsidR="00DD756E" w:rsidRDefault="00120205">
            <w:r>
              <w:rPr>
                <w:sz w:val="19"/>
                <w:szCs w:val="19"/>
              </w:rPr>
              <w:t>Performance</w:t>
            </w:r>
          </w:p>
        </w:tc>
        <w:tc>
          <w:tcPr>
            <w:tcW w:w="72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CA4B157" w14:textId="77777777" w:rsidR="00DD756E" w:rsidRDefault="00120205">
            <w:r>
              <w:rPr>
                <w:rFonts w:ascii="Consolas" w:eastAsia="Consolas" w:hAnsi="Consolas" w:cs="Consolas"/>
                <w:color w:val="7A2E0E"/>
                <w:sz w:val="19"/>
                <w:szCs w:val="19"/>
              </w:rPr>
              <w:t>performance_cycles</w:t>
            </w:r>
            <w:r>
              <w:rPr>
                <w:sz w:val="19"/>
                <w:szCs w:val="19"/>
              </w:rPr>
              <w:t xml:space="preserve">, </w:t>
            </w:r>
            <w:r>
              <w:rPr>
                <w:rFonts w:ascii="Consolas" w:eastAsia="Consolas" w:hAnsi="Consolas" w:cs="Consolas"/>
                <w:color w:val="7A2E0E"/>
                <w:sz w:val="19"/>
                <w:szCs w:val="19"/>
              </w:rPr>
              <w:t>goals</w:t>
            </w:r>
            <w:r>
              <w:rPr>
                <w:sz w:val="19"/>
                <w:szCs w:val="19"/>
              </w:rPr>
              <w:t xml:space="preserve">, </w:t>
            </w:r>
            <w:r>
              <w:rPr>
                <w:rFonts w:ascii="Consolas" w:eastAsia="Consolas" w:hAnsi="Consolas" w:cs="Consolas"/>
                <w:color w:val="7A2E0E"/>
                <w:sz w:val="19"/>
                <w:szCs w:val="19"/>
              </w:rPr>
              <w:t>goal_check_ins</w:t>
            </w:r>
            <w:r>
              <w:rPr>
                <w:sz w:val="19"/>
                <w:szCs w:val="19"/>
              </w:rPr>
              <w:t xml:space="preserve">, </w:t>
            </w:r>
            <w:r>
              <w:rPr>
                <w:rFonts w:ascii="Consolas" w:eastAsia="Consolas" w:hAnsi="Consolas" w:cs="Consolas"/>
                <w:color w:val="7A2E0E"/>
                <w:sz w:val="19"/>
                <w:szCs w:val="19"/>
              </w:rPr>
              <w:t>kpis</w:t>
            </w:r>
            <w:r>
              <w:rPr>
                <w:sz w:val="19"/>
                <w:szCs w:val="19"/>
              </w:rPr>
              <w:t xml:space="preserve">, </w:t>
            </w:r>
            <w:r>
              <w:rPr>
                <w:rFonts w:ascii="Consolas" w:eastAsia="Consolas" w:hAnsi="Consolas" w:cs="Consolas"/>
                <w:color w:val="7A2E0E"/>
                <w:sz w:val="19"/>
                <w:szCs w:val="19"/>
              </w:rPr>
              <w:t>performance_reviews</w:t>
            </w:r>
            <w:r>
              <w:rPr>
                <w:sz w:val="19"/>
                <w:szCs w:val="19"/>
              </w:rPr>
              <w:t xml:space="preserve">, </w:t>
            </w:r>
            <w:r>
              <w:rPr>
                <w:rFonts w:ascii="Consolas" w:eastAsia="Consolas" w:hAnsi="Consolas" w:cs="Consolas"/>
                <w:color w:val="7A2E0E"/>
                <w:sz w:val="19"/>
                <w:szCs w:val="19"/>
              </w:rPr>
              <w:t>review_ratings</w:t>
            </w:r>
          </w:p>
        </w:tc>
      </w:tr>
      <w:tr w:rsidR="00DD756E" w14:paraId="22619B02"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EE2EAF" w14:textId="77777777" w:rsidR="00DD756E" w:rsidRDefault="00120205">
            <w:r>
              <w:rPr>
                <w:sz w:val="19"/>
                <w:szCs w:val="19"/>
              </w:rPr>
              <w:lastRenderedPageBreak/>
              <w:t>Recruitment</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81A346" w14:textId="77777777" w:rsidR="00DD756E" w:rsidRDefault="00120205">
            <w:r>
              <w:rPr>
                <w:rFonts w:ascii="Consolas" w:eastAsia="Consolas" w:hAnsi="Consolas" w:cs="Consolas"/>
                <w:color w:val="7A2E0E"/>
                <w:sz w:val="19"/>
                <w:szCs w:val="19"/>
              </w:rPr>
              <w:t>job_positions</w:t>
            </w:r>
            <w:r>
              <w:rPr>
                <w:sz w:val="19"/>
                <w:szCs w:val="19"/>
              </w:rPr>
              <w:t xml:space="preserve">, </w:t>
            </w:r>
            <w:r>
              <w:rPr>
                <w:rFonts w:ascii="Consolas" w:eastAsia="Consolas" w:hAnsi="Consolas" w:cs="Consolas"/>
                <w:color w:val="7A2E0E"/>
                <w:sz w:val="19"/>
                <w:szCs w:val="19"/>
              </w:rPr>
              <w:t>vacancies</w:t>
            </w:r>
            <w:r>
              <w:rPr>
                <w:sz w:val="19"/>
                <w:szCs w:val="19"/>
              </w:rPr>
              <w:t xml:space="preserve">, </w:t>
            </w:r>
            <w:r>
              <w:rPr>
                <w:rFonts w:ascii="Consolas" w:eastAsia="Consolas" w:hAnsi="Consolas" w:cs="Consolas"/>
                <w:color w:val="7A2E0E"/>
                <w:sz w:val="19"/>
                <w:szCs w:val="19"/>
              </w:rPr>
              <w:t>applicants</w:t>
            </w:r>
            <w:r>
              <w:rPr>
                <w:sz w:val="19"/>
                <w:szCs w:val="19"/>
              </w:rPr>
              <w:t xml:space="preserve">, </w:t>
            </w:r>
            <w:r>
              <w:rPr>
                <w:rFonts w:ascii="Consolas" w:eastAsia="Consolas" w:hAnsi="Consolas" w:cs="Consolas"/>
                <w:color w:val="7A2E0E"/>
                <w:sz w:val="19"/>
                <w:szCs w:val="19"/>
              </w:rPr>
              <w:t>applications</w:t>
            </w:r>
            <w:r>
              <w:rPr>
                <w:sz w:val="19"/>
                <w:szCs w:val="19"/>
              </w:rPr>
              <w:t xml:space="preserve">, </w:t>
            </w:r>
            <w:r>
              <w:rPr>
                <w:rFonts w:ascii="Consolas" w:eastAsia="Consolas" w:hAnsi="Consolas" w:cs="Consolas"/>
                <w:color w:val="7A2E0E"/>
                <w:sz w:val="19"/>
                <w:szCs w:val="19"/>
              </w:rPr>
              <w:t>application_activities</w:t>
            </w:r>
            <w:r>
              <w:rPr>
                <w:sz w:val="19"/>
                <w:szCs w:val="19"/>
              </w:rPr>
              <w:t xml:space="preserve">, </w:t>
            </w:r>
            <w:r>
              <w:rPr>
                <w:rFonts w:ascii="Consolas" w:eastAsia="Consolas" w:hAnsi="Consolas" w:cs="Consolas"/>
                <w:color w:val="7A2E0E"/>
                <w:sz w:val="19"/>
                <w:szCs w:val="19"/>
              </w:rPr>
              <w:t>interviews</w:t>
            </w:r>
            <w:r>
              <w:rPr>
                <w:sz w:val="19"/>
                <w:szCs w:val="19"/>
              </w:rPr>
              <w:t xml:space="preserve">, </w:t>
            </w:r>
            <w:r>
              <w:rPr>
                <w:rFonts w:ascii="Consolas" w:eastAsia="Consolas" w:hAnsi="Consolas" w:cs="Consolas"/>
                <w:color w:val="7A2E0E"/>
                <w:sz w:val="19"/>
                <w:szCs w:val="19"/>
              </w:rPr>
              <w:t>offers</w:t>
            </w:r>
          </w:p>
        </w:tc>
      </w:tr>
      <w:tr w:rsidR="00DD756E" w14:paraId="68C72D6A"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58468C1" w14:textId="77777777" w:rsidR="00DD756E" w:rsidRDefault="00120205">
            <w:r>
              <w:rPr>
                <w:sz w:val="19"/>
                <w:szCs w:val="19"/>
              </w:rPr>
              <w:t>Work</w:t>
            </w:r>
          </w:p>
        </w:tc>
        <w:tc>
          <w:tcPr>
            <w:tcW w:w="72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3B38377" w14:textId="77777777" w:rsidR="00DD756E" w:rsidRDefault="00120205">
            <w:r>
              <w:rPr>
                <w:rFonts w:ascii="Consolas" w:eastAsia="Consolas" w:hAnsi="Consolas" w:cs="Consolas"/>
                <w:color w:val="7A2E0E"/>
                <w:sz w:val="19"/>
                <w:szCs w:val="19"/>
              </w:rPr>
              <w:t>tasks</w:t>
            </w:r>
          </w:p>
        </w:tc>
      </w:tr>
      <w:tr w:rsidR="00DD756E" w14:paraId="6C92973D"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263CC2" w14:textId="77777777" w:rsidR="00DD756E" w:rsidRDefault="00120205">
            <w:r>
              <w:rPr>
                <w:sz w:val="19"/>
                <w:szCs w:val="19"/>
              </w:rPr>
              <w:t>Finance</w:t>
            </w:r>
          </w:p>
        </w:tc>
        <w:tc>
          <w:tcPr>
            <w:tcW w:w="72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5C4FB" w14:textId="77777777" w:rsidR="00DD756E" w:rsidRDefault="00120205">
            <w:r>
              <w:rPr>
                <w:rFonts w:ascii="Consolas" w:eastAsia="Consolas" w:hAnsi="Consolas" w:cs="Consolas"/>
                <w:color w:val="7A2E0E"/>
                <w:sz w:val="19"/>
                <w:szCs w:val="19"/>
              </w:rPr>
              <w:t>expenses</w:t>
            </w:r>
            <w:r>
              <w:rPr>
                <w:sz w:val="19"/>
                <w:szCs w:val="19"/>
              </w:rPr>
              <w:t xml:space="preserve">, </w:t>
            </w:r>
            <w:r>
              <w:rPr>
                <w:rFonts w:ascii="Consolas" w:eastAsia="Consolas" w:hAnsi="Consolas" w:cs="Consolas"/>
                <w:color w:val="7A2E0E"/>
                <w:sz w:val="19"/>
                <w:szCs w:val="19"/>
              </w:rPr>
              <w:t>expense_items</w:t>
            </w:r>
            <w:r>
              <w:rPr>
                <w:sz w:val="19"/>
                <w:szCs w:val="19"/>
              </w:rPr>
              <w:t xml:space="preserve">, </w:t>
            </w:r>
            <w:r>
              <w:rPr>
                <w:rFonts w:ascii="Consolas" w:eastAsia="Consolas" w:hAnsi="Consolas" w:cs="Consolas"/>
                <w:color w:val="7A2E0E"/>
                <w:sz w:val="19"/>
                <w:szCs w:val="19"/>
              </w:rPr>
              <w:t>expense_approvals</w:t>
            </w:r>
            <w:r>
              <w:rPr>
                <w:sz w:val="19"/>
                <w:szCs w:val="19"/>
              </w:rPr>
              <w:t xml:space="preserve">, </w:t>
            </w:r>
            <w:r>
              <w:rPr>
                <w:rFonts w:ascii="Consolas" w:eastAsia="Consolas" w:hAnsi="Consolas" w:cs="Consolas"/>
                <w:color w:val="7A2E0E"/>
                <w:sz w:val="19"/>
                <w:szCs w:val="19"/>
              </w:rPr>
              <w:t>assets</w:t>
            </w:r>
            <w:r>
              <w:rPr>
                <w:sz w:val="19"/>
                <w:szCs w:val="19"/>
              </w:rPr>
              <w:t xml:space="preserve">, </w:t>
            </w:r>
            <w:r>
              <w:rPr>
                <w:rFonts w:ascii="Consolas" w:eastAsia="Consolas" w:hAnsi="Consolas" w:cs="Consolas"/>
                <w:color w:val="7A2E0E"/>
                <w:sz w:val="19"/>
                <w:szCs w:val="19"/>
              </w:rPr>
              <w:t>asset_assignments</w:t>
            </w:r>
          </w:p>
        </w:tc>
      </w:tr>
      <w:tr w:rsidR="00DD756E" w14:paraId="61EC4CED" w14:textId="77777777">
        <w:tblPrEx>
          <w:tblCellMar>
            <w:top w:w="0" w:type="dxa"/>
            <w:bottom w:w="0" w:type="dxa"/>
          </w:tblCellMar>
        </w:tblPrEx>
        <w:trPr>
          <w:cantSplit/>
        </w:trPr>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EC0F8FE" w14:textId="77777777" w:rsidR="00DD756E" w:rsidRDefault="00120205">
            <w:r>
              <w:rPr>
                <w:sz w:val="19"/>
                <w:szCs w:val="19"/>
              </w:rPr>
              <w:t>Platform services</w:t>
            </w:r>
          </w:p>
        </w:tc>
        <w:tc>
          <w:tcPr>
            <w:tcW w:w="722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C1D0F99" w14:textId="77777777" w:rsidR="00DD756E" w:rsidRDefault="00120205">
            <w:r>
              <w:rPr>
                <w:rFonts w:ascii="Consolas" w:eastAsia="Consolas" w:hAnsi="Consolas" w:cs="Consolas"/>
                <w:color w:val="7A2E0E"/>
                <w:sz w:val="19"/>
                <w:szCs w:val="19"/>
              </w:rPr>
              <w:t>tenant_branding</w:t>
            </w:r>
            <w:r>
              <w:rPr>
                <w:sz w:val="19"/>
                <w:szCs w:val="19"/>
              </w:rPr>
              <w:t xml:space="preserve">, </w:t>
            </w:r>
            <w:r>
              <w:rPr>
                <w:rFonts w:ascii="Consolas" w:eastAsia="Consolas" w:hAnsi="Consolas" w:cs="Consolas"/>
                <w:color w:val="7A2E0E"/>
                <w:sz w:val="19"/>
                <w:szCs w:val="19"/>
              </w:rPr>
              <w:t>notification_preferences</w:t>
            </w:r>
            <w:r>
              <w:rPr>
                <w:sz w:val="19"/>
                <w:szCs w:val="19"/>
              </w:rPr>
              <w:t xml:space="preserve">, </w:t>
            </w:r>
            <w:r>
              <w:rPr>
                <w:rFonts w:ascii="Consolas" w:eastAsia="Consolas" w:hAnsi="Consolas" w:cs="Consolas"/>
                <w:color w:val="7A2E0E"/>
                <w:sz w:val="19"/>
                <w:szCs w:val="19"/>
              </w:rPr>
              <w:t>webhook_endpoints</w:t>
            </w:r>
            <w:r>
              <w:rPr>
                <w:sz w:val="19"/>
                <w:szCs w:val="19"/>
              </w:rPr>
              <w:t xml:space="preserve">, </w:t>
            </w:r>
            <w:r>
              <w:rPr>
                <w:rFonts w:ascii="Consolas" w:eastAsia="Consolas" w:hAnsi="Consolas" w:cs="Consolas"/>
                <w:color w:val="7A2E0E"/>
                <w:sz w:val="19"/>
                <w:szCs w:val="19"/>
              </w:rPr>
              <w:t>webhook_deliveries</w:t>
            </w:r>
            <w:r>
              <w:rPr>
                <w:sz w:val="19"/>
                <w:szCs w:val="19"/>
              </w:rPr>
              <w:t xml:space="preserve">, </w:t>
            </w:r>
            <w:r>
              <w:rPr>
                <w:rFonts w:ascii="Consolas" w:eastAsia="Consolas" w:hAnsi="Consolas" w:cs="Consolas"/>
                <w:color w:val="7A2E0E"/>
                <w:sz w:val="19"/>
                <w:szCs w:val="19"/>
              </w:rPr>
              <w:t>audit_logs</w:t>
            </w:r>
          </w:p>
        </w:tc>
      </w:tr>
    </w:tbl>
    <w:p w14:paraId="415012F7" w14:textId="77777777" w:rsidR="00DD756E" w:rsidRDefault="00DD756E">
      <w:pPr>
        <w:spacing w:after="120"/>
      </w:pPr>
    </w:p>
    <w:p w14:paraId="37F452AA" w14:textId="77777777" w:rsidR="00DD756E" w:rsidRDefault="00120205">
      <w:pPr>
        <w:pStyle w:val="Heading2"/>
      </w:pPr>
      <w:bookmarkStart w:id="55" w:name="_Toc240880733"/>
      <w:r>
        <w:t>9.3 Core relationships</w:t>
      </w:r>
      <w:bookmarkEnd w:id="55"/>
    </w:p>
    <w:p w14:paraId="331421CB" w14:textId="77777777" w:rsidR="00DD756E" w:rsidRDefault="00120205">
      <w:pPr>
        <w:pStyle w:val="ListParagraph"/>
        <w:numPr>
          <w:ilvl w:val="0"/>
          <w:numId w:val="2"/>
        </w:numPr>
        <w:spacing w:after="60"/>
      </w:pPr>
      <w:r>
        <w:t xml:space="preserve">A </w:t>
      </w:r>
      <w:r>
        <w:rPr>
          <w:b/>
          <w:bCs/>
        </w:rPr>
        <w:t>tenant</w:t>
      </w:r>
      <w:r>
        <w:t xml:space="preserve"> has many users, employees and every other tenant-owned record, and one current subscription on a plan.</w:t>
      </w:r>
    </w:p>
    <w:p w14:paraId="26614103" w14:textId="77777777" w:rsidR="00DD756E" w:rsidRDefault="00120205">
      <w:pPr>
        <w:pStyle w:val="ListParagraph"/>
        <w:numPr>
          <w:ilvl w:val="0"/>
          <w:numId w:val="2"/>
        </w:numPr>
        <w:spacing w:after="60"/>
      </w:pPr>
      <w:r>
        <w:t xml:space="preserve">A </w:t>
      </w:r>
      <w:r>
        <w:rPr>
          <w:b/>
          <w:bCs/>
        </w:rPr>
        <w:t>user</w:t>
      </w:r>
      <w:r>
        <w:t xml:space="preserve"> optionally belongs to one tenant (null for platform staff) and may be linked to one </w:t>
      </w:r>
      <w:r>
        <w:rPr>
          <w:b/>
          <w:bCs/>
        </w:rPr>
        <w:t>employee</w:t>
      </w:r>
      <w:r>
        <w:t>.</w:t>
      </w:r>
    </w:p>
    <w:p w14:paraId="7C07E8E0" w14:textId="77777777" w:rsidR="00DD756E" w:rsidRDefault="00120205">
      <w:pPr>
        <w:pStyle w:val="ListParagraph"/>
        <w:numPr>
          <w:ilvl w:val="0"/>
          <w:numId w:val="2"/>
        </w:numPr>
        <w:spacing w:after="60"/>
      </w:pPr>
      <w:r>
        <w:t xml:space="preserve">An </w:t>
      </w:r>
      <w:r>
        <w:rPr>
          <w:b/>
          <w:bCs/>
        </w:rPr>
        <w:t>employee</w:t>
      </w:r>
      <w:r>
        <w:t xml:space="preserve"> belongs to a department, branch, designation and employment type, reports to another employee (line manager), and has attendance, leave requests and balances, salary components, payslips, loans, documents, goals, reviews, tasks, expenses and asset assignments.</w:t>
      </w:r>
    </w:p>
    <w:p w14:paraId="567DE2F1" w14:textId="77777777" w:rsidR="00DD756E" w:rsidRDefault="00120205">
      <w:pPr>
        <w:pStyle w:val="ListParagraph"/>
        <w:numPr>
          <w:ilvl w:val="0"/>
          <w:numId w:val="2"/>
        </w:numPr>
        <w:spacing w:after="60"/>
      </w:pPr>
      <w:r>
        <w:t xml:space="preserve">A </w:t>
      </w:r>
      <w:r>
        <w:rPr>
          <w:b/>
          <w:bCs/>
        </w:rPr>
        <w:t>payroll period</w:t>
      </w:r>
      <w:r>
        <w:t xml:space="preserve"> has payroll runs; a run has payslips; a payslip has lines and may have loan repayments.</w:t>
      </w:r>
    </w:p>
    <w:p w14:paraId="36782446" w14:textId="77777777" w:rsidR="00DD756E" w:rsidRDefault="00120205">
      <w:pPr>
        <w:pStyle w:val="ListParagraph"/>
        <w:numPr>
          <w:ilvl w:val="0"/>
          <w:numId w:val="2"/>
        </w:numPr>
        <w:spacing w:after="60"/>
      </w:pPr>
      <w:r>
        <w:t xml:space="preserve">A </w:t>
      </w:r>
      <w:r>
        <w:rPr>
          <w:b/>
          <w:bCs/>
        </w:rPr>
        <w:t>vacancy</w:t>
      </w:r>
      <w:r>
        <w:t xml:space="preserve"> has applications; an application belongs to an applicant and has interviews, activities and at most one offer, which can become an employee.</w:t>
      </w:r>
    </w:p>
    <w:p w14:paraId="3A145A69" w14:textId="77777777" w:rsidR="00DD756E" w:rsidRDefault="00120205">
      <w:pPr>
        <w:pStyle w:val="Heading1"/>
        <w:pageBreakBefore/>
      </w:pPr>
      <w:bookmarkStart w:id="56" w:name="_Toc240880734"/>
      <w:r>
        <w:lastRenderedPageBreak/>
        <w:t>10. REST API (v1)</w:t>
      </w:r>
      <w:bookmarkEnd w:id="56"/>
    </w:p>
    <w:p w14:paraId="39DD44D6" w14:textId="77777777" w:rsidR="00DD756E" w:rsidRDefault="00120205">
      <w:pPr>
        <w:spacing w:after="120"/>
      </w:pPr>
      <w:r>
        <w:t xml:space="preserve">Base path </w:t>
      </w:r>
      <w:r>
        <w:rPr>
          <w:rFonts w:ascii="Consolas" w:eastAsia="Consolas" w:hAnsi="Consolas" w:cs="Consolas"/>
          <w:color w:val="7A2E0E"/>
          <w:sz w:val="19"/>
          <w:szCs w:val="19"/>
        </w:rPr>
        <w:t>/api/v1</w:t>
      </w:r>
      <w:r>
        <w:t xml:space="preserve">. Authentication is a Sanctum personal access token sent as </w:t>
      </w:r>
      <w:r>
        <w:rPr>
          <w:rFonts w:ascii="Consolas" w:eastAsia="Consolas" w:hAnsi="Consolas" w:cs="Consolas"/>
          <w:color w:val="7A2E0E"/>
          <w:sz w:val="19"/>
          <w:szCs w:val="19"/>
        </w:rPr>
        <w:t>Authorization: Bearer &lt;token&gt;</w:t>
      </w:r>
      <w:r>
        <w:t xml:space="preserve">. The tenant is taken from the token owner, never from the request. Each route requires a token </w:t>
      </w:r>
      <w:r>
        <w:rPr>
          <w:b/>
          <w:bCs/>
        </w:rPr>
        <w:t>ability</w:t>
      </w:r>
      <w:r>
        <w:t>, and the subscription must be active (HTTP 402 otherwise). Rate limit: 120 requests per minute per token. Payloads use Laravel API Resources, and errors are always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376"/>
        <w:gridCol w:w="1872"/>
        <w:gridCol w:w="2879"/>
      </w:tblGrid>
      <w:tr w:rsidR="00DD756E" w14:paraId="66DC1945" w14:textId="77777777">
        <w:tblPrEx>
          <w:tblCellMar>
            <w:top w:w="0" w:type="dxa"/>
            <w:bottom w:w="0" w:type="dxa"/>
          </w:tblCellMar>
        </w:tblPrEx>
        <w:trPr>
          <w:tblHeader/>
        </w:trPr>
        <w:tc>
          <w:tcPr>
            <w:tcW w:w="90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A6A5A6" w14:textId="77777777" w:rsidR="00DD756E" w:rsidRDefault="00120205">
            <w:r>
              <w:rPr>
                <w:b/>
                <w:bCs/>
                <w:color w:val="FFFFFF"/>
                <w:sz w:val="19"/>
                <w:szCs w:val="19"/>
              </w:rPr>
              <w:t>Method</w:t>
            </w:r>
          </w:p>
        </w:tc>
        <w:tc>
          <w:tcPr>
            <w:tcW w:w="33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2DBE54" w14:textId="77777777" w:rsidR="00DD756E" w:rsidRDefault="00120205">
            <w:r>
              <w:rPr>
                <w:b/>
                <w:bCs/>
                <w:color w:val="FFFFFF"/>
                <w:sz w:val="19"/>
                <w:szCs w:val="19"/>
              </w:rPr>
              <w:t>Endpoint</w:t>
            </w:r>
          </w:p>
        </w:tc>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1EB5B14" w14:textId="77777777" w:rsidR="00DD756E" w:rsidRDefault="00120205">
            <w:r>
              <w:rPr>
                <w:b/>
                <w:bCs/>
                <w:color w:val="FFFFFF"/>
                <w:sz w:val="19"/>
                <w:szCs w:val="19"/>
              </w:rPr>
              <w:t>Ability</w:t>
            </w:r>
          </w:p>
        </w:tc>
        <w:tc>
          <w:tcPr>
            <w:tcW w:w="293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1201CD" w14:textId="77777777" w:rsidR="00DD756E" w:rsidRDefault="00120205">
            <w:r>
              <w:rPr>
                <w:b/>
                <w:bCs/>
                <w:color w:val="FFFFFF"/>
                <w:sz w:val="19"/>
                <w:szCs w:val="19"/>
              </w:rPr>
              <w:t>Description</w:t>
            </w:r>
          </w:p>
        </w:tc>
      </w:tr>
      <w:tr w:rsidR="00DD756E" w14:paraId="796A750A"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25964" w14:textId="77777777" w:rsidR="00DD756E" w:rsidRDefault="00120205">
            <w:r>
              <w:rPr>
                <w:sz w:val="19"/>
                <w:szCs w:val="19"/>
              </w:rPr>
              <w:t>GET</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EC0554" w14:textId="77777777" w:rsidR="00DD756E" w:rsidRDefault="00120205">
            <w:r>
              <w:rPr>
                <w:rFonts w:ascii="Consolas" w:eastAsia="Consolas" w:hAnsi="Consolas" w:cs="Consolas"/>
                <w:color w:val="7A2E0E"/>
                <w:sz w:val="19"/>
                <w:szCs w:val="19"/>
              </w:rPr>
              <w:t>/api/v1/me</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5439A" w14:textId="77777777" w:rsidR="00DD756E" w:rsidRDefault="00120205">
            <w:r>
              <w:rPr>
                <w:sz w:val="19"/>
                <w:szCs w:val="19"/>
              </w:rPr>
              <w:t>-</w:t>
            </w:r>
          </w:p>
        </w:tc>
        <w:tc>
          <w:tcPr>
            <w:tcW w:w="2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4F4DDA" w14:textId="77777777" w:rsidR="00DD756E" w:rsidRDefault="00120205">
            <w:r>
              <w:rPr>
                <w:sz w:val="19"/>
                <w:szCs w:val="19"/>
              </w:rPr>
              <w:t>The token owner and their tenant</w:t>
            </w:r>
          </w:p>
        </w:tc>
      </w:tr>
      <w:tr w:rsidR="00DD756E" w14:paraId="034882F9"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4190077" w14:textId="77777777" w:rsidR="00DD756E" w:rsidRDefault="00120205">
            <w:r>
              <w:rPr>
                <w:sz w:val="19"/>
                <w:szCs w:val="19"/>
              </w:rPr>
              <w:t>GET</w:t>
            </w:r>
          </w:p>
        </w:tc>
        <w:tc>
          <w:tcPr>
            <w:tcW w:w="33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E338436" w14:textId="77777777" w:rsidR="00DD756E" w:rsidRDefault="00120205">
            <w:r>
              <w:rPr>
                <w:rFonts w:ascii="Consolas" w:eastAsia="Consolas" w:hAnsi="Consolas" w:cs="Consolas"/>
                <w:color w:val="7A2E0E"/>
                <w:sz w:val="19"/>
                <w:szCs w:val="19"/>
              </w:rPr>
              <w:t>/api/v1/employees</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963E130" w14:textId="77777777" w:rsidR="00DD756E" w:rsidRDefault="00120205">
            <w:r>
              <w:rPr>
                <w:rFonts w:ascii="Consolas" w:eastAsia="Consolas" w:hAnsi="Consolas" w:cs="Consolas"/>
                <w:color w:val="7A2E0E"/>
                <w:sz w:val="19"/>
                <w:szCs w:val="19"/>
              </w:rPr>
              <w:t>employees:read</w:t>
            </w:r>
          </w:p>
        </w:tc>
        <w:tc>
          <w:tcPr>
            <w:tcW w:w="29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C2B28B" w14:textId="77777777" w:rsidR="00DD756E" w:rsidRDefault="00120205">
            <w:r>
              <w:rPr>
                <w:sz w:val="19"/>
                <w:szCs w:val="19"/>
              </w:rPr>
              <w:t>List employees</w:t>
            </w:r>
          </w:p>
        </w:tc>
      </w:tr>
      <w:tr w:rsidR="00DD756E" w14:paraId="126496D3"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D54355" w14:textId="77777777" w:rsidR="00DD756E" w:rsidRDefault="00120205">
            <w:r>
              <w:rPr>
                <w:sz w:val="19"/>
                <w:szCs w:val="19"/>
              </w:rPr>
              <w:t>GET</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84C231" w14:textId="77777777" w:rsidR="00DD756E" w:rsidRDefault="00120205">
            <w:r>
              <w:rPr>
                <w:rFonts w:ascii="Consolas" w:eastAsia="Consolas" w:hAnsi="Consolas" w:cs="Consolas"/>
                <w:color w:val="7A2E0E"/>
                <w:sz w:val="19"/>
                <w:szCs w:val="19"/>
              </w:rPr>
              <w:t>/api/v1/employees/{employee}</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1A7FA9" w14:textId="77777777" w:rsidR="00DD756E" w:rsidRDefault="00120205">
            <w:r>
              <w:rPr>
                <w:rFonts w:ascii="Consolas" w:eastAsia="Consolas" w:hAnsi="Consolas" w:cs="Consolas"/>
                <w:color w:val="7A2E0E"/>
                <w:sz w:val="19"/>
                <w:szCs w:val="19"/>
              </w:rPr>
              <w:t>employees:read</w:t>
            </w:r>
          </w:p>
        </w:tc>
        <w:tc>
          <w:tcPr>
            <w:tcW w:w="2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A03029" w14:textId="77777777" w:rsidR="00DD756E" w:rsidRDefault="00120205">
            <w:r>
              <w:rPr>
                <w:sz w:val="19"/>
                <w:szCs w:val="19"/>
              </w:rPr>
              <w:t>One employee</w:t>
            </w:r>
          </w:p>
        </w:tc>
      </w:tr>
      <w:tr w:rsidR="00DD756E" w14:paraId="00680ABD"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7FACEEE" w14:textId="77777777" w:rsidR="00DD756E" w:rsidRDefault="00120205">
            <w:r>
              <w:rPr>
                <w:sz w:val="19"/>
                <w:szCs w:val="19"/>
              </w:rPr>
              <w:t>GET</w:t>
            </w:r>
          </w:p>
        </w:tc>
        <w:tc>
          <w:tcPr>
            <w:tcW w:w="33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BE155BB" w14:textId="77777777" w:rsidR="00DD756E" w:rsidRDefault="00120205">
            <w:r>
              <w:rPr>
                <w:rFonts w:ascii="Consolas" w:eastAsia="Consolas" w:hAnsi="Consolas" w:cs="Consolas"/>
                <w:color w:val="7A2E0E"/>
                <w:sz w:val="19"/>
                <w:szCs w:val="19"/>
              </w:rPr>
              <w:t>/api/v1/departments</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EA2B588" w14:textId="77777777" w:rsidR="00DD756E" w:rsidRDefault="00120205">
            <w:r>
              <w:rPr>
                <w:rFonts w:ascii="Consolas" w:eastAsia="Consolas" w:hAnsi="Consolas" w:cs="Consolas"/>
                <w:color w:val="7A2E0E"/>
                <w:sz w:val="19"/>
                <w:szCs w:val="19"/>
              </w:rPr>
              <w:t>departments:read</w:t>
            </w:r>
          </w:p>
        </w:tc>
        <w:tc>
          <w:tcPr>
            <w:tcW w:w="29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31B1100" w14:textId="77777777" w:rsidR="00DD756E" w:rsidRDefault="00120205">
            <w:r>
              <w:rPr>
                <w:sz w:val="19"/>
                <w:szCs w:val="19"/>
              </w:rPr>
              <w:t>List departments</w:t>
            </w:r>
          </w:p>
        </w:tc>
      </w:tr>
      <w:tr w:rsidR="00DD756E" w14:paraId="49673031"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70B10E" w14:textId="77777777" w:rsidR="00DD756E" w:rsidRDefault="00120205">
            <w:r>
              <w:rPr>
                <w:sz w:val="19"/>
                <w:szCs w:val="19"/>
              </w:rPr>
              <w:t>GET</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452900" w14:textId="77777777" w:rsidR="00DD756E" w:rsidRDefault="00120205">
            <w:r>
              <w:rPr>
                <w:rFonts w:ascii="Consolas" w:eastAsia="Consolas" w:hAnsi="Consolas" w:cs="Consolas"/>
                <w:color w:val="7A2E0E"/>
                <w:sz w:val="19"/>
                <w:szCs w:val="19"/>
              </w:rPr>
              <w:t>/api/v1/leave-requests</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2AEBC" w14:textId="77777777" w:rsidR="00DD756E" w:rsidRDefault="00120205">
            <w:r>
              <w:rPr>
                <w:rFonts w:ascii="Consolas" w:eastAsia="Consolas" w:hAnsi="Consolas" w:cs="Consolas"/>
                <w:color w:val="7A2E0E"/>
                <w:sz w:val="19"/>
                <w:szCs w:val="19"/>
              </w:rPr>
              <w:t>leave:read</w:t>
            </w:r>
          </w:p>
        </w:tc>
        <w:tc>
          <w:tcPr>
            <w:tcW w:w="2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60B96" w14:textId="77777777" w:rsidR="00DD756E" w:rsidRDefault="00120205">
            <w:r>
              <w:rPr>
                <w:sz w:val="19"/>
                <w:szCs w:val="19"/>
              </w:rPr>
              <w:t>List leave requests</w:t>
            </w:r>
          </w:p>
        </w:tc>
      </w:tr>
      <w:tr w:rsidR="00DD756E" w14:paraId="207058A2"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6B0A093" w14:textId="77777777" w:rsidR="00DD756E" w:rsidRDefault="00120205">
            <w:r>
              <w:rPr>
                <w:sz w:val="19"/>
                <w:szCs w:val="19"/>
              </w:rPr>
              <w:t>POST</w:t>
            </w:r>
          </w:p>
        </w:tc>
        <w:tc>
          <w:tcPr>
            <w:tcW w:w="33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10CEC1D" w14:textId="77777777" w:rsidR="00DD756E" w:rsidRDefault="00120205">
            <w:r>
              <w:rPr>
                <w:rFonts w:ascii="Consolas" w:eastAsia="Consolas" w:hAnsi="Consolas" w:cs="Consolas"/>
                <w:color w:val="7A2E0E"/>
                <w:sz w:val="19"/>
                <w:szCs w:val="19"/>
              </w:rPr>
              <w:t>/api/v1/leave-requests</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7CADDAA" w14:textId="77777777" w:rsidR="00DD756E" w:rsidRDefault="00120205">
            <w:r>
              <w:rPr>
                <w:rFonts w:ascii="Consolas" w:eastAsia="Consolas" w:hAnsi="Consolas" w:cs="Consolas"/>
                <w:color w:val="7A2E0E"/>
                <w:sz w:val="19"/>
                <w:szCs w:val="19"/>
              </w:rPr>
              <w:t>leave:write</w:t>
            </w:r>
          </w:p>
        </w:tc>
        <w:tc>
          <w:tcPr>
            <w:tcW w:w="29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CA6A762" w14:textId="77777777" w:rsidR="00DD756E" w:rsidRDefault="00120205">
            <w:r>
              <w:rPr>
                <w:sz w:val="19"/>
                <w:szCs w:val="19"/>
              </w:rPr>
              <w:t>Submit a leave request</w:t>
            </w:r>
          </w:p>
        </w:tc>
      </w:tr>
      <w:tr w:rsidR="00DD756E" w14:paraId="47BF682B"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50669" w14:textId="77777777" w:rsidR="00DD756E" w:rsidRDefault="00120205">
            <w:r>
              <w:rPr>
                <w:sz w:val="19"/>
                <w:szCs w:val="19"/>
              </w:rPr>
              <w:t>GET</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3AF88" w14:textId="77777777" w:rsidR="00DD756E" w:rsidRDefault="00120205">
            <w:r>
              <w:rPr>
                <w:rFonts w:ascii="Consolas" w:eastAsia="Consolas" w:hAnsi="Consolas" w:cs="Consolas"/>
                <w:color w:val="7A2E0E"/>
                <w:sz w:val="19"/>
                <w:szCs w:val="19"/>
              </w:rPr>
              <w:t>/api/v1/payslips</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1AF86" w14:textId="77777777" w:rsidR="00DD756E" w:rsidRDefault="00120205">
            <w:r>
              <w:rPr>
                <w:rFonts w:ascii="Consolas" w:eastAsia="Consolas" w:hAnsi="Consolas" w:cs="Consolas"/>
                <w:color w:val="7A2E0E"/>
                <w:sz w:val="19"/>
                <w:szCs w:val="19"/>
              </w:rPr>
              <w:t>payroll:read</w:t>
            </w:r>
          </w:p>
        </w:tc>
        <w:tc>
          <w:tcPr>
            <w:tcW w:w="2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B78D95" w14:textId="77777777" w:rsidR="00DD756E" w:rsidRDefault="00120205">
            <w:r>
              <w:rPr>
                <w:sz w:val="19"/>
                <w:szCs w:val="19"/>
              </w:rPr>
              <w:t>List payslips</w:t>
            </w:r>
          </w:p>
        </w:tc>
      </w:tr>
      <w:tr w:rsidR="00DD756E" w14:paraId="5420972D"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50C07B3" w14:textId="77777777" w:rsidR="00DD756E" w:rsidRDefault="00120205">
            <w:r>
              <w:rPr>
                <w:sz w:val="19"/>
                <w:szCs w:val="19"/>
              </w:rPr>
              <w:t>GET</w:t>
            </w:r>
          </w:p>
        </w:tc>
        <w:tc>
          <w:tcPr>
            <w:tcW w:w="33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9901BD9" w14:textId="77777777" w:rsidR="00DD756E" w:rsidRDefault="00120205">
            <w:r>
              <w:rPr>
                <w:rFonts w:ascii="Consolas" w:eastAsia="Consolas" w:hAnsi="Consolas" w:cs="Consolas"/>
                <w:color w:val="7A2E0E"/>
                <w:sz w:val="19"/>
                <w:szCs w:val="19"/>
              </w:rPr>
              <w:t>/api/v1/payslips/{payslip}</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88901AF" w14:textId="77777777" w:rsidR="00DD756E" w:rsidRDefault="00120205">
            <w:r>
              <w:rPr>
                <w:rFonts w:ascii="Consolas" w:eastAsia="Consolas" w:hAnsi="Consolas" w:cs="Consolas"/>
                <w:color w:val="7A2E0E"/>
                <w:sz w:val="19"/>
                <w:szCs w:val="19"/>
              </w:rPr>
              <w:t>payroll:read</w:t>
            </w:r>
          </w:p>
        </w:tc>
        <w:tc>
          <w:tcPr>
            <w:tcW w:w="29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B129D12" w14:textId="77777777" w:rsidR="00DD756E" w:rsidRDefault="00120205">
            <w:r>
              <w:rPr>
                <w:sz w:val="19"/>
                <w:szCs w:val="19"/>
              </w:rPr>
              <w:t>One payslip</w:t>
            </w:r>
          </w:p>
        </w:tc>
      </w:tr>
      <w:tr w:rsidR="00DD756E" w14:paraId="2176FDC0"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5478CF" w14:textId="77777777" w:rsidR="00DD756E" w:rsidRDefault="00120205">
            <w:r>
              <w:rPr>
                <w:sz w:val="19"/>
                <w:szCs w:val="19"/>
              </w:rPr>
              <w:t>GET</w:t>
            </w:r>
          </w:p>
        </w:tc>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B606A" w14:textId="77777777" w:rsidR="00DD756E" w:rsidRDefault="00120205">
            <w:r>
              <w:rPr>
                <w:rFonts w:ascii="Consolas" w:eastAsia="Consolas" w:hAnsi="Consolas" w:cs="Consolas"/>
                <w:color w:val="7A2E0E"/>
                <w:sz w:val="19"/>
                <w:szCs w:val="19"/>
              </w:rPr>
              <w:t>/api/v1/tasks</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9E735C" w14:textId="77777777" w:rsidR="00DD756E" w:rsidRDefault="00120205">
            <w:r>
              <w:rPr>
                <w:rFonts w:ascii="Consolas" w:eastAsia="Consolas" w:hAnsi="Consolas" w:cs="Consolas"/>
                <w:color w:val="7A2E0E"/>
                <w:sz w:val="19"/>
                <w:szCs w:val="19"/>
              </w:rPr>
              <w:t>tasks:read</w:t>
            </w:r>
          </w:p>
        </w:tc>
        <w:tc>
          <w:tcPr>
            <w:tcW w:w="29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BC863E" w14:textId="77777777" w:rsidR="00DD756E" w:rsidRDefault="00120205">
            <w:r>
              <w:rPr>
                <w:sz w:val="19"/>
                <w:szCs w:val="19"/>
              </w:rPr>
              <w:t>List tasks</w:t>
            </w:r>
          </w:p>
        </w:tc>
      </w:tr>
      <w:tr w:rsidR="00DD756E" w14:paraId="5C26ED74" w14:textId="77777777">
        <w:tblPrEx>
          <w:tblCellMar>
            <w:top w:w="0" w:type="dxa"/>
            <w:bottom w:w="0" w:type="dxa"/>
          </w:tblCellMar>
        </w:tblPrEx>
        <w:trPr>
          <w:cantSplit/>
        </w:trPr>
        <w:tc>
          <w:tcPr>
            <w:tcW w:w="9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CF160BA" w14:textId="77777777" w:rsidR="00DD756E" w:rsidRDefault="00120205">
            <w:r>
              <w:rPr>
                <w:sz w:val="19"/>
                <w:szCs w:val="19"/>
              </w:rPr>
              <w:t>POST</w:t>
            </w:r>
          </w:p>
        </w:tc>
        <w:tc>
          <w:tcPr>
            <w:tcW w:w="33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3189F55" w14:textId="77777777" w:rsidR="00DD756E" w:rsidRDefault="00120205">
            <w:r>
              <w:rPr>
                <w:rFonts w:ascii="Consolas" w:eastAsia="Consolas" w:hAnsi="Consolas" w:cs="Consolas"/>
                <w:color w:val="7A2E0E"/>
                <w:sz w:val="19"/>
                <w:szCs w:val="19"/>
              </w:rPr>
              <w:t>/api/v1/tasks</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2A538BF" w14:textId="77777777" w:rsidR="00DD756E" w:rsidRDefault="00120205">
            <w:r>
              <w:rPr>
                <w:rFonts w:ascii="Consolas" w:eastAsia="Consolas" w:hAnsi="Consolas" w:cs="Consolas"/>
                <w:color w:val="7A2E0E"/>
                <w:sz w:val="19"/>
                <w:szCs w:val="19"/>
              </w:rPr>
              <w:t>tasks:write</w:t>
            </w:r>
          </w:p>
        </w:tc>
        <w:tc>
          <w:tcPr>
            <w:tcW w:w="293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77EF26B" w14:textId="77777777" w:rsidR="00DD756E" w:rsidRDefault="00120205">
            <w:r>
              <w:rPr>
                <w:sz w:val="19"/>
                <w:szCs w:val="19"/>
              </w:rPr>
              <w:t>Assign a task</w:t>
            </w:r>
          </w:p>
        </w:tc>
      </w:tr>
    </w:tbl>
    <w:p w14:paraId="5C705B46" w14:textId="77777777" w:rsidR="00DD756E" w:rsidRDefault="00DD756E">
      <w:pPr>
        <w:spacing w:after="120"/>
      </w:pPr>
    </w:p>
    <w:p w14:paraId="5D6A67FE" w14:textId="77777777" w:rsidR="00DD756E" w:rsidRDefault="00120205">
      <w:pPr>
        <w:spacing w:after="120"/>
      </w:pPr>
      <w:r>
        <w:t xml:space="preserve">Inbound provider webhooks (no token): </w:t>
      </w:r>
      <w:r>
        <w:rPr>
          <w:rFonts w:ascii="Consolas" w:eastAsia="Consolas" w:hAnsi="Consolas" w:cs="Consolas"/>
          <w:color w:val="7A2E0E"/>
          <w:sz w:val="19"/>
          <w:szCs w:val="19"/>
        </w:rPr>
        <w:t>POST /api/webhooks/mpesa</w:t>
      </w:r>
      <w:r>
        <w:t xml:space="preserve"> (verified by callback token, idempotent) and </w:t>
      </w:r>
      <w:r>
        <w:rPr>
          <w:rFonts w:ascii="Consolas" w:eastAsia="Consolas" w:hAnsi="Consolas" w:cs="Consolas"/>
          <w:color w:val="7A2E0E"/>
          <w:sz w:val="19"/>
          <w:szCs w:val="19"/>
        </w:rPr>
        <w:t>POST /api/webhooks/attendance/{device}</w:t>
      </w:r>
      <w:r>
        <w:t xml:space="preserve"> (verified by </w:t>
      </w:r>
      <w:r>
        <w:rPr>
          <w:rFonts w:ascii="Consolas" w:eastAsia="Consolas" w:hAnsi="Consolas" w:cs="Consolas"/>
          <w:color w:val="7A2E0E"/>
          <w:sz w:val="19"/>
          <w:szCs w:val="19"/>
        </w:rPr>
        <w:t>X-Device-Secret</w:t>
      </w:r>
      <w:r>
        <w:t>).</w:t>
      </w:r>
    </w:p>
    <w:p w14:paraId="562453C3" w14:textId="77777777" w:rsidR="00DD756E" w:rsidRDefault="00120205">
      <w:pPr>
        <w:pStyle w:val="Heading1"/>
        <w:pageBreakBefore/>
      </w:pPr>
      <w:bookmarkStart w:id="57" w:name="_Toc240880735"/>
      <w:r>
        <w:lastRenderedPageBreak/>
        <w:t>11. Events, Listeners and Notifications</w:t>
      </w:r>
      <w:bookmarkEnd w:id="57"/>
    </w:p>
    <w:p w14:paraId="4AAE4D89" w14:textId="77777777" w:rsidR="00DD756E" w:rsidRDefault="00120205">
      <w:pPr>
        <w:spacing w:after="120"/>
      </w:pPr>
      <w:r>
        <w:t xml:space="preserve">Services dispatch domain events after a state change has been committed. Listeners are registered as subscribers in </w:t>
      </w:r>
      <w:r>
        <w:rPr>
          <w:rFonts w:ascii="Consolas" w:eastAsia="Consolas" w:hAnsi="Consolas" w:cs="Consolas"/>
          <w:color w:val="7A2E0E"/>
          <w:sz w:val="19"/>
          <w:szCs w:val="19"/>
        </w:rPr>
        <w:t>AppServiceProvider</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5"/>
        <w:gridCol w:w="3189"/>
        <w:gridCol w:w="2712"/>
      </w:tblGrid>
      <w:tr w:rsidR="00DD756E" w14:paraId="6B055889" w14:textId="77777777">
        <w:tblPrEx>
          <w:tblCellMar>
            <w:top w:w="0" w:type="dxa"/>
            <w:bottom w:w="0" w:type="dxa"/>
          </w:tblCellMar>
        </w:tblPrEx>
        <w:trPr>
          <w:tblHeader/>
        </w:trPr>
        <w:tc>
          <w:tcPr>
            <w:tcW w:w="286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E1579D" w14:textId="77777777" w:rsidR="00DD756E" w:rsidRDefault="00120205">
            <w:r>
              <w:rPr>
                <w:b/>
                <w:bCs/>
                <w:color w:val="FFFFFF"/>
                <w:sz w:val="19"/>
                <w:szCs w:val="19"/>
              </w:rPr>
              <w:t>Subscriber / listener</w:t>
            </w:r>
          </w:p>
        </w:tc>
        <w:tc>
          <w:tcPr>
            <w:tcW w:w="330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EEAE985" w14:textId="77777777" w:rsidR="00DD756E" w:rsidRDefault="00120205">
            <w:r>
              <w:rPr>
                <w:b/>
                <w:bCs/>
                <w:color w:val="FFFFFF"/>
                <w:sz w:val="19"/>
                <w:szCs w:val="19"/>
              </w:rPr>
              <w:t>Reacts to</w:t>
            </w:r>
          </w:p>
        </w:tc>
        <w:tc>
          <w:tcPr>
            <w:tcW w:w="286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50D51BC" w14:textId="77777777" w:rsidR="00DD756E" w:rsidRDefault="00120205">
            <w:r>
              <w:rPr>
                <w:b/>
                <w:bCs/>
                <w:color w:val="FFFFFF"/>
                <w:sz w:val="19"/>
                <w:szCs w:val="19"/>
              </w:rPr>
              <w:t>Effect</w:t>
            </w:r>
          </w:p>
        </w:tc>
      </w:tr>
      <w:tr w:rsidR="00DD756E" w14:paraId="2C36252C"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22654C" w14:textId="77777777" w:rsidR="00DD756E" w:rsidRDefault="00120205">
            <w:r>
              <w:rPr>
                <w:rFonts w:ascii="Consolas" w:eastAsia="Consolas" w:hAnsi="Consolas" w:cs="Consolas"/>
                <w:color w:val="7A2E0E"/>
                <w:sz w:val="19"/>
                <w:szCs w:val="19"/>
              </w:rPr>
              <w:t>SendLeaveNotifications</w:t>
            </w:r>
          </w:p>
        </w:tc>
        <w:tc>
          <w:tcPr>
            <w:tcW w:w="33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94F33F" w14:textId="77777777" w:rsidR="00DD756E" w:rsidRDefault="00120205">
            <w:r>
              <w:rPr>
                <w:sz w:val="19"/>
                <w:szCs w:val="19"/>
              </w:rPr>
              <w:t>LeaveRequested, LeaveApproved, LeaveRejected</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47B2D" w14:textId="77777777" w:rsidR="00DD756E" w:rsidRDefault="00120205">
            <w:r>
              <w:rPr>
                <w:sz w:val="19"/>
                <w:szCs w:val="19"/>
              </w:rPr>
              <w:t>Notify approvers / the employee</w:t>
            </w:r>
          </w:p>
        </w:tc>
      </w:tr>
      <w:tr w:rsidR="00DD756E" w14:paraId="4C0ACB5C"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43CC8D3" w14:textId="77777777" w:rsidR="00DD756E" w:rsidRDefault="00120205">
            <w:r>
              <w:rPr>
                <w:rFonts w:ascii="Consolas" w:eastAsia="Consolas" w:hAnsi="Consolas" w:cs="Consolas"/>
                <w:color w:val="7A2E0E"/>
                <w:sz w:val="19"/>
                <w:szCs w:val="19"/>
              </w:rPr>
              <w:t>SendBillingNotifications</w:t>
            </w:r>
          </w:p>
        </w:tc>
        <w:tc>
          <w:tcPr>
            <w:tcW w:w="33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AF11734" w14:textId="77777777" w:rsidR="00DD756E" w:rsidRDefault="00120205">
            <w:r>
              <w:rPr>
                <w:sz w:val="19"/>
                <w:szCs w:val="19"/>
              </w:rPr>
              <w:t>TrialStarted, PaymentSucceeded, PaymentFailed, Subscription*</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E13E37C" w14:textId="77777777" w:rsidR="00DD756E" w:rsidRDefault="00120205">
            <w:r>
              <w:rPr>
                <w:sz w:val="19"/>
                <w:szCs w:val="19"/>
              </w:rPr>
              <w:t>Receipts, failure and trial e-mails</w:t>
            </w:r>
          </w:p>
        </w:tc>
      </w:tr>
      <w:tr w:rsidR="00DD756E" w14:paraId="632E8165"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2874EB" w14:textId="77777777" w:rsidR="00DD756E" w:rsidRDefault="00120205">
            <w:r>
              <w:rPr>
                <w:rFonts w:ascii="Consolas" w:eastAsia="Consolas" w:hAnsi="Consolas" w:cs="Consolas"/>
                <w:color w:val="7A2E0E"/>
                <w:sz w:val="19"/>
                <w:szCs w:val="19"/>
              </w:rPr>
              <w:t>SendPortalNotifications</w:t>
            </w:r>
          </w:p>
        </w:tc>
        <w:tc>
          <w:tcPr>
            <w:tcW w:w="33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A35D0" w14:textId="77777777" w:rsidR="00DD756E" w:rsidRDefault="00120205">
            <w:r>
              <w:rPr>
                <w:sz w:val="19"/>
                <w:szCs w:val="19"/>
              </w:rPr>
              <w:t>HrRequestSubmitted, AnnouncementPublished, EmployeeProfileUpdated</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8F2941" w14:textId="77777777" w:rsidR="00DD756E" w:rsidRDefault="00120205">
            <w:r>
              <w:rPr>
                <w:sz w:val="19"/>
                <w:szCs w:val="19"/>
              </w:rPr>
              <w:t>Notify HR / all staff</w:t>
            </w:r>
          </w:p>
        </w:tc>
      </w:tr>
      <w:tr w:rsidR="00DD756E" w14:paraId="2B521BC2"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A26F748" w14:textId="77777777" w:rsidR="00DD756E" w:rsidRDefault="00120205">
            <w:r>
              <w:rPr>
                <w:rFonts w:ascii="Consolas" w:eastAsia="Consolas" w:hAnsi="Consolas" w:cs="Consolas"/>
                <w:color w:val="7A2E0E"/>
                <w:sz w:val="19"/>
                <w:szCs w:val="19"/>
              </w:rPr>
              <w:t>SendPerformanceNotifications</w:t>
            </w:r>
          </w:p>
        </w:tc>
        <w:tc>
          <w:tcPr>
            <w:tcW w:w="33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3E934BD" w14:textId="77777777" w:rsidR="00DD756E" w:rsidRDefault="00120205">
            <w:r>
              <w:rPr>
                <w:sz w:val="19"/>
                <w:szCs w:val="19"/>
              </w:rPr>
              <w:t>PerformanceReviewAssigned, PerformanceReviewSubmitted</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498F73F" w14:textId="77777777" w:rsidR="00DD756E" w:rsidRDefault="00120205">
            <w:r>
              <w:rPr>
                <w:sz w:val="19"/>
                <w:szCs w:val="19"/>
              </w:rPr>
              <w:t>Notify reviewers / employees</w:t>
            </w:r>
          </w:p>
        </w:tc>
      </w:tr>
      <w:tr w:rsidR="00DD756E" w14:paraId="22DC7850"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FF9C4D" w14:textId="77777777" w:rsidR="00DD756E" w:rsidRDefault="00120205">
            <w:r>
              <w:rPr>
                <w:rFonts w:ascii="Consolas" w:eastAsia="Consolas" w:hAnsi="Consolas" w:cs="Consolas"/>
                <w:color w:val="7A2E0E"/>
                <w:sz w:val="19"/>
                <w:szCs w:val="19"/>
              </w:rPr>
              <w:t>SendRecruitmentNotifications</w:t>
            </w:r>
          </w:p>
        </w:tc>
        <w:tc>
          <w:tcPr>
            <w:tcW w:w="33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BD9A3" w14:textId="77777777" w:rsidR="00DD756E" w:rsidRDefault="00120205">
            <w:r>
              <w:rPr>
                <w:sz w:val="19"/>
                <w:szCs w:val="19"/>
              </w:rPr>
              <w:t>ApplicationReceived, InterviewScheduled, OfferSent, ...</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792DBC" w14:textId="77777777" w:rsidR="00DD756E" w:rsidRDefault="00120205">
            <w:r>
              <w:rPr>
                <w:sz w:val="19"/>
                <w:szCs w:val="19"/>
              </w:rPr>
              <w:t>Notify hiring team / candidates</w:t>
            </w:r>
          </w:p>
        </w:tc>
      </w:tr>
      <w:tr w:rsidR="00DD756E" w14:paraId="34D1CB33"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F006801" w14:textId="77777777" w:rsidR="00DD756E" w:rsidRDefault="00120205">
            <w:r>
              <w:rPr>
                <w:rFonts w:ascii="Consolas" w:eastAsia="Consolas" w:hAnsi="Consolas" w:cs="Consolas"/>
                <w:color w:val="7A2E0E"/>
                <w:sz w:val="19"/>
                <w:szCs w:val="19"/>
              </w:rPr>
              <w:t>SendExpenseNotifications</w:t>
            </w:r>
          </w:p>
        </w:tc>
        <w:tc>
          <w:tcPr>
            <w:tcW w:w="33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DA2F17D" w14:textId="77777777" w:rsidR="00DD756E" w:rsidRDefault="00120205">
            <w:r>
              <w:rPr>
                <w:sz w:val="19"/>
                <w:szCs w:val="19"/>
              </w:rPr>
              <w:t>ExpenseSubmitted, ExpenseDecided</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F171D73" w14:textId="77777777" w:rsidR="00DD756E" w:rsidRDefault="00120205">
            <w:r>
              <w:rPr>
                <w:sz w:val="19"/>
                <w:szCs w:val="19"/>
              </w:rPr>
              <w:t>Notify approvers / claimant</w:t>
            </w:r>
          </w:p>
        </w:tc>
      </w:tr>
      <w:tr w:rsidR="00DD756E" w14:paraId="777B5063"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6D3845" w14:textId="77777777" w:rsidR="00DD756E" w:rsidRDefault="00120205">
            <w:r>
              <w:rPr>
                <w:rFonts w:ascii="Consolas" w:eastAsia="Consolas" w:hAnsi="Consolas" w:cs="Consolas"/>
                <w:color w:val="7A2E0E"/>
                <w:sz w:val="19"/>
                <w:szCs w:val="19"/>
              </w:rPr>
              <w:t>SendTaskNotifications</w:t>
            </w:r>
          </w:p>
        </w:tc>
        <w:tc>
          <w:tcPr>
            <w:tcW w:w="33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14999D" w14:textId="77777777" w:rsidR="00DD756E" w:rsidRDefault="00120205">
            <w:r>
              <w:rPr>
                <w:sz w:val="19"/>
                <w:szCs w:val="19"/>
              </w:rPr>
              <w:t>TaskAssigned, TaskCompleted</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560143" w14:textId="77777777" w:rsidR="00DD756E" w:rsidRDefault="00120205">
            <w:r>
              <w:rPr>
                <w:sz w:val="19"/>
                <w:szCs w:val="19"/>
              </w:rPr>
              <w:t>Notify assignee / assigner</w:t>
            </w:r>
          </w:p>
        </w:tc>
      </w:tr>
      <w:tr w:rsidR="00DD756E" w14:paraId="7FBF390C"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0C7D921" w14:textId="77777777" w:rsidR="00DD756E" w:rsidRDefault="00120205">
            <w:r>
              <w:rPr>
                <w:rFonts w:ascii="Consolas" w:eastAsia="Consolas" w:hAnsi="Consolas" w:cs="Consolas"/>
                <w:color w:val="7A2E0E"/>
                <w:sz w:val="19"/>
                <w:szCs w:val="19"/>
              </w:rPr>
              <w:t>DispatchWebhooks</w:t>
            </w:r>
          </w:p>
        </w:tc>
        <w:tc>
          <w:tcPr>
            <w:tcW w:w="33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DE1A7DF" w14:textId="77777777" w:rsidR="00DD756E" w:rsidRDefault="00120205">
            <w:r>
              <w:rPr>
                <w:sz w:val="19"/>
                <w:szCs w:val="19"/>
              </w:rPr>
              <w:t>Events mapped to webhook events</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4F1EA87" w14:textId="77777777" w:rsidR="00DD756E" w:rsidRDefault="00120205">
            <w:r>
              <w:rPr>
                <w:sz w:val="19"/>
                <w:szCs w:val="19"/>
              </w:rPr>
              <w:t>Queue signed deliveries to tenant endpoints</w:t>
            </w:r>
          </w:p>
        </w:tc>
      </w:tr>
      <w:tr w:rsidR="00DD756E" w14:paraId="0ADD4591"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FC72E0" w14:textId="77777777" w:rsidR="00DD756E" w:rsidRDefault="00120205">
            <w:r>
              <w:rPr>
                <w:rFonts w:ascii="Consolas" w:eastAsia="Consolas" w:hAnsi="Consolas" w:cs="Consolas"/>
                <w:color w:val="7A2E0E"/>
                <w:sz w:val="19"/>
                <w:szCs w:val="19"/>
              </w:rPr>
              <w:t>RecordAuditTrail</w:t>
            </w:r>
          </w:p>
        </w:tc>
        <w:tc>
          <w:tcPr>
            <w:tcW w:w="33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FDC69" w14:textId="77777777" w:rsidR="00DD756E" w:rsidRDefault="00120205">
            <w:r>
              <w:rPr>
                <w:sz w:val="19"/>
                <w:szCs w:val="19"/>
              </w:rPr>
              <w:t>Sensitive domain events</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7643C" w14:textId="77777777" w:rsidR="00DD756E" w:rsidRDefault="00120205">
            <w:r>
              <w:rPr>
                <w:sz w:val="19"/>
                <w:szCs w:val="19"/>
              </w:rPr>
              <w:t>Write audit log entries</w:t>
            </w:r>
          </w:p>
        </w:tc>
      </w:tr>
      <w:tr w:rsidR="00DD756E" w14:paraId="7EB69997"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5C27123" w14:textId="77777777" w:rsidR="00DD756E" w:rsidRDefault="00120205">
            <w:r>
              <w:rPr>
                <w:rFonts w:ascii="Consolas" w:eastAsia="Consolas" w:hAnsi="Consolas" w:cs="Consolas"/>
                <w:color w:val="7A2E0E"/>
                <w:sz w:val="19"/>
                <w:szCs w:val="19"/>
              </w:rPr>
              <w:t>RecordLoginActivity</w:t>
            </w:r>
          </w:p>
        </w:tc>
        <w:tc>
          <w:tcPr>
            <w:tcW w:w="33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F7B4505" w14:textId="77777777" w:rsidR="00DD756E" w:rsidRDefault="00120205">
            <w:r>
              <w:rPr>
                <w:sz w:val="19"/>
                <w:szCs w:val="19"/>
              </w:rPr>
              <w:t>Login / logout / failed login</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713D3F0" w14:textId="77777777" w:rsidR="00DD756E" w:rsidRDefault="00120205">
            <w:r>
              <w:rPr>
                <w:sz w:val="19"/>
                <w:szCs w:val="19"/>
              </w:rPr>
              <w:t xml:space="preserve">Write </w:t>
            </w:r>
            <w:r>
              <w:rPr>
                <w:rFonts w:ascii="Consolas" w:eastAsia="Consolas" w:hAnsi="Consolas" w:cs="Consolas"/>
                <w:color w:val="7A2E0E"/>
                <w:sz w:val="19"/>
                <w:szCs w:val="19"/>
              </w:rPr>
              <w:t>login_activities</w:t>
            </w:r>
          </w:p>
        </w:tc>
      </w:tr>
      <w:tr w:rsidR="00DD756E" w14:paraId="1FFCD682"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2F3C47" w14:textId="77777777" w:rsidR="00DD756E" w:rsidRDefault="00120205">
            <w:r>
              <w:rPr>
                <w:rFonts w:ascii="Consolas" w:eastAsia="Consolas" w:hAnsi="Consolas" w:cs="Consolas"/>
                <w:color w:val="7A2E0E"/>
                <w:sz w:val="19"/>
                <w:szCs w:val="19"/>
              </w:rPr>
              <w:t>ApplyTenantMailBranding</w:t>
            </w:r>
          </w:p>
        </w:tc>
        <w:tc>
          <w:tcPr>
            <w:tcW w:w="33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8448A" w14:textId="77777777" w:rsidR="00DD756E" w:rsidRDefault="00120205">
            <w:r>
              <w:rPr>
                <w:sz w:val="19"/>
                <w:szCs w:val="19"/>
              </w:rPr>
              <w:t>MessageSending (mail)</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A2651" w14:textId="77777777" w:rsidR="00DD756E" w:rsidRDefault="00120205">
            <w:r>
              <w:rPr>
                <w:sz w:val="19"/>
                <w:szCs w:val="19"/>
              </w:rPr>
              <w:t>Set tenant From / Reply-To</w:t>
            </w:r>
          </w:p>
        </w:tc>
      </w:tr>
      <w:tr w:rsidR="00DD756E" w14:paraId="403CCE90"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1BDEDFA" w14:textId="77777777" w:rsidR="00DD756E" w:rsidRDefault="00120205">
            <w:r>
              <w:rPr>
                <w:rFonts w:ascii="Consolas" w:eastAsia="Consolas" w:hAnsi="Consolas" w:cs="Consolas"/>
                <w:color w:val="7A2E0E"/>
                <w:sz w:val="19"/>
                <w:szCs w:val="19"/>
              </w:rPr>
              <w:t>RecordZktecoAttendance</w:t>
            </w:r>
          </w:p>
        </w:tc>
        <w:tc>
          <w:tcPr>
            <w:tcW w:w="330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E5F64DE" w14:textId="77777777" w:rsidR="00DD756E" w:rsidRDefault="00120205">
            <w:r>
              <w:rPr>
                <w:sz w:val="19"/>
                <w:szCs w:val="19"/>
              </w:rPr>
              <w:t>ZKTeco AttendanceReceived</w:t>
            </w:r>
          </w:p>
        </w:tc>
        <w:tc>
          <w:tcPr>
            <w:tcW w:w="2863"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CAD5259" w14:textId="77777777" w:rsidR="00DD756E" w:rsidRDefault="00120205">
            <w:r>
              <w:rPr>
                <w:sz w:val="19"/>
                <w:szCs w:val="19"/>
              </w:rPr>
              <w:t>Create attendance punches</w:t>
            </w:r>
          </w:p>
        </w:tc>
      </w:tr>
      <w:tr w:rsidR="00DD756E" w14:paraId="049D7FBD" w14:textId="77777777">
        <w:tblPrEx>
          <w:tblCellMar>
            <w:top w:w="0" w:type="dxa"/>
            <w:bottom w:w="0" w:type="dxa"/>
          </w:tblCellMar>
        </w:tblPrEx>
        <w:trPr>
          <w:cantSplit/>
        </w:trPr>
        <w:tc>
          <w:tcPr>
            <w:tcW w:w="286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CD46EC" w14:textId="77777777" w:rsidR="00DD756E" w:rsidRDefault="00120205">
            <w:r>
              <w:rPr>
                <w:rFonts w:ascii="Consolas" w:eastAsia="Consolas" w:hAnsi="Consolas" w:cs="Consolas"/>
                <w:color w:val="7A2E0E"/>
                <w:sz w:val="19"/>
                <w:szCs w:val="19"/>
              </w:rPr>
              <w:t>SyncZktecoCardNumber</w:t>
            </w:r>
            <w:r>
              <w:rPr>
                <w:sz w:val="19"/>
                <w:szCs w:val="19"/>
              </w:rPr>
              <w:t xml:space="preserve">, </w:t>
            </w:r>
            <w:r>
              <w:rPr>
                <w:rFonts w:ascii="Consolas" w:eastAsia="Consolas" w:hAnsi="Consolas" w:cs="Consolas"/>
                <w:color w:val="7A2E0E"/>
                <w:sz w:val="19"/>
                <w:szCs w:val="19"/>
              </w:rPr>
              <w:t>StoreZktecoUserQueryResults</w:t>
            </w:r>
          </w:p>
        </w:tc>
        <w:tc>
          <w:tcPr>
            <w:tcW w:w="330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6B90F" w14:textId="77777777" w:rsidR="00DD756E" w:rsidRDefault="00120205">
            <w:r>
              <w:rPr>
                <w:sz w:val="19"/>
                <w:szCs w:val="19"/>
              </w:rPr>
              <w:t>ZKTeco UserSynced, UserQueryReceived</w:t>
            </w:r>
          </w:p>
        </w:tc>
        <w:tc>
          <w:tcPr>
            <w:tcW w:w="28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62885" w14:textId="77777777" w:rsidR="00DD756E" w:rsidRDefault="00120205">
            <w:r>
              <w:rPr>
                <w:sz w:val="19"/>
                <w:szCs w:val="19"/>
              </w:rPr>
              <w:t>Mirror device users and card numbers</w:t>
            </w:r>
          </w:p>
        </w:tc>
      </w:tr>
    </w:tbl>
    <w:p w14:paraId="293A2E3C" w14:textId="77777777" w:rsidR="00DD756E" w:rsidRDefault="00DD756E">
      <w:pPr>
        <w:spacing w:after="120"/>
      </w:pPr>
    </w:p>
    <w:p w14:paraId="380C6C98" w14:textId="77777777" w:rsidR="00DD756E" w:rsidRDefault="00120205">
      <w:pPr>
        <w:pStyle w:val="Heading1"/>
        <w:pageBreakBefore/>
      </w:pPr>
      <w:bookmarkStart w:id="58" w:name="_Toc240880736"/>
      <w:r>
        <w:lastRenderedPageBreak/>
        <w:t>12. Background Processing</w:t>
      </w:r>
      <w:bookmarkEnd w:id="58"/>
    </w:p>
    <w:p w14:paraId="4FAED0EB" w14:textId="77777777" w:rsidR="00DD756E" w:rsidRDefault="00120205">
      <w:pPr>
        <w:pStyle w:val="Heading2"/>
      </w:pPr>
      <w:bookmarkStart w:id="59" w:name="_Toc240880737"/>
      <w:r>
        <w:t>12.1 Queue</w:t>
      </w:r>
      <w:bookmarkEnd w:id="59"/>
    </w:p>
    <w:p w14:paraId="0091AF13" w14:textId="77777777" w:rsidR="00DD756E" w:rsidRDefault="00120205">
      <w:pPr>
        <w:spacing w:after="120"/>
      </w:pPr>
      <w:r>
        <w:t>Mail and database notifications, webhook deliveries (</w:t>
      </w:r>
      <w:r>
        <w:rPr>
          <w:rFonts w:ascii="Consolas" w:eastAsia="Consolas" w:hAnsi="Consolas" w:cs="Consolas"/>
          <w:color w:val="7A2E0E"/>
          <w:sz w:val="19"/>
          <w:szCs w:val="19"/>
        </w:rPr>
        <w:t>DeliverWebhook</w:t>
      </w:r>
      <w:r>
        <w:t>), employee imports (</w:t>
      </w:r>
      <w:r>
        <w:rPr>
          <w:rFonts w:ascii="Consolas" w:eastAsia="Consolas" w:hAnsi="Consolas" w:cs="Consolas"/>
          <w:color w:val="7A2E0E"/>
          <w:sz w:val="19"/>
          <w:szCs w:val="19"/>
        </w:rPr>
        <w:t>ProcessEmployeeImport</w:t>
      </w:r>
      <w:r>
        <w:t>) and exports run on the queue. In production use Redis with Supervisor-managed workers (</w:t>
      </w:r>
      <w:r>
        <w:rPr>
          <w:rFonts w:ascii="Consolas" w:eastAsia="Consolas" w:hAnsi="Consolas" w:cs="Consolas"/>
          <w:color w:val="7A2E0E"/>
          <w:sz w:val="19"/>
          <w:szCs w:val="19"/>
        </w:rPr>
        <w:t>queue:work redis --tries=3 --backoff=10</w:t>
      </w:r>
      <w:r>
        <w:t xml:space="preserve">) and run </w:t>
      </w:r>
      <w:r>
        <w:rPr>
          <w:rFonts w:ascii="Consolas" w:eastAsia="Consolas" w:hAnsi="Consolas" w:cs="Consolas"/>
          <w:color w:val="7A2E0E"/>
          <w:sz w:val="19"/>
          <w:szCs w:val="19"/>
        </w:rPr>
        <w:t>php artisan queue:restart</w:t>
      </w:r>
      <w:r>
        <w:t xml:space="preserve"> on every deploy. Jobs that touch tenant data bind their tenant first.</w:t>
      </w:r>
    </w:p>
    <w:p w14:paraId="6FF62E5C" w14:textId="77777777" w:rsidR="00DD756E" w:rsidRDefault="00120205">
      <w:pPr>
        <w:pStyle w:val="Heading2"/>
      </w:pPr>
      <w:bookmarkStart w:id="60" w:name="_Toc240880738"/>
      <w:r>
        <w:t>12.2 Scheduled tasks</w:t>
      </w:r>
      <w:bookmarkEnd w:id="60"/>
    </w:p>
    <w:p w14:paraId="525D840C" w14:textId="77777777" w:rsidR="00DD756E" w:rsidRDefault="00120205">
      <w:pPr>
        <w:spacing w:after="120"/>
      </w:pPr>
      <w:r>
        <w:t xml:space="preserve">Registered in </w:t>
      </w:r>
      <w:r>
        <w:rPr>
          <w:rFonts w:ascii="Consolas" w:eastAsia="Consolas" w:hAnsi="Consolas" w:cs="Consolas"/>
          <w:color w:val="7A2E0E"/>
          <w:sz w:val="19"/>
          <w:szCs w:val="19"/>
        </w:rPr>
        <w:t>routes/console.php</w:t>
      </w:r>
      <w:r>
        <w:t xml:space="preserve">; each runs on one server only. Requires the cron entry </w:t>
      </w:r>
      <w:r>
        <w:rPr>
          <w:rFonts w:ascii="Consolas" w:eastAsia="Consolas" w:hAnsi="Consolas" w:cs="Consolas"/>
          <w:color w:val="7A2E0E"/>
          <w:sz w:val="19"/>
          <w:szCs w:val="19"/>
        </w:rPr>
        <w:t>* * * * * php artisan schedule:run</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1805"/>
        <w:gridCol w:w="4514"/>
      </w:tblGrid>
      <w:tr w:rsidR="00DD756E" w14:paraId="43FCC252" w14:textId="77777777">
        <w:tblPrEx>
          <w:tblCellMar>
            <w:top w:w="0" w:type="dxa"/>
            <w:bottom w:w="0" w:type="dxa"/>
          </w:tblCellMar>
        </w:tblPrEx>
        <w:trPr>
          <w:tblHeader/>
        </w:trPr>
        <w:tc>
          <w:tcPr>
            <w:tcW w:w="270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89F92B4" w14:textId="77777777" w:rsidR="00DD756E" w:rsidRDefault="00120205">
            <w:r>
              <w:rPr>
                <w:b/>
                <w:bCs/>
                <w:color w:val="FFFFFF"/>
                <w:sz w:val="19"/>
                <w:szCs w:val="19"/>
              </w:rPr>
              <w:t>Command</w:t>
            </w:r>
          </w:p>
        </w:tc>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CBF522" w14:textId="77777777" w:rsidR="00DD756E" w:rsidRDefault="00120205">
            <w:r>
              <w:rPr>
                <w:b/>
                <w:bCs/>
                <w:color w:val="FFFFFF"/>
                <w:sz w:val="19"/>
                <w:szCs w:val="19"/>
              </w:rPr>
              <w:t>Schedule</w:t>
            </w:r>
          </w:p>
        </w:tc>
        <w:tc>
          <w:tcPr>
            <w:tcW w:w="451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787E8DA" w14:textId="77777777" w:rsidR="00DD756E" w:rsidRDefault="00120205">
            <w:r>
              <w:rPr>
                <w:b/>
                <w:bCs/>
                <w:color w:val="FFFFFF"/>
                <w:sz w:val="19"/>
                <w:szCs w:val="19"/>
              </w:rPr>
              <w:t>Purpose</w:t>
            </w:r>
          </w:p>
        </w:tc>
      </w:tr>
      <w:tr w:rsidR="00DD756E" w14:paraId="21FE0448" w14:textId="77777777">
        <w:tblPrEx>
          <w:tblCellMar>
            <w:top w:w="0" w:type="dxa"/>
            <w:bottom w:w="0" w:type="dxa"/>
          </w:tblCellMar>
        </w:tblPrEx>
        <w:trPr>
          <w:cantSplit/>
        </w:trPr>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B7966F" w14:textId="77777777" w:rsidR="00DD756E" w:rsidRDefault="00120205">
            <w:r>
              <w:rPr>
                <w:rFonts w:ascii="Consolas" w:eastAsia="Consolas" w:hAnsi="Consolas" w:cs="Consolas"/>
                <w:color w:val="7A2E0E"/>
                <w:sz w:val="19"/>
                <w:szCs w:val="19"/>
              </w:rPr>
              <w:t>subscriptions:expire</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130793" w14:textId="77777777" w:rsidR="00DD756E" w:rsidRDefault="00120205">
            <w:r>
              <w:rPr>
                <w:sz w:val="19"/>
                <w:szCs w:val="19"/>
              </w:rPr>
              <w:t>Daily 00:10</w:t>
            </w:r>
          </w:p>
        </w:tc>
        <w:tc>
          <w:tcPr>
            <w:tcW w:w="4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677C8" w14:textId="77777777" w:rsidR="00DD756E" w:rsidRDefault="00120205">
            <w:r>
              <w:rPr>
                <w:sz w:val="19"/>
                <w:szCs w:val="19"/>
              </w:rPr>
              <w:t>Mark overdue subscriptions past-due; expire lapsed trials and unpaid subscriptions after the grace period</w:t>
            </w:r>
          </w:p>
        </w:tc>
      </w:tr>
      <w:tr w:rsidR="00DD756E" w14:paraId="4043F1FF" w14:textId="77777777">
        <w:tblPrEx>
          <w:tblCellMar>
            <w:top w:w="0" w:type="dxa"/>
            <w:bottom w:w="0" w:type="dxa"/>
          </w:tblCellMar>
        </w:tblPrEx>
        <w:trPr>
          <w:cantSplit/>
        </w:trPr>
        <w:tc>
          <w:tcPr>
            <w:tcW w:w="270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F702B8" w14:textId="77777777" w:rsidR="00DD756E" w:rsidRDefault="00120205">
            <w:r>
              <w:rPr>
                <w:rFonts w:ascii="Consolas" w:eastAsia="Consolas" w:hAnsi="Consolas" w:cs="Consolas"/>
                <w:color w:val="7A2E0E"/>
                <w:sz w:val="19"/>
                <w:szCs w:val="19"/>
              </w:rPr>
              <w:t>subscriptions:send-reminders</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730080A" w14:textId="77777777" w:rsidR="00DD756E" w:rsidRDefault="00120205">
            <w:r>
              <w:rPr>
                <w:sz w:val="19"/>
                <w:szCs w:val="19"/>
              </w:rPr>
              <w:t>Daily 08:00</w:t>
            </w:r>
          </w:p>
        </w:tc>
        <w:tc>
          <w:tcPr>
            <w:tcW w:w="45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8B12E23" w14:textId="77777777" w:rsidR="00DD756E" w:rsidRDefault="00120205">
            <w:r>
              <w:rPr>
                <w:sz w:val="19"/>
                <w:szCs w:val="19"/>
              </w:rPr>
              <w:t>Trial-ending e-mails at 7, 3 and 1 days remaining</w:t>
            </w:r>
          </w:p>
        </w:tc>
      </w:tr>
      <w:tr w:rsidR="00DD756E" w14:paraId="07B9003E" w14:textId="77777777">
        <w:tblPrEx>
          <w:tblCellMar>
            <w:top w:w="0" w:type="dxa"/>
            <w:bottom w:w="0" w:type="dxa"/>
          </w:tblCellMar>
        </w:tblPrEx>
        <w:trPr>
          <w:cantSplit/>
        </w:trPr>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79217" w14:textId="77777777" w:rsidR="00DD756E" w:rsidRDefault="00120205">
            <w:r>
              <w:rPr>
                <w:rFonts w:ascii="Consolas" w:eastAsia="Consolas" w:hAnsi="Consolas" w:cs="Consolas"/>
                <w:color w:val="7A2E0E"/>
                <w:sz w:val="19"/>
                <w:szCs w:val="19"/>
              </w:rPr>
              <w:t>leave:accrue</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C36A5" w14:textId="77777777" w:rsidR="00DD756E" w:rsidRDefault="00120205">
            <w:r>
              <w:rPr>
                <w:sz w:val="19"/>
                <w:szCs w:val="19"/>
              </w:rPr>
              <w:t>Monthly, 1st at 01:00</w:t>
            </w:r>
          </w:p>
        </w:tc>
        <w:tc>
          <w:tcPr>
            <w:tcW w:w="4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E96449" w14:textId="77777777" w:rsidR="00DD756E" w:rsidRDefault="00120205">
            <w:r>
              <w:rPr>
                <w:sz w:val="19"/>
                <w:szCs w:val="19"/>
              </w:rPr>
              <w:t>Grant and carry forward leave balances (chunked)</w:t>
            </w:r>
          </w:p>
        </w:tc>
      </w:tr>
      <w:tr w:rsidR="00DD756E" w14:paraId="1A9AE979" w14:textId="77777777">
        <w:tblPrEx>
          <w:tblCellMar>
            <w:top w:w="0" w:type="dxa"/>
            <w:bottom w:w="0" w:type="dxa"/>
          </w:tblCellMar>
        </w:tblPrEx>
        <w:trPr>
          <w:cantSplit/>
        </w:trPr>
        <w:tc>
          <w:tcPr>
            <w:tcW w:w="2707"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F4AF515" w14:textId="77777777" w:rsidR="00DD756E" w:rsidRDefault="00120205">
            <w:r>
              <w:rPr>
                <w:rFonts w:ascii="Consolas" w:eastAsia="Consolas" w:hAnsi="Consolas" w:cs="Consolas"/>
                <w:color w:val="7A2E0E"/>
                <w:sz w:val="19"/>
                <w:szCs w:val="19"/>
              </w:rPr>
              <w:t>documents:check-expiry</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9A9070F" w14:textId="77777777" w:rsidR="00DD756E" w:rsidRDefault="00120205">
            <w:r>
              <w:rPr>
                <w:sz w:val="19"/>
                <w:szCs w:val="19"/>
              </w:rPr>
              <w:t>Daily 07:00</w:t>
            </w:r>
          </w:p>
        </w:tc>
        <w:tc>
          <w:tcPr>
            <w:tcW w:w="451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480C1E3" w14:textId="77777777" w:rsidR="00DD756E" w:rsidRDefault="00120205">
            <w:r>
              <w:rPr>
                <w:sz w:val="19"/>
                <w:szCs w:val="19"/>
              </w:rPr>
              <w:t>Notify about expiring employee documents (chunked)</w:t>
            </w:r>
          </w:p>
        </w:tc>
      </w:tr>
      <w:tr w:rsidR="00DD756E" w14:paraId="6B2FA18E" w14:textId="77777777">
        <w:tblPrEx>
          <w:tblCellMar>
            <w:top w:w="0" w:type="dxa"/>
            <w:bottom w:w="0" w:type="dxa"/>
          </w:tblCellMar>
        </w:tblPrEx>
        <w:trPr>
          <w:cantSplit/>
        </w:trPr>
        <w:tc>
          <w:tcPr>
            <w:tcW w:w="2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B8FCA" w14:textId="77777777" w:rsidR="00DD756E" w:rsidRDefault="00120205">
            <w:r>
              <w:rPr>
                <w:rFonts w:ascii="Consolas" w:eastAsia="Consolas" w:hAnsi="Consolas" w:cs="Consolas"/>
                <w:color w:val="7A2E0E"/>
                <w:sz w:val="19"/>
                <w:szCs w:val="19"/>
              </w:rPr>
              <w:t>model:prune</w:t>
            </w:r>
            <w:r>
              <w:rPr>
                <w:sz w:val="19"/>
                <w:szCs w:val="19"/>
              </w:rPr>
              <w:t xml:space="preserve"> (ZKTeco commands)</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80124" w14:textId="77777777" w:rsidR="00DD756E" w:rsidRDefault="00120205">
            <w:r>
              <w:rPr>
                <w:sz w:val="19"/>
                <w:szCs w:val="19"/>
              </w:rPr>
              <w:t>Daily 02:00</w:t>
            </w:r>
          </w:p>
        </w:tc>
        <w:tc>
          <w:tcPr>
            <w:tcW w:w="45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083DE" w14:textId="77777777" w:rsidR="00DD756E" w:rsidRDefault="00120205">
            <w:r>
              <w:rPr>
                <w:sz w:val="19"/>
                <w:szCs w:val="19"/>
              </w:rPr>
              <w:t>Delete old acknowledged/failed device commands</w:t>
            </w:r>
          </w:p>
        </w:tc>
      </w:tr>
    </w:tbl>
    <w:p w14:paraId="1D55B07C" w14:textId="77777777" w:rsidR="00DD756E" w:rsidRDefault="00DD756E">
      <w:pPr>
        <w:spacing w:after="120"/>
      </w:pPr>
    </w:p>
    <w:p w14:paraId="7B604E19" w14:textId="77777777" w:rsidR="00DD756E" w:rsidRDefault="00120205">
      <w:pPr>
        <w:pStyle w:val="Heading1"/>
        <w:pageBreakBefore/>
      </w:pPr>
      <w:bookmarkStart w:id="61" w:name="_Toc240880739"/>
      <w:r>
        <w:lastRenderedPageBreak/>
        <w:t>13. Security Model</w:t>
      </w:r>
      <w:bookmarkEnd w:id="61"/>
    </w:p>
    <w:p w14:paraId="38A1191B" w14:textId="77777777" w:rsidR="00DD756E" w:rsidRDefault="00120205">
      <w:pPr>
        <w:pStyle w:val="ListParagraph"/>
        <w:numPr>
          <w:ilvl w:val="0"/>
          <w:numId w:val="2"/>
        </w:numPr>
        <w:spacing w:after="60"/>
      </w:pPr>
      <w:r>
        <w:rPr>
          <w:b/>
          <w:bCs/>
        </w:rPr>
        <w:t>Tenant isolation</w:t>
      </w:r>
      <w:r>
        <w:t xml:space="preserve"> at query, assignment, policy and routing levels (chapter 5), covered by a tenant-isolation test matrix in </w:t>
      </w:r>
      <w:r>
        <w:rPr>
          <w:rFonts w:ascii="Consolas" w:eastAsia="Consolas" w:hAnsi="Consolas" w:cs="Consolas"/>
          <w:color w:val="7A2E0E"/>
          <w:sz w:val="19"/>
          <w:szCs w:val="19"/>
        </w:rPr>
        <w:t>tests/Feature/Tenancy</w:t>
      </w:r>
      <w:r>
        <w:t>.</w:t>
      </w:r>
    </w:p>
    <w:p w14:paraId="174CFCC0" w14:textId="77777777" w:rsidR="00DD756E" w:rsidRDefault="00120205">
      <w:pPr>
        <w:pStyle w:val="ListParagraph"/>
        <w:numPr>
          <w:ilvl w:val="0"/>
          <w:numId w:val="2"/>
        </w:numPr>
        <w:spacing w:after="60"/>
      </w:pPr>
      <w:r>
        <w:rPr>
          <w:b/>
          <w:bCs/>
        </w:rPr>
        <w:t>Server-derived identity</w:t>
      </w:r>
      <w:r>
        <w:t>: tenant, employee, role and payment status are never accepted from the client.</w:t>
      </w:r>
    </w:p>
    <w:p w14:paraId="7F89005A" w14:textId="77777777" w:rsidR="00DD756E" w:rsidRDefault="00120205">
      <w:pPr>
        <w:pStyle w:val="ListParagraph"/>
        <w:numPr>
          <w:ilvl w:val="0"/>
          <w:numId w:val="2"/>
        </w:numPr>
        <w:spacing w:after="60"/>
      </w:pPr>
      <w:r>
        <w:rPr>
          <w:b/>
          <w:bCs/>
        </w:rPr>
        <w:t>Authentication hardening</w:t>
      </w:r>
      <w:r>
        <w:t>: Fortify rate limiting, 2FA, passkeys, strong password rules in production, login activity log.</w:t>
      </w:r>
    </w:p>
    <w:p w14:paraId="45DF7C26" w14:textId="77777777" w:rsidR="00DD756E" w:rsidRDefault="00120205">
      <w:pPr>
        <w:pStyle w:val="ListParagraph"/>
        <w:numPr>
          <w:ilvl w:val="0"/>
          <w:numId w:val="2"/>
        </w:numPr>
        <w:spacing w:after="60"/>
      </w:pPr>
      <w:r>
        <w:rPr>
          <w:b/>
          <w:bCs/>
        </w:rPr>
        <w:t>Authorisation</w:t>
      </w:r>
      <w:r>
        <w:t>: permission-based policies on every model; platform staff reach tenant data only through audited impersonation.</w:t>
      </w:r>
    </w:p>
    <w:p w14:paraId="29AA9699" w14:textId="77777777" w:rsidR="00DD756E" w:rsidRDefault="00120205">
      <w:pPr>
        <w:pStyle w:val="ListParagraph"/>
        <w:numPr>
          <w:ilvl w:val="0"/>
          <w:numId w:val="2"/>
        </w:numPr>
        <w:spacing w:after="60"/>
      </w:pPr>
      <w:r>
        <w:rPr>
          <w:b/>
          <w:bCs/>
        </w:rPr>
        <w:t>Input and output</w:t>
      </w:r>
      <w:r>
        <w:t xml:space="preserve">: Form Request validation, CSRF on all web forms, Blade escaping, parameterised queries, guarded mass assignment. Letter templates and payroll formulas use safe evaluators rather than </w:t>
      </w:r>
      <w:r>
        <w:rPr>
          <w:rFonts w:ascii="Consolas" w:eastAsia="Consolas" w:hAnsi="Consolas" w:cs="Consolas"/>
          <w:color w:val="7A2E0E"/>
          <w:sz w:val="19"/>
          <w:szCs w:val="19"/>
        </w:rPr>
        <w:t>eval</w:t>
      </w:r>
      <w:r>
        <w:t xml:space="preserve"> or Blade.</w:t>
      </w:r>
    </w:p>
    <w:p w14:paraId="1060286D" w14:textId="77777777" w:rsidR="00DD756E" w:rsidRDefault="00120205">
      <w:pPr>
        <w:pStyle w:val="ListParagraph"/>
        <w:numPr>
          <w:ilvl w:val="0"/>
          <w:numId w:val="2"/>
        </w:numPr>
        <w:spacing w:after="60"/>
      </w:pPr>
      <w:r>
        <w:rPr>
          <w:b/>
          <w:bCs/>
        </w:rPr>
        <w:t>Files</w:t>
      </w:r>
      <w:r>
        <w:t>: documents, receipts, CVs and letters are stored on the private disk under the tenant's UUID and served only through authorising controllers.</w:t>
      </w:r>
    </w:p>
    <w:p w14:paraId="53FBA3F4" w14:textId="77777777" w:rsidR="00DD756E" w:rsidRDefault="00120205">
      <w:pPr>
        <w:pStyle w:val="ListParagraph"/>
        <w:numPr>
          <w:ilvl w:val="0"/>
          <w:numId w:val="2"/>
        </w:numPr>
        <w:spacing w:after="60"/>
      </w:pPr>
      <w:r>
        <w:rPr>
          <w:b/>
          <w:bCs/>
        </w:rPr>
        <w:t>Secrets</w:t>
      </w:r>
      <w:r>
        <w:t xml:space="preserve">: sensitive columns encrypted with </w:t>
      </w:r>
      <w:r>
        <w:rPr>
          <w:rFonts w:ascii="Consolas" w:eastAsia="Consolas" w:hAnsi="Consolas" w:cs="Consolas"/>
          <w:color w:val="7A2E0E"/>
          <w:sz w:val="19"/>
          <w:szCs w:val="19"/>
        </w:rPr>
        <w:t>APP_KEY</w:t>
      </w:r>
      <w:r>
        <w:t xml:space="preserve">; secrets only in </w:t>
      </w:r>
      <w:r>
        <w:rPr>
          <w:rFonts w:ascii="Consolas" w:eastAsia="Consolas" w:hAnsi="Consolas" w:cs="Consolas"/>
          <w:color w:val="7A2E0E"/>
          <w:sz w:val="19"/>
          <w:szCs w:val="19"/>
        </w:rPr>
        <w:t>.env</w:t>
      </w:r>
      <w:r>
        <w:t>; passwords and tokens excluded from audit data.</w:t>
      </w:r>
    </w:p>
    <w:p w14:paraId="77CDB6FB" w14:textId="77777777" w:rsidR="00DD756E" w:rsidRDefault="00120205">
      <w:pPr>
        <w:pStyle w:val="ListParagraph"/>
        <w:numPr>
          <w:ilvl w:val="0"/>
          <w:numId w:val="2"/>
        </w:numPr>
        <w:spacing w:after="60"/>
      </w:pPr>
      <w:r>
        <w:rPr>
          <w:b/>
          <w:bCs/>
        </w:rPr>
        <w:t>Headers</w:t>
      </w:r>
      <w:r>
        <w:t xml:space="preserve">: </w:t>
      </w:r>
      <w:r>
        <w:rPr>
          <w:rFonts w:ascii="Consolas" w:eastAsia="Consolas" w:hAnsi="Consolas" w:cs="Consolas"/>
          <w:color w:val="7A2E0E"/>
          <w:sz w:val="19"/>
          <w:szCs w:val="19"/>
        </w:rPr>
        <w:t>SecurityHeaders</w:t>
      </w:r>
      <w:r>
        <w:t xml:space="preserve"> adds </w:t>
      </w:r>
      <w:r>
        <w:rPr>
          <w:rFonts w:ascii="Consolas" w:eastAsia="Consolas" w:hAnsi="Consolas" w:cs="Consolas"/>
          <w:color w:val="7A2E0E"/>
          <w:sz w:val="19"/>
          <w:szCs w:val="19"/>
        </w:rPr>
        <w:t>X-Content-Type-Options</w:t>
      </w:r>
      <w:r>
        <w:t xml:space="preserve">, </w:t>
      </w:r>
      <w:r>
        <w:rPr>
          <w:rFonts w:ascii="Consolas" w:eastAsia="Consolas" w:hAnsi="Consolas" w:cs="Consolas"/>
          <w:color w:val="7A2E0E"/>
          <w:sz w:val="19"/>
          <w:szCs w:val="19"/>
        </w:rPr>
        <w:t>X-Frame-Options</w:t>
      </w:r>
      <w:r>
        <w:t xml:space="preserve">, </w:t>
      </w:r>
      <w:r>
        <w:rPr>
          <w:rFonts w:ascii="Consolas" w:eastAsia="Consolas" w:hAnsi="Consolas" w:cs="Consolas"/>
          <w:color w:val="7A2E0E"/>
          <w:sz w:val="19"/>
          <w:szCs w:val="19"/>
        </w:rPr>
        <w:t>Referrer-Policy</w:t>
      </w:r>
      <w:r>
        <w:t xml:space="preserve">, </w:t>
      </w:r>
      <w:r>
        <w:rPr>
          <w:rFonts w:ascii="Consolas" w:eastAsia="Consolas" w:hAnsi="Consolas" w:cs="Consolas"/>
          <w:color w:val="7A2E0E"/>
          <w:sz w:val="19"/>
          <w:szCs w:val="19"/>
        </w:rPr>
        <w:t>Permissions-Policy</w:t>
      </w:r>
      <w:r>
        <w:t xml:space="preserve">, </w:t>
      </w:r>
      <w:r>
        <w:rPr>
          <w:rFonts w:ascii="Consolas" w:eastAsia="Consolas" w:hAnsi="Consolas" w:cs="Consolas"/>
          <w:color w:val="7A2E0E"/>
          <w:sz w:val="19"/>
          <w:szCs w:val="19"/>
        </w:rPr>
        <w:t>Cross-Origin-Opener-Policy</w:t>
      </w:r>
      <w:r>
        <w:t>, and HSTS on HTTPS in production. A Content-Security-Policy is left to the deployment.</w:t>
      </w:r>
    </w:p>
    <w:p w14:paraId="29F1B83E" w14:textId="77777777" w:rsidR="00DD756E" w:rsidRDefault="00120205">
      <w:pPr>
        <w:pStyle w:val="ListParagraph"/>
        <w:numPr>
          <w:ilvl w:val="0"/>
          <w:numId w:val="2"/>
        </w:numPr>
        <w:spacing w:after="60"/>
      </w:pPr>
      <w:r>
        <w:rPr>
          <w:b/>
          <w:bCs/>
        </w:rPr>
        <w:t>Webhooks</w:t>
      </w:r>
      <w:r>
        <w:t>: inbound callbacks are verified and idempotent; outbound deliveries are HMAC-signed with a timestamp.</w:t>
      </w:r>
    </w:p>
    <w:p w14:paraId="3935DC25" w14:textId="77777777" w:rsidR="00DD756E" w:rsidRDefault="00120205">
      <w:pPr>
        <w:pStyle w:val="ListParagraph"/>
        <w:numPr>
          <w:ilvl w:val="0"/>
          <w:numId w:val="2"/>
        </w:numPr>
        <w:spacing w:after="60"/>
      </w:pPr>
      <w:r>
        <w:rPr>
          <w:b/>
          <w:bCs/>
        </w:rPr>
        <w:t>Production guards</w:t>
      </w:r>
      <w:r>
        <w:t>: destructive database commands (</w:t>
      </w:r>
      <w:r>
        <w:rPr>
          <w:rFonts w:ascii="Consolas" w:eastAsia="Consolas" w:hAnsi="Consolas" w:cs="Consolas"/>
          <w:color w:val="7A2E0E"/>
          <w:sz w:val="19"/>
          <w:szCs w:val="19"/>
        </w:rPr>
        <w:t>migrate:fresh</w:t>
      </w:r>
      <w:r>
        <w:t xml:space="preserve">, </w:t>
      </w:r>
      <w:r>
        <w:rPr>
          <w:rFonts w:ascii="Consolas" w:eastAsia="Consolas" w:hAnsi="Consolas" w:cs="Consolas"/>
          <w:color w:val="7A2E0E"/>
          <w:sz w:val="19"/>
          <w:szCs w:val="19"/>
        </w:rPr>
        <w:t>db:wipe</w:t>
      </w:r>
      <w:r>
        <w:t>) are blocked; lazy loading throws in development and is logged in production.</w:t>
      </w:r>
    </w:p>
    <w:p w14:paraId="624B4511" w14:textId="77777777" w:rsidR="00DD756E" w:rsidRDefault="00120205">
      <w:pPr>
        <w:pStyle w:val="ListParagraph"/>
        <w:numPr>
          <w:ilvl w:val="0"/>
          <w:numId w:val="2"/>
        </w:numPr>
        <w:spacing w:after="60"/>
      </w:pPr>
      <w:r>
        <w:rPr>
          <w:b/>
          <w:bCs/>
        </w:rPr>
        <w:t>Audit</w:t>
      </w:r>
      <w:r>
        <w:t>: append-only audit log of sensitive changes, logins and impersonation.</w:t>
      </w:r>
    </w:p>
    <w:p w14:paraId="7CA57DE8" w14:textId="77777777" w:rsidR="00DD756E" w:rsidRDefault="00120205">
      <w:pPr>
        <w:pStyle w:val="Heading1"/>
        <w:pageBreakBefore/>
      </w:pPr>
      <w:bookmarkStart w:id="62" w:name="_Toc240880740"/>
      <w:r>
        <w:lastRenderedPageBreak/>
        <w:t>14. Configuration Reference</w:t>
      </w:r>
      <w:bookmarkEnd w:id="62"/>
    </w:p>
    <w:p w14:paraId="73DC1A39" w14:textId="77777777" w:rsidR="00DD756E" w:rsidRDefault="00120205">
      <w:pPr>
        <w:spacing w:after="120"/>
      </w:pPr>
      <w:r>
        <w:t xml:space="preserve">All configuration comes from </w:t>
      </w:r>
      <w:r>
        <w:rPr>
          <w:rFonts w:ascii="Consolas" w:eastAsia="Consolas" w:hAnsi="Consolas" w:cs="Consolas"/>
          <w:color w:val="7A2E0E"/>
          <w:sz w:val="19"/>
          <w:szCs w:val="19"/>
        </w:rPr>
        <w:t>.env</w:t>
      </w:r>
      <w:r>
        <w:t xml:space="preserve"> (template: </w:t>
      </w:r>
      <w:r>
        <w:rPr>
          <w:rFonts w:ascii="Consolas" w:eastAsia="Consolas" w:hAnsi="Consolas" w:cs="Consolas"/>
          <w:color w:val="7A2E0E"/>
          <w:sz w:val="19"/>
          <w:szCs w:val="19"/>
        </w:rPr>
        <w:t>.env.example</w:t>
      </w:r>
      <w:r>
        <w:t xml:space="preserve">) through the files in </w:t>
      </w:r>
      <w:r>
        <w:rPr>
          <w:rFonts w:ascii="Consolas" w:eastAsia="Consolas" w:hAnsi="Consolas" w:cs="Consolas"/>
          <w:color w:val="7A2E0E"/>
          <w:sz w:val="19"/>
          <w:szCs w:val="19"/>
        </w:rPr>
        <w:t>config/</w:t>
      </w:r>
      <w:r>
        <w:t>. Application-specific settings: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805"/>
        <w:gridCol w:w="3611"/>
      </w:tblGrid>
      <w:tr w:rsidR="00DD756E" w14:paraId="28492967" w14:textId="77777777">
        <w:tblPrEx>
          <w:tblCellMar>
            <w:top w:w="0" w:type="dxa"/>
            <w:bottom w:w="0" w:type="dxa"/>
          </w:tblCellMar>
        </w:tblPrEx>
        <w:trPr>
          <w:tblHeader/>
        </w:trPr>
        <w:tc>
          <w:tcPr>
            <w:tcW w:w="361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DE7011B" w14:textId="77777777" w:rsidR="00DD756E" w:rsidRDefault="00120205">
            <w:r>
              <w:rPr>
                <w:b/>
                <w:bCs/>
                <w:color w:val="FFFFFF"/>
                <w:sz w:val="19"/>
                <w:szCs w:val="19"/>
              </w:rPr>
              <w:t>Variable</w:t>
            </w:r>
          </w:p>
        </w:tc>
        <w:tc>
          <w:tcPr>
            <w:tcW w:w="180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224127" w14:textId="77777777" w:rsidR="00DD756E" w:rsidRDefault="00120205">
            <w:r>
              <w:rPr>
                <w:b/>
                <w:bCs/>
                <w:color w:val="FFFFFF"/>
                <w:sz w:val="19"/>
                <w:szCs w:val="19"/>
              </w:rPr>
              <w:t>Default</w:t>
            </w:r>
          </w:p>
        </w:tc>
        <w:tc>
          <w:tcPr>
            <w:tcW w:w="36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2A2E8F" w14:textId="77777777" w:rsidR="00DD756E" w:rsidRDefault="00120205">
            <w:r>
              <w:rPr>
                <w:b/>
                <w:bCs/>
                <w:color w:val="FFFFFF"/>
                <w:sz w:val="19"/>
                <w:szCs w:val="19"/>
              </w:rPr>
              <w:t>Purpose</w:t>
            </w:r>
          </w:p>
        </w:tc>
      </w:tr>
      <w:tr w:rsidR="00DD756E" w14:paraId="7675959D"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60BCB" w14:textId="77777777" w:rsidR="00DD756E" w:rsidRDefault="00120205">
            <w:r>
              <w:rPr>
                <w:rFonts w:ascii="Consolas" w:eastAsia="Consolas" w:hAnsi="Consolas" w:cs="Consolas"/>
                <w:color w:val="7A2E0E"/>
                <w:sz w:val="19"/>
                <w:szCs w:val="19"/>
              </w:rPr>
              <w:t>TENANCY_CENTRAL_DOMAINS</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F2723" w14:textId="77777777" w:rsidR="00DD756E" w:rsidRDefault="00120205">
            <w:r>
              <w:rPr>
                <w:sz w:val="19"/>
                <w:szCs w:val="19"/>
              </w:rPr>
              <w:t>localhost,127.0.0.1</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D52FE" w14:textId="77777777" w:rsidR="00DD756E" w:rsidRDefault="00120205">
            <w:r>
              <w:rPr>
                <w:sz w:val="19"/>
                <w:szCs w:val="19"/>
              </w:rPr>
              <w:t>Hosts that are not tenant subdomains</w:t>
            </w:r>
          </w:p>
        </w:tc>
      </w:tr>
      <w:tr w:rsidR="00DD756E" w14:paraId="60940815"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F9A2D8" w14:textId="77777777" w:rsidR="00DD756E" w:rsidRDefault="00120205">
            <w:r>
              <w:rPr>
                <w:rFonts w:ascii="Consolas" w:eastAsia="Consolas" w:hAnsi="Consolas" w:cs="Consolas"/>
                <w:color w:val="7A2E0E"/>
                <w:sz w:val="19"/>
                <w:szCs w:val="19"/>
              </w:rPr>
              <w:t>TENANCY_SUBDOMAINS_ENABLED</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EE90738" w14:textId="77777777" w:rsidR="00DD756E" w:rsidRDefault="00120205">
            <w:r>
              <w:rPr>
                <w:sz w:val="19"/>
                <w:szCs w:val="19"/>
              </w:rPr>
              <w:t>true</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CC6C583" w14:textId="77777777" w:rsidR="00DD756E" w:rsidRDefault="00120205">
            <w:r>
              <w:rPr>
                <w:sz w:val="19"/>
                <w:szCs w:val="19"/>
              </w:rPr>
              <w:t xml:space="preserve">Resolve tenants from </w:t>
            </w:r>
            <w:r>
              <w:rPr>
                <w:rFonts w:ascii="Consolas" w:eastAsia="Consolas" w:hAnsi="Consolas" w:cs="Consolas"/>
                <w:color w:val="7A2E0E"/>
                <w:sz w:val="19"/>
                <w:szCs w:val="19"/>
              </w:rPr>
              <w:t>&lt;slug&gt;.&lt;central domain&gt;</w:t>
            </w:r>
          </w:p>
        </w:tc>
      </w:tr>
      <w:tr w:rsidR="00DD756E" w14:paraId="1E81EB1A"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6F123" w14:textId="77777777" w:rsidR="00DD756E" w:rsidRDefault="00120205">
            <w:r>
              <w:rPr>
                <w:rFonts w:ascii="Consolas" w:eastAsia="Consolas" w:hAnsi="Consolas" w:cs="Consolas"/>
                <w:color w:val="7A2E0E"/>
                <w:sz w:val="19"/>
                <w:szCs w:val="19"/>
              </w:rPr>
              <w:t>BILLING_DEFAULT_PROVIDER</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D8795" w14:textId="77777777" w:rsidR="00DD756E" w:rsidRDefault="00120205">
            <w:r>
              <w:rPr>
                <w:sz w:val="19"/>
                <w:szCs w:val="19"/>
              </w:rPr>
              <w:t>mpesa</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73DFE" w14:textId="77777777" w:rsidR="00DD756E" w:rsidRDefault="00120205">
            <w:r>
              <w:rPr>
                <w:sz w:val="19"/>
                <w:szCs w:val="19"/>
              </w:rPr>
              <w:t>Payment gateway for subscriptions</w:t>
            </w:r>
          </w:p>
        </w:tc>
      </w:tr>
      <w:tr w:rsidR="00DD756E" w14:paraId="34D83534"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9251644" w14:textId="77777777" w:rsidR="00DD756E" w:rsidRDefault="00120205">
            <w:r>
              <w:rPr>
                <w:rFonts w:ascii="Consolas" w:eastAsia="Consolas" w:hAnsi="Consolas" w:cs="Consolas"/>
                <w:color w:val="7A2E0E"/>
                <w:sz w:val="19"/>
                <w:szCs w:val="19"/>
              </w:rPr>
              <w:t>BILLING_CURRENCY</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D41608" w14:textId="77777777" w:rsidR="00DD756E" w:rsidRDefault="00120205">
            <w:r>
              <w:rPr>
                <w:sz w:val="19"/>
                <w:szCs w:val="19"/>
              </w:rPr>
              <w:t>KES</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95DF6F7" w14:textId="77777777" w:rsidR="00DD756E" w:rsidRDefault="00120205">
            <w:r>
              <w:rPr>
                <w:sz w:val="19"/>
                <w:szCs w:val="19"/>
              </w:rPr>
              <w:t>Billing currency</w:t>
            </w:r>
          </w:p>
        </w:tc>
      </w:tr>
      <w:tr w:rsidR="00DD756E" w14:paraId="7CAD2C86"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7DCCB4" w14:textId="77777777" w:rsidR="00DD756E" w:rsidRDefault="00120205">
            <w:r>
              <w:rPr>
                <w:rFonts w:ascii="Consolas" w:eastAsia="Consolas" w:hAnsi="Consolas" w:cs="Consolas"/>
                <w:color w:val="7A2E0E"/>
                <w:sz w:val="19"/>
                <w:szCs w:val="19"/>
              </w:rPr>
              <w:t>BILLING_TAX_RATE</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22F3CD" w14:textId="77777777" w:rsidR="00DD756E" w:rsidRDefault="00120205">
            <w:r>
              <w:rPr>
                <w:sz w:val="19"/>
                <w:szCs w:val="19"/>
              </w:rPr>
              <w:t>0</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EFD438" w14:textId="77777777" w:rsidR="00DD756E" w:rsidRDefault="00120205">
            <w:r>
              <w:rPr>
                <w:sz w:val="19"/>
                <w:szCs w:val="19"/>
              </w:rPr>
              <w:t>Percentage tax on invoices (e.g. 16 for VAT)</w:t>
            </w:r>
          </w:p>
        </w:tc>
      </w:tr>
      <w:tr w:rsidR="00DD756E" w14:paraId="577B8852"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A921C20" w14:textId="77777777" w:rsidR="00DD756E" w:rsidRDefault="00120205">
            <w:r>
              <w:rPr>
                <w:rFonts w:ascii="Consolas" w:eastAsia="Consolas" w:hAnsi="Consolas" w:cs="Consolas"/>
                <w:color w:val="7A2E0E"/>
                <w:sz w:val="19"/>
                <w:szCs w:val="19"/>
              </w:rPr>
              <w:t>BILLING_INVOICE_PREFIX</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24DAC72" w14:textId="77777777" w:rsidR="00DD756E" w:rsidRDefault="00120205">
            <w:r>
              <w:rPr>
                <w:sz w:val="19"/>
                <w:szCs w:val="19"/>
              </w:rPr>
              <w:t>INV</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8DD93CB" w14:textId="77777777" w:rsidR="00DD756E" w:rsidRDefault="00120205">
            <w:r>
              <w:rPr>
                <w:sz w:val="19"/>
                <w:szCs w:val="19"/>
              </w:rPr>
              <w:t>Invoice number prefix</w:t>
            </w:r>
          </w:p>
        </w:tc>
      </w:tr>
      <w:tr w:rsidR="00DD756E" w14:paraId="34656091"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986C2" w14:textId="77777777" w:rsidR="00DD756E" w:rsidRDefault="00120205">
            <w:r>
              <w:rPr>
                <w:rFonts w:ascii="Consolas" w:eastAsia="Consolas" w:hAnsi="Consolas" w:cs="Consolas"/>
                <w:color w:val="7A2E0E"/>
                <w:sz w:val="19"/>
                <w:szCs w:val="19"/>
              </w:rPr>
              <w:t>BILLING_GRACE_DAYS</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39992" w14:textId="77777777" w:rsidR="00DD756E" w:rsidRDefault="00120205">
            <w:r>
              <w:rPr>
                <w:sz w:val="19"/>
                <w:szCs w:val="19"/>
              </w:rPr>
              <w:t>3</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C72864" w14:textId="77777777" w:rsidR="00DD756E" w:rsidRDefault="00120205">
            <w:r>
              <w:rPr>
                <w:sz w:val="19"/>
                <w:szCs w:val="19"/>
              </w:rPr>
              <w:t>Days of access after a failed payment</w:t>
            </w:r>
          </w:p>
        </w:tc>
      </w:tr>
      <w:tr w:rsidR="00DD756E" w14:paraId="66F4689C"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0366528" w14:textId="77777777" w:rsidR="00DD756E" w:rsidRDefault="00120205">
            <w:r>
              <w:rPr>
                <w:rFonts w:ascii="Consolas" w:eastAsia="Consolas" w:hAnsi="Consolas" w:cs="Consolas"/>
                <w:color w:val="7A2E0E"/>
                <w:sz w:val="19"/>
                <w:szCs w:val="19"/>
              </w:rPr>
              <w:t>MPESA_ENVIRONMENT</w:t>
            </w:r>
            <w:r>
              <w:rPr>
                <w:sz w:val="19"/>
                <w:szCs w:val="19"/>
              </w:rPr>
              <w:t xml:space="preserve">, </w:t>
            </w:r>
            <w:r>
              <w:rPr>
                <w:rFonts w:ascii="Consolas" w:eastAsia="Consolas" w:hAnsi="Consolas" w:cs="Consolas"/>
                <w:color w:val="7A2E0E"/>
                <w:sz w:val="19"/>
                <w:szCs w:val="19"/>
              </w:rPr>
              <w:t>MPESA_BASE_URL</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1D37823" w14:textId="77777777" w:rsidR="00DD756E" w:rsidRDefault="00120205">
            <w:r>
              <w:rPr>
                <w:sz w:val="19"/>
                <w:szCs w:val="19"/>
              </w:rPr>
              <w:t>sandbox</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8B4B0EE" w14:textId="77777777" w:rsidR="00DD756E" w:rsidRDefault="00120205">
            <w:r>
              <w:rPr>
                <w:sz w:val="19"/>
                <w:szCs w:val="19"/>
              </w:rPr>
              <w:t>Daraja environment</w:t>
            </w:r>
          </w:p>
        </w:tc>
      </w:tr>
      <w:tr w:rsidR="00DD756E" w14:paraId="66CEFEFF"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E13D2" w14:textId="77777777" w:rsidR="00DD756E" w:rsidRDefault="00120205">
            <w:r>
              <w:rPr>
                <w:rFonts w:ascii="Consolas" w:eastAsia="Consolas" w:hAnsi="Consolas" w:cs="Consolas"/>
                <w:color w:val="7A2E0E"/>
                <w:sz w:val="19"/>
                <w:szCs w:val="19"/>
              </w:rPr>
              <w:t>MPESA_CONSUMER_KEY</w:t>
            </w:r>
            <w:r>
              <w:rPr>
                <w:sz w:val="19"/>
                <w:szCs w:val="19"/>
              </w:rPr>
              <w:t xml:space="preserve">, </w:t>
            </w:r>
            <w:r>
              <w:rPr>
                <w:rFonts w:ascii="Consolas" w:eastAsia="Consolas" w:hAnsi="Consolas" w:cs="Consolas"/>
                <w:color w:val="7A2E0E"/>
                <w:sz w:val="19"/>
                <w:szCs w:val="19"/>
              </w:rPr>
              <w:t>MPESA_CONSUMER_SECRET</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2B2F63" w14:textId="77777777" w:rsidR="00DD756E" w:rsidRDefault="00120205">
            <w:r>
              <w:rPr>
                <w:sz w:val="19"/>
                <w:szCs w:val="19"/>
              </w:rPr>
              <w:t>-</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C5C979" w14:textId="77777777" w:rsidR="00DD756E" w:rsidRDefault="00120205">
            <w:r>
              <w:rPr>
                <w:sz w:val="19"/>
                <w:szCs w:val="19"/>
              </w:rPr>
              <w:t>Daraja app credentials</w:t>
            </w:r>
          </w:p>
        </w:tc>
      </w:tr>
      <w:tr w:rsidR="00DD756E" w14:paraId="5911D863"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E1966E3" w14:textId="77777777" w:rsidR="00DD756E" w:rsidRDefault="00120205">
            <w:r>
              <w:rPr>
                <w:rFonts w:ascii="Consolas" w:eastAsia="Consolas" w:hAnsi="Consolas" w:cs="Consolas"/>
                <w:color w:val="7A2E0E"/>
                <w:sz w:val="19"/>
                <w:szCs w:val="19"/>
              </w:rPr>
              <w:t>MPESA_SHORTCODE</w:t>
            </w:r>
            <w:r>
              <w:rPr>
                <w:sz w:val="19"/>
                <w:szCs w:val="19"/>
              </w:rPr>
              <w:t xml:space="preserve">, </w:t>
            </w:r>
            <w:r>
              <w:rPr>
                <w:rFonts w:ascii="Consolas" w:eastAsia="Consolas" w:hAnsi="Consolas" w:cs="Consolas"/>
                <w:color w:val="7A2E0E"/>
                <w:sz w:val="19"/>
                <w:szCs w:val="19"/>
              </w:rPr>
              <w:t>MPESA_PASSKEY</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F8CDBAC" w14:textId="77777777" w:rsidR="00DD756E" w:rsidRDefault="00120205">
            <w:r>
              <w:rPr>
                <w:sz w:val="19"/>
                <w:szCs w:val="19"/>
              </w:rPr>
              <w:t>-</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9D41AB7" w14:textId="77777777" w:rsidR="00DD756E" w:rsidRDefault="00120205">
            <w:r>
              <w:rPr>
                <w:sz w:val="19"/>
                <w:szCs w:val="19"/>
              </w:rPr>
              <w:t>Paybill/till and STK passkey</w:t>
            </w:r>
          </w:p>
        </w:tc>
      </w:tr>
      <w:tr w:rsidR="00DD756E" w14:paraId="746929C6"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A73C30" w14:textId="77777777" w:rsidR="00DD756E" w:rsidRDefault="00120205">
            <w:r>
              <w:rPr>
                <w:rFonts w:ascii="Consolas" w:eastAsia="Consolas" w:hAnsi="Consolas" w:cs="Consolas"/>
                <w:color w:val="7A2E0E"/>
                <w:sz w:val="19"/>
                <w:szCs w:val="19"/>
              </w:rPr>
              <w:t>MPESA_CALLBACK_URL</w:t>
            </w:r>
            <w:r>
              <w:rPr>
                <w:sz w:val="19"/>
                <w:szCs w:val="19"/>
              </w:rPr>
              <w:t xml:space="preserve">, </w:t>
            </w:r>
            <w:r>
              <w:rPr>
                <w:rFonts w:ascii="Consolas" w:eastAsia="Consolas" w:hAnsi="Consolas" w:cs="Consolas"/>
                <w:color w:val="7A2E0E"/>
                <w:sz w:val="19"/>
                <w:szCs w:val="19"/>
              </w:rPr>
              <w:t>MPESA_CALLBACK_TOKEN</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BCB855" w14:textId="77777777" w:rsidR="00DD756E" w:rsidRDefault="00120205">
            <w:r>
              <w:rPr>
                <w:sz w:val="19"/>
                <w:szCs w:val="19"/>
              </w:rPr>
              <w:t>-</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F865E1" w14:textId="77777777" w:rsidR="00DD756E" w:rsidRDefault="00120205">
            <w:r>
              <w:rPr>
                <w:sz w:val="19"/>
                <w:szCs w:val="19"/>
              </w:rPr>
              <w:t>Callback address and shared secret</w:t>
            </w:r>
          </w:p>
        </w:tc>
      </w:tr>
      <w:tr w:rsidR="00DD756E" w14:paraId="5CDD33D1"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1748440" w14:textId="77777777" w:rsidR="00DD756E" w:rsidRDefault="00120205">
            <w:r>
              <w:rPr>
                <w:rFonts w:ascii="Consolas" w:eastAsia="Consolas" w:hAnsi="Consolas" w:cs="Consolas"/>
                <w:color w:val="7A2E0E"/>
                <w:sz w:val="19"/>
                <w:szCs w:val="19"/>
              </w:rPr>
              <w:t>LEAVE_YEAR_START_MONTH</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E022D57" w14:textId="77777777" w:rsidR="00DD756E" w:rsidRDefault="00120205">
            <w:r>
              <w:rPr>
                <w:sz w:val="19"/>
                <w:szCs w:val="19"/>
              </w:rPr>
              <w:t>1</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492553F" w14:textId="77777777" w:rsidR="00DD756E" w:rsidRDefault="00120205">
            <w:r>
              <w:rPr>
                <w:sz w:val="19"/>
                <w:szCs w:val="19"/>
              </w:rPr>
              <w:t>First month of the leave year</w:t>
            </w:r>
          </w:p>
        </w:tc>
      </w:tr>
      <w:tr w:rsidR="00DD756E" w14:paraId="7D97B366"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9C247" w14:textId="77777777" w:rsidR="00DD756E" w:rsidRDefault="00120205">
            <w:r>
              <w:rPr>
                <w:rFonts w:ascii="Consolas" w:eastAsia="Consolas" w:hAnsi="Consolas" w:cs="Consolas"/>
                <w:color w:val="7A2E0E"/>
                <w:sz w:val="19"/>
                <w:szCs w:val="19"/>
              </w:rPr>
              <w:t>ATTENDANCE_GEOFENCE_REQUIRED</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3EE01B" w14:textId="77777777" w:rsidR="00DD756E" w:rsidRDefault="00120205">
            <w:r>
              <w:rPr>
                <w:sz w:val="19"/>
                <w:szCs w:val="19"/>
              </w:rPr>
              <w:t>false</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83C22" w14:textId="77777777" w:rsidR="00DD756E" w:rsidRDefault="00120205">
            <w:r>
              <w:rPr>
                <w:sz w:val="19"/>
                <w:szCs w:val="19"/>
              </w:rPr>
              <w:t>Require GPS within the branch radius to clock</w:t>
            </w:r>
          </w:p>
        </w:tc>
      </w:tr>
      <w:tr w:rsidR="00DD756E" w14:paraId="4F6FFA59"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FCA4219" w14:textId="77777777" w:rsidR="00DD756E" w:rsidRDefault="00120205">
            <w:r>
              <w:rPr>
                <w:rFonts w:ascii="Consolas" w:eastAsia="Consolas" w:hAnsi="Consolas" w:cs="Consolas"/>
                <w:color w:val="7A2E0E"/>
                <w:sz w:val="19"/>
                <w:szCs w:val="19"/>
              </w:rPr>
              <w:t>ATTENDANCE_GEOFENCE_RADIUS</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D567E3E" w14:textId="77777777" w:rsidR="00DD756E" w:rsidRDefault="00120205">
            <w:r>
              <w:rPr>
                <w:sz w:val="19"/>
                <w:szCs w:val="19"/>
              </w:rPr>
              <w:t>200</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A35DD1B" w14:textId="77777777" w:rsidR="00DD756E" w:rsidRDefault="00120205">
            <w:r>
              <w:rPr>
                <w:sz w:val="19"/>
                <w:szCs w:val="19"/>
              </w:rPr>
              <w:t>Default geofence radius in metres</w:t>
            </w:r>
          </w:p>
        </w:tc>
      </w:tr>
      <w:tr w:rsidR="00DD756E" w14:paraId="42E3F6AA"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E40240" w14:textId="77777777" w:rsidR="00DD756E" w:rsidRDefault="00120205">
            <w:r>
              <w:rPr>
                <w:rFonts w:ascii="Consolas" w:eastAsia="Consolas" w:hAnsi="Consolas" w:cs="Consolas"/>
                <w:color w:val="7A2E0E"/>
                <w:sz w:val="19"/>
                <w:szCs w:val="19"/>
              </w:rPr>
              <w:t>ZKTECO_ROUTE_PREFIX</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370386" w14:textId="77777777" w:rsidR="00DD756E" w:rsidRDefault="00120205">
            <w:r>
              <w:rPr>
                <w:sz w:val="19"/>
                <w:szCs w:val="19"/>
              </w:rPr>
              <w:t>iclock</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F2750" w14:textId="77777777" w:rsidR="00DD756E" w:rsidRDefault="00120205">
            <w:r>
              <w:rPr>
                <w:sz w:val="19"/>
                <w:szCs w:val="19"/>
              </w:rPr>
              <w:t>ADMS endpoint prefix</w:t>
            </w:r>
          </w:p>
        </w:tc>
      </w:tr>
      <w:tr w:rsidR="00DD756E" w14:paraId="6F5F9BF0"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E7A9FFD" w14:textId="77777777" w:rsidR="00DD756E" w:rsidRDefault="00120205">
            <w:r>
              <w:rPr>
                <w:rFonts w:ascii="Consolas" w:eastAsia="Consolas" w:hAnsi="Consolas" w:cs="Consolas"/>
                <w:color w:val="7A2E0E"/>
                <w:sz w:val="19"/>
                <w:szCs w:val="19"/>
              </w:rPr>
              <w:t>ZKTECO_AUTO_REGISTER_DEVICES</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1588AA6" w14:textId="77777777" w:rsidR="00DD756E" w:rsidRDefault="00120205">
            <w:r>
              <w:rPr>
                <w:sz w:val="19"/>
                <w:szCs w:val="19"/>
              </w:rPr>
              <w:t>true</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CCBBEB3" w14:textId="77777777" w:rsidR="00DD756E" w:rsidRDefault="00120205">
            <w:r>
              <w:rPr>
                <w:sz w:val="19"/>
                <w:szCs w:val="19"/>
              </w:rPr>
              <w:t>Accept unknown terminals (unclaimed until a tenant claims them)</w:t>
            </w:r>
          </w:p>
        </w:tc>
      </w:tr>
      <w:tr w:rsidR="00DD756E" w14:paraId="23CD91F1"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EE335C" w14:textId="77777777" w:rsidR="00DD756E" w:rsidRDefault="00120205">
            <w:r>
              <w:rPr>
                <w:rFonts w:ascii="Consolas" w:eastAsia="Consolas" w:hAnsi="Consolas" w:cs="Consolas"/>
                <w:color w:val="7A2E0E"/>
                <w:sz w:val="19"/>
                <w:szCs w:val="19"/>
              </w:rPr>
              <w:t>ZKTECO_DEFAULT_TIMEZONE</w:t>
            </w:r>
            <w:r>
              <w:rPr>
                <w:sz w:val="19"/>
                <w:szCs w:val="19"/>
              </w:rPr>
              <w:t xml:space="preserve">, </w:t>
            </w:r>
            <w:r>
              <w:rPr>
                <w:rFonts w:ascii="Consolas" w:eastAsia="Consolas" w:hAnsi="Consolas" w:cs="Consolas"/>
                <w:color w:val="7A2E0E"/>
                <w:sz w:val="19"/>
                <w:szCs w:val="19"/>
              </w:rPr>
              <w:t>ZKTECO_ADMS_STORAGE_TIMEZONE</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351CEC" w14:textId="77777777" w:rsidR="00DD756E" w:rsidRDefault="00120205">
            <w:r>
              <w:rPr>
                <w:sz w:val="19"/>
                <w:szCs w:val="19"/>
              </w:rPr>
              <w:t>UTC</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37509" w14:textId="77777777" w:rsidR="00DD756E" w:rsidRDefault="00120205">
            <w:r>
              <w:rPr>
                <w:sz w:val="19"/>
                <w:szCs w:val="19"/>
              </w:rPr>
              <w:t>Device-local and storage timezones for punches</w:t>
            </w:r>
          </w:p>
        </w:tc>
      </w:tr>
      <w:tr w:rsidR="00DD756E" w14:paraId="01BBFD4D"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064A2D2" w14:textId="77777777" w:rsidR="00DD756E" w:rsidRDefault="00120205">
            <w:r>
              <w:rPr>
                <w:rFonts w:ascii="Consolas" w:eastAsia="Consolas" w:hAnsi="Consolas" w:cs="Consolas"/>
                <w:color w:val="7A2E0E"/>
                <w:sz w:val="19"/>
                <w:szCs w:val="19"/>
              </w:rPr>
              <w:t>ZKTECO_COMMAND_RETENTION_DAYS</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FC704B7" w14:textId="77777777" w:rsidR="00DD756E" w:rsidRDefault="00120205">
            <w:r>
              <w:rPr>
                <w:sz w:val="19"/>
                <w:szCs w:val="19"/>
              </w:rPr>
              <w:t>30</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10CC3B0" w14:textId="77777777" w:rsidR="00DD756E" w:rsidRDefault="00120205">
            <w:r>
              <w:rPr>
                <w:sz w:val="19"/>
                <w:szCs w:val="19"/>
              </w:rPr>
              <w:t>Device command log retention</w:t>
            </w:r>
          </w:p>
        </w:tc>
      </w:tr>
      <w:tr w:rsidR="00DD756E" w14:paraId="2215CE99"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F11597" w14:textId="77777777" w:rsidR="00DD756E" w:rsidRDefault="00120205">
            <w:r>
              <w:rPr>
                <w:rFonts w:ascii="Consolas" w:eastAsia="Consolas" w:hAnsi="Consolas" w:cs="Consolas"/>
                <w:color w:val="7A2E0E"/>
                <w:sz w:val="19"/>
                <w:szCs w:val="19"/>
              </w:rPr>
              <w:t>ZKTECO_ENABLE_INSPECT</w:t>
            </w:r>
          </w:p>
        </w:tc>
        <w:tc>
          <w:tcPr>
            <w:tcW w:w="1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6188C" w14:textId="77777777" w:rsidR="00DD756E" w:rsidRDefault="00120205">
            <w:r>
              <w:rPr>
                <w:sz w:val="19"/>
                <w:szCs w:val="19"/>
              </w:rPr>
              <w:t>false</w:t>
            </w:r>
          </w:p>
        </w:tc>
        <w:tc>
          <w:tcPr>
            <w:tcW w:w="36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8A9C6" w14:textId="77777777" w:rsidR="00DD756E" w:rsidRDefault="00120205">
            <w:r>
              <w:rPr>
                <w:sz w:val="19"/>
                <w:szCs w:val="19"/>
              </w:rPr>
              <w:t>Enable the diagnostic inspect endpoint</w:t>
            </w:r>
          </w:p>
        </w:tc>
      </w:tr>
      <w:tr w:rsidR="00DD756E" w14:paraId="3C91E9CA" w14:textId="77777777">
        <w:tblPrEx>
          <w:tblCellMar>
            <w:top w:w="0" w:type="dxa"/>
            <w:bottom w:w="0" w:type="dxa"/>
          </w:tblCellMar>
        </w:tblPrEx>
        <w:trPr>
          <w:cantSplit/>
        </w:trPr>
        <w:tc>
          <w:tcPr>
            <w:tcW w:w="3610"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9A389DE" w14:textId="77777777" w:rsidR="00DD756E" w:rsidRDefault="00120205">
            <w:r>
              <w:rPr>
                <w:rFonts w:ascii="Consolas" w:eastAsia="Consolas" w:hAnsi="Consolas" w:cs="Consolas"/>
                <w:color w:val="7A2E0E"/>
                <w:sz w:val="19"/>
                <w:szCs w:val="19"/>
              </w:rPr>
              <w:t>PASSKEYS_USER_HANDLE_SECRET</w:t>
            </w:r>
          </w:p>
        </w:tc>
        <w:tc>
          <w:tcPr>
            <w:tcW w:w="1805"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1ECCBA9" w14:textId="77777777" w:rsidR="00DD756E" w:rsidRDefault="00120205">
            <w:r>
              <w:rPr>
                <w:sz w:val="19"/>
                <w:szCs w:val="19"/>
              </w:rPr>
              <w:t>-</w:t>
            </w:r>
          </w:p>
        </w:tc>
        <w:tc>
          <w:tcPr>
            <w:tcW w:w="36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44DED36" w14:textId="77777777" w:rsidR="00DD756E" w:rsidRDefault="00120205">
            <w:r>
              <w:rPr>
                <w:sz w:val="19"/>
                <w:szCs w:val="19"/>
              </w:rPr>
              <w:t>Random secret for passkey user handles; do not rotate casually</w:t>
            </w:r>
          </w:p>
        </w:tc>
      </w:tr>
    </w:tbl>
    <w:p w14:paraId="44C2B490" w14:textId="77777777" w:rsidR="00DD756E" w:rsidRDefault="00DD756E">
      <w:pPr>
        <w:spacing w:after="120"/>
      </w:pPr>
    </w:p>
    <w:p w14:paraId="7C95CB68" w14:textId="77777777" w:rsidR="00DD756E" w:rsidRDefault="00120205">
      <w:pPr>
        <w:spacing w:after="120"/>
      </w:pPr>
      <w:r>
        <w:t xml:space="preserve">Tenant-level settings (weekend days, leave approval chain, geofence requirement, employee number format) are stored in the </w:t>
      </w:r>
      <w:r>
        <w:rPr>
          <w:rFonts w:ascii="Consolas" w:eastAsia="Consolas" w:hAnsi="Consolas" w:cs="Consolas"/>
          <w:color w:val="7A2E0E"/>
          <w:sz w:val="19"/>
          <w:szCs w:val="19"/>
        </w:rPr>
        <w:t>tenants.settings</w:t>
      </w:r>
      <w:r>
        <w:t xml:space="preserve"> JSON column and override the config defaults.</w:t>
      </w:r>
    </w:p>
    <w:p w14:paraId="19A93F7B" w14:textId="77777777" w:rsidR="00DD756E" w:rsidRDefault="00120205">
      <w:pPr>
        <w:pStyle w:val="Heading1"/>
        <w:pageBreakBefore/>
      </w:pPr>
      <w:bookmarkStart w:id="63" w:name="_Toc240880741"/>
      <w:r>
        <w:lastRenderedPageBreak/>
        <w:t>15. Local Development</w:t>
      </w:r>
      <w:bookmarkEnd w:id="63"/>
    </w:p>
    <w:p w14:paraId="0CF51E57" w14:textId="77777777" w:rsidR="00DD756E" w:rsidRDefault="00120205">
      <w:pPr>
        <w:pStyle w:val="Heading2"/>
      </w:pPr>
      <w:bookmarkStart w:id="64" w:name="_Toc240880742"/>
      <w:r>
        <w:t>15.1 Requirements</w:t>
      </w:r>
      <w:bookmarkEnd w:id="64"/>
    </w:p>
    <w:p w14:paraId="32999C1D" w14:textId="77777777" w:rsidR="00DD756E" w:rsidRDefault="00120205">
      <w:pPr>
        <w:spacing w:after="120"/>
      </w:pPr>
      <w:r>
        <w:t>PHP 8.3 with common extensions (pdo, mbstring, openssl, bcmath, intl, gd, zip, curl), Composer, Node.js 20+ and npm. SQLite is enough for local work.</w:t>
      </w:r>
    </w:p>
    <w:p w14:paraId="4A06DA54" w14:textId="77777777" w:rsidR="00DD756E" w:rsidRDefault="00120205">
      <w:pPr>
        <w:pStyle w:val="Heading2"/>
      </w:pPr>
      <w:bookmarkStart w:id="65" w:name="_Toc240880743"/>
      <w:r>
        <w:t>15.2 First-time setup</w:t>
      </w:r>
      <w:bookmarkEnd w:id="65"/>
    </w:p>
    <w:p w14:paraId="03F2A189" w14:textId="77777777" w:rsidR="00DD756E" w:rsidRDefault="00120205">
      <w:pPr>
        <w:pBdr>
          <w:top w:val="single" w:sz="4" w:space="4" w:color="D0D7DE"/>
          <w:left w:val="single" w:sz="4" w:space="4" w:color="D0D7DE"/>
          <w:right w:val="single" w:sz="4" w:space="4" w:color="D0D7DE"/>
        </w:pBdr>
        <w:shd w:val="clear" w:color="auto" w:fill="F4F6F8"/>
        <w:spacing w:line="260" w:lineRule="auto"/>
      </w:pPr>
      <w:r>
        <w:rPr>
          <w:rFonts w:ascii="Consolas" w:eastAsia="Consolas" w:hAnsi="Consolas" w:cs="Consolas"/>
          <w:sz w:val="18"/>
          <w:szCs w:val="18"/>
        </w:rPr>
        <w:t>composer run setup          # install, copy .env, key:generate, migrate, npm install, npm run build</w:t>
      </w:r>
    </w:p>
    <w:p w14:paraId="0E2BB028"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php artisan db:seed         # roles, plans, platform super admin, two demo tenants</w:t>
      </w:r>
    </w:p>
    <w:p w14:paraId="3D11A887" w14:textId="77777777" w:rsidR="00DD756E" w:rsidRDefault="00120205">
      <w:pPr>
        <w:pBdr>
          <w:left w:val="single" w:sz="4" w:space="4" w:color="D0D7DE"/>
          <w:bottom w:val="single" w:sz="4" w:space="4" w:color="D0D7DE"/>
          <w:right w:val="single" w:sz="4" w:space="4" w:color="D0D7DE"/>
        </w:pBdr>
        <w:shd w:val="clear" w:color="auto" w:fill="F4F6F8"/>
        <w:spacing w:after="160" w:line="260" w:lineRule="auto"/>
      </w:pPr>
      <w:r>
        <w:rPr>
          <w:rFonts w:ascii="Consolas" w:eastAsia="Consolas" w:hAnsi="Consolas" w:cs="Consolas"/>
          <w:sz w:val="18"/>
          <w:szCs w:val="18"/>
        </w:rPr>
        <w:t>composer run dev            # web server, queue, logs and Vite together</w:t>
      </w:r>
    </w:p>
    <w:p w14:paraId="697B0D25" w14:textId="77777777" w:rsidR="00DD756E" w:rsidRDefault="00120205">
      <w:pPr>
        <w:spacing w:after="120"/>
      </w:pPr>
      <w:r>
        <w:t xml:space="preserve">The seeded platform account is </w:t>
      </w:r>
      <w:r>
        <w:rPr>
          <w:rFonts w:ascii="Consolas" w:eastAsia="Consolas" w:hAnsi="Consolas" w:cs="Consolas"/>
          <w:color w:val="7A2E0E"/>
          <w:sz w:val="19"/>
          <w:szCs w:val="19"/>
        </w:rPr>
        <w:t>superadmin@hrm.test</w:t>
      </w:r>
      <w:r>
        <w:t xml:space="preserve"> with password </w:t>
      </w:r>
      <w:r>
        <w:rPr>
          <w:rFonts w:ascii="Consolas" w:eastAsia="Consolas" w:hAnsi="Consolas" w:cs="Consolas"/>
          <w:color w:val="7A2E0E"/>
          <w:sz w:val="19"/>
          <w:szCs w:val="19"/>
        </w:rPr>
        <w:t>password</w:t>
      </w:r>
      <w:r>
        <w:t xml:space="preserve"> (change it outside local development). </w:t>
      </w:r>
      <w:r>
        <w:rPr>
          <w:rFonts w:ascii="Consolas" w:eastAsia="Consolas" w:hAnsi="Consolas" w:cs="Consolas"/>
          <w:color w:val="7A2E0E"/>
          <w:sz w:val="19"/>
          <w:szCs w:val="19"/>
        </w:rPr>
        <w:t>DemoTenantSeeder</w:t>
      </w:r>
      <w:r>
        <w:t xml:space="preserve"> creates two demo organisations; never run it in production.</w:t>
      </w:r>
    </w:p>
    <w:p w14:paraId="30B436EF" w14:textId="77777777" w:rsidR="00DD756E" w:rsidRDefault="00120205">
      <w:pPr>
        <w:pStyle w:val="Heading2"/>
      </w:pPr>
      <w:bookmarkStart w:id="66" w:name="_Toc240880744"/>
      <w:r>
        <w:t>15.3 Everyday commands</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5642"/>
      </w:tblGrid>
      <w:tr w:rsidR="00DD756E" w14:paraId="13C525B8" w14:textId="77777777">
        <w:tblPrEx>
          <w:tblCellMar>
            <w:top w:w="0" w:type="dxa"/>
            <w:bottom w:w="0" w:type="dxa"/>
          </w:tblCellMar>
        </w:tblPrEx>
        <w:trPr>
          <w:tblHeader/>
        </w:trPr>
        <w:tc>
          <w:tcPr>
            <w:tcW w:w="33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CAC3749" w14:textId="77777777" w:rsidR="00DD756E" w:rsidRDefault="00120205">
            <w:r>
              <w:rPr>
                <w:b/>
                <w:bCs/>
                <w:color w:val="FFFFFF"/>
                <w:sz w:val="19"/>
                <w:szCs w:val="19"/>
              </w:rPr>
              <w:t>Task</w:t>
            </w:r>
          </w:p>
        </w:tc>
        <w:tc>
          <w:tcPr>
            <w:tcW w:w="56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5D1916F" w14:textId="77777777" w:rsidR="00DD756E" w:rsidRDefault="00120205">
            <w:r>
              <w:rPr>
                <w:b/>
                <w:bCs/>
                <w:color w:val="FFFFFF"/>
                <w:sz w:val="19"/>
                <w:szCs w:val="19"/>
              </w:rPr>
              <w:t>Command</w:t>
            </w:r>
          </w:p>
        </w:tc>
      </w:tr>
      <w:tr w:rsidR="00DD756E" w14:paraId="0F177019" w14:textId="77777777">
        <w:tblPrEx>
          <w:tblCellMar>
            <w:top w:w="0" w:type="dxa"/>
            <w:bottom w:w="0" w:type="dxa"/>
          </w:tblCellMar>
        </w:tblPrEx>
        <w:trPr>
          <w:cantSplit/>
        </w:trPr>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4C7E2" w14:textId="77777777" w:rsidR="00DD756E" w:rsidRDefault="00120205">
            <w:r>
              <w:rPr>
                <w:sz w:val="19"/>
                <w:szCs w:val="19"/>
              </w:rPr>
              <w:t>Run the full check (lint, types, tests)</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4D9E2" w14:textId="77777777" w:rsidR="00DD756E" w:rsidRDefault="00120205">
            <w:r>
              <w:rPr>
                <w:rFonts w:ascii="Consolas" w:eastAsia="Consolas" w:hAnsi="Consolas" w:cs="Consolas"/>
                <w:color w:val="7A2E0E"/>
                <w:sz w:val="19"/>
                <w:szCs w:val="19"/>
              </w:rPr>
              <w:t>composer test</w:t>
            </w:r>
          </w:p>
        </w:tc>
      </w:tr>
      <w:tr w:rsidR="00DD756E" w14:paraId="089DA63F" w14:textId="77777777">
        <w:tblPrEx>
          <w:tblCellMar>
            <w:top w:w="0" w:type="dxa"/>
            <w:bottom w:w="0" w:type="dxa"/>
          </w:tblCellMar>
        </w:tblPrEx>
        <w:trPr>
          <w:cantSplit/>
        </w:trPr>
        <w:tc>
          <w:tcPr>
            <w:tcW w:w="33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1341D04" w14:textId="77777777" w:rsidR="00DD756E" w:rsidRDefault="00120205">
            <w:r>
              <w:rPr>
                <w:sz w:val="19"/>
                <w:szCs w:val="19"/>
              </w:rPr>
              <w:t>Run tests only / one file</w:t>
            </w:r>
          </w:p>
        </w:tc>
        <w:tc>
          <w:tcPr>
            <w:tcW w:w="56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749E332" w14:textId="77777777" w:rsidR="00DD756E" w:rsidRDefault="00120205">
            <w:r>
              <w:rPr>
                <w:rFonts w:ascii="Consolas" w:eastAsia="Consolas" w:hAnsi="Consolas" w:cs="Consolas"/>
                <w:color w:val="7A2E0E"/>
                <w:sz w:val="19"/>
                <w:szCs w:val="19"/>
              </w:rPr>
              <w:t>php artisan test --compact</w:t>
            </w:r>
            <w:r>
              <w:rPr>
                <w:sz w:val="19"/>
                <w:szCs w:val="19"/>
              </w:rPr>
              <w:t xml:space="preserve"> / </w:t>
            </w:r>
            <w:r>
              <w:rPr>
                <w:rFonts w:ascii="Consolas" w:eastAsia="Consolas" w:hAnsi="Consolas" w:cs="Consolas"/>
                <w:color w:val="7A2E0E"/>
                <w:sz w:val="19"/>
                <w:szCs w:val="19"/>
              </w:rPr>
              <w:t>php artisan test --compact tests/Feature/Tasks</w:t>
            </w:r>
          </w:p>
        </w:tc>
      </w:tr>
      <w:tr w:rsidR="00DD756E" w14:paraId="72A3A050" w14:textId="77777777">
        <w:tblPrEx>
          <w:tblCellMar>
            <w:top w:w="0" w:type="dxa"/>
            <w:bottom w:w="0" w:type="dxa"/>
          </w:tblCellMar>
        </w:tblPrEx>
        <w:trPr>
          <w:cantSplit/>
        </w:trPr>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F7164" w14:textId="77777777" w:rsidR="00DD756E" w:rsidRDefault="00120205">
            <w:r>
              <w:rPr>
                <w:sz w:val="19"/>
                <w:szCs w:val="19"/>
              </w:rPr>
              <w:t>Fix code style</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ADCD24" w14:textId="77777777" w:rsidR="00DD756E" w:rsidRDefault="00120205">
            <w:r>
              <w:rPr>
                <w:rFonts w:ascii="Consolas" w:eastAsia="Consolas" w:hAnsi="Consolas" w:cs="Consolas"/>
                <w:color w:val="7A2E0E"/>
                <w:sz w:val="19"/>
                <w:szCs w:val="19"/>
              </w:rPr>
              <w:t>vendor/bin/pint --dirty</w:t>
            </w:r>
          </w:p>
        </w:tc>
      </w:tr>
      <w:tr w:rsidR="00DD756E" w14:paraId="06DC9B31" w14:textId="77777777">
        <w:tblPrEx>
          <w:tblCellMar>
            <w:top w:w="0" w:type="dxa"/>
            <w:bottom w:w="0" w:type="dxa"/>
          </w:tblCellMar>
        </w:tblPrEx>
        <w:trPr>
          <w:cantSplit/>
        </w:trPr>
        <w:tc>
          <w:tcPr>
            <w:tcW w:w="33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A4A0CC9" w14:textId="77777777" w:rsidR="00DD756E" w:rsidRDefault="00120205">
            <w:r>
              <w:rPr>
                <w:sz w:val="19"/>
                <w:szCs w:val="19"/>
              </w:rPr>
              <w:t>Static analysis</w:t>
            </w:r>
          </w:p>
        </w:tc>
        <w:tc>
          <w:tcPr>
            <w:tcW w:w="56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5D927E7" w14:textId="77777777" w:rsidR="00DD756E" w:rsidRDefault="00120205">
            <w:r>
              <w:rPr>
                <w:rFonts w:ascii="Consolas" w:eastAsia="Consolas" w:hAnsi="Consolas" w:cs="Consolas"/>
                <w:color w:val="7A2E0E"/>
                <w:sz w:val="19"/>
                <w:szCs w:val="19"/>
              </w:rPr>
              <w:t>composer types:check</w:t>
            </w:r>
          </w:p>
        </w:tc>
      </w:tr>
      <w:tr w:rsidR="00DD756E" w14:paraId="486E54E9" w14:textId="77777777">
        <w:tblPrEx>
          <w:tblCellMar>
            <w:top w:w="0" w:type="dxa"/>
            <w:bottom w:w="0" w:type="dxa"/>
          </w:tblCellMar>
        </w:tblPrEx>
        <w:trPr>
          <w:cantSplit/>
        </w:trPr>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3A6B36" w14:textId="77777777" w:rsidR="00DD756E" w:rsidRDefault="00120205">
            <w:r>
              <w:rPr>
                <w:sz w:val="19"/>
                <w:szCs w:val="19"/>
              </w:rPr>
              <w:t>List routes</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2FCA3C" w14:textId="77777777" w:rsidR="00DD756E" w:rsidRDefault="00120205">
            <w:r>
              <w:rPr>
                <w:rFonts w:ascii="Consolas" w:eastAsia="Consolas" w:hAnsi="Consolas" w:cs="Consolas"/>
                <w:color w:val="7A2E0E"/>
                <w:sz w:val="19"/>
                <w:szCs w:val="19"/>
              </w:rPr>
              <w:t>php artisan route:list --except-vendor</w:t>
            </w:r>
          </w:p>
        </w:tc>
      </w:tr>
      <w:tr w:rsidR="00DD756E" w14:paraId="3336BD98" w14:textId="77777777">
        <w:tblPrEx>
          <w:tblCellMar>
            <w:top w:w="0" w:type="dxa"/>
            <w:bottom w:w="0" w:type="dxa"/>
          </w:tblCellMar>
        </w:tblPrEx>
        <w:trPr>
          <w:cantSplit/>
        </w:trPr>
        <w:tc>
          <w:tcPr>
            <w:tcW w:w="338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BBC44D0" w14:textId="77777777" w:rsidR="00DD756E" w:rsidRDefault="00120205">
            <w:r>
              <w:rPr>
                <w:sz w:val="19"/>
                <w:szCs w:val="19"/>
              </w:rPr>
              <w:t>Accrue leave now</w:t>
            </w:r>
          </w:p>
        </w:tc>
        <w:tc>
          <w:tcPr>
            <w:tcW w:w="564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0A8B50F" w14:textId="77777777" w:rsidR="00DD756E" w:rsidRDefault="00120205">
            <w:r>
              <w:rPr>
                <w:rFonts w:ascii="Consolas" w:eastAsia="Consolas" w:hAnsi="Consolas" w:cs="Consolas"/>
                <w:color w:val="7A2E0E"/>
                <w:sz w:val="19"/>
                <w:szCs w:val="19"/>
              </w:rPr>
              <w:t>php artisan leave:accrue --year=2026</w:t>
            </w:r>
          </w:p>
        </w:tc>
      </w:tr>
      <w:tr w:rsidR="00DD756E" w14:paraId="249B5163" w14:textId="77777777">
        <w:tblPrEx>
          <w:tblCellMar>
            <w:top w:w="0" w:type="dxa"/>
            <w:bottom w:w="0" w:type="dxa"/>
          </w:tblCellMar>
        </w:tblPrEx>
        <w:trPr>
          <w:cantSplit/>
        </w:trPr>
        <w:tc>
          <w:tcPr>
            <w:tcW w:w="33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42C16" w14:textId="77777777" w:rsidR="00DD756E" w:rsidRDefault="00120205">
            <w:r>
              <w:rPr>
                <w:sz w:val="19"/>
                <w:szCs w:val="19"/>
              </w:rPr>
              <w:t>Build front-end assets</w:t>
            </w:r>
          </w:p>
        </w:tc>
        <w:tc>
          <w:tcPr>
            <w:tcW w:w="56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C26DA" w14:textId="77777777" w:rsidR="00DD756E" w:rsidRDefault="00120205">
            <w:r>
              <w:rPr>
                <w:rFonts w:ascii="Consolas" w:eastAsia="Consolas" w:hAnsi="Consolas" w:cs="Consolas"/>
                <w:color w:val="7A2E0E"/>
                <w:sz w:val="19"/>
                <w:szCs w:val="19"/>
              </w:rPr>
              <w:t>npm run build</w:t>
            </w:r>
            <w:r>
              <w:rPr>
                <w:sz w:val="19"/>
                <w:szCs w:val="19"/>
              </w:rPr>
              <w:t xml:space="preserve"> (or </w:t>
            </w:r>
            <w:r>
              <w:rPr>
                <w:rFonts w:ascii="Consolas" w:eastAsia="Consolas" w:hAnsi="Consolas" w:cs="Consolas"/>
                <w:color w:val="7A2E0E"/>
                <w:sz w:val="19"/>
                <w:szCs w:val="19"/>
              </w:rPr>
              <w:t>npm run dev</w:t>
            </w:r>
            <w:r>
              <w:rPr>
                <w:sz w:val="19"/>
                <w:szCs w:val="19"/>
              </w:rPr>
              <w:t xml:space="preserve"> while working)</w:t>
            </w:r>
          </w:p>
        </w:tc>
      </w:tr>
    </w:tbl>
    <w:p w14:paraId="758E14C9" w14:textId="77777777" w:rsidR="00DD756E" w:rsidRDefault="00DD756E">
      <w:pPr>
        <w:spacing w:after="120"/>
      </w:pPr>
    </w:p>
    <w:p w14:paraId="66C04A58" w14:textId="77777777" w:rsidR="00DD756E" w:rsidRDefault="00120205">
      <w:pPr>
        <w:pStyle w:val="Heading2"/>
      </w:pPr>
      <w:bookmarkStart w:id="67" w:name="_Toc240880745"/>
      <w:r>
        <w:t>15.4 Adding a new module (checklist)</w:t>
      </w:r>
      <w:bookmarkEnd w:id="67"/>
    </w:p>
    <w:p w14:paraId="79F0FE63" w14:textId="77777777" w:rsidR="00DD756E" w:rsidRDefault="00120205">
      <w:pPr>
        <w:pStyle w:val="ListParagraph"/>
        <w:numPr>
          <w:ilvl w:val="0"/>
          <w:numId w:val="7"/>
        </w:numPr>
        <w:spacing w:after="60"/>
      </w:pPr>
      <w:r>
        <w:t xml:space="preserve">Migration with </w:t>
      </w:r>
      <w:r>
        <w:rPr>
          <w:rFonts w:ascii="Consolas" w:eastAsia="Consolas" w:hAnsi="Consolas" w:cs="Consolas"/>
          <w:color w:val="7A2E0E"/>
          <w:sz w:val="19"/>
          <w:szCs w:val="19"/>
        </w:rPr>
        <w:t>tenant_id</w:t>
      </w:r>
      <w:r>
        <w:t xml:space="preserve">, UUID if exposed, and composite indexes starting with </w:t>
      </w:r>
      <w:r>
        <w:rPr>
          <w:rFonts w:ascii="Consolas" w:eastAsia="Consolas" w:hAnsi="Consolas" w:cs="Consolas"/>
          <w:color w:val="7A2E0E"/>
          <w:sz w:val="19"/>
          <w:szCs w:val="19"/>
        </w:rPr>
        <w:t>tenant_id</w:t>
      </w:r>
      <w:r>
        <w:t>.</w:t>
      </w:r>
    </w:p>
    <w:p w14:paraId="2D5C15CD" w14:textId="77777777" w:rsidR="00DD756E" w:rsidRDefault="00120205">
      <w:pPr>
        <w:pStyle w:val="ListParagraph"/>
        <w:numPr>
          <w:ilvl w:val="0"/>
          <w:numId w:val="7"/>
        </w:numPr>
        <w:spacing w:after="60"/>
      </w:pPr>
      <w:r>
        <w:t xml:space="preserve">Model using </w:t>
      </w:r>
      <w:r>
        <w:rPr>
          <w:rFonts w:ascii="Consolas" w:eastAsia="Consolas" w:hAnsi="Consolas" w:cs="Consolas"/>
          <w:color w:val="7A2E0E"/>
          <w:sz w:val="19"/>
          <w:szCs w:val="19"/>
        </w:rPr>
        <w:t>BelongsToTenant</w:t>
      </w:r>
      <w:r>
        <w:t xml:space="preserve"> (and </w:t>
      </w:r>
      <w:r>
        <w:rPr>
          <w:rFonts w:ascii="Consolas" w:eastAsia="Consolas" w:hAnsi="Consolas" w:cs="Consolas"/>
          <w:color w:val="7A2E0E"/>
          <w:sz w:val="19"/>
          <w:szCs w:val="19"/>
        </w:rPr>
        <w:t>HasUuid</w:t>
      </w:r>
      <w:r>
        <w:t xml:space="preserve">, </w:t>
      </w:r>
      <w:r>
        <w:rPr>
          <w:rFonts w:ascii="Consolas" w:eastAsia="Consolas" w:hAnsi="Consolas" w:cs="Consolas"/>
          <w:color w:val="7A2E0E"/>
          <w:sz w:val="19"/>
          <w:szCs w:val="19"/>
        </w:rPr>
        <w:t>Auditable</w:t>
      </w:r>
      <w:r>
        <w:t xml:space="preserve"> where relevant), with a factory.</w:t>
      </w:r>
    </w:p>
    <w:p w14:paraId="40BD1A70" w14:textId="77777777" w:rsidR="00DD756E" w:rsidRDefault="00120205">
      <w:pPr>
        <w:pStyle w:val="ListParagraph"/>
        <w:numPr>
          <w:ilvl w:val="0"/>
          <w:numId w:val="7"/>
        </w:numPr>
        <w:spacing w:after="60"/>
      </w:pPr>
      <w:r>
        <w:t xml:space="preserve">Permissions in </w:t>
      </w:r>
      <w:r>
        <w:rPr>
          <w:rFonts w:ascii="Consolas" w:eastAsia="Consolas" w:hAnsi="Consolas" w:cs="Consolas"/>
          <w:color w:val="7A2E0E"/>
          <w:sz w:val="19"/>
          <w:szCs w:val="19"/>
        </w:rPr>
        <w:t>App\Enums\Permission</w:t>
      </w:r>
      <w:r>
        <w:t xml:space="preserve"> and default grants in </w:t>
      </w:r>
      <w:r>
        <w:rPr>
          <w:rFonts w:ascii="Consolas" w:eastAsia="Consolas" w:hAnsi="Consolas" w:cs="Consolas"/>
          <w:color w:val="7A2E0E"/>
          <w:sz w:val="19"/>
          <w:szCs w:val="19"/>
        </w:rPr>
        <w:t>App\Enums\Role</w:t>
      </w:r>
      <w:r>
        <w:t>; re-provision existing tenants.</w:t>
      </w:r>
    </w:p>
    <w:p w14:paraId="31AC00AC" w14:textId="77777777" w:rsidR="00DD756E" w:rsidRDefault="00120205">
      <w:pPr>
        <w:pStyle w:val="ListParagraph"/>
        <w:numPr>
          <w:ilvl w:val="0"/>
          <w:numId w:val="7"/>
        </w:numPr>
        <w:spacing w:after="60"/>
      </w:pPr>
      <w:r>
        <w:t xml:space="preserve">Policy using </w:t>
      </w:r>
      <w:r>
        <w:rPr>
          <w:rFonts w:ascii="Consolas" w:eastAsia="Consolas" w:hAnsi="Consolas" w:cs="Consolas"/>
          <w:color w:val="7A2E0E"/>
          <w:sz w:val="19"/>
          <w:szCs w:val="19"/>
        </w:rPr>
        <w:t>AuthorizesWithinTenant</w:t>
      </w:r>
      <w:r>
        <w:t>.</w:t>
      </w:r>
    </w:p>
    <w:p w14:paraId="2EA292FD" w14:textId="77777777" w:rsidR="00DD756E" w:rsidRDefault="00120205">
      <w:pPr>
        <w:pStyle w:val="ListParagraph"/>
        <w:numPr>
          <w:ilvl w:val="0"/>
          <w:numId w:val="7"/>
        </w:numPr>
        <w:spacing w:after="60"/>
      </w:pPr>
      <w:r>
        <w:t>Service class for the business rules and a module exception for rule violations.</w:t>
      </w:r>
    </w:p>
    <w:p w14:paraId="2DEDB8D8" w14:textId="77777777" w:rsidR="00DD756E" w:rsidRDefault="00120205">
      <w:pPr>
        <w:pStyle w:val="ListParagraph"/>
        <w:numPr>
          <w:ilvl w:val="0"/>
          <w:numId w:val="7"/>
        </w:numPr>
        <w:spacing w:after="60"/>
      </w:pPr>
      <w:r>
        <w:t>Form Requests, controller and/or Livewire component, routes inside the tenant group, sidebar entry.</w:t>
      </w:r>
    </w:p>
    <w:p w14:paraId="13D91482" w14:textId="77777777" w:rsidR="00DD756E" w:rsidRDefault="00120205">
      <w:pPr>
        <w:pStyle w:val="ListParagraph"/>
        <w:numPr>
          <w:ilvl w:val="0"/>
          <w:numId w:val="7"/>
        </w:numPr>
        <w:spacing w:after="60"/>
      </w:pPr>
      <w:r>
        <w:t>Events for state changes and listeners for notifications/webhooks.</w:t>
      </w:r>
    </w:p>
    <w:p w14:paraId="09F47122" w14:textId="77777777" w:rsidR="00DD756E" w:rsidRDefault="00120205">
      <w:pPr>
        <w:pStyle w:val="ListParagraph"/>
        <w:numPr>
          <w:ilvl w:val="0"/>
          <w:numId w:val="7"/>
        </w:numPr>
        <w:spacing w:after="60"/>
      </w:pPr>
      <w:r>
        <w:t>Feature tests including a cross-tenant isolation test.</w:t>
      </w:r>
    </w:p>
    <w:p w14:paraId="01A4D7C8" w14:textId="77777777" w:rsidR="00DD756E" w:rsidRDefault="00120205">
      <w:pPr>
        <w:pStyle w:val="Heading1"/>
        <w:pageBreakBefore/>
      </w:pPr>
      <w:bookmarkStart w:id="68" w:name="_Toc240880746"/>
      <w:r>
        <w:lastRenderedPageBreak/>
        <w:t>16. Deployment and Operations</w:t>
      </w:r>
      <w:bookmarkEnd w:id="68"/>
    </w:p>
    <w:p w14:paraId="2BF6D080" w14:textId="77777777" w:rsidR="00DD756E" w:rsidRDefault="00120205">
      <w:pPr>
        <w:spacing w:after="120"/>
      </w:pPr>
      <w:r>
        <w:t xml:space="preserve">Full details are in </w:t>
      </w:r>
      <w:r>
        <w:rPr>
          <w:rFonts w:ascii="Consolas" w:eastAsia="Consolas" w:hAnsi="Consolas" w:cs="Consolas"/>
          <w:color w:val="7A2E0E"/>
          <w:sz w:val="19"/>
          <w:szCs w:val="19"/>
        </w:rPr>
        <w:t>docs/deployment.md</w:t>
      </w:r>
      <w:r>
        <w:t xml:space="preserve"> and </w:t>
      </w:r>
      <w:r>
        <w:rPr>
          <w:rFonts w:ascii="Consolas" w:eastAsia="Consolas" w:hAnsi="Consolas" w:cs="Consolas"/>
          <w:color w:val="7A2E0E"/>
          <w:sz w:val="19"/>
          <w:szCs w:val="19"/>
        </w:rPr>
        <w:t>docs/operations.md</w:t>
      </w:r>
      <w:r>
        <w:t>; this chapter summarises them.</w:t>
      </w:r>
    </w:p>
    <w:p w14:paraId="36A984DC" w14:textId="77777777" w:rsidR="00DD756E" w:rsidRDefault="00120205">
      <w:pPr>
        <w:pStyle w:val="Heading2"/>
      </w:pPr>
      <w:bookmarkStart w:id="69" w:name="_Toc240880747"/>
      <w:r>
        <w:t>16.1 Production topology</w:t>
      </w:r>
      <w:bookmarkEnd w:id="69"/>
    </w:p>
    <w:p w14:paraId="205AC068" w14:textId="77777777" w:rsidR="00DD756E" w:rsidRDefault="00120205">
      <w:pPr>
        <w:pStyle w:val="ListParagraph"/>
        <w:numPr>
          <w:ilvl w:val="0"/>
          <w:numId w:val="2"/>
        </w:numPr>
        <w:spacing w:after="60"/>
      </w:pPr>
      <w:r>
        <w:t>Ubuntu, Nginx (or Caddy) and PHP-FPM 8.3, MySQL 8, Redis, Supervisor for queue workers, cron for the scheduler, and TLS.</w:t>
      </w:r>
    </w:p>
    <w:p w14:paraId="549414B8" w14:textId="77777777" w:rsidR="00DD756E" w:rsidRDefault="00120205">
      <w:pPr>
        <w:pStyle w:val="ListParagraph"/>
        <w:numPr>
          <w:ilvl w:val="0"/>
          <w:numId w:val="2"/>
        </w:numPr>
        <w:spacing w:after="60"/>
      </w:pPr>
      <w:r>
        <w:t xml:space="preserve">DNS: </w:t>
      </w:r>
      <w:r>
        <w:rPr>
          <w:rFonts w:ascii="Consolas" w:eastAsia="Consolas" w:hAnsi="Consolas" w:cs="Consolas"/>
          <w:color w:val="7A2E0E"/>
          <w:sz w:val="19"/>
          <w:szCs w:val="19"/>
        </w:rPr>
        <w:t>app.yourdomain.com</w:t>
      </w:r>
      <w:r>
        <w:t xml:space="preserve"> plus a wildcard </w:t>
      </w:r>
      <w:r>
        <w:rPr>
          <w:rFonts w:ascii="Consolas" w:eastAsia="Consolas" w:hAnsi="Consolas" w:cs="Consolas"/>
          <w:color w:val="7A2E0E"/>
          <w:sz w:val="19"/>
          <w:szCs w:val="19"/>
        </w:rPr>
        <w:t>*.app.yourdomain.com</w:t>
      </w:r>
      <w:r>
        <w:t xml:space="preserve">, with a wildcard certificate. Set </w:t>
      </w:r>
      <w:r>
        <w:rPr>
          <w:rFonts w:ascii="Consolas" w:eastAsia="Consolas" w:hAnsi="Consolas" w:cs="Consolas"/>
          <w:color w:val="7A2E0E"/>
          <w:sz w:val="19"/>
          <w:szCs w:val="19"/>
        </w:rPr>
        <w:t>TENANCY_CENTRAL_DOMAINS</w:t>
      </w:r>
      <w:r>
        <w:t xml:space="preserve"> and </w:t>
      </w:r>
      <w:r>
        <w:rPr>
          <w:rFonts w:ascii="Consolas" w:eastAsia="Consolas" w:hAnsi="Consolas" w:cs="Consolas"/>
          <w:color w:val="7A2E0E"/>
          <w:sz w:val="19"/>
          <w:szCs w:val="19"/>
        </w:rPr>
        <w:t>SESSION_DOMAIN=.app.yourdomain.com</w:t>
      </w:r>
      <w:r>
        <w:t>.</w:t>
      </w:r>
    </w:p>
    <w:p w14:paraId="4FEBC6DC" w14:textId="77777777" w:rsidR="00DD756E" w:rsidRDefault="00120205">
      <w:pPr>
        <w:pStyle w:val="ListParagraph"/>
        <w:numPr>
          <w:ilvl w:val="0"/>
          <w:numId w:val="2"/>
        </w:numPr>
        <w:spacing w:after="60"/>
      </w:pPr>
      <w:r>
        <w:t xml:space="preserve">The web tier is stateless (sessions and cache in Redis), so it can scale horizontally behind a load balancer. Health probe: </w:t>
      </w:r>
      <w:r>
        <w:rPr>
          <w:rFonts w:ascii="Consolas" w:eastAsia="Consolas" w:hAnsi="Consolas" w:cs="Consolas"/>
          <w:color w:val="7A2E0E"/>
          <w:sz w:val="19"/>
          <w:szCs w:val="19"/>
        </w:rPr>
        <w:t>GET /up</w:t>
      </w:r>
      <w:r>
        <w:t>.</w:t>
      </w:r>
    </w:p>
    <w:p w14:paraId="2338D4F8" w14:textId="77777777" w:rsidR="00DD756E" w:rsidRDefault="00120205">
      <w:pPr>
        <w:pStyle w:val="Heading2"/>
      </w:pPr>
      <w:bookmarkStart w:id="70" w:name="_Toc240880748"/>
      <w:r>
        <w:t>16.2 Deploy steps</w:t>
      </w:r>
      <w:bookmarkEnd w:id="70"/>
    </w:p>
    <w:p w14:paraId="564EE8E9" w14:textId="77777777" w:rsidR="00DD756E" w:rsidRDefault="00120205">
      <w:pPr>
        <w:pBdr>
          <w:top w:val="single" w:sz="4" w:space="4" w:color="D0D7DE"/>
          <w:left w:val="single" w:sz="4" w:space="4" w:color="D0D7DE"/>
          <w:right w:val="single" w:sz="4" w:space="4" w:color="D0D7DE"/>
        </w:pBdr>
        <w:shd w:val="clear" w:color="auto" w:fill="F4F6F8"/>
        <w:spacing w:line="260" w:lineRule="auto"/>
      </w:pPr>
      <w:r>
        <w:rPr>
          <w:rFonts w:ascii="Consolas" w:eastAsia="Consolas" w:hAnsi="Consolas" w:cs="Consolas"/>
          <w:sz w:val="18"/>
          <w:szCs w:val="18"/>
        </w:rPr>
        <w:t>composer install --no-dev --optimize-autoloader --no-interaction</w:t>
      </w:r>
    </w:p>
    <w:p w14:paraId="2C4A230A"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npm ci &amp;&amp; npm run build</w:t>
      </w:r>
    </w:p>
    <w:p w14:paraId="332EFBCB"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php artisan migrate --force</w:t>
      </w:r>
    </w:p>
    <w:p w14:paraId="2C7E6753"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first deploy only:</w:t>
      </w:r>
    </w:p>
    <w:p w14:paraId="084EA70F"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php artisan db:seed --class=Database\Seeders\RolePermissionSeeder --force</w:t>
      </w:r>
    </w:p>
    <w:p w14:paraId="4C6B9E00"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php artisan db:seed --class=Database\Seeders\PlanSeeder --force</w:t>
      </w:r>
    </w:p>
    <w:p w14:paraId="57993EA4"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php artisan db:seed --class=Database\Seeders\PlatformSeeder --force</w:t>
      </w:r>
    </w:p>
    <w:p w14:paraId="2D04EED9"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php artisan storage:link</w:t>
      </w:r>
    </w:p>
    <w:p w14:paraId="314BC96F"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every deploy:</w:t>
      </w:r>
    </w:p>
    <w:p w14:paraId="437B6F8E"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php artisan config:cache route:cache view:cache event:cache</w:t>
      </w:r>
    </w:p>
    <w:p w14:paraId="71737852" w14:textId="77777777" w:rsidR="00DD756E" w:rsidRDefault="00120205">
      <w:pPr>
        <w:pBdr>
          <w:left w:val="single" w:sz="4" w:space="4" w:color="D0D7DE"/>
          <w:bottom w:val="single" w:sz="4" w:space="4" w:color="D0D7DE"/>
          <w:right w:val="single" w:sz="4" w:space="4" w:color="D0D7DE"/>
        </w:pBdr>
        <w:shd w:val="clear" w:color="auto" w:fill="F4F6F8"/>
        <w:spacing w:after="160" w:line="260" w:lineRule="auto"/>
      </w:pPr>
      <w:r>
        <w:rPr>
          <w:rFonts w:ascii="Consolas" w:eastAsia="Consolas" w:hAnsi="Consolas" w:cs="Consolas"/>
          <w:sz w:val="18"/>
          <w:szCs w:val="18"/>
        </w:rPr>
        <w:t>php artisan queue:restart</w:t>
      </w:r>
    </w:p>
    <w:p w14:paraId="75DBC48B" w14:textId="77777777" w:rsidR="00DD756E" w:rsidRDefault="00120205">
      <w:pPr>
        <w:pStyle w:val="Heading2"/>
      </w:pPr>
      <w:bookmarkStart w:id="71" w:name="_Toc240880749"/>
      <w:r>
        <w:t>16.3 Creating a tenant</w:t>
      </w:r>
      <w:bookmarkEnd w:id="71"/>
    </w:p>
    <w:p w14:paraId="0B0FF1EC" w14:textId="77777777" w:rsidR="00DD756E" w:rsidRDefault="00120205">
      <w:pPr>
        <w:spacing w:after="120"/>
      </w:pPr>
      <w:r>
        <w:t xml:space="preserve">Until a registration UI exists, create tenants from </w:t>
      </w:r>
      <w:r>
        <w:rPr>
          <w:rFonts w:ascii="Consolas" w:eastAsia="Consolas" w:hAnsi="Consolas" w:cs="Consolas"/>
          <w:color w:val="7A2E0E"/>
          <w:sz w:val="19"/>
          <w:szCs w:val="19"/>
        </w:rPr>
        <w:t>php artisan tinker</w:t>
      </w:r>
      <w:r>
        <w:t>:</w:t>
      </w:r>
    </w:p>
    <w:p w14:paraId="7DC0B416" w14:textId="77777777" w:rsidR="00DD756E" w:rsidRDefault="00120205">
      <w:pPr>
        <w:pBdr>
          <w:top w:val="single" w:sz="4" w:space="4" w:color="D0D7DE"/>
          <w:left w:val="single" w:sz="4" w:space="4" w:color="D0D7DE"/>
          <w:right w:val="single" w:sz="4" w:space="4" w:color="D0D7DE"/>
        </w:pBdr>
        <w:shd w:val="clear" w:color="auto" w:fill="F4F6F8"/>
        <w:spacing w:line="260" w:lineRule="auto"/>
      </w:pPr>
      <w:r>
        <w:rPr>
          <w:rFonts w:ascii="Consolas" w:eastAsia="Consolas" w:hAnsi="Consolas" w:cs="Consolas"/>
          <w:sz w:val="18"/>
          <w:szCs w:val="18"/>
        </w:rPr>
        <w:t>$tenant = App\Models\Tenant::create([</w:t>
      </w:r>
    </w:p>
    <w:p w14:paraId="64C9A986"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xml:space="preserve">    'name' =&gt; 'Acme Ltd', 'slug' =&gt; 'acme', 'email' =&gt; 'hr@acme.example',</w:t>
      </w:r>
    </w:p>
    <w:p w14:paraId="27796B7F"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xml:space="preserve">    'country' =&gt; 'KE', 'currency' =&gt; 'KES', 'timezone' =&gt; 'Africa/Nairobi',</w:t>
      </w:r>
    </w:p>
    <w:p w14:paraId="781DBD9A"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 xml:space="preserve">    'status' =&gt; App\Enums\TenantStatus::Trialing,</w:t>
      </w:r>
    </w:p>
    <w:p w14:paraId="27FFAE50"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w:t>
      </w:r>
    </w:p>
    <w:p w14:paraId="16CF0629"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app(App\Actions\Tenancy\ProvisionTenant::class)-&gt;handle($tenant);</w:t>
      </w:r>
    </w:p>
    <w:p w14:paraId="1F2C173B" w14:textId="77777777" w:rsidR="00DD756E" w:rsidRDefault="00120205">
      <w:pPr>
        <w:pBdr>
          <w:left w:val="single" w:sz="4" w:space="4" w:color="D0D7DE"/>
          <w:right w:val="single" w:sz="4" w:space="4" w:color="D0D7DE"/>
        </w:pBdr>
        <w:shd w:val="clear" w:color="auto" w:fill="F4F6F8"/>
        <w:spacing w:line="260" w:lineRule="auto"/>
      </w:pPr>
      <w:r>
        <w:rPr>
          <w:rFonts w:ascii="Consolas" w:eastAsia="Consolas" w:hAnsi="Consolas" w:cs="Consolas"/>
          <w:sz w:val="18"/>
          <w:szCs w:val="18"/>
        </w:rPr>
        <w:t>app(App\Services\Subscription\SubscriptionManager::class)</w:t>
      </w:r>
    </w:p>
    <w:p w14:paraId="7983FF15" w14:textId="77777777" w:rsidR="00DD756E" w:rsidRDefault="00120205">
      <w:pPr>
        <w:pBdr>
          <w:left w:val="single" w:sz="4" w:space="4" w:color="D0D7DE"/>
          <w:bottom w:val="single" w:sz="4" w:space="4" w:color="D0D7DE"/>
          <w:right w:val="single" w:sz="4" w:space="4" w:color="D0D7DE"/>
        </w:pBdr>
        <w:shd w:val="clear" w:color="auto" w:fill="F4F6F8"/>
        <w:spacing w:after="160" w:line="260" w:lineRule="auto"/>
      </w:pPr>
      <w:r>
        <w:rPr>
          <w:rFonts w:ascii="Consolas" w:eastAsia="Consolas" w:hAnsi="Consolas" w:cs="Consolas"/>
          <w:sz w:val="18"/>
          <w:szCs w:val="18"/>
        </w:rPr>
        <w:t xml:space="preserve">    -&gt;startTrial($tenant, App\Models\Plan::where('slug', 'starter')-&gt;first());</w:t>
      </w:r>
    </w:p>
    <w:p w14:paraId="57DDC1DD" w14:textId="77777777" w:rsidR="00DD756E" w:rsidRDefault="00120205">
      <w:pPr>
        <w:spacing w:after="120"/>
      </w:pPr>
      <w:r>
        <w:t>Then invite the owner so that accepting the invitation creates their user with the Tenant Owner role.</w:t>
      </w:r>
    </w:p>
    <w:p w14:paraId="7163113A" w14:textId="77777777" w:rsidR="00DD756E" w:rsidRDefault="00120205">
      <w:pPr>
        <w:pStyle w:val="Heading2"/>
      </w:pPr>
      <w:bookmarkStart w:id="72" w:name="_Toc240880750"/>
      <w:r>
        <w:t>16.4 Backups and monitoring</w:t>
      </w:r>
      <w:bookmarkEnd w:id="72"/>
    </w:p>
    <w:p w14:paraId="0098C507" w14:textId="77777777" w:rsidR="00DD756E" w:rsidRDefault="00120205">
      <w:pPr>
        <w:pStyle w:val="ListParagraph"/>
        <w:numPr>
          <w:ilvl w:val="0"/>
          <w:numId w:val="2"/>
        </w:numPr>
        <w:spacing w:after="60"/>
      </w:pPr>
      <w:r>
        <w:t>Nightly MySQL dumps (</w:t>
      </w:r>
      <w:r>
        <w:rPr>
          <w:rFonts w:ascii="Consolas" w:eastAsia="Consolas" w:hAnsi="Consolas" w:cs="Consolas"/>
          <w:color w:val="7A2E0E"/>
          <w:sz w:val="19"/>
          <w:szCs w:val="19"/>
        </w:rPr>
        <w:t>--single-transaction</w:t>
      </w:r>
      <w:r>
        <w:t xml:space="preserve">) with 30-day retention, and a regular sync of </w:t>
      </w:r>
      <w:r>
        <w:rPr>
          <w:rFonts w:ascii="Consolas" w:eastAsia="Consolas" w:hAnsi="Consolas" w:cs="Consolas"/>
          <w:color w:val="7A2E0E"/>
          <w:sz w:val="19"/>
          <w:szCs w:val="19"/>
        </w:rPr>
        <w:t>storage/app</w:t>
      </w:r>
      <w:r>
        <w:t xml:space="preserve"> (the only file state). Test restores.</w:t>
      </w:r>
    </w:p>
    <w:p w14:paraId="7FCB40D5" w14:textId="77777777" w:rsidR="00DD756E" w:rsidRDefault="00120205">
      <w:pPr>
        <w:pStyle w:val="ListParagraph"/>
        <w:numPr>
          <w:ilvl w:val="0"/>
          <w:numId w:val="2"/>
        </w:numPr>
        <w:spacing w:after="60"/>
      </w:pPr>
      <w:r>
        <w:t>Monitor queue depth and failed jobs (</w:t>
      </w:r>
      <w:r>
        <w:rPr>
          <w:rFonts w:ascii="Consolas" w:eastAsia="Consolas" w:hAnsi="Consolas" w:cs="Consolas"/>
          <w:color w:val="7A2E0E"/>
          <w:sz w:val="19"/>
          <w:szCs w:val="19"/>
        </w:rPr>
        <w:t>queue:failed</w:t>
      </w:r>
      <w:r>
        <w:t xml:space="preserve">), Redis memory, the MySQL slow log, and disk space on </w:t>
      </w:r>
      <w:r>
        <w:rPr>
          <w:rFonts w:ascii="Consolas" w:eastAsia="Consolas" w:hAnsi="Consolas" w:cs="Consolas"/>
          <w:color w:val="7A2E0E"/>
          <w:sz w:val="19"/>
          <w:szCs w:val="19"/>
        </w:rPr>
        <w:t>storage/</w:t>
      </w:r>
      <w:r>
        <w:t>. Add error tracking (e.g. Sentry, Flare or a Slack log channel).</w:t>
      </w:r>
    </w:p>
    <w:p w14:paraId="33831A6D" w14:textId="77777777" w:rsidR="00DD756E" w:rsidRDefault="00120205">
      <w:pPr>
        <w:pStyle w:val="ListParagraph"/>
        <w:numPr>
          <w:ilvl w:val="0"/>
          <w:numId w:val="2"/>
        </w:numPr>
        <w:spacing w:after="60"/>
      </w:pPr>
      <w:r>
        <w:rPr>
          <w:rFonts w:ascii="Consolas" w:eastAsia="Consolas" w:hAnsi="Consolas" w:cs="Consolas"/>
          <w:color w:val="7A2E0E"/>
          <w:sz w:val="19"/>
          <w:szCs w:val="19"/>
        </w:rPr>
        <w:t>APP_KEY</w:t>
      </w:r>
      <w:r>
        <w:t xml:space="preserve"> encrypts sensitive columns; rotating it requires </w:t>
      </w:r>
      <w:r>
        <w:rPr>
          <w:rFonts w:ascii="Consolas" w:eastAsia="Consolas" w:hAnsi="Consolas" w:cs="Consolas"/>
          <w:color w:val="7A2E0E"/>
          <w:sz w:val="19"/>
          <w:szCs w:val="19"/>
        </w:rPr>
        <w:t>APP_PREVIOUS_KEYS</w:t>
      </w:r>
      <w:r>
        <w:t>.</w:t>
      </w:r>
    </w:p>
    <w:p w14:paraId="47998DF5" w14:textId="77777777" w:rsidR="00DD756E" w:rsidRDefault="00120205">
      <w:pPr>
        <w:pStyle w:val="Heading1"/>
        <w:pageBreakBefore/>
      </w:pPr>
      <w:bookmarkStart w:id="73" w:name="_Toc240880751"/>
      <w:r>
        <w:lastRenderedPageBreak/>
        <w:t>17. Testing</w:t>
      </w:r>
      <w:bookmarkEnd w:id="73"/>
    </w:p>
    <w:p w14:paraId="68E7B8FB" w14:textId="77777777" w:rsidR="00DD756E" w:rsidRDefault="00120205">
      <w:pPr>
        <w:spacing w:after="120"/>
      </w:pPr>
      <w:r>
        <w:t xml:space="preserve">The suite uses Pest 4 and contains 89 test files with roughly 500 tests, almost all feature tests, grouped by module under </w:t>
      </w:r>
      <w:r>
        <w:rPr>
          <w:rFonts w:ascii="Consolas" w:eastAsia="Consolas" w:hAnsi="Consolas" w:cs="Consolas"/>
          <w:color w:val="7A2E0E"/>
          <w:sz w:val="19"/>
          <w:szCs w:val="19"/>
        </w:rPr>
        <w:t>tests/Feature</w:t>
      </w:r>
      <w:r>
        <w:t>: Api, Attendance, Auth, Billing, Documents, Employees, Finance, Leave, Notifications, Organization, Payroll, Performance, Portal, Recruitment, Reports, Security, Settings, Tasks, Tenancy, plus platform admin and billing tests.</w:t>
      </w:r>
    </w:p>
    <w:p w14:paraId="1CB0723E" w14:textId="77777777" w:rsidR="00DD756E" w:rsidRDefault="00120205">
      <w:pPr>
        <w:spacing w:after="120"/>
      </w:pPr>
      <w:r>
        <w:t xml:space="preserve">The </w:t>
      </w:r>
      <w:r>
        <w:rPr>
          <w:rFonts w:ascii="Consolas" w:eastAsia="Consolas" w:hAnsi="Consolas" w:cs="Consolas"/>
          <w:color w:val="7A2E0E"/>
          <w:sz w:val="19"/>
          <w:szCs w:val="19"/>
        </w:rPr>
        <w:t>Tenancy</w:t>
      </w:r>
      <w:r>
        <w:t xml:space="preserve"> folder holds the </w:t>
      </w:r>
      <w:r>
        <w:rPr>
          <w:b/>
          <w:bCs/>
        </w:rPr>
        <w:t>isolation matrix</w:t>
      </w:r>
      <w:r>
        <w:t xml:space="preserve">, which checks that a user of one tenant cannot list, view, change or delete another tenant's records through any route. Tests use model factories and an in-memory/SQLite database. </w:t>
      </w:r>
      <w:r>
        <w:rPr>
          <w:rFonts w:ascii="Consolas" w:eastAsia="Consolas" w:hAnsi="Consolas" w:cs="Consolas"/>
          <w:color w:val="7A2E0E"/>
          <w:sz w:val="19"/>
          <w:szCs w:val="19"/>
        </w:rPr>
        <w:t>composer test</w:t>
      </w:r>
      <w:r>
        <w:t xml:space="preserve"> runs Pint (check mode), PHPStan and the test suite together.</w:t>
      </w:r>
    </w:p>
    <w:p w14:paraId="381B6E12" w14:textId="77777777" w:rsidR="00DD756E" w:rsidRDefault="00120205">
      <w:pPr>
        <w:pStyle w:val="Heading1"/>
        <w:pageBreakBefore/>
      </w:pPr>
      <w:bookmarkStart w:id="74" w:name="_Toc240880752"/>
      <w:r>
        <w:lastRenderedPageBreak/>
        <w:t>18. Known Gaps and Recommendations</w:t>
      </w:r>
      <w:bookmarkEnd w:id="74"/>
    </w:p>
    <w:p w14:paraId="0F5A6F33" w14:textId="77777777" w:rsidR="00DD756E" w:rsidRDefault="00120205">
      <w:pPr>
        <w:spacing w:after="120"/>
      </w:pPr>
      <w:r>
        <w:t>The following were found while reviewing the code. None of them prevent the system from working, but they should be known before selling plans or going to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3008"/>
        <w:gridCol w:w="2578"/>
        <w:gridCol w:w="3011"/>
      </w:tblGrid>
      <w:tr w:rsidR="00DD756E" w14:paraId="6490FCC1" w14:textId="77777777">
        <w:tblPrEx>
          <w:tblCellMar>
            <w:top w:w="0" w:type="dxa"/>
            <w:bottom w:w="0" w:type="dxa"/>
          </w:tblCellMar>
        </w:tblPrEx>
        <w:trPr>
          <w:tblHeader/>
        </w:trPr>
        <w:tc>
          <w:tcPr>
            <w:tcW w:w="42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68B605" w14:textId="77777777" w:rsidR="00DD756E" w:rsidRDefault="00120205">
            <w:r>
              <w:rPr>
                <w:b/>
                <w:bCs/>
                <w:color w:val="FFFFFF"/>
                <w:sz w:val="19"/>
                <w:szCs w:val="19"/>
              </w:rPr>
              <w:t>#</w:t>
            </w:r>
          </w:p>
        </w:tc>
        <w:tc>
          <w:tcPr>
            <w:tcW w:w="300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B1BA407" w14:textId="77777777" w:rsidR="00DD756E" w:rsidRDefault="00120205">
            <w:r>
              <w:rPr>
                <w:b/>
                <w:bCs/>
                <w:color w:val="FFFFFF"/>
                <w:sz w:val="19"/>
                <w:szCs w:val="19"/>
              </w:rPr>
              <w:t>Finding</w:t>
            </w:r>
          </w:p>
        </w:tc>
        <w:tc>
          <w:tcPr>
            <w:tcW w:w="257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705B97" w14:textId="77777777" w:rsidR="00DD756E" w:rsidRDefault="00120205">
            <w:r>
              <w:rPr>
                <w:b/>
                <w:bCs/>
                <w:color w:val="FFFFFF"/>
                <w:sz w:val="19"/>
                <w:szCs w:val="19"/>
              </w:rPr>
              <w:t>Impact</w:t>
            </w:r>
          </w:p>
        </w:tc>
        <w:tc>
          <w:tcPr>
            <w:tcW w:w="301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776686E" w14:textId="77777777" w:rsidR="00DD756E" w:rsidRDefault="00120205">
            <w:r>
              <w:rPr>
                <w:b/>
                <w:bCs/>
                <w:color w:val="FFFFFF"/>
                <w:sz w:val="19"/>
                <w:szCs w:val="19"/>
              </w:rPr>
              <w:t>Recommendation</w:t>
            </w:r>
          </w:p>
        </w:tc>
      </w:tr>
      <w:tr w:rsidR="00DD756E" w14:paraId="1FC3D60D"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3D6C2E" w14:textId="77777777" w:rsidR="00DD756E" w:rsidRDefault="00120205">
            <w:r>
              <w:rPr>
                <w:sz w:val="19"/>
                <w:szCs w:val="19"/>
              </w:rPr>
              <w:t>1</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BE20D" w14:textId="77777777" w:rsidR="00DD756E" w:rsidRDefault="00120205">
            <w:r>
              <w:rPr>
                <w:sz w:val="19"/>
                <w:szCs w:val="19"/>
              </w:rPr>
              <w:t>Plan feature flags, branch limit and storage limit are not enforced</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BCF30" w14:textId="77777777" w:rsidR="00DD756E" w:rsidRDefault="00120205">
            <w:r>
              <w:rPr>
                <w:sz w:val="19"/>
                <w:szCs w:val="19"/>
              </w:rPr>
              <w:t>All tenants can use every module (payroll, recruitment, API) whatever they pay for</w:t>
            </w:r>
          </w:p>
        </w:tc>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81C56" w14:textId="77777777" w:rsidR="00DD756E" w:rsidRDefault="00120205">
            <w:r>
              <w:rPr>
                <w:sz w:val="19"/>
                <w:szCs w:val="19"/>
              </w:rPr>
              <w:t xml:space="preserve">Add a </w:t>
            </w:r>
            <w:r>
              <w:rPr>
                <w:rFonts w:ascii="Consolas" w:eastAsia="Consolas" w:hAnsi="Consolas" w:cs="Consolas"/>
                <w:color w:val="7A2E0E"/>
                <w:sz w:val="19"/>
                <w:szCs w:val="19"/>
              </w:rPr>
              <w:t>feature:</w:t>
            </w:r>
            <w:r>
              <w:rPr>
                <w:sz w:val="19"/>
                <w:szCs w:val="19"/>
              </w:rPr>
              <w:t xml:space="preserve"> middleware on module routes and Livewire pages using </w:t>
            </w:r>
            <w:r>
              <w:rPr>
                <w:rFonts w:ascii="Consolas" w:eastAsia="Consolas" w:hAnsi="Consolas" w:cs="Consolas"/>
                <w:color w:val="7A2E0E"/>
                <w:sz w:val="19"/>
                <w:szCs w:val="19"/>
              </w:rPr>
              <w:t>FeatureGate::allows</w:t>
            </w:r>
          </w:p>
        </w:tc>
      </w:tr>
      <w:tr w:rsidR="00DD756E" w14:paraId="10B5C737"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6F77D27" w14:textId="77777777" w:rsidR="00DD756E" w:rsidRDefault="00120205">
            <w:r>
              <w:rPr>
                <w:sz w:val="19"/>
                <w:szCs w:val="19"/>
              </w:rPr>
              <w:t>2</w:t>
            </w:r>
          </w:p>
        </w:tc>
        <w:tc>
          <w:tcPr>
            <w:tcW w:w="300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F88FF22" w14:textId="77777777" w:rsidR="00DD756E" w:rsidRDefault="00120205">
            <w:r>
              <w:rPr>
                <w:sz w:val="19"/>
                <w:szCs w:val="19"/>
              </w:rPr>
              <w:t>No self-service tenant sign-up or platform "create tenant" screen</w:t>
            </w:r>
          </w:p>
        </w:tc>
        <w:tc>
          <w:tcPr>
            <w:tcW w:w="257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5B09D82" w14:textId="77777777" w:rsidR="00DD756E" w:rsidRDefault="00120205">
            <w:r>
              <w:rPr>
                <w:sz w:val="19"/>
                <w:szCs w:val="19"/>
              </w:rPr>
              <w:t>New customers must be onboarded from the console; public registration creates an orphan user</w:t>
            </w:r>
          </w:p>
        </w:tc>
        <w:tc>
          <w:tcPr>
            <w:tcW w:w="30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3975C1D" w14:textId="77777777" w:rsidR="00DD756E" w:rsidRDefault="00120205">
            <w:r>
              <w:rPr>
                <w:sz w:val="19"/>
                <w:szCs w:val="19"/>
              </w:rPr>
              <w:t>Build the deferred registration wizard (create tenant, provision, start trial, make owner)</w:t>
            </w:r>
          </w:p>
        </w:tc>
      </w:tr>
      <w:tr w:rsidR="00DD756E" w14:paraId="5CC283E3"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83411" w14:textId="77777777" w:rsidR="00DD756E" w:rsidRDefault="00120205">
            <w:r>
              <w:rPr>
                <w:sz w:val="19"/>
                <w:szCs w:val="19"/>
              </w:rPr>
              <w:t>3</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E234A9" w14:textId="77777777" w:rsidR="00DD756E" w:rsidRDefault="00120205">
            <w:r>
              <w:rPr>
                <w:sz w:val="19"/>
                <w:szCs w:val="19"/>
              </w:rPr>
              <w:t>Tasks module and ZKTeco integration are uncommitted</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0B11FC" w14:textId="77777777" w:rsidR="00DD756E" w:rsidRDefault="00120205">
            <w:r>
              <w:rPr>
                <w:sz w:val="19"/>
                <w:szCs w:val="19"/>
              </w:rPr>
              <w:t>Risk of losing work; not deployable from git</w:t>
            </w:r>
          </w:p>
        </w:tc>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DBB2C" w14:textId="77777777" w:rsidR="00DD756E" w:rsidRDefault="00120205">
            <w:r>
              <w:rPr>
                <w:sz w:val="19"/>
                <w:szCs w:val="19"/>
              </w:rPr>
              <w:t>Run the test suite, commit and push</w:t>
            </w:r>
          </w:p>
        </w:tc>
      </w:tr>
      <w:tr w:rsidR="00DD756E" w14:paraId="4067B3EE"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D4A93E0" w14:textId="77777777" w:rsidR="00DD756E" w:rsidRDefault="00120205">
            <w:r>
              <w:rPr>
                <w:sz w:val="19"/>
                <w:szCs w:val="19"/>
              </w:rPr>
              <w:t>4</w:t>
            </w:r>
          </w:p>
        </w:tc>
        <w:tc>
          <w:tcPr>
            <w:tcW w:w="300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117CE3F" w14:textId="77777777" w:rsidR="00DD756E" w:rsidRDefault="00120205">
            <w:r>
              <w:rPr>
                <w:sz w:val="19"/>
                <w:szCs w:val="19"/>
              </w:rPr>
              <w:t xml:space="preserve">ZKTeco </w:t>
            </w:r>
            <w:r>
              <w:rPr>
                <w:rFonts w:ascii="Consolas" w:eastAsia="Consolas" w:hAnsi="Consolas" w:cs="Consolas"/>
                <w:color w:val="7A2E0E"/>
                <w:sz w:val="19"/>
                <w:szCs w:val="19"/>
              </w:rPr>
              <w:t>/iclock</w:t>
            </w:r>
            <w:r>
              <w:rPr>
                <w:sz w:val="19"/>
                <w:szCs w:val="19"/>
              </w:rPr>
              <w:t xml:space="preserve"> endpoints are unauthenticated (serial number only)</w:t>
            </w:r>
          </w:p>
        </w:tc>
        <w:tc>
          <w:tcPr>
            <w:tcW w:w="257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29500082" w14:textId="77777777" w:rsidR="00DD756E" w:rsidRDefault="00120205">
            <w:r>
              <w:rPr>
                <w:sz w:val="19"/>
                <w:szCs w:val="19"/>
              </w:rPr>
              <w:t>Spoofed punches are possible for a known serial</w:t>
            </w:r>
          </w:p>
        </w:tc>
        <w:tc>
          <w:tcPr>
            <w:tcW w:w="30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D3048D9" w14:textId="77777777" w:rsidR="00DD756E" w:rsidRDefault="00120205">
            <w:r>
              <w:rPr>
                <w:sz w:val="19"/>
                <w:szCs w:val="19"/>
              </w:rPr>
              <w:t>IP allow-list or VPN at the edge; consider disabling auto-registration</w:t>
            </w:r>
          </w:p>
        </w:tc>
      </w:tr>
      <w:tr w:rsidR="00DD756E" w14:paraId="10E8A51A"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E781E" w14:textId="77777777" w:rsidR="00DD756E" w:rsidRDefault="00120205">
            <w:r>
              <w:rPr>
                <w:sz w:val="19"/>
                <w:szCs w:val="19"/>
              </w:rPr>
              <w:t>5</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2FBC0" w14:textId="77777777" w:rsidR="00DD756E" w:rsidRDefault="00120205">
            <w:r>
              <w:rPr>
                <w:rFonts w:ascii="Consolas" w:eastAsia="Consolas" w:hAnsi="Consolas" w:cs="Consolas"/>
                <w:color w:val="7A2E0E"/>
                <w:sz w:val="19"/>
                <w:szCs w:val="19"/>
              </w:rPr>
              <w:t>auto_clock_out_hours</w:t>
            </w:r>
            <w:r>
              <w:rPr>
                <w:sz w:val="19"/>
                <w:szCs w:val="19"/>
              </w:rPr>
              <w:t xml:space="preserve"> is not used by any scheduled job</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0E152" w14:textId="77777777" w:rsidR="00DD756E" w:rsidRDefault="00120205">
            <w:r>
              <w:rPr>
                <w:sz w:val="19"/>
                <w:szCs w:val="19"/>
              </w:rPr>
              <w:t>Forgotten clock-outs stay open and can distort hours</w:t>
            </w:r>
          </w:p>
        </w:tc>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50E832" w14:textId="77777777" w:rsidR="00DD756E" w:rsidRDefault="00120205">
            <w:r>
              <w:rPr>
                <w:sz w:val="19"/>
                <w:szCs w:val="19"/>
              </w:rPr>
              <w:t>Add a scheduled command that closes stale open attendance</w:t>
            </w:r>
          </w:p>
        </w:tc>
      </w:tr>
      <w:tr w:rsidR="00DD756E" w14:paraId="17109792"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8128F3E" w14:textId="77777777" w:rsidR="00DD756E" w:rsidRDefault="00120205">
            <w:r>
              <w:rPr>
                <w:sz w:val="19"/>
                <w:szCs w:val="19"/>
              </w:rPr>
              <w:t>6</w:t>
            </w:r>
          </w:p>
        </w:tc>
        <w:tc>
          <w:tcPr>
            <w:tcW w:w="300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B0E0B3A" w14:textId="77777777" w:rsidR="00DD756E" w:rsidRDefault="00120205">
            <w:r>
              <w:rPr>
                <w:sz w:val="19"/>
                <w:szCs w:val="19"/>
              </w:rPr>
              <w:t>Payslip "PDF" is an HTML file; report "PDF" is a browser print view</w:t>
            </w:r>
          </w:p>
        </w:tc>
        <w:tc>
          <w:tcPr>
            <w:tcW w:w="257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4D17169" w14:textId="77777777" w:rsidR="00DD756E" w:rsidRDefault="00120205">
            <w:r>
              <w:rPr>
                <w:sz w:val="19"/>
                <w:szCs w:val="19"/>
              </w:rPr>
              <w:t>Users expecting a real PDF get HTML</w:t>
            </w:r>
          </w:p>
        </w:tc>
        <w:tc>
          <w:tcPr>
            <w:tcW w:w="30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1F88B9B" w14:textId="77777777" w:rsidR="00DD756E" w:rsidRDefault="00120205">
            <w:r>
              <w:rPr>
                <w:sz w:val="19"/>
                <w:szCs w:val="19"/>
              </w:rPr>
              <w:t>Add a PDF renderer (e.g. dompdf or Browsershot) with approval</w:t>
            </w:r>
          </w:p>
        </w:tc>
      </w:tr>
      <w:tr w:rsidR="00DD756E" w14:paraId="3D2982AA"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9382D8" w14:textId="77777777" w:rsidR="00DD756E" w:rsidRDefault="00120205">
            <w:r>
              <w:rPr>
                <w:sz w:val="19"/>
                <w:szCs w:val="19"/>
              </w:rPr>
              <w:t>7</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F8B43" w14:textId="77777777" w:rsidR="00DD756E" w:rsidRDefault="00120205">
            <w:r>
              <w:rPr>
                <w:sz w:val="19"/>
                <w:szCs w:val="19"/>
              </w:rPr>
              <w:t>Only M-Pesa and manual gateways exist; M-Pesa refunds not implemented</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E474F" w14:textId="77777777" w:rsidR="00DD756E" w:rsidRDefault="00120205">
            <w:r>
              <w:rPr>
                <w:sz w:val="19"/>
                <w:szCs w:val="19"/>
              </w:rPr>
              <w:t>Airtel Money, Pesapal, card and bank options fail if selected</w:t>
            </w:r>
          </w:p>
        </w:tc>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25D7E" w14:textId="77777777" w:rsidR="00DD756E" w:rsidRDefault="00120205">
            <w:r>
              <w:rPr>
                <w:sz w:val="19"/>
                <w:szCs w:val="19"/>
              </w:rPr>
              <w:t>Hide unsupported providers or implement gateways</w:t>
            </w:r>
          </w:p>
        </w:tc>
      </w:tr>
      <w:tr w:rsidR="00DD756E" w14:paraId="0DC8A4AE"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C869011" w14:textId="77777777" w:rsidR="00DD756E" w:rsidRDefault="00120205">
            <w:r>
              <w:rPr>
                <w:sz w:val="19"/>
                <w:szCs w:val="19"/>
              </w:rPr>
              <w:t>8</w:t>
            </w:r>
          </w:p>
        </w:tc>
        <w:tc>
          <w:tcPr>
            <w:tcW w:w="300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151D3FC" w14:textId="77777777" w:rsidR="00DD756E" w:rsidRDefault="00120205">
            <w:r>
              <w:rPr>
                <w:sz w:val="19"/>
                <w:szCs w:val="19"/>
              </w:rPr>
              <w:t xml:space="preserve">Older Markdown docs in </w:t>
            </w:r>
            <w:r>
              <w:rPr>
                <w:rFonts w:ascii="Consolas" w:eastAsia="Consolas" w:hAnsi="Consolas" w:cs="Consolas"/>
                <w:color w:val="7A2E0E"/>
                <w:sz w:val="19"/>
                <w:szCs w:val="19"/>
              </w:rPr>
              <w:t>docs/</w:t>
            </w:r>
            <w:r>
              <w:rPr>
                <w:sz w:val="19"/>
                <w:szCs w:val="19"/>
              </w:rPr>
              <w:t xml:space="preserve"> still mark finished phases as "planned" and mention a media library that is not used</w:t>
            </w:r>
          </w:p>
        </w:tc>
        <w:tc>
          <w:tcPr>
            <w:tcW w:w="2578"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B3E5578" w14:textId="77777777" w:rsidR="00DD756E" w:rsidRDefault="00120205">
            <w:r>
              <w:rPr>
                <w:sz w:val="19"/>
                <w:szCs w:val="19"/>
              </w:rPr>
              <w:t>Misleading for new developers</w:t>
            </w:r>
          </w:p>
        </w:tc>
        <w:tc>
          <w:tcPr>
            <w:tcW w:w="3011"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3161BE27" w14:textId="77777777" w:rsidR="00DD756E" w:rsidRDefault="00120205">
            <w:r>
              <w:rPr>
                <w:sz w:val="19"/>
                <w:szCs w:val="19"/>
              </w:rPr>
              <w:t xml:space="preserve">Update </w:t>
            </w:r>
            <w:r>
              <w:rPr>
                <w:rFonts w:ascii="Consolas" w:eastAsia="Consolas" w:hAnsi="Consolas" w:cs="Consolas"/>
                <w:color w:val="7A2E0E"/>
                <w:sz w:val="19"/>
                <w:szCs w:val="19"/>
              </w:rPr>
              <w:t>architecture.md</w:t>
            </w:r>
            <w:r>
              <w:rPr>
                <w:sz w:val="19"/>
                <w:szCs w:val="19"/>
              </w:rPr>
              <w:t xml:space="preserve"> and </w:t>
            </w:r>
            <w:r>
              <w:rPr>
                <w:rFonts w:ascii="Consolas" w:eastAsia="Consolas" w:hAnsi="Consolas" w:cs="Consolas"/>
                <w:color w:val="7A2E0E"/>
                <w:sz w:val="19"/>
                <w:szCs w:val="19"/>
              </w:rPr>
              <w:t>database.md</w:t>
            </w:r>
            <w:r>
              <w:rPr>
                <w:sz w:val="19"/>
                <w:szCs w:val="19"/>
              </w:rPr>
              <w:t>, or point them to this document</w:t>
            </w:r>
          </w:p>
        </w:tc>
      </w:tr>
      <w:tr w:rsidR="00DD756E" w14:paraId="239C58FF" w14:textId="77777777">
        <w:tblPrEx>
          <w:tblCellMar>
            <w:top w:w="0" w:type="dxa"/>
            <w:bottom w:w="0" w:type="dxa"/>
          </w:tblCellMar>
        </w:tblPrEx>
        <w:trPr>
          <w:cantSplit/>
        </w:trPr>
        <w:tc>
          <w:tcPr>
            <w:tcW w:w="42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6257C3" w14:textId="77777777" w:rsidR="00DD756E" w:rsidRDefault="00120205">
            <w:r>
              <w:rPr>
                <w:sz w:val="19"/>
                <w:szCs w:val="19"/>
              </w:rPr>
              <w:t>9</w:t>
            </w:r>
          </w:p>
        </w:tc>
        <w:tc>
          <w:tcPr>
            <w:tcW w:w="30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CDC8A8" w14:textId="77777777" w:rsidR="00DD756E" w:rsidRDefault="00120205">
            <w:r>
              <w:rPr>
                <w:sz w:val="19"/>
                <w:szCs w:val="19"/>
              </w:rPr>
              <w:t xml:space="preserve">The repository and package are named </w:t>
            </w:r>
            <w:r>
              <w:rPr>
                <w:rFonts w:ascii="Consolas" w:eastAsia="Consolas" w:hAnsi="Consolas" w:cs="Consolas"/>
                <w:color w:val="7A2E0E"/>
                <w:sz w:val="19"/>
                <w:szCs w:val="19"/>
              </w:rPr>
              <w:t>real-estate</w:t>
            </w:r>
            <w:r>
              <w:rPr>
                <w:sz w:val="19"/>
                <w:szCs w:val="19"/>
              </w:rPr>
              <w:t xml:space="preserve"> / </w:t>
            </w:r>
            <w:r>
              <w:rPr>
                <w:rFonts w:ascii="Consolas" w:eastAsia="Consolas" w:hAnsi="Consolas" w:cs="Consolas"/>
                <w:color w:val="7A2E0E"/>
                <w:sz w:val="19"/>
                <w:szCs w:val="19"/>
              </w:rPr>
              <w:t>laravel/livewire-starter-kit</w:t>
            </w:r>
          </w:p>
        </w:tc>
        <w:tc>
          <w:tcPr>
            <w:tcW w:w="257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78F53" w14:textId="77777777" w:rsidR="00DD756E" w:rsidRDefault="00120205">
            <w:r>
              <w:rPr>
                <w:sz w:val="19"/>
                <w:szCs w:val="19"/>
              </w:rPr>
              <w:t>Confusing for new contributors</w:t>
            </w:r>
          </w:p>
        </w:tc>
        <w:tc>
          <w:tcPr>
            <w:tcW w:w="30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24922" w14:textId="77777777" w:rsidR="00DD756E" w:rsidRDefault="00120205">
            <w:r>
              <w:rPr>
                <w:sz w:val="19"/>
                <w:szCs w:val="19"/>
              </w:rPr>
              <w:t>Rename the Composer package and README to reflect the HRM product</w:t>
            </w:r>
          </w:p>
        </w:tc>
      </w:tr>
    </w:tbl>
    <w:p w14:paraId="400EF897" w14:textId="77777777" w:rsidR="00DD756E" w:rsidRDefault="00DD756E">
      <w:pPr>
        <w:spacing w:after="120"/>
      </w:pPr>
    </w:p>
    <w:p w14:paraId="19639D69" w14:textId="77777777" w:rsidR="00DD756E" w:rsidRDefault="00120205">
      <w:pPr>
        <w:pStyle w:val="Heading1"/>
        <w:pageBreakBefore/>
      </w:pPr>
      <w:bookmarkStart w:id="75" w:name="_Toc240880753"/>
      <w:r>
        <w:lastRenderedPageBreak/>
        <w:t>Appendix A. Glossary</w:t>
      </w:r>
      <w:bookmarkEnd w:id="7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2"/>
        <w:gridCol w:w="6544"/>
      </w:tblGrid>
      <w:tr w:rsidR="00DD756E" w14:paraId="3810F613" w14:textId="77777777">
        <w:tblPrEx>
          <w:tblCellMar>
            <w:top w:w="0" w:type="dxa"/>
            <w:bottom w:w="0" w:type="dxa"/>
          </w:tblCellMar>
        </w:tblPrEx>
        <w:trPr>
          <w:tblHeader/>
        </w:trPr>
        <w:tc>
          <w:tcPr>
            <w:tcW w:w="24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9A95D8" w14:textId="77777777" w:rsidR="00DD756E" w:rsidRDefault="00120205">
            <w:r>
              <w:rPr>
                <w:b/>
                <w:bCs/>
                <w:color w:val="FFFFFF"/>
                <w:sz w:val="19"/>
                <w:szCs w:val="19"/>
              </w:rPr>
              <w:t>Term</w:t>
            </w:r>
          </w:p>
        </w:tc>
        <w:tc>
          <w:tcPr>
            <w:tcW w:w="654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734AFF" w14:textId="77777777" w:rsidR="00DD756E" w:rsidRDefault="00120205">
            <w:r>
              <w:rPr>
                <w:b/>
                <w:bCs/>
                <w:color w:val="FFFFFF"/>
                <w:sz w:val="19"/>
                <w:szCs w:val="19"/>
              </w:rPr>
              <w:t>Meaning</w:t>
            </w:r>
          </w:p>
        </w:tc>
      </w:tr>
      <w:tr w:rsidR="00DD756E" w14:paraId="5CCE51CA"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BCFDC8" w14:textId="77777777" w:rsidR="00DD756E" w:rsidRDefault="00120205">
            <w:r>
              <w:rPr>
                <w:sz w:val="19"/>
                <w:szCs w:val="19"/>
              </w:rPr>
              <w:t>Tenant</w:t>
            </w:r>
          </w:p>
        </w:tc>
        <w:tc>
          <w:tcPr>
            <w:tcW w:w="6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0DB6A" w14:textId="77777777" w:rsidR="00DD756E" w:rsidRDefault="00120205">
            <w:r>
              <w:rPr>
                <w:sz w:val="19"/>
                <w:szCs w:val="19"/>
              </w:rPr>
              <w:t>A customer organisation with its own isolated data</w:t>
            </w:r>
          </w:p>
        </w:tc>
      </w:tr>
      <w:tr w:rsidR="00DD756E" w14:paraId="33102DDA"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2249BE1" w14:textId="77777777" w:rsidR="00DD756E" w:rsidRDefault="00120205">
            <w:r>
              <w:rPr>
                <w:sz w:val="19"/>
                <w:szCs w:val="19"/>
              </w:rPr>
              <w:t>Platform / operator</w:t>
            </w:r>
          </w:p>
        </w:tc>
        <w:tc>
          <w:tcPr>
            <w:tcW w:w="65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17CFD5B" w14:textId="77777777" w:rsidR="00DD756E" w:rsidRDefault="00120205">
            <w:r>
              <w:rPr>
                <w:sz w:val="19"/>
                <w:szCs w:val="19"/>
              </w:rPr>
              <w:t xml:space="preserve">The company running the SaaS; its staff use the </w:t>
            </w:r>
            <w:r>
              <w:rPr>
                <w:rFonts w:ascii="Consolas" w:eastAsia="Consolas" w:hAnsi="Consolas" w:cs="Consolas"/>
                <w:color w:val="7A2E0E"/>
                <w:sz w:val="19"/>
                <w:szCs w:val="19"/>
              </w:rPr>
              <w:t>/platform</w:t>
            </w:r>
            <w:r>
              <w:rPr>
                <w:sz w:val="19"/>
                <w:szCs w:val="19"/>
              </w:rPr>
              <w:t xml:space="preserve"> area</w:t>
            </w:r>
          </w:p>
        </w:tc>
      </w:tr>
      <w:tr w:rsidR="00DD756E" w14:paraId="486BCD92"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BBDAF7" w14:textId="77777777" w:rsidR="00DD756E" w:rsidRDefault="00120205">
            <w:r>
              <w:rPr>
                <w:sz w:val="19"/>
                <w:szCs w:val="19"/>
              </w:rPr>
              <w:t>Central domain</w:t>
            </w:r>
          </w:p>
        </w:tc>
        <w:tc>
          <w:tcPr>
            <w:tcW w:w="6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CC01BE" w14:textId="77777777" w:rsidR="00DD756E" w:rsidRDefault="00120205">
            <w:r>
              <w:rPr>
                <w:sz w:val="19"/>
                <w:szCs w:val="19"/>
              </w:rPr>
              <w:t>A host that serves the platform itself rather than a tenant</w:t>
            </w:r>
          </w:p>
        </w:tc>
      </w:tr>
      <w:tr w:rsidR="00DD756E" w14:paraId="5562565E"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6ABA3FA4" w14:textId="77777777" w:rsidR="00DD756E" w:rsidRDefault="00120205">
            <w:r>
              <w:rPr>
                <w:sz w:val="19"/>
                <w:szCs w:val="19"/>
              </w:rPr>
              <w:t>Tenant context</w:t>
            </w:r>
          </w:p>
        </w:tc>
        <w:tc>
          <w:tcPr>
            <w:tcW w:w="65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06285C1C" w14:textId="77777777" w:rsidR="00DD756E" w:rsidRDefault="00120205">
            <w:r>
              <w:rPr>
                <w:sz w:val="19"/>
                <w:szCs w:val="19"/>
              </w:rPr>
              <w:t>The tenant bound to the current request, job or command</w:t>
            </w:r>
          </w:p>
        </w:tc>
      </w:tr>
      <w:tr w:rsidR="00DD756E" w14:paraId="347C409E"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9836D4" w14:textId="77777777" w:rsidR="00DD756E" w:rsidRDefault="00120205">
            <w:r>
              <w:rPr>
                <w:sz w:val="19"/>
                <w:szCs w:val="19"/>
              </w:rPr>
              <w:t>Team (Spatie)</w:t>
            </w:r>
          </w:p>
        </w:tc>
        <w:tc>
          <w:tcPr>
            <w:tcW w:w="6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C4552" w14:textId="77777777" w:rsidR="00DD756E" w:rsidRDefault="00120205">
            <w:r>
              <w:rPr>
                <w:sz w:val="19"/>
                <w:szCs w:val="19"/>
              </w:rPr>
              <w:t>The permission scope; equal to the tenant id, or 0 for the platform</w:t>
            </w:r>
          </w:p>
        </w:tc>
      </w:tr>
      <w:tr w:rsidR="00DD756E" w14:paraId="621D2B2F"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DC7C178" w14:textId="77777777" w:rsidR="00DD756E" w:rsidRDefault="00120205">
            <w:r>
              <w:rPr>
                <w:sz w:val="19"/>
                <w:szCs w:val="19"/>
              </w:rPr>
              <w:t>ADMS</w:t>
            </w:r>
          </w:p>
        </w:tc>
        <w:tc>
          <w:tcPr>
            <w:tcW w:w="65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355EACB" w14:textId="77777777" w:rsidR="00DD756E" w:rsidRDefault="00120205">
            <w:r>
              <w:rPr>
                <w:sz w:val="19"/>
                <w:szCs w:val="19"/>
              </w:rPr>
              <w:t>ZKTeco's HTTP push protocol used by attendance terminals</w:t>
            </w:r>
          </w:p>
        </w:tc>
      </w:tr>
      <w:tr w:rsidR="00DD756E" w14:paraId="475414AE"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EA82E" w14:textId="77777777" w:rsidR="00DD756E" w:rsidRDefault="00120205">
            <w:r>
              <w:rPr>
                <w:sz w:val="19"/>
                <w:szCs w:val="19"/>
              </w:rPr>
              <w:t>PIN (device)</w:t>
            </w:r>
          </w:p>
        </w:tc>
        <w:tc>
          <w:tcPr>
            <w:tcW w:w="6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6BB17" w14:textId="77777777" w:rsidR="00DD756E" w:rsidRDefault="00120205">
            <w:r>
              <w:rPr>
                <w:sz w:val="19"/>
                <w:szCs w:val="19"/>
              </w:rPr>
              <w:t>The user id on a biometric terminal; here, the employee's database id</w:t>
            </w:r>
          </w:p>
        </w:tc>
      </w:tr>
      <w:tr w:rsidR="00DD756E" w14:paraId="0C0E6B6F"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7FAA414E" w14:textId="77777777" w:rsidR="00DD756E" w:rsidRDefault="00120205">
            <w:r>
              <w:rPr>
                <w:sz w:val="19"/>
                <w:szCs w:val="19"/>
              </w:rPr>
              <w:t>STK push</w:t>
            </w:r>
          </w:p>
        </w:tc>
        <w:tc>
          <w:tcPr>
            <w:tcW w:w="65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41985555" w14:textId="77777777" w:rsidR="00DD756E" w:rsidRDefault="00120205">
            <w:r>
              <w:rPr>
                <w:sz w:val="19"/>
                <w:szCs w:val="19"/>
              </w:rPr>
              <w:t>M-Pesa prompt sent to the customer's phone to authorise a payment</w:t>
            </w:r>
          </w:p>
        </w:tc>
      </w:tr>
      <w:tr w:rsidR="00DD756E" w14:paraId="0FC1F0F2"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3C34BA" w14:textId="77777777" w:rsidR="00DD756E" w:rsidRDefault="00120205">
            <w:r>
              <w:rPr>
                <w:sz w:val="19"/>
                <w:szCs w:val="19"/>
              </w:rPr>
              <w:t>PAYE / NSSF / SHIF / Housing Levy</w:t>
            </w:r>
          </w:p>
        </w:tc>
        <w:tc>
          <w:tcPr>
            <w:tcW w:w="6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F8E46" w14:textId="77777777" w:rsidR="00DD756E" w:rsidRDefault="00120205">
            <w:r>
              <w:rPr>
                <w:sz w:val="19"/>
                <w:szCs w:val="19"/>
              </w:rPr>
              <w:t>Kenyan income tax, pension fund, health insurance fund and housing levy deductions</w:t>
            </w:r>
          </w:p>
        </w:tc>
      </w:tr>
      <w:tr w:rsidR="00DD756E" w14:paraId="13CF1FE3"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1E451B67" w14:textId="77777777" w:rsidR="00DD756E" w:rsidRDefault="00120205">
            <w:r>
              <w:rPr>
                <w:sz w:val="19"/>
                <w:szCs w:val="19"/>
              </w:rPr>
              <w:t>Payroll run</w:t>
            </w:r>
          </w:p>
        </w:tc>
        <w:tc>
          <w:tcPr>
            <w:tcW w:w="6544" w:type="dxa"/>
            <w:tcBorders>
              <w:top w:val="single" w:sz="4" w:space="0" w:color="BFBFBF"/>
              <w:left w:val="single" w:sz="4" w:space="0" w:color="BFBFBF"/>
              <w:bottom w:val="single" w:sz="4" w:space="0" w:color="BFBFBF"/>
              <w:right w:val="single" w:sz="4" w:space="0" w:color="BFBFBF"/>
            </w:tcBorders>
            <w:shd w:val="clear" w:color="auto" w:fill="F2F6FA"/>
            <w:tcMar>
              <w:top w:w="60" w:type="dxa"/>
              <w:left w:w="100" w:type="dxa"/>
              <w:bottom w:w="60" w:type="dxa"/>
              <w:right w:w="100" w:type="dxa"/>
            </w:tcMar>
          </w:tcPr>
          <w:p w14:paraId="5C390DB1" w14:textId="77777777" w:rsidR="00DD756E" w:rsidRDefault="00120205">
            <w:r>
              <w:rPr>
                <w:sz w:val="19"/>
                <w:szCs w:val="19"/>
              </w:rPr>
              <w:t>One calculation of payslips for a payroll period</w:t>
            </w:r>
          </w:p>
        </w:tc>
      </w:tr>
      <w:tr w:rsidR="00DD756E" w14:paraId="165D0B8E" w14:textId="77777777">
        <w:tblPrEx>
          <w:tblCellMar>
            <w:top w:w="0" w:type="dxa"/>
            <w:bottom w:w="0" w:type="dxa"/>
          </w:tblCellMar>
        </w:tblPrEx>
        <w:trPr>
          <w:cantSplit/>
        </w:trPr>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07001D" w14:textId="77777777" w:rsidR="00DD756E" w:rsidRDefault="00120205">
            <w:r>
              <w:rPr>
                <w:sz w:val="19"/>
                <w:szCs w:val="19"/>
              </w:rPr>
              <w:t>Ability</w:t>
            </w:r>
          </w:p>
        </w:tc>
        <w:tc>
          <w:tcPr>
            <w:tcW w:w="6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9C184E" w14:textId="77777777" w:rsidR="00DD756E" w:rsidRDefault="00120205">
            <w:r>
              <w:rPr>
                <w:sz w:val="19"/>
                <w:szCs w:val="19"/>
              </w:rPr>
              <w:t xml:space="preserve">A permission attached to an API token, such as </w:t>
            </w:r>
            <w:r>
              <w:rPr>
                <w:rFonts w:ascii="Consolas" w:eastAsia="Consolas" w:hAnsi="Consolas" w:cs="Consolas"/>
                <w:color w:val="7A2E0E"/>
                <w:sz w:val="19"/>
                <w:szCs w:val="19"/>
              </w:rPr>
              <w:t>employees:read</w:t>
            </w:r>
          </w:p>
        </w:tc>
      </w:tr>
    </w:tbl>
    <w:p w14:paraId="0A91084D" w14:textId="77777777" w:rsidR="00DD756E" w:rsidRDefault="00DD756E">
      <w:pPr>
        <w:spacing w:after="120"/>
      </w:pPr>
    </w:p>
    <w:sectPr w:rsidR="00DD756E">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85D22" w14:textId="77777777" w:rsidR="00120205" w:rsidRDefault="00120205">
      <w:pPr>
        <w:spacing w:line="240" w:lineRule="auto"/>
      </w:pPr>
      <w:r>
        <w:separator/>
      </w:r>
    </w:p>
  </w:endnote>
  <w:endnote w:type="continuationSeparator" w:id="0">
    <w:p w14:paraId="69A3F002" w14:textId="77777777" w:rsidR="00120205" w:rsidRDefault="001202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3BFD" w14:textId="54FA662A" w:rsidR="00DD756E" w:rsidRDefault="00120205">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C28E9">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SECTIONPAGES</w:instrText>
    </w:r>
    <w:r>
      <w:rPr>
        <w:color w:val="595959"/>
        <w:sz w:val="16"/>
        <w:szCs w:val="16"/>
      </w:rPr>
      <w:fldChar w:fldCharType="separate"/>
    </w:r>
    <w:r w:rsidR="003C28E9">
      <w:rPr>
        <w:noProof/>
        <w:color w:val="595959"/>
        <w:sz w:val="16"/>
        <w:szCs w:val="16"/>
      </w:rPr>
      <w:t>33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A78A3" w14:textId="77777777" w:rsidR="00120205" w:rsidRDefault="00120205">
      <w:pPr>
        <w:spacing w:line="240" w:lineRule="auto"/>
      </w:pPr>
      <w:r>
        <w:separator/>
      </w:r>
    </w:p>
  </w:footnote>
  <w:footnote w:type="continuationSeparator" w:id="0">
    <w:p w14:paraId="509E5BB9" w14:textId="77777777" w:rsidR="00120205" w:rsidRDefault="001202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C77E" w14:textId="77777777" w:rsidR="00DD756E" w:rsidRDefault="00120205">
    <w:pPr>
      <w:jc w:val="right"/>
    </w:pPr>
    <w:r>
      <w:rPr>
        <w:color w:val="595959"/>
        <w:sz w:val="16"/>
        <w:szCs w:val="16"/>
      </w:rPr>
      <w:t>HRM SaaS Platform —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0572"/>
    <w:multiLevelType w:val="hybridMultilevel"/>
    <w:tmpl w:val="1610B430"/>
    <w:lvl w:ilvl="0" w:tplc="2FFAF618">
      <w:start w:val="1"/>
      <w:numFmt w:val="decimal"/>
      <w:lvlText w:val="%1."/>
      <w:lvlJc w:val="left"/>
      <w:pPr>
        <w:ind w:left="540" w:hanging="360"/>
      </w:pPr>
    </w:lvl>
    <w:lvl w:ilvl="1" w:tplc="79683126">
      <w:numFmt w:val="decimal"/>
      <w:lvlText w:val=""/>
      <w:lvlJc w:val="left"/>
    </w:lvl>
    <w:lvl w:ilvl="2" w:tplc="FA5EA450">
      <w:numFmt w:val="decimal"/>
      <w:lvlText w:val=""/>
      <w:lvlJc w:val="left"/>
    </w:lvl>
    <w:lvl w:ilvl="3" w:tplc="F8D81930">
      <w:numFmt w:val="decimal"/>
      <w:lvlText w:val=""/>
      <w:lvlJc w:val="left"/>
    </w:lvl>
    <w:lvl w:ilvl="4" w:tplc="CE400DC8">
      <w:numFmt w:val="decimal"/>
      <w:lvlText w:val=""/>
      <w:lvlJc w:val="left"/>
    </w:lvl>
    <w:lvl w:ilvl="5" w:tplc="370E5B0C">
      <w:numFmt w:val="decimal"/>
      <w:lvlText w:val=""/>
      <w:lvlJc w:val="left"/>
    </w:lvl>
    <w:lvl w:ilvl="6" w:tplc="683A15D2">
      <w:numFmt w:val="decimal"/>
      <w:lvlText w:val=""/>
      <w:lvlJc w:val="left"/>
    </w:lvl>
    <w:lvl w:ilvl="7" w:tplc="9468F620">
      <w:numFmt w:val="decimal"/>
      <w:lvlText w:val=""/>
      <w:lvlJc w:val="left"/>
    </w:lvl>
    <w:lvl w:ilvl="8" w:tplc="B5A893AE">
      <w:numFmt w:val="decimal"/>
      <w:lvlText w:val=""/>
      <w:lvlJc w:val="left"/>
    </w:lvl>
  </w:abstractNum>
  <w:abstractNum w:abstractNumId="1" w15:restartNumberingAfterBreak="0">
    <w:nsid w:val="11A23298"/>
    <w:multiLevelType w:val="hybridMultilevel"/>
    <w:tmpl w:val="570A79FA"/>
    <w:lvl w:ilvl="0" w:tplc="F61C47E6">
      <w:start w:val="1"/>
      <w:numFmt w:val="decimal"/>
      <w:lvlText w:val="%1."/>
      <w:lvlJc w:val="left"/>
      <w:pPr>
        <w:ind w:left="540" w:hanging="360"/>
      </w:pPr>
    </w:lvl>
    <w:lvl w:ilvl="1" w:tplc="9EBADED0">
      <w:numFmt w:val="decimal"/>
      <w:lvlText w:val=""/>
      <w:lvlJc w:val="left"/>
    </w:lvl>
    <w:lvl w:ilvl="2" w:tplc="6FCC55E0">
      <w:numFmt w:val="decimal"/>
      <w:lvlText w:val=""/>
      <w:lvlJc w:val="left"/>
    </w:lvl>
    <w:lvl w:ilvl="3" w:tplc="F55437E2">
      <w:numFmt w:val="decimal"/>
      <w:lvlText w:val=""/>
      <w:lvlJc w:val="left"/>
    </w:lvl>
    <w:lvl w:ilvl="4" w:tplc="20F4B194">
      <w:numFmt w:val="decimal"/>
      <w:lvlText w:val=""/>
      <w:lvlJc w:val="left"/>
    </w:lvl>
    <w:lvl w:ilvl="5" w:tplc="E7F2AD1A">
      <w:numFmt w:val="decimal"/>
      <w:lvlText w:val=""/>
      <w:lvlJc w:val="left"/>
    </w:lvl>
    <w:lvl w:ilvl="6" w:tplc="2C1C75E4">
      <w:numFmt w:val="decimal"/>
      <w:lvlText w:val=""/>
      <w:lvlJc w:val="left"/>
    </w:lvl>
    <w:lvl w:ilvl="7" w:tplc="503A4E68">
      <w:numFmt w:val="decimal"/>
      <w:lvlText w:val=""/>
      <w:lvlJc w:val="left"/>
    </w:lvl>
    <w:lvl w:ilvl="8" w:tplc="8580F1AE">
      <w:numFmt w:val="decimal"/>
      <w:lvlText w:val=""/>
      <w:lvlJc w:val="left"/>
    </w:lvl>
  </w:abstractNum>
  <w:abstractNum w:abstractNumId="2" w15:restartNumberingAfterBreak="0">
    <w:nsid w:val="2AF533C9"/>
    <w:multiLevelType w:val="hybridMultilevel"/>
    <w:tmpl w:val="DEBEC9B4"/>
    <w:lvl w:ilvl="0" w:tplc="B284194A">
      <w:start w:val="1"/>
      <w:numFmt w:val="decimal"/>
      <w:lvlText w:val="%1."/>
      <w:lvlJc w:val="left"/>
      <w:pPr>
        <w:ind w:left="540" w:hanging="360"/>
      </w:pPr>
    </w:lvl>
    <w:lvl w:ilvl="1" w:tplc="8B084702">
      <w:numFmt w:val="decimal"/>
      <w:lvlText w:val=""/>
      <w:lvlJc w:val="left"/>
    </w:lvl>
    <w:lvl w:ilvl="2" w:tplc="68668388">
      <w:numFmt w:val="decimal"/>
      <w:lvlText w:val=""/>
      <w:lvlJc w:val="left"/>
    </w:lvl>
    <w:lvl w:ilvl="3" w:tplc="86501C4C">
      <w:numFmt w:val="decimal"/>
      <w:lvlText w:val=""/>
      <w:lvlJc w:val="left"/>
    </w:lvl>
    <w:lvl w:ilvl="4" w:tplc="F1866CE2">
      <w:numFmt w:val="decimal"/>
      <w:lvlText w:val=""/>
      <w:lvlJc w:val="left"/>
    </w:lvl>
    <w:lvl w:ilvl="5" w:tplc="B9D6B5BA">
      <w:numFmt w:val="decimal"/>
      <w:lvlText w:val=""/>
      <w:lvlJc w:val="left"/>
    </w:lvl>
    <w:lvl w:ilvl="6" w:tplc="2EF0F8CA">
      <w:numFmt w:val="decimal"/>
      <w:lvlText w:val=""/>
      <w:lvlJc w:val="left"/>
    </w:lvl>
    <w:lvl w:ilvl="7" w:tplc="0D0253FE">
      <w:numFmt w:val="decimal"/>
      <w:lvlText w:val=""/>
      <w:lvlJc w:val="left"/>
    </w:lvl>
    <w:lvl w:ilvl="8" w:tplc="A406F3C8">
      <w:numFmt w:val="decimal"/>
      <w:lvlText w:val=""/>
      <w:lvlJc w:val="left"/>
    </w:lvl>
  </w:abstractNum>
  <w:abstractNum w:abstractNumId="3" w15:restartNumberingAfterBreak="0">
    <w:nsid w:val="384D2DE1"/>
    <w:multiLevelType w:val="hybridMultilevel"/>
    <w:tmpl w:val="81D09FA6"/>
    <w:lvl w:ilvl="0" w:tplc="48AC6FB0">
      <w:start w:val="1"/>
      <w:numFmt w:val="decimal"/>
      <w:lvlText w:val="%1."/>
      <w:lvlJc w:val="left"/>
      <w:pPr>
        <w:ind w:left="540" w:hanging="360"/>
      </w:pPr>
    </w:lvl>
    <w:lvl w:ilvl="1" w:tplc="26445100">
      <w:numFmt w:val="decimal"/>
      <w:lvlText w:val=""/>
      <w:lvlJc w:val="left"/>
    </w:lvl>
    <w:lvl w:ilvl="2" w:tplc="D160EBFC">
      <w:numFmt w:val="decimal"/>
      <w:lvlText w:val=""/>
      <w:lvlJc w:val="left"/>
    </w:lvl>
    <w:lvl w:ilvl="3" w:tplc="B860AB8C">
      <w:numFmt w:val="decimal"/>
      <w:lvlText w:val=""/>
      <w:lvlJc w:val="left"/>
    </w:lvl>
    <w:lvl w:ilvl="4" w:tplc="BD448BDA">
      <w:numFmt w:val="decimal"/>
      <w:lvlText w:val=""/>
      <w:lvlJc w:val="left"/>
    </w:lvl>
    <w:lvl w:ilvl="5" w:tplc="C3C8541A">
      <w:numFmt w:val="decimal"/>
      <w:lvlText w:val=""/>
      <w:lvlJc w:val="left"/>
    </w:lvl>
    <w:lvl w:ilvl="6" w:tplc="D17E4E62">
      <w:numFmt w:val="decimal"/>
      <w:lvlText w:val=""/>
      <w:lvlJc w:val="left"/>
    </w:lvl>
    <w:lvl w:ilvl="7" w:tplc="8BF4B27E">
      <w:numFmt w:val="decimal"/>
      <w:lvlText w:val=""/>
      <w:lvlJc w:val="left"/>
    </w:lvl>
    <w:lvl w:ilvl="8" w:tplc="046E4D40">
      <w:numFmt w:val="decimal"/>
      <w:lvlText w:val=""/>
      <w:lvlJc w:val="left"/>
    </w:lvl>
  </w:abstractNum>
  <w:abstractNum w:abstractNumId="4" w15:restartNumberingAfterBreak="0">
    <w:nsid w:val="3F765EC2"/>
    <w:multiLevelType w:val="hybridMultilevel"/>
    <w:tmpl w:val="3F2E440C"/>
    <w:lvl w:ilvl="0" w:tplc="D7FEBA68">
      <w:start w:val="1"/>
      <w:numFmt w:val="bullet"/>
      <w:lvlText w:val="●"/>
      <w:lvlJc w:val="left"/>
      <w:pPr>
        <w:ind w:left="720" w:hanging="360"/>
      </w:pPr>
    </w:lvl>
    <w:lvl w:ilvl="1" w:tplc="BEC66D94">
      <w:start w:val="1"/>
      <w:numFmt w:val="bullet"/>
      <w:lvlText w:val="○"/>
      <w:lvlJc w:val="left"/>
      <w:pPr>
        <w:ind w:left="1440" w:hanging="360"/>
      </w:pPr>
    </w:lvl>
    <w:lvl w:ilvl="2" w:tplc="4E8CAC46">
      <w:start w:val="1"/>
      <w:numFmt w:val="bullet"/>
      <w:lvlText w:val="■"/>
      <w:lvlJc w:val="left"/>
      <w:pPr>
        <w:ind w:left="2160" w:hanging="360"/>
      </w:pPr>
    </w:lvl>
    <w:lvl w:ilvl="3" w:tplc="A2040DF6">
      <w:start w:val="1"/>
      <w:numFmt w:val="bullet"/>
      <w:lvlText w:val="●"/>
      <w:lvlJc w:val="left"/>
      <w:pPr>
        <w:ind w:left="2880" w:hanging="360"/>
      </w:pPr>
    </w:lvl>
    <w:lvl w:ilvl="4" w:tplc="E8C0D284">
      <w:start w:val="1"/>
      <w:numFmt w:val="bullet"/>
      <w:lvlText w:val="○"/>
      <w:lvlJc w:val="left"/>
      <w:pPr>
        <w:ind w:left="3600" w:hanging="360"/>
      </w:pPr>
    </w:lvl>
    <w:lvl w:ilvl="5" w:tplc="D22C7684">
      <w:start w:val="1"/>
      <w:numFmt w:val="bullet"/>
      <w:lvlText w:val="■"/>
      <w:lvlJc w:val="left"/>
      <w:pPr>
        <w:ind w:left="4320" w:hanging="360"/>
      </w:pPr>
    </w:lvl>
    <w:lvl w:ilvl="6" w:tplc="0B6C6978">
      <w:start w:val="1"/>
      <w:numFmt w:val="bullet"/>
      <w:lvlText w:val="●"/>
      <w:lvlJc w:val="left"/>
      <w:pPr>
        <w:ind w:left="5040" w:hanging="360"/>
      </w:pPr>
    </w:lvl>
    <w:lvl w:ilvl="7" w:tplc="7FF2EFF0">
      <w:start w:val="1"/>
      <w:numFmt w:val="bullet"/>
      <w:lvlText w:val="●"/>
      <w:lvlJc w:val="left"/>
      <w:pPr>
        <w:ind w:left="5760" w:hanging="360"/>
      </w:pPr>
    </w:lvl>
    <w:lvl w:ilvl="8" w:tplc="4C687FC2">
      <w:start w:val="1"/>
      <w:numFmt w:val="bullet"/>
      <w:lvlText w:val="●"/>
      <w:lvlJc w:val="left"/>
      <w:pPr>
        <w:ind w:left="6480" w:hanging="360"/>
      </w:pPr>
    </w:lvl>
  </w:abstractNum>
  <w:abstractNum w:abstractNumId="5" w15:restartNumberingAfterBreak="0">
    <w:nsid w:val="440C3C0A"/>
    <w:multiLevelType w:val="hybridMultilevel"/>
    <w:tmpl w:val="04CAF93C"/>
    <w:lvl w:ilvl="0" w:tplc="3392FA48">
      <w:start w:val="1"/>
      <w:numFmt w:val="decimal"/>
      <w:lvlText w:val="%1."/>
      <w:lvlJc w:val="left"/>
      <w:pPr>
        <w:ind w:left="540" w:hanging="360"/>
      </w:pPr>
    </w:lvl>
    <w:lvl w:ilvl="1" w:tplc="4C1C2952">
      <w:numFmt w:val="decimal"/>
      <w:lvlText w:val=""/>
      <w:lvlJc w:val="left"/>
    </w:lvl>
    <w:lvl w:ilvl="2" w:tplc="B5E6EAFC">
      <w:numFmt w:val="decimal"/>
      <w:lvlText w:val=""/>
      <w:lvlJc w:val="left"/>
    </w:lvl>
    <w:lvl w:ilvl="3" w:tplc="4FB2BACA">
      <w:numFmt w:val="decimal"/>
      <w:lvlText w:val=""/>
      <w:lvlJc w:val="left"/>
    </w:lvl>
    <w:lvl w:ilvl="4" w:tplc="78AE17C0">
      <w:numFmt w:val="decimal"/>
      <w:lvlText w:val=""/>
      <w:lvlJc w:val="left"/>
    </w:lvl>
    <w:lvl w:ilvl="5" w:tplc="874CCDF4">
      <w:numFmt w:val="decimal"/>
      <w:lvlText w:val=""/>
      <w:lvlJc w:val="left"/>
    </w:lvl>
    <w:lvl w:ilvl="6" w:tplc="98F6C468">
      <w:numFmt w:val="decimal"/>
      <w:lvlText w:val=""/>
      <w:lvlJc w:val="left"/>
    </w:lvl>
    <w:lvl w:ilvl="7" w:tplc="582A9D5E">
      <w:numFmt w:val="decimal"/>
      <w:lvlText w:val=""/>
      <w:lvlJc w:val="left"/>
    </w:lvl>
    <w:lvl w:ilvl="8" w:tplc="9CA60702">
      <w:numFmt w:val="decimal"/>
      <w:lvlText w:val=""/>
      <w:lvlJc w:val="left"/>
    </w:lvl>
  </w:abstractNum>
  <w:abstractNum w:abstractNumId="6" w15:restartNumberingAfterBreak="0">
    <w:nsid w:val="55CD5BFC"/>
    <w:multiLevelType w:val="hybridMultilevel"/>
    <w:tmpl w:val="319A5D32"/>
    <w:lvl w:ilvl="0" w:tplc="9C12F14C">
      <w:start w:val="1"/>
      <w:numFmt w:val="bullet"/>
      <w:lvlText w:val="•"/>
      <w:lvlJc w:val="left"/>
      <w:pPr>
        <w:ind w:left="540" w:hanging="270"/>
      </w:pPr>
    </w:lvl>
    <w:lvl w:ilvl="1" w:tplc="9DEAB9BA">
      <w:start w:val="1"/>
      <w:numFmt w:val="bullet"/>
      <w:lvlText w:val="–"/>
      <w:lvlJc w:val="left"/>
      <w:pPr>
        <w:ind w:left="1080" w:hanging="270"/>
      </w:pPr>
    </w:lvl>
    <w:lvl w:ilvl="2" w:tplc="B42ECC30">
      <w:numFmt w:val="decimal"/>
      <w:lvlText w:val=""/>
      <w:lvlJc w:val="left"/>
    </w:lvl>
    <w:lvl w:ilvl="3" w:tplc="F14697BA">
      <w:numFmt w:val="decimal"/>
      <w:lvlText w:val=""/>
      <w:lvlJc w:val="left"/>
    </w:lvl>
    <w:lvl w:ilvl="4" w:tplc="4C6E84EE">
      <w:numFmt w:val="decimal"/>
      <w:lvlText w:val=""/>
      <w:lvlJc w:val="left"/>
    </w:lvl>
    <w:lvl w:ilvl="5" w:tplc="262814D6">
      <w:numFmt w:val="decimal"/>
      <w:lvlText w:val=""/>
      <w:lvlJc w:val="left"/>
    </w:lvl>
    <w:lvl w:ilvl="6" w:tplc="97FC062E">
      <w:numFmt w:val="decimal"/>
      <w:lvlText w:val=""/>
      <w:lvlJc w:val="left"/>
    </w:lvl>
    <w:lvl w:ilvl="7" w:tplc="5FF828BE">
      <w:numFmt w:val="decimal"/>
      <w:lvlText w:val=""/>
      <w:lvlJc w:val="left"/>
    </w:lvl>
    <w:lvl w:ilvl="8" w:tplc="7FDECE28">
      <w:numFmt w:val="decimal"/>
      <w:lvlText w:val=""/>
      <w:lvlJc w:val="left"/>
    </w:lvl>
  </w:abstractNum>
  <w:num w:numId="1" w16cid:durableId="1498304699">
    <w:abstractNumId w:val="4"/>
    <w:lvlOverride w:ilvl="0">
      <w:startOverride w:val="1"/>
    </w:lvlOverride>
  </w:num>
  <w:num w:numId="2" w16cid:durableId="789200646">
    <w:abstractNumId w:val="6"/>
    <w:lvlOverride w:ilvl="0">
      <w:startOverride w:val="1"/>
    </w:lvlOverride>
  </w:num>
  <w:num w:numId="3" w16cid:durableId="1543591515">
    <w:abstractNumId w:val="1"/>
    <w:lvlOverride w:ilvl="0">
      <w:startOverride w:val="1"/>
    </w:lvlOverride>
  </w:num>
  <w:num w:numId="4" w16cid:durableId="456458396">
    <w:abstractNumId w:val="5"/>
    <w:lvlOverride w:ilvl="0">
      <w:startOverride w:val="1"/>
    </w:lvlOverride>
  </w:num>
  <w:num w:numId="5" w16cid:durableId="1985155902">
    <w:abstractNumId w:val="2"/>
    <w:lvlOverride w:ilvl="0">
      <w:startOverride w:val="1"/>
    </w:lvlOverride>
  </w:num>
  <w:num w:numId="6" w16cid:durableId="481967562">
    <w:abstractNumId w:val="3"/>
    <w:lvlOverride w:ilvl="0">
      <w:startOverride w:val="1"/>
    </w:lvlOverride>
  </w:num>
  <w:num w:numId="7" w16cid:durableId="7264163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6E"/>
    <w:rsid w:val="00120205"/>
    <w:rsid w:val="003C28E9"/>
    <w:rsid w:val="007C1B16"/>
    <w:rsid w:val="00DD7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4964C7"/>
  <w15:docId w15:val="{B2DECC2C-73EF-4D98-8B55-04077EE97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4E79"/>
      <w:sz w:val="34"/>
      <w:szCs w:val="34"/>
    </w:rPr>
  </w:style>
  <w:style w:type="paragraph" w:styleId="Heading2">
    <w:name w:val="heading 2"/>
    <w:uiPriority w:val="9"/>
    <w:unhideWhenUsed/>
    <w:qFormat/>
    <w:pPr>
      <w:keepNext/>
      <w:spacing w:before="280" w:after="120"/>
      <w:outlineLvl w:val="1"/>
    </w:pPr>
    <w:rPr>
      <w:b/>
      <w:bCs/>
      <w:color w:val="2E75B6"/>
      <w:sz w:val="26"/>
      <w:szCs w:val="26"/>
    </w:rPr>
  </w:style>
  <w:style w:type="paragraph" w:styleId="Heading3">
    <w:name w:val="heading 3"/>
    <w:uiPriority w:val="9"/>
    <w:unhideWhenUsed/>
    <w:qFormat/>
    <w:pPr>
      <w:keepNext/>
      <w:spacing w:before="20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C28E9"/>
    <w:pPr>
      <w:spacing w:after="100"/>
    </w:pPr>
  </w:style>
  <w:style w:type="paragraph" w:styleId="TOC2">
    <w:name w:val="toc 2"/>
    <w:basedOn w:val="Normal"/>
    <w:next w:val="Normal"/>
    <w:autoRedefine/>
    <w:uiPriority w:val="39"/>
    <w:unhideWhenUsed/>
    <w:rsid w:val="003C28E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8704</Words>
  <Characters>57327</Characters>
  <Application>Microsoft Office Word</Application>
  <DocSecurity>0</DocSecurity>
  <Lines>1596</Lines>
  <Paragraphs>1112</Paragraphs>
  <ScaleCrop>false</ScaleCrop>
  <Company/>
  <LinksUpToDate>false</LinksUpToDate>
  <CharactersWithSpaces>65194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 SaaS Platform - System Documentation</dc:title>
  <dc:creator>solforbs</dc:creator>
  <dc:description>Architecture, stack, modules and operations of the HRM system</dc:description>
  <cp:lastModifiedBy>Pro Codes</cp:lastModifiedBy>
  <cp:revision>2</cp:revision>
  <dcterms:created xsi:type="dcterms:W3CDTF">2026-09-21T07:56:00Z</dcterms:created>
  <dcterms:modified xsi:type="dcterms:W3CDTF">2026-09-21T07:56:00Z</dcterms:modified>
</cp:coreProperties>
</file>