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240" w:lineRule="auto"/>
        <w:rPr/>
      </w:pPr>
      <w:bookmarkStart w:colFirst="0" w:colLast="0" w:name="_r6nddjdl148w" w:id="0"/>
      <w:bookmarkEnd w:id="0"/>
      <w:r w:rsidDel="00000000" w:rsidR="00000000" w:rsidRPr="00000000">
        <w:rPr>
          <w:rtl w:val="0"/>
        </w:rPr>
      </w:r>
    </w:p>
    <w:p w:rsidR="00000000" w:rsidDel="00000000" w:rsidP="00000000" w:rsidRDefault="00000000" w:rsidRPr="00000000" w14:paraId="00000002">
      <w:pPr>
        <w:pStyle w:val="Title"/>
        <w:spacing w:after="200" w:line="240" w:lineRule="auto"/>
        <w:rPr/>
      </w:pPr>
      <w:bookmarkStart w:colFirst="0" w:colLast="0" w:name="_c6gn0k9az5cp" w:id="1"/>
      <w:bookmarkEnd w:id="1"/>
      <w:r w:rsidDel="00000000" w:rsidR="00000000" w:rsidRPr="00000000">
        <w:rPr>
          <w:rtl w:val="0"/>
        </w:rPr>
      </w:r>
    </w:p>
    <w:p w:rsidR="00000000" w:rsidDel="00000000" w:rsidP="00000000" w:rsidRDefault="00000000" w:rsidRPr="00000000" w14:paraId="00000003">
      <w:pPr>
        <w:pStyle w:val="Title"/>
        <w:spacing w:after="200" w:line="240" w:lineRule="auto"/>
        <w:jc w:val="center"/>
        <w:rPr/>
      </w:pPr>
      <w:bookmarkStart w:colFirst="0" w:colLast="0" w:name="_cd8um4en3qa" w:id="2"/>
      <w:bookmarkEnd w:id="2"/>
      <w:r w:rsidDel="00000000" w:rsidR="00000000" w:rsidRPr="00000000">
        <w:rPr>
          <w:rtl w:val="0"/>
        </w:rPr>
      </w:r>
    </w:p>
    <w:p w:rsidR="00000000" w:rsidDel="00000000" w:rsidP="00000000" w:rsidRDefault="00000000" w:rsidRPr="00000000" w14:paraId="00000004">
      <w:pPr>
        <w:pStyle w:val="Title"/>
        <w:spacing w:after="200" w:line="240" w:lineRule="auto"/>
        <w:rPr/>
      </w:pPr>
      <w:bookmarkStart w:colFirst="0" w:colLast="0" w:name="_m3wpf8onrsjw" w:id="3"/>
      <w:bookmarkEnd w:id="3"/>
      <w:r w:rsidDel="00000000" w:rsidR="00000000" w:rsidRPr="00000000">
        <w:rPr>
          <w:rtl w:val="0"/>
        </w:rPr>
      </w:r>
    </w:p>
    <w:p w:rsidR="00000000" w:rsidDel="00000000" w:rsidP="00000000" w:rsidRDefault="00000000" w:rsidRPr="00000000" w14:paraId="00000005">
      <w:pPr>
        <w:pStyle w:val="Title"/>
        <w:spacing w:after="200" w:line="240" w:lineRule="auto"/>
        <w:rPr/>
      </w:pPr>
      <w:bookmarkStart w:colFirst="0" w:colLast="0" w:name="_f9xsuykyr2gk" w:id="4"/>
      <w:bookmarkEnd w:id="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152400</wp:posOffset>
            </wp:positionV>
            <wp:extent cx="3660775" cy="173264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60775" cy="1732648"/>
                    </a:xfrm>
                    <a:prstGeom prst="rect"/>
                    <a:ln/>
                  </pic:spPr>
                </pic:pic>
              </a:graphicData>
            </a:graphic>
          </wp:anchor>
        </w:drawing>
      </w:r>
    </w:p>
    <w:p w:rsidR="00000000" w:rsidDel="00000000" w:rsidP="00000000" w:rsidRDefault="00000000" w:rsidRPr="00000000" w14:paraId="00000006">
      <w:pPr>
        <w:pStyle w:val="Title"/>
        <w:spacing w:after="200" w:line="240" w:lineRule="auto"/>
        <w:jc w:val="left"/>
        <w:rPr/>
      </w:pPr>
      <w:bookmarkStart w:colFirst="0" w:colLast="0" w:name="_odhm2i4eva2c" w:id="5"/>
      <w:bookmarkEnd w:id="5"/>
      <w:r w:rsidDel="00000000" w:rsidR="00000000" w:rsidRPr="00000000">
        <w:rPr>
          <w:rtl w:val="0"/>
        </w:rPr>
      </w:r>
    </w:p>
    <w:p w:rsidR="00000000" w:rsidDel="00000000" w:rsidP="00000000" w:rsidRDefault="00000000" w:rsidRPr="00000000" w14:paraId="00000007">
      <w:pPr>
        <w:pStyle w:val="Title"/>
        <w:spacing w:after="200" w:line="240" w:lineRule="auto"/>
        <w:jc w:val="left"/>
        <w:rPr>
          <w:sz w:val="60"/>
          <w:szCs w:val="60"/>
        </w:rPr>
      </w:pPr>
      <w:bookmarkStart w:colFirst="0" w:colLast="0" w:name="_ptlim7e6n364" w:id="6"/>
      <w:bookmarkEnd w:id="6"/>
      <w:r w:rsidDel="00000000" w:rsidR="00000000" w:rsidRPr="00000000">
        <w:rPr>
          <w:rtl w:val="0"/>
        </w:rPr>
      </w:r>
    </w:p>
    <w:p w:rsidR="00000000" w:rsidDel="00000000" w:rsidP="00000000" w:rsidRDefault="00000000" w:rsidRPr="00000000" w14:paraId="00000008">
      <w:pPr>
        <w:pStyle w:val="Title"/>
        <w:spacing w:after="200" w:line="240" w:lineRule="auto"/>
        <w:jc w:val="center"/>
        <w:rPr>
          <w:sz w:val="60"/>
          <w:szCs w:val="60"/>
        </w:rPr>
      </w:pPr>
      <w:bookmarkStart w:colFirst="0" w:colLast="0" w:name="_a6t55ish1m60" w:id="7"/>
      <w:bookmarkEnd w:id="7"/>
      <w:r w:rsidDel="00000000" w:rsidR="00000000" w:rsidRPr="00000000">
        <w:rPr>
          <w:rtl w:val="0"/>
        </w:rPr>
      </w:r>
    </w:p>
    <w:p w:rsidR="00000000" w:rsidDel="00000000" w:rsidP="00000000" w:rsidRDefault="00000000" w:rsidRPr="00000000" w14:paraId="00000009">
      <w:pPr>
        <w:pStyle w:val="Title"/>
        <w:spacing w:after="200" w:line="240" w:lineRule="auto"/>
        <w:jc w:val="center"/>
        <w:rPr>
          <w:sz w:val="60"/>
          <w:szCs w:val="60"/>
        </w:rPr>
      </w:pPr>
      <w:bookmarkStart w:colFirst="0" w:colLast="0" w:name="_20dchwja3tj4" w:id="8"/>
      <w:bookmarkEnd w:id="8"/>
      <w:r w:rsidDel="00000000" w:rsidR="00000000" w:rsidRPr="00000000">
        <w:rPr>
          <w:sz w:val="60"/>
          <w:szCs w:val="60"/>
          <w:rtl w:val="0"/>
        </w:rPr>
        <w:t xml:space="preserve">Backend</w:t>
      </w:r>
    </w:p>
    <w:p w:rsidR="00000000" w:rsidDel="00000000" w:rsidP="00000000" w:rsidRDefault="00000000" w:rsidRPr="00000000" w14:paraId="0000000A">
      <w:pPr>
        <w:pStyle w:val="Subtitle"/>
        <w:jc w:val="center"/>
        <w:rPr>
          <w:color w:val="0987ff"/>
        </w:rPr>
      </w:pPr>
      <w:bookmarkStart w:colFirst="0" w:colLast="0" w:name="_qoavzxhhw65r" w:id="9"/>
      <w:bookmarkEnd w:id="9"/>
      <w:r w:rsidDel="00000000" w:rsidR="00000000" w:rsidRPr="00000000">
        <w:rPr>
          <w:color w:val="0987ff"/>
          <w:rtl w:val="0"/>
        </w:rPr>
        <w:t xml:space="preserve">Challenge</w:t>
      </w:r>
      <w:r w:rsidDel="00000000" w:rsidR="00000000" w:rsidRPr="00000000">
        <w:rPr>
          <w:rtl w:val="0"/>
        </w:rPr>
      </w:r>
    </w:p>
    <w:p w:rsidR="00000000" w:rsidDel="00000000" w:rsidP="00000000" w:rsidRDefault="00000000" w:rsidRPr="00000000" w14:paraId="0000000B">
      <w:pPr>
        <w:pStyle w:val="Title"/>
        <w:spacing w:after="200" w:line="240" w:lineRule="auto"/>
        <w:rPr/>
      </w:pPr>
      <w:bookmarkStart w:colFirst="0" w:colLast="0" w:name="_jg7xmf9rf4aj" w:id="10"/>
      <w:bookmarkEnd w:id="10"/>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spacing w:after="200" w:line="240" w:lineRule="auto"/>
        <w:rPr/>
        <w:sectPr>
          <w:headerReference r:id="rId7" w:type="default"/>
          <w:headerReference r:id="rId8" w:type="first"/>
          <w:footerReference r:id="rId9" w:type="default"/>
          <w:footerReference r:id="rId10" w:type="first"/>
          <w:pgSz w:h="15840" w:w="12240" w:orient="portrait"/>
          <w:pgMar w:bottom="1440" w:top="1350" w:left="1440" w:right="1440" w:header="288" w:footer="288"/>
          <w:pgNumType w:start="1"/>
          <w:titlePg w:val="1"/>
        </w:sectPr>
      </w:pPr>
      <w:bookmarkStart w:colFirst="0" w:colLast="0" w:name="_du2r6nr1ymbh" w:id="11"/>
      <w:bookmarkEnd w:id="11"/>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To create a REST API with Node.js.</w:t>
      </w:r>
    </w:p>
    <w:p w:rsidR="00000000" w:rsidDel="00000000" w:rsidP="00000000" w:rsidRDefault="00000000" w:rsidRPr="00000000" w14:paraId="0000000F">
      <w:pPr>
        <w:rPr/>
      </w:pPr>
      <w:r w:rsidDel="00000000" w:rsidR="00000000" w:rsidRPr="00000000">
        <w:rPr>
          <w:rtl w:val="0"/>
        </w:rPr>
        <w:t xml:space="preserve">The challenge consists in a REST API that offers the </w:t>
      </w:r>
      <w:r w:rsidDel="00000000" w:rsidR="00000000" w:rsidRPr="00000000">
        <w:rPr>
          <w:b w:val="1"/>
          <w:rtl w:val="0"/>
        </w:rPr>
        <w:t xml:space="preserve">management of a resource: </w:t>
      </w:r>
      <w:r w:rsidDel="00000000" w:rsidR="00000000" w:rsidRPr="00000000">
        <w:rPr>
          <w:rFonts w:ascii="Courier New" w:cs="Courier New" w:eastAsia="Courier New" w:hAnsi="Courier New"/>
          <w:b w:val="1"/>
          <w:rtl w:val="0"/>
        </w:rPr>
        <w:t xml:space="preserve">cards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card </w:t>
      </w:r>
      <w:r w:rsidDel="00000000" w:rsidR="00000000" w:rsidRPr="00000000">
        <w:rPr>
          <w:rtl w:val="0"/>
        </w:rPr>
        <w:t xml:space="preserve">is defined by its name, image and rarity. </w:t>
      </w:r>
    </w:p>
    <w:p w:rsidR="00000000" w:rsidDel="00000000" w:rsidP="00000000" w:rsidRDefault="00000000" w:rsidRPr="00000000" w14:paraId="00000011">
      <w:pPr>
        <w:rPr/>
      </w:pPr>
      <w:r w:rsidDel="00000000" w:rsidR="00000000" w:rsidRPr="00000000">
        <w:rPr>
          <w:rtl w:val="0"/>
        </w:rPr>
        <w:t xml:space="preserve">There are two types of </w:t>
      </w:r>
      <w:r w:rsidDel="00000000" w:rsidR="00000000" w:rsidRPr="00000000">
        <w:rPr>
          <w:rFonts w:ascii="Courier New" w:cs="Courier New" w:eastAsia="Courier New" w:hAnsi="Courier New"/>
          <w:rtl w:val="0"/>
        </w:rPr>
        <w:t xml:space="preserve">cards</w:t>
      </w:r>
      <w:r w:rsidDel="00000000" w:rsidR="00000000" w:rsidRPr="00000000">
        <w:rPr>
          <w:rtl w:val="0"/>
        </w:rPr>
        <w:t xml:space="preserve">: regular and limited. So, the owner should be able to define how many cards will be available for those that are limited.</w:t>
      </w:r>
    </w:p>
    <w:p w:rsidR="00000000" w:rsidDel="00000000" w:rsidP="00000000" w:rsidRDefault="00000000" w:rsidRPr="00000000" w14:paraId="00000012">
      <w:pPr>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card </w:t>
      </w:r>
      <w:r w:rsidDel="00000000" w:rsidR="00000000" w:rsidRPr="00000000">
        <w:rPr>
          <w:rtl w:val="0"/>
        </w:rPr>
        <w:t xml:space="preserve">could be published, so other users can see it. Or not published, so, no one except the owner could have access to it.</w:t>
      </w:r>
    </w:p>
    <w:p w:rsidR="00000000" w:rsidDel="00000000" w:rsidP="00000000" w:rsidRDefault="00000000" w:rsidRPr="00000000" w14:paraId="00000013">
      <w:pPr>
        <w:rPr/>
      </w:pPr>
      <w:r w:rsidDel="00000000" w:rsidR="00000000" w:rsidRPr="00000000">
        <w:rPr>
          <w:rtl w:val="0"/>
        </w:rPr>
        <w:t xml:space="preserve">The name, image, rarity and the property that says how many cards are available for limited cards, are required in order to publish the card. But they are not required if the card is not published.</w:t>
      </w:r>
    </w:p>
    <w:p w:rsidR="00000000" w:rsidDel="00000000" w:rsidP="00000000" w:rsidRDefault="00000000" w:rsidRPr="00000000" w14:paraId="00000014">
      <w:pPr>
        <w:rPr/>
      </w:pPr>
      <w:r w:rsidDel="00000000" w:rsidR="00000000" w:rsidRPr="00000000">
        <w:rPr>
          <w:rtl w:val="0"/>
        </w:rPr>
        <w:t xml:space="preserve">The application that consumes this </w:t>
      </w:r>
      <w:r w:rsidDel="00000000" w:rsidR="00000000" w:rsidRPr="00000000">
        <w:rPr>
          <w:b w:val="1"/>
          <w:rtl w:val="0"/>
        </w:rPr>
        <w:t xml:space="preserve">API needs a way to</w:t>
      </w:r>
      <w:r w:rsidDel="00000000" w:rsidR="00000000" w:rsidRPr="00000000">
        <w:rPr>
          <w:rtl w:val="0"/>
        </w:rPr>
        <w:t xml:space="preserve">:</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Create a </w:t>
      </w:r>
      <w:r w:rsidDel="00000000" w:rsidR="00000000" w:rsidRPr="00000000">
        <w:rPr>
          <w:rFonts w:ascii="Courier New" w:cs="Courier New" w:eastAsia="Courier New" w:hAnsi="Courier New"/>
          <w:rtl w:val="0"/>
        </w:rPr>
        <w:t xml:space="preserve">card</w:t>
      </w:r>
      <w:r w:rsidDel="00000000" w:rsidR="00000000" w:rsidRPr="00000000">
        <w:rPr>
          <w:rtl w:val="0"/>
        </w:rPr>
        <w:t xml:space="preserve">.</w:t>
      </w:r>
    </w:p>
    <w:p w:rsidR="00000000" w:rsidDel="00000000" w:rsidP="00000000" w:rsidRDefault="00000000" w:rsidRPr="00000000" w14:paraId="00000016">
      <w:pPr>
        <w:numPr>
          <w:ilvl w:val="0"/>
          <w:numId w:val="3"/>
        </w:numPr>
        <w:ind w:left="720" w:hanging="360"/>
        <w:rPr/>
      </w:pPr>
      <w:r w:rsidDel="00000000" w:rsidR="00000000" w:rsidRPr="00000000">
        <w:rPr>
          <w:rtl w:val="0"/>
        </w:rPr>
        <w:t xml:space="preserve">Update properties of a </w:t>
      </w:r>
      <w:r w:rsidDel="00000000" w:rsidR="00000000" w:rsidRPr="00000000">
        <w:rPr>
          <w:rFonts w:ascii="Courier New" w:cs="Courier New" w:eastAsia="Courier New" w:hAnsi="Courier New"/>
          <w:rtl w:val="0"/>
        </w:rPr>
        <w:t xml:space="preserve">card </w:t>
      </w:r>
      <w:r w:rsidDel="00000000" w:rsidR="00000000" w:rsidRPr="00000000">
        <w:rPr>
          <w:rtl w:val="0"/>
        </w:rPr>
        <w:t xml:space="preserve">like name, image, rarity or available number of cards for limited cards.</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Publish / unpublish many </w:t>
      </w:r>
      <w:r w:rsidDel="00000000" w:rsidR="00000000" w:rsidRPr="00000000">
        <w:rPr>
          <w:rFonts w:ascii="Courier New" w:cs="Courier New" w:eastAsia="Courier New" w:hAnsi="Courier New"/>
          <w:rtl w:val="0"/>
        </w:rPr>
        <w:t xml:space="preserve">cards </w:t>
      </w:r>
      <w:r w:rsidDel="00000000" w:rsidR="00000000" w:rsidRPr="00000000">
        <w:rPr>
          <w:rtl w:val="0"/>
        </w:rPr>
        <w:t xml:space="preserve">in bulk.</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Retrieve the </w:t>
      </w:r>
      <w:r w:rsidDel="00000000" w:rsidR="00000000" w:rsidRPr="00000000">
        <w:rPr>
          <w:rFonts w:ascii="Courier New" w:cs="Courier New" w:eastAsia="Courier New" w:hAnsi="Courier New"/>
          <w:rtl w:val="0"/>
        </w:rPr>
        <w:t xml:space="preserve">cards </w:t>
      </w:r>
      <w:r w:rsidDel="00000000" w:rsidR="00000000" w:rsidRPr="00000000">
        <w:rPr>
          <w:rtl w:val="0"/>
        </w:rPr>
        <w:t xml:space="preserve">of a given owner.</w:t>
      </w:r>
    </w:p>
    <w:p w:rsidR="00000000" w:rsidDel="00000000" w:rsidP="00000000" w:rsidRDefault="00000000" w:rsidRPr="00000000" w14:paraId="00000019">
      <w:pPr>
        <w:numPr>
          <w:ilvl w:val="1"/>
          <w:numId w:val="3"/>
        </w:numPr>
        <w:ind w:left="1440" w:hanging="360"/>
        <w:rPr/>
      </w:pPr>
      <w:r w:rsidDel="00000000" w:rsidR="00000000" w:rsidRPr="00000000">
        <w:rPr>
          <w:rtl w:val="0"/>
        </w:rPr>
        <w:t xml:space="preserve">When the owner retrieves the cards, she will have access to the following statistics: For each card, the total number of cards obtained and the total number of cards used by all the users.</w:t>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When another user retrieves the cards, she will have access to the following statistics: For each card, the total number of cards obtained and the total number of cads used by herself.</w:t>
      </w:r>
    </w:p>
    <w:p w:rsidR="00000000" w:rsidDel="00000000" w:rsidP="00000000" w:rsidRDefault="00000000" w:rsidRPr="00000000" w14:paraId="0000001B">
      <w:pPr>
        <w:rPr/>
      </w:pPr>
      <w:r w:rsidDel="00000000" w:rsidR="00000000" w:rsidRPr="00000000">
        <w:rPr>
          <w:rtl w:val="0"/>
        </w:rPr>
        <w:t xml:space="preserve">You have not to implement anything regarding the obtained and used cards domain. But we are interested in discussing the way they could be retrieved or composed. You can mock or use pseudocode to refer to other parts of the system you imagine you will need but are not built yet. </w:t>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It is not necessary to implement a user system. Instead, you can use the following JSON Web Tokens for privileged access, and implement rules based on the </w:t>
      </w:r>
      <w:r w:rsidDel="00000000" w:rsidR="00000000" w:rsidRPr="00000000">
        <w:rPr>
          <w:rFonts w:ascii="Courier New" w:cs="Courier New" w:eastAsia="Courier New" w:hAnsi="Courier New"/>
          <w:rtl w:val="0"/>
        </w:rPr>
        <w:t xml:space="preserve">userId</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Owner of the resource: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0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eyJhbGciOiJIUzI1NiIsInR5cCI6IkpXVCJ9.eyJpc3MiOiJzdHJlYW1sb290cy5jb20iLCJ1c2VySWQiOiI1YTUwMTU5MzA4ZjVhODAwMTExZGU3NTkiLCJpYXQiOjE1MTYyMzkwMjJ9.mj8-t--lfImQGg8HoA_9XOvDlunl3YJoPttkIbOHNMU</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Another user: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eyJhbGciOiJIUzI1NiIsInR5cCI6IkpXVCJ9.eyJpc3MiOiJzdHJlYW1sb290cy5jb20iLCJ1c2VySWQiOiI1YTUwMTU5MzA4ZjVhODAwMTExZGU3NTAiLCJpYXQiOjE1MTYyMzkwMjJ9.ArXF6iD5tX0DkKiS0EG3y30Bl3g_E8iLPkk98hJw0Pc</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should take into consideration the performance and scalability of the system. Consider that the </w:t>
      </w:r>
      <w:r w:rsidDel="00000000" w:rsidR="00000000" w:rsidRPr="00000000">
        <w:rPr>
          <w:rFonts w:ascii="Courier New" w:cs="Courier New" w:eastAsia="Courier New" w:hAnsi="Courier New"/>
          <w:rtl w:val="0"/>
        </w:rPr>
        <w:t xml:space="preserve">cards </w:t>
      </w:r>
      <w:r w:rsidDel="00000000" w:rsidR="00000000" w:rsidRPr="00000000">
        <w:rPr>
          <w:rtl w:val="0"/>
        </w:rPr>
        <w:t xml:space="preserve">retrieving could be accessed by 200,000 users in a period of 2 minutes.</w:t>
      </w:r>
    </w:p>
    <w:p w:rsidR="00000000" w:rsidDel="00000000" w:rsidP="00000000" w:rsidRDefault="00000000" w:rsidRPr="00000000" w14:paraId="00000025">
      <w:pPr>
        <w:rPr/>
      </w:pPr>
      <w:r w:rsidDel="00000000" w:rsidR="00000000" w:rsidRPr="00000000">
        <w:rPr>
          <w:rtl w:val="0"/>
        </w:rPr>
        <w:t xml:space="preserve">Also, there are users with more than 1,000 different </w:t>
      </w:r>
      <w:r w:rsidDel="00000000" w:rsidR="00000000" w:rsidRPr="00000000">
        <w:rPr>
          <w:rFonts w:ascii="Courier New" w:cs="Courier New" w:eastAsia="Courier New" w:hAnsi="Courier New"/>
          <w:rtl w:val="0"/>
        </w:rPr>
        <w:t xml:space="preserve">cards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Finally, each time an action like a </w:t>
      </w:r>
      <w:r w:rsidDel="00000000" w:rsidR="00000000" w:rsidRPr="00000000">
        <w:rPr>
          <w:rFonts w:ascii="Courier New" w:cs="Courier New" w:eastAsia="Courier New" w:hAnsi="Courier New"/>
          <w:rtl w:val="0"/>
        </w:rPr>
        <w:t xml:space="preserve">card </w:t>
      </w:r>
      <w:r w:rsidDel="00000000" w:rsidR="00000000" w:rsidRPr="00000000">
        <w:rPr>
          <w:rtl w:val="0"/>
        </w:rPr>
        <w:t xml:space="preserve">is created or a </w:t>
      </w:r>
      <w:r w:rsidDel="00000000" w:rsidR="00000000" w:rsidRPr="00000000">
        <w:rPr>
          <w:rFonts w:ascii="Courier New" w:cs="Courier New" w:eastAsia="Courier New" w:hAnsi="Courier New"/>
          <w:rtl w:val="0"/>
        </w:rPr>
        <w:t xml:space="preserve">card </w:t>
      </w:r>
      <w:r w:rsidDel="00000000" w:rsidR="00000000" w:rsidRPr="00000000">
        <w:rPr>
          <w:rtl w:val="0"/>
        </w:rPr>
        <w:t xml:space="preserve">is published, we should </w:t>
      </w:r>
      <w:r w:rsidDel="00000000" w:rsidR="00000000" w:rsidRPr="00000000">
        <w:rPr>
          <w:b w:val="1"/>
          <w:rtl w:val="0"/>
        </w:rPr>
        <w:t xml:space="preserve">send</w:t>
      </w:r>
      <w:r w:rsidDel="00000000" w:rsidR="00000000" w:rsidRPr="00000000">
        <w:rPr>
          <w:rtl w:val="0"/>
        </w:rPr>
        <w:t xml:space="preserve"> the details of the action </w:t>
      </w:r>
      <w:r w:rsidDel="00000000" w:rsidR="00000000" w:rsidRPr="00000000">
        <w:rPr>
          <w:b w:val="1"/>
          <w:rtl w:val="0"/>
        </w:rPr>
        <w:t xml:space="preserve">to two different analytics platforms</w:t>
      </w: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You can mock the calls to the analytic platforms.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We’d like you to:</w:t>
      </w:r>
    </w:p>
    <w:p w:rsidR="00000000" w:rsidDel="00000000" w:rsidP="00000000" w:rsidRDefault="00000000" w:rsidRPr="00000000" w14:paraId="0000002B">
      <w:pPr>
        <w:numPr>
          <w:ilvl w:val="0"/>
          <w:numId w:val="5"/>
        </w:numPr>
        <w:spacing w:after="200" w:lineRule="auto"/>
        <w:ind w:left="720" w:hanging="360"/>
        <w:rPr/>
      </w:pPr>
      <w:r w:rsidDel="00000000" w:rsidR="00000000" w:rsidRPr="00000000">
        <w:rPr>
          <w:rtl w:val="0"/>
        </w:rPr>
        <w:t xml:space="preserve">Analyze the problem. </w:t>
      </w:r>
    </w:p>
    <w:p w:rsidR="00000000" w:rsidDel="00000000" w:rsidP="00000000" w:rsidRDefault="00000000" w:rsidRPr="00000000" w14:paraId="0000002C">
      <w:pPr>
        <w:numPr>
          <w:ilvl w:val="0"/>
          <w:numId w:val="5"/>
        </w:numPr>
        <w:spacing w:after="200" w:lineRule="auto"/>
        <w:ind w:left="720" w:hanging="360"/>
        <w:rPr/>
      </w:pPr>
      <w:r w:rsidDel="00000000" w:rsidR="00000000" w:rsidRPr="00000000">
        <w:rPr>
          <w:rtl w:val="0"/>
        </w:rPr>
        <w:t xml:space="preserve">Design a solution.</w:t>
      </w:r>
    </w:p>
    <w:p w:rsidR="00000000" w:rsidDel="00000000" w:rsidP="00000000" w:rsidRDefault="00000000" w:rsidRPr="00000000" w14:paraId="0000002D">
      <w:pPr>
        <w:numPr>
          <w:ilvl w:val="0"/>
          <w:numId w:val="5"/>
        </w:numPr>
        <w:spacing w:after="200" w:lineRule="auto"/>
        <w:ind w:left="720" w:hanging="360"/>
        <w:rPr/>
      </w:pPr>
      <w:r w:rsidDel="00000000" w:rsidR="00000000" w:rsidRPr="00000000">
        <w:rPr>
          <w:rtl w:val="0"/>
        </w:rPr>
        <w:t xml:space="preserve">Implement the most relevant parts. </w:t>
      </w:r>
    </w:p>
    <w:p w:rsidR="00000000" w:rsidDel="00000000" w:rsidP="00000000" w:rsidRDefault="00000000" w:rsidRPr="00000000" w14:paraId="0000002E">
      <w:pPr>
        <w:numPr>
          <w:ilvl w:val="0"/>
          <w:numId w:val="5"/>
        </w:numPr>
        <w:spacing w:after="200" w:lineRule="auto"/>
        <w:ind w:left="720" w:hanging="360"/>
        <w:rPr/>
      </w:pPr>
      <w:r w:rsidDel="00000000" w:rsidR="00000000" w:rsidRPr="00000000">
        <w:rPr>
          <w:rtl w:val="0"/>
        </w:rPr>
        <w:t xml:space="preserve">If there are some parts or architecture elements / considerations you find interesting to talk about but there is not enough time to implement them, describe them and propose an implementation path delivering value to the user at least each 2 weeks.</w:t>
      </w: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Bonus (optional)</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Follow port and adapters / hexagonal architecture.</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TypeScript.</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Dockerize the solution.</w:t>
      </w:r>
    </w:p>
    <w:p w:rsidR="00000000" w:rsidDel="00000000" w:rsidP="00000000" w:rsidRDefault="00000000" w:rsidRPr="00000000" w14:paraId="00000033">
      <w:pPr>
        <w:spacing w:before="0" w:line="276" w:lineRule="auto"/>
        <w:ind w:left="0" w:firstLine="0"/>
        <w:rPr/>
      </w:pPr>
      <w:r w:rsidDel="00000000" w:rsidR="00000000" w:rsidRPr="00000000">
        <w:rPr>
          <w:rtl w:val="0"/>
        </w:rPr>
      </w:r>
    </w:p>
    <w:p w:rsidR="00000000" w:rsidDel="00000000" w:rsidP="00000000" w:rsidRDefault="00000000" w:rsidRPr="00000000" w14:paraId="00000034">
      <w:pPr>
        <w:spacing w:before="0" w:line="276" w:lineRule="auto"/>
        <w:ind w:left="0" w:firstLine="0"/>
        <w:rPr>
          <w:b w:val="1"/>
        </w:rPr>
      </w:pPr>
      <w:r w:rsidDel="00000000" w:rsidR="00000000" w:rsidRPr="00000000">
        <w:rPr>
          <w:b w:val="1"/>
          <w:rtl w:val="0"/>
        </w:rPr>
        <w:t xml:space="preserve">Notes</w:t>
      </w:r>
    </w:p>
    <w:p w:rsidR="00000000" w:rsidDel="00000000" w:rsidP="00000000" w:rsidRDefault="00000000" w:rsidRPr="00000000" w14:paraId="00000035">
      <w:pPr>
        <w:numPr>
          <w:ilvl w:val="0"/>
          <w:numId w:val="4"/>
        </w:numPr>
        <w:spacing w:after="200" w:lineRule="auto"/>
        <w:ind w:left="720" w:hanging="360"/>
        <w:rPr>
          <w:b w:val="1"/>
        </w:rPr>
      </w:pPr>
      <w:r w:rsidDel="00000000" w:rsidR="00000000" w:rsidRPr="00000000">
        <w:rPr>
          <w:rtl w:val="0"/>
        </w:rPr>
        <w:t xml:space="preserve">You can make all the assumptions you want or ask for more information.</w:t>
      </w:r>
    </w:p>
    <w:p w:rsidR="00000000" w:rsidDel="00000000" w:rsidP="00000000" w:rsidRDefault="00000000" w:rsidRPr="00000000" w14:paraId="00000036">
      <w:pPr>
        <w:numPr>
          <w:ilvl w:val="0"/>
          <w:numId w:val="4"/>
        </w:numPr>
        <w:spacing w:after="200" w:lineRule="auto"/>
        <w:ind w:left="720" w:hanging="360"/>
        <w:rPr/>
      </w:pPr>
      <w:r w:rsidDel="00000000" w:rsidR="00000000" w:rsidRPr="00000000">
        <w:rPr>
          <w:rtl w:val="0"/>
        </w:rPr>
        <w:t xml:space="preserve">We don’t expect you to spend more than 5 - 8 hours in the resolution. We encourage you to work in the most valuable things for the position.</w:t>
      </w:r>
    </w:p>
    <w:p w:rsidR="00000000" w:rsidDel="00000000" w:rsidP="00000000" w:rsidRDefault="00000000" w:rsidRPr="00000000" w14:paraId="00000037">
      <w:pPr>
        <w:numPr>
          <w:ilvl w:val="0"/>
          <w:numId w:val="4"/>
        </w:numPr>
        <w:ind w:left="720" w:hanging="360"/>
        <w:rPr/>
      </w:pPr>
      <w:r w:rsidDel="00000000" w:rsidR="00000000" w:rsidRPr="00000000">
        <w:rPr>
          <w:rtl w:val="0"/>
        </w:rPr>
        <w:t xml:space="preserve">You could choose the persistence engine you prefer for the challenge. At Streamloots we use MongoDB.</w:t>
      </w:r>
    </w:p>
    <w:p w:rsidR="00000000" w:rsidDel="00000000" w:rsidP="00000000" w:rsidRDefault="00000000" w:rsidRPr="00000000" w14:paraId="00000038">
      <w:pPr>
        <w:spacing w:before="0" w:line="276" w:lineRule="auto"/>
        <w:ind w:left="0" w:firstLine="0"/>
        <w:rPr>
          <w:b w:val="1"/>
        </w:rPr>
      </w:pPr>
      <w:r w:rsidDel="00000000" w:rsidR="00000000" w:rsidRPr="00000000">
        <w:rPr>
          <w:rtl w:val="0"/>
        </w:rPr>
      </w:r>
    </w:p>
    <w:p w:rsidR="00000000" w:rsidDel="00000000" w:rsidP="00000000" w:rsidRDefault="00000000" w:rsidRPr="00000000" w14:paraId="00000039">
      <w:pPr>
        <w:spacing w:before="0" w:line="276" w:lineRule="auto"/>
        <w:ind w:left="0" w:firstLine="0"/>
        <w:rPr>
          <w:b w:val="1"/>
        </w:rPr>
      </w:pPr>
      <w:r w:rsidDel="00000000" w:rsidR="00000000" w:rsidRPr="00000000">
        <w:rPr>
          <w:b w:val="1"/>
          <w:rtl w:val="0"/>
        </w:rPr>
        <w:t xml:space="preserve">Resources</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MongoDB Cloud Atlas Free Tier Cluster </w:t>
      </w:r>
      <w:hyperlink r:id="rId11">
        <w:r w:rsidDel="00000000" w:rsidR="00000000" w:rsidRPr="00000000">
          <w:rPr>
            <w:color w:val="1155cc"/>
            <w:u w:val="single"/>
            <w:rtl w:val="0"/>
          </w:rPr>
          <w:t xml:space="preserve">https://docs.atlas.mongodb.com/tutorial/deploy-free-tier-cluster/</w:t>
        </w:r>
      </w:hyperlink>
      <w:r w:rsidDel="00000000" w:rsidR="00000000" w:rsidRPr="00000000">
        <w:rPr>
          <w:rtl w:val="0"/>
        </w:rPr>
        <w:t xml:space="preserve"> </w:t>
      </w:r>
    </w:p>
    <w:sectPr>
      <w:type w:val="nextPage"/>
      <w:pgSz w:h="15840" w:w="12240" w:orient="portrait"/>
      <w:pgMar w:bottom="1440" w:top="1350" w:left="1440" w:right="1440" w:header="288"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color w:val="0987ff"/>
      </w:rPr>
    </w:pPr>
    <w:r w:rsidDel="00000000" w:rsidR="00000000" w:rsidRPr="00000000">
      <w:rPr>
        <w:color w:val="0987ff"/>
      </w:rPr>
      <w:fldChar w:fldCharType="begin"/>
      <w:instrText xml:space="preserve">PAGE</w:instrText>
      <w:fldChar w:fldCharType="separate"/>
      <w:fldChar w:fldCharType="end"/>
    </w:r>
    <w:r w:rsidDel="00000000" w:rsidR="00000000" w:rsidRPr="00000000">
      <w:rPr>
        <w:color w:val="0987ff"/>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color w:val="0987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-171449</wp:posOffset>
          </wp:positionV>
          <wp:extent cx="315347" cy="310092"/>
          <wp:effectExtent b="2627" l="-2627" r="-2627" t="2627"/>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16200000">
                    <a:off x="0" y="0"/>
                    <a:ext cx="315347" cy="3100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6172200</wp:posOffset>
          </wp:positionH>
          <wp:positionV relativeFrom="paragraph">
            <wp:posOffset>-173354</wp:posOffset>
          </wp:positionV>
          <wp:extent cx="315347" cy="310092"/>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10800000">
                    <a:off x="0" y="0"/>
                    <a:ext cx="315347" cy="31009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drawing>
        <wp:anchor allowOverlap="1" behindDoc="0" distB="114300" distT="114300" distL="114300" distR="114300" hidden="0" layoutInCell="1" locked="0" relativeHeight="0" simplePos="0">
          <wp:simplePos x="0" y="0"/>
          <wp:positionH relativeFrom="page">
            <wp:posOffset>5695950</wp:posOffset>
          </wp:positionH>
          <wp:positionV relativeFrom="page">
            <wp:posOffset>382600</wp:posOffset>
          </wp:positionV>
          <wp:extent cx="1165225" cy="15799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65225" cy="157997"/>
                  </a:xfrm>
                  <a:prstGeom prst="rect"/>
                  <a:ln/>
                </pic:spPr>
              </pic:pic>
            </a:graphicData>
          </a:graphic>
        </wp:anchor>
      </w:drawing>
    </w: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4414838</wp:posOffset>
              </wp:positionH>
              <wp:positionV relativeFrom="page">
                <wp:posOffset>673735</wp:posOffset>
              </wp:positionV>
              <wp:extent cx="2468880" cy="12344"/>
              <wp:effectExtent b="0" l="0" r="0" t="0"/>
              <wp:wrapSquare wrapText="bothSides" distB="0" distT="0" distL="0" distR="0"/>
              <wp:docPr id="1" name=""/>
              <a:graphic>
                <a:graphicData uri="http://schemas.microsoft.com/office/word/2010/wordprocessingShape">
                  <wps:wsp>
                    <wps:cNvSpPr/>
                    <wps:cNvPr id="2" name="Shape 2"/>
                    <wps:spPr>
                      <a:xfrm>
                        <a:off x="633150" y="448075"/>
                        <a:ext cx="8425500" cy="21300"/>
                      </a:xfrm>
                      <a:prstGeom prst="rect">
                        <a:avLst/>
                      </a:prstGeom>
                      <a:gradFill>
                        <a:gsLst>
                          <a:gs pos="0">
                            <a:srgbClr val="1C4587"/>
                          </a:gs>
                          <a:gs pos="100000">
                            <a:srgbClr val="14212F"/>
                          </a:gs>
                        </a:gsLst>
                        <a:lin ang="10800025"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4414838</wp:posOffset>
              </wp:positionH>
              <wp:positionV relativeFrom="page">
                <wp:posOffset>673735</wp:posOffset>
              </wp:positionV>
              <wp:extent cx="2468880" cy="12344"/>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468880" cy="12344"/>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6172200</wp:posOffset>
          </wp:positionH>
          <wp:positionV relativeFrom="paragraph">
            <wp:posOffset>190500</wp:posOffset>
          </wp:positionV>
          <wp:extent cx="315347" cy="310092"/>
          <wp:effectExtent b="2627" l="-2627" r="-2627" t="2627"/>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rot="5400000">
                    <a:off x="0" y="0"/>
                    <a:ext cx="315347" cy="31009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-587374</wp:posOffset>
          </wp:positionH>
          <wp:positionV relativeFrom="paragraph">
            <wp:posOffset>194945</wp:posOffset>
          </wp:positionV>
          <wp:extent cx="315347" cy="310092"/>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15347" cy="31009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rFonts w:ascii="Proxima Nova" w:cs="Proxima Nova" w:eastAsia="Proxima Nova" w:hAnsi="Proxima Nova"/>
      <w:b w:val="1"/>
      <w:color w:val="24294d"/>
      <w:sz w:val="48"/>
      <w:szCs w:val="48"/>
      <w:shd w:fill="auto" w:val="clear"/>
    </w:rPr>
  </w:style>
  <w:style w:type="paragraph" w:styleId="Heading2">
    <w:name w:val="heading 2"/>
    <w:basedOn w:val="Normal"/>
    <w:next w:val="Normal"/>
    <w:pPr>
      <w:keepNext w:val="1"/>
      <w:keepLines w:val="1"/>
      <w:spacing w:before="480" w:line="240" w:lineRule="auto"/>
    </w:pPr>
    <w:rPr>
      <w:rFonts w:ascii="Proxima Nova" w:cs="Proxima Nova" w:eastAsia="Proxima Nova" w:hAnsi="Proxima Nova"/>
      <w:b w:val="1"/>
      <w:color w:val="24294d"/>
      <w:sz w:val="28"/>
      <w:szCs w:val="28"/>
      <w:shd w:fill="auto" w:val="clear"/>
    </w:rPr>
  </w:style>
  <w:style w:type="paragraph" w:styleId="Heading3">
    <w:name w:val="heading 3"/>
    <w:basedOn w:val="Normal"/>
    <w:next w:val="Normal"/>
    <w:pPr>
      <w:keepNext w:val="1"/>
      <w:keepLines w:val="1"/>
      <w:spacing w:before="480" w:line="240" w:lineRule="auto"/>
    </w:pPr>
    <w:rPr>
      <w:rFonts w:ascii="Proxima Nova" w:cs="Proxima Nova" w:eastAsia="Proxima Nova" w:hAnsi="Proxima Nova"/>
      <w:b w:val="1"/>
      <w:color w:val="0987ff"/>
      <w:sz w:val="28"/>
      <w:szCs w:val="28"/>
      <w:shd w:fill="auto" w:val="clea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240" w:lineRule="auto"/>
    </w:pPr>
    <w:rPr>
      <w:rFonts w:ascii="Proxima Nova" w:cs="Proxima Nova" w:eastAsia="Proxima Nova" w:hAnsi="Proxima Nova"/>
      <w:b w:val="1"/>
      <w:color w:val="24294d"/>
      <w:sz w:val="48"/>
      <w:szCs w:val="48"/>
      <w:shd w:fill="auto" w:val="clear"/>
    </w:rPr>
  </w:style>
  <w:style w:type="paragraph" w:styleId="Subtitle">
    <w:name w:val="Subtitle"/>
    <w:basedOn w:val="Normal"/>
    <w:next w:val="Normal"/>
    <w:pPr>
      <w:keepNext w:val="1"/>
      <w:keepLines w:val="1"/>
      <w:spacing w:after="200" w:line="240" w:lineRule="auto"/>
    </w:pPr>
    <w:rPr>
      <w:rFonts w:ascii="Proxima Nova" w:cs="Proxima Nova" w:eastAsia="Proxima Nova" w:hAnsi="Proxima Nova"/>
      <w:color w:val="60616b"/>
      <w:sz w:val="34"/>
      <w:szCs w:val="34"/>
      <w:shd w:fill="auto" w:val="clea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atlas.mongodb.com/tutorial/deploy-free-tier-cluster/" TargetMode="Externa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