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4F4253" w14:textId="77777777" w:rsidR="00DC1654" w:rsidRDefault="00000000">
      <w:pPr>
        <w:spacing w:before="1800" w:after="120"/>
      </w:pPr>
      <w:r>
        <w:rPr>
          <w:b/>
          <w:bCs/>
          <w:color w:val="1D4ED8"/>
          <w:sz w:val="32"/>
          <w:szCs w:val="32"/>
        </w:rPr>
        <w:t>ArteTextil</w:t>
      </w:r>
    </w:p>
    <w:p w14:paraId="06B01098" w14:textId="77777777" w:rsidR="00DC1654" w:rsidRDefault="00DC1654">
      <w:pPr>
        <w:pBdr>
          <w:bottom w:val="single" w:sz="12" w:space="8" w:color="1D4ED8"/>
        </w:pBdr>
        <w:spacing w:after="600"/>
      </w:pPr>
    </w:p>
    <w:p w14:paraId="2B7951AA" w14:textId="77777777" w:rsidR="00DC1654" w:rsidRDefault="00000000">
      <w:pPr>
        <w:spacing w:before="1200" w:after="80"/>
      </w:pPr>
      <w:r>
        <w:rPr>
          <w:b/>
          <w:bCs/>
          <w:sz w:val="56"/>
          <w:szCs w:val="56"/>
        </w:rPr>
        <w:t>MANUAL DE USUARIO</w:t>
      </w:r>
    </w:p>
    <w:p w14:paraId="683EB44E" w14:textId="77777777" w:rsidR="00DC1654" w:rsidRDefault="00000000">
      <w:pPr>
        <w:spacing w:after="40"/>
      </w:pPr>
      <w:r>
        <w:rPr>
          <w:b/>
          <w:bCs/>
          <w:sz w:val="56"/>
          <w:szCs w:val="56"/>
        </w:rPr>
        <w:t>PARA CLIENTES</w:t>
      </w:r>
    </w:p>
    <w:p w14:paraId="48981477" w14:textId="77777777" w:rsidR="00DC1654" w:rsidRDefault="00000000">
      <w:pPr>
        <w:spacing w:before="200" w:after="1600"/>
      </w:pPr>
      <w:r>
        <w:rPr>
          <w:color w:val="555555"/>
          <w:sz w:val="24"/>
          <w:szCs w:val="24"/>
        </w:rPr>
        <w:t>(Marketplace ArteTextil — Navegador Web)</w:t>
      </w:r>
    </w:p>
    <w:p w14:paraId="0D55E3F0" w14:textId="77777777" w:rsidR="00DC1654" w:rsidRDefault="00000000">
      <w:pPr>
        <w:spacing w:after="100"/>
      </w:pPr>
      <w:r>
        <w:rPr>
          <w:color w:val="666666"/>
          <w:sz w:val="20"/>
          <w:szCs w:val="20"/>
        </w:rPr>
        <w:t>Sitio: https://artetextil-web.onrender.com</w:t>
      </w:r>
    </w:p>
    <w:p w14:paraId="33162556" w14:textId="77777777" w:rsidR="00DC1654" w:rsidRDefault="00000000">
      <w:r>
        <w:rPr>
          <w:color w:val="666666"/>
          <w:sz w:val="20"/>
          <w:szCs w:val="20"/>
        </w:rPr>
        <w:t>Rol: Cliente</w:t>
      </w:r>
    </w:p>
    <w:p w14:paraId="73A32217" w14:textId="77777777" w:rsidR="00DC1654" w:rsidRDefault="00000000">
      <w:r>
        <w:br w:type="page"/>
      </w:r>
    </w:p>
    <w:p w14:paraId="545FC1FE" w14:textId="77777777" w:rsidR="00DC1654" w:rsidRDefault="00000000">
      <w:pPr>
        <w:pStyle w:val="Heading1"/>
      </w:pPr>
      <w:r>
        <w:lastRenderedPageBreak/>
        <w:t>Introducción</w:t>
      </w:r>
    </w:p>
    <w:p w14:paraId="78A20DDA" w14:textId="77777777" w:rsidR="00DC1654" w:rsidRDefault="00000000">
      <w:pPr>
        <w:spacing w:after="160"/>
      </w:pPr>
      <w:r>
        <w:t>Este manual explica, paso a paso, cómo usar el marketplace de ArteTextil con una cuenta de tipo Cliente: iniciar sesión, explorar el catálogo de productos, filtrar resultados, revisar el detalle de un producto, agregarlo al carrito de cotización y enviar una cotización.</w:t>
      </w:r>
    </w:p>
    <w:p w14:paraId="7BFA6990" w14:textId="77777777" w:rsidR="00DC1654" w:rsidRDefault="00000000">
      <w:pPr>
        <w:pStyle w:val="Heading1"/>
      </w:pPr>
      <w:r>
        <w:t>Pasos</w:t>
      </w:r>
    </w:p>
    <w:p w14:paraId="50B0C5CD" w14:textId="77777777" w:rsidR="00DC1654" w:rsidRDefault="00000000">
      <w:pPr>
        <w:spacing w:before="300" w:after="120"/>
      </w:pPr>
      <w:r>
        <w:rPr>
          <w:b/>
          <w:bCs/>
          <w:color w:val="1D4ED8"/>
          <w:sz w:val="26"/>
          <w:szCs w:val="26"/>
        </w:rPr>
        <w:t xml:space="preserve">1. </w:t>
      </w:r>
      <w:r>
        <w:rPr>
          <w:b/>
          <w:bCs/>
          <w:sz w:val="26"/>
          <w:szCs w:val="26"/>
        </w:rPr>
        <w:t>Acceder a la plataforma</w:t>
      </w:r>
    </w:p>
    <w:p w14:paraId="28A1397E" w14:textId="77777777" w:rsidR="00DC1654" w:rsidRDefault="00000000">
      <w:pPr>
        <w:spacing w:after="160"/>
      </w:pPr>
      <w:r>
        <w:t>Abra su navegador web e ingrese a la dirección https://artetextil-web.onrender.com/login. Se mostrará la pantalla de "Iniciar Sesión".</w:t>
      </w:r>
    </w:p>
    <w:p w14:paraId="4C275F74" w14:textId="77777777" w:rsidR="00DC16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60"/>
        <w:jc w:val="center"/>
      </w:pPr>
      <w:r>
        <w:rPr>
          <w:noProof/>
        </w:rPr>
        <w:drawing>
          <wp:inline distT="0" distB="0" distL="0" distR="0" wp14:anchorId="13A0AC98" wp14:editId="160A0409">
            <wp:extent cx="5715000" cy="3097850"/>
            <wp:effectExtent l="0" t="0" r="0" b="0"/>
            <wp:docPr id="1" name="01_login.jpg" descr="01_login.jpg" title="01_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C653" w14:textId="77777777" w:rsidR="00DC1654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Pantalla de inicio de sesión</w:t>
      </w:r>
    </w:p>
    <w:p w14:paraId="3016282F" w14:textId="77777777" w:rsidR="00DC1654" w:rsidRDefault="00000000">
      <w:pPr>
        <w:spacing w:before="300" w:after="120"/>
      </w:pPr>
      <w:r>
        <w:rPr>
          <w:b/>
          <w:bCs/>
          <w:color w:val="1D4ED8"/>
          <w:sz w:val="26"/>
          <w:szCs w:val="26"/>
        </w:rPr>
        <w:t xml:space="preserve">2. </w:t>
      </w:r>
      <w:r>
        <w:rPr>
          <w:b/>
          <w:bCs/>
          <w:sz w:val="26"/>
          <w:szCs w:val="26"/>
        </w:rPr>
        <w:t>Iniciar sesión</w:t>
      </w:r>
    </w:p>
    <w:p w14:paraId="5D10583B" w14:textId="77777777" w:rsidR="00DC1654" w:rsidRDefault="00000000">
      <w:pPr>
        <w:spacing w:after="160"/>
      </w:pPr>
      <w:r>
        <w:t>Digite su correo electrónico y contraseña en los campos correspondientes y presione el botón "Ingresar". Al validarse las credenciales, será redirigido automáticamente al Catálogo de Productos.</w:t>
      </w:r>
    </w:p>
    <w:p w14:paraId="5715C25F" w14:textId="77777777" w:rsidR="00DC16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9498552" wp14:editId="348C492C">
            <wp:extent cx="5715000" cy="3097850"/>
            <wp:effectExtent l="0" t="0" r="0" b="0"/>
            <wp:docPr id="1669654611" name="02_catalogo.jpg" descr="02_catalogo.jpg" title="02_cata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A8C6" w14:textId="77777777" w:rsidR="00DC1654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Catálogo de Productos tras iniciar sesión</w:t>
      </w:r>
    </w:p>
    <w:p w14:paraId="2B2DB435" w14:textId="77777777" w:rsidR="00DC1654" w:rsidRDefault="00000000">
      <w:pPr>
        <w:spacing w:before="300" w:after="120"/>
      </w:pPr>
      <w:r>
        <w:rPr>
          <w:b/>
          <w:bCs/>
          <w:color w:val="1D4ED8"/>
          <w:sz w:val="26"/>
          <w:szCs w:val="26"/>
        </w:rPr>
        <w:t xml:space="preserve">3. </w:t>
      </w:r>
      <w:r>
        <w:rPr>
          <w:b/>
          <w:bCs/>
          <w:sz w:val="26"/>
          <w:szCs w:val="26"/>
        </w:rPr>
        <w:t>Crear una cuenta nueva (si aún no tiene una)</w:t>
      </w:r>
    </w:p>
    <w:p w14:paraId="13672DE6" w14:textId="77777777" w:rsidR="00DC1654" w:rsidRDefault="00000000">
      <w:pPr>
        <w:spacing w:after="160"/>
      </w:pPr>
      <w:r>
        <w:t>Si no cuenta con credenciales, en la pantalla de inicio de sesión presione el enlace "Regístrate aquí". Complete el formulario con su nombre completo, correo electrónico, teléfono y contraseña, y presione "Crear cuenta".</w:t>
      </w:r>
    </w:p>
    <w:p w14:paraId="78587F75" w14:textId="77777777" w:rsidR="00DC16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60"/>
        <w:jc w:val="center"/>
      </w:pPr>
      <w:r>
        <w:rPr>
          <w:noProof/>
        </w:rPr>
        <w:drawing>
          <wp:inline distT="0" distB="0" distL="0" distR="0" wp14:anchorId="04DFE12C" wp14:editId="1BCE13B4">
            <wp:extent cx="5715000" cy="2427417"/>
            <wp:effectExtent l="0" t="0" r="0" b="0"/>
            <wp:docPr id="1682784540" name="05_registro.jpg" descr="05_registro.jpg" title="05_regist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A077" w14:textId="77777777" w:rsidR="00DC1654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Formulario de creación de cuenta</w:t>
      </w:r>
    </w:p>
    <w:p w14:paraId="0FFEE3E7" w14:textId="77777777" w:rsidR="00DC1654" w:rsidRDefault="00000000">
      <w:pPr>
        <w:spacing w:before="300" w:after="120"/>
      </w:pPr>
      <w:r>
        <w:rPr>
          <w:b/>
          <w:bCs/>
          <w:color w:val="1D4ED8"/>
          <w:sz w:val="26"/>
          <w:szCs w:val="26"/>
        </w:rPr>
        <w:t xml:space="preserve">4. </w:t>
      </w:r>
      <w:r>
        <w:rPr>
          <w:b/>
          <w:bCs/>
          <w:sz w:val="26"/>
          <w:szCs w:val="26"/>
        </w:rPr>
        <w:t>Filtrar productos del catálogo</w:t>
      </w:r>
    </w:p>
    <w:p w14:paraId="4079D355" w14:textId="77777777" w:rsidR="00DC1654" w:rsidRDefault="00000000">
      <w:pPr>
        <w:spacing w:after="160"/>
      </w:pPr>
      <w:r>
        <w:t>En la parte superior del catálogo puede filtrar los productos por Categoría, Proveedor, Precio mínimo, Precio máximo, o marcar la casilla "Solo con promoción". Seleccione los filtros deseados y presione "Aplicar filtros" para actualizar el listado. Use el botón "Limpiar" para quitar los filtros aplicados.</w:t>
      </w:r>
    </w:p>
    <w:p w14:paraId="1CAD497C" w14:textId="77777777" w:rsidR="00DC16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4BD69524" wp14:editId="02245B20">
            <wp:extent cx="5715000" cy="2427417"/>
            <wp:effectExtent l="0" t="0" r="0" b="0"/>
            <wp:docPr id="1286429360" name="07_filtro_aplicado.jpg" descr="07_filtro_aplicado.jpg" title="07_filtro_apl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D936" w14:textId="77777777" w:rsidR="00DC1654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Catálogo filtrado por categoría “Camisas”</w:t>
      </w:r>
    </w:p>
    <w:p w14:paraId="05E1CB2E" w14:textId="77777777" w:rsidR="00DC1654" w:rsidRDefault="00000000">
      <w:pPr>
        <w:spacing w:before="300" w:after="120"/>
      </w:pPr>
      <w:r>
        <w:rPr>
          <w:b/>
          <w:bCs/>
          <w:color w:val="1D4ED8"/>
          <w:sz w:val="26"/>
          <w:szCs w:val="26"/>
        </w:rPr>
        <w:t xml:space="preserve">5. </w:t>
      </w:r>
      <w:r>
        <w:rPr>
          <w:b/>
          <w:bCs/>
          <w:sz w:val="26"/>
          <w:szCs w:val="26"/>
        </w:rPr>
        <w:t>Ver el detalle de un producto</w:t>
      </w:r>
    </w:p>
    <w:p w14:paraId="423C6007" w14:textId="77777777" w:rsidR="00DC1654" w:rsidRDefault="00000000">
      <w:pPr>
        <w:spacing w:after="160"/>
      </w:pPr>
      <w:r>
        <w:t>Haga clic sobre cualquier tarjeta de producto del catálogo para ver su información completa: categoría, proveedor, precio, descripción y disponibilidad de stock.</w:t>
      </w:r>
    </w:p>
    <w:p w14:paraId="213CCEDA" w14:textId="77777777" w:rsidR="00DC16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60"/>
        <w:jc w:val="center"/>
      </w:pPr>
      <w:r>
        <w:rPr>
          <w:noProof/>
        </w:rPr>
        <w:drawing>
          <wp:inline distT="0" distB="0" distL="0" distR="0" wp14:anchorId="47C89452" wp14:editId="74EEE262">
            <wp:extent cx="5715000" cy="3097850"/>
            <wp:effectExtent l="0" t="0" r="0" b="0"/>
            <wp:docPr id="2125060852" name="03_detalle_producto.jpg" descr="03_detalle_producto.jpg" title="03_detalle_produc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40A9" w14:textId="77777777" w:rsidR="00DC1654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Detalle de producto</w:t>
      </w:r>
    </w:p>
    <w:p w14:paraId="67356776" w14:textId="77777777" w:rsidR="00DC1654" w:rsidRDefault="00000000">
      <w:pPr>
        <w:spacing w:before="300" w:after="120"/>
      </w:pPr>
      <w:r>
        <w:rPr>
          <w:b/>
          <w:bCs/>
          <w:color w:val="1D4ED8"/>
          <w:sz w:val="26"/>
          <w:szCs w:val="26"/>
        </w:rPr>
        <w:t xml:space="preserve">6. </w:t>
      </w:r>
      <w:r>
        <w:rPr>
          <w:b/>
          <w:bCs/>
          <w:sz w:val="26"/>
          <w:szCs w:val="26"/>
        </w:rPr>
        <w:t>Agregar un producto al carrito de cotización</w:t>
      </w:r>
    </w:p>
    <w:p w14:paraId="06CF126E" w14:textId="77777777" w:rsidR="00DC1654" w:rsidRDefault="00000000">
      <w:pPr>
        <w:spacing w:after="160"/>
      </w:pPr>
      <w:r>
        <w:t>Dentro del detalle del producto, indique la cantidad deseada usando los botones "-" y "+" (o escribiéndola directamente) y presione "Agregar al carrito". El contador del ícono de carrito, en la parte superior derecha, aumentará para confirmar que el producto fue agregado.</w:t>
      </w:r>
    </w:p>
    <w:p w14:paraId="5102C367" w14:textId="77777777" w:rsidR="00DC16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B6FBD38" wp14:editId="58BACB4F">
            <wp:extent cx="5715000" cy="3097850"/>
            <wp:effectExtent l="0" t="0" r="0" b="0"/>
            <wp:docPr id="291384573" name="04_agregar_carrito.jpg" descr="04_agregar_carrito.jpg" title="04_agregar_carri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1E28" w14:textId="77777777" w:rsidR="00DC1654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Producto agregado al carrito (contador actualizado)</w:t>
      </w:r>
    </w:p>
    <w:p w14:paraId="4904D945" w14:textId="77777777" w:rsidR="00DC1654" w:rsidRDefault="00000000">
      <w:pPr>
        <w:spacing w:before="300" w:after="120"/>
      </w:pPr>
      <w:r>
        <w:rPr>
          <w:b/>
          <w:bCs/>
          <w:color w:val="1D4ED8"/>
          <w:sz w:val="26"/>
          <w:szCs w:val="26"/>
        </w:rPr>
        <w:t xml:space="preserve">7. </w:t>
      </w:r>
      <w:r>
        <w:rPr>
          <w:b/>
          <w:bCs/>
          <w:sz w:val="26"/>
          <w:szCs w:val="26"/>
        </w:rPr>
        <w:t>Revisar el carrito de cotización</w:t>
      </w:r>
    </w:p>
    <w:p w14:paraId="5A1005C1" w14:textId="77777777" w:rsidR="00DC1654" w:rsidRDefault="00000000">
      <w:pPr>
        <w:spacing w:after="160"/>
      </w:pPr>
      <w:r>
        <w:t>Presione el ícono de carrito, en la esquina superior derecha, para abrir el "Carrito de Cotización". Ahí verá los productos agregados con su precio, descuento, subtotal, total y cantidad, así como el Total general. Puede ajustar la cantidad de cada producto con los botones "-" y "+", o eliminarlo con el ícono de basurero. Use "Seguir viendo productos" para volver al catálogo o "Continuar a cotización" para avanzar.</w:t>
      </w:r>
    </w:p>
    <w:p w14:paraId="33B9A736" w14:textId="77777777" w:rsidR="00DC16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60"/>
        <w:jc w:val="center"/>
      </w:pPr>
      <w:r>
        <w:rPr>
          <w:noProof/>
        </w:rPr>
        <w:drawing>
          <wp:inline distT="0" distB="0" distL="0" distR="0" wp14:anchorId="111677DC" wp14:editId="2600E474">
            <wp:extent cx="5715000" cy="3097850"/>
            <wp:effectExtent l="0" t="0" r="0" b="0"/>
            <wp:docPr id="1902107465" name="09_carrito.jpg" descr="09_carrito.jpg" title="09_carri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A43F" w14:textId="77777777" w:rsidR="00DC1654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Carrito de Cotización con los productos agregados</w:t>
      </w:r>
    </w:p>
    <w:p w14:paraId="54B9F8BA" w14:textId="77777777" w:rsidR="00DC1654" w:rsidRDefault="00000000">
      <w:pPr>
        <w:spacing w:before="300" w:after="120"/>
      </w:pPr>
      <w:r>
        <w:rPr>
          <w:b/>
          <w:bCs/>
          <w:color w:val="1D4ED8"/>
          <w:sz w:val="26"/>
          <w:szCs w:val="26"/>
        </w:rPr>
        <w:lastRenderedPageBreak/>
        <w:t xml:space="preserve">8. </w:t>
      </w:r>
      <w:r>
        <w:rPr>
          <w:b/>
          <w:bCs/>
          <w:sz w:val="26"/>
          <w:szCs w:val="26"/>
        </w:rPr>
        <w:t>Completar los datos de la cotización</w:t>
      </w:r>
    </w:p>
    <w:p w14:paraId="7D87CA5D" w14:textId="77777777" w:rsidR="00DC1654" w:rsidRDefault="00000000">
      <w:pPr>
        <w:spacing w:after="160"/>
      </w:pPr>
      <w:r>
        <w:t>En la pantalla "Enviar cotización" complete el formulario con su nombre completo, correo electrónico, número de WhatsApp (opcional) y un mensaje. A la derecha, en "Resumen de la cotización", puede verificar los productos y el total antes de enviar.</w:t>
      </w:r>
    </w:p>
    <w:p w14:paraId="5D6B46F9" w14:textId="77777777" w:rsidR="00DC16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60"/>
        <w:jc w:val="center"/>
      </w:pPr>
      <w:r>
        <w:rPr>
          <w:noProof/>
        </w:rPr>
        <w:drawing>
          <wp:inline distT="0" distB="0" distL="0" distR="0" wp14:anchorId="0B48EC18" wp14:editId="0795FFCE">
            <wp:extent cx="5715000" cy="3097850"/>
            <wp:effectExtent l="0" t="0" r="0" b="0"/>
            <wp:docPr id="1370189991" name="11_form_lleno.jpg" descr="11_form_lleno.jpg" title="11_form_llen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9B97" w14:textId="77777777" w:rsidR="00DC1654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Formulario de cotización completado</w:t>
      </w:r>
    </w:p>
    <w:p w14:paraId="34F3E798" w14:textId="77777777" w:rsidR="00DC1654" w:rsidRDefault="00000000">
      <w:pPr>
        <w:spacing w:before="300" w:after="120"/>
      </w:pPr>
      <w:r>
        <w:rPr>
          <w:b/>
          <w:bCs/>
          <w:color w:val="1D4ED8"/>
          <w:sz w:val="26"/>
          <w:szCs w:val="26"/>
        </w:rPr>
        <w:t xml:space="preserve">9. </w:t>
      </w:r>
      <w:r>
        <w:rPr>
          <w:b/>
          <w:bCs/>
          <w:sz w:val="26"/>
          <w:szCs w:val="26"/>
        </w:rPr>
        <w:t>Enviar la cotización</w:t>
      </w:r>
    </w:p>
    <w:p w14:paraId="0C086FBD" w14:textId="77777777" w:rsidR="00DC1654" w:rsidRDefault="00000000">
      <w:pPr>
        <w:spacing w:after="160"/>
      </w:pPr>
      <w:r>
        <w:t>Presione el botón "Enviar cotización". Si los datos son correctos, aparecerá el mensaje "Tu cotización fue enviada correctamente" y el carrito quedará vacío, confirmando que su solicitud fue registrada.</w:t>
      </w:r>
    </w:p>
    <w:p w14:paraId="3AB35E02" w14:textId="77777777" w:rsidR="00DC16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0834653" wp14:editId="672D9260">
            <wp:extent cx="5715000" cy="3097850"/>
            <wp:effectExtent l="0" t="0" r="0" b="0"/>
            <wp:docPr id="125292945" name="12_confirmacion.jpg" descr="12_confirmacion.jpg" title="12_confirmac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3CFC" w14:textId="77777777" w:rsidR="00DC1654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Confirmación de cotización enviada</w:t>
      </w:r>
    </w:p>
    <w:p w14:paraId="05724340" w14:textId="77777777" w:rsidR="00DC1654" w:rsidRDefault="00000000">
      <w:pPr>
        <w:spacing w:before="300" w:after="120"/>
      </w:pPr>
      <w:r>
        <w:rPr>
          <w:b/>
          <w:bCs/>
          <w:color w:val="1D4ED8"/>
          <w:sz w:val="26"/>
          <w:szCs w:val="26"/>
        </w:rPr>
        <w:t xml:space="preserve">10. </w:t>
      </w:r>
      <w:r>
        <w:rPr>
          <w:b/>
          <w:bCs/>
          <w:sz w:val="26"/>
          <w:szCs w:val="26"/>
        </w:rPr>
        <w:t>Recibir la confirmación por correo</w:t>
      </w:r>
    </w:p>
    <w:p w14:paraId="0B8AAE78" w14:textId="77777777" w:rsidR="00DC1654" w:rsidRDefault="00000000">
      <w:pPr>
        <w:spacing w:after="160"/>
      </w:pPr>
      <w:r>
        <w:t>Poco después de enviar la cotización, recibirá un correo electrónico de confirmación con el número de cotización (por ejemplo, #1WUR9F1Y) y el detalle de su solicitud: nombre del cliente, correo, teléfono, fecha, estado (Pendiente), su mensaje, el detalle de productos y el total. Revise su bandeja de entrada (y la carpeta de spam si no lo encuentra).</w:t>
      </w:r>
    </w:p>
    <w:p w14:paraId="6253D841" w14:textId="77777777" w:rsidR="00DC16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60"/>
        <w:jc w:val="center"/>
      </w:pPr>
      <w:r>
        <w:rPr>
          <w:noProof/>
        </w:rPr>
        <w:drawing>
          <wp:inline distT="0" distB="0" distL="0" distR="0" wp14:anchorId="5A555DDE" wp14:editId="17FEE432">
            <wp:extent cx="5334000" cy="2963811"/>
            <wp:effectExtent l="0" t="0" r="0" b="0"/>
            <wp:docPr id="2020628767" name="13_email.png" descr="13_email.png" title="13_e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2B53" w14:textId="77777777" w:rsidR="00DC1654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Correo de confirmación de la cotización</w:t>
      </w:r>
    </w:p>
    <w:p w14:paraId="1336F6B5" w14:textId="77777777" w:rsidR="00DC1654" w:rsidRDefault="00000000">
      <w:pPr>
        <w:spacing w:before="300" w:after="120"/>
      </w:pPr>
      <w:r>
        <w:rPr>
          <w:b/>
          <w:bCs/>
          <w:color w:val="1D4ED8"/>
          <w:sz w:val="26"/>
          <w:szCs w:val="26"/>
        </w:rPr>
        <w:t xml:space="preserve">11. </w:t>
      </w:r>
      <w:r>
        <w:rPr>
          <w:b/>
          <w:bCs/>
          <w:sz w:val="26"/>
          <w:szCs w:val="26"/>
        </w:rPr>
        <w:t>Cerrar sesión</w:t>
      </w:r>
    </w:p>
    <w:p w14:paraId="3EA33247" w14:textId="77777777" w:rsidR="00DC1654" w:rsidRDefault="00000000">
      <w:pPr>
        <w:spacing w:after="160"/>
      </w:pPr>
      <w:r>
        <w:lastRenderedPageBreak/>
        <w:t>Cuando termine de usar la plataforma, presione el botón "Cerrar sesión" ubicado en la esquina superior derecha de cualquier pantalla. Esto lo regresará a la pantalla de inicio de sesión.</w:t>
      </w:r>
    </w:p>
    <w:p w14:paraId="15CCB44C" w14:textId="77777777" w:rsidR="00DC16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60"/>
        <w:jc w:val="center"/>
      </w:pPr>
      <w:r>
        <w:rPr>
          <w:noProof/>
        </w:rPr>
        <w:drawing>
          <wp:inline distT="0" distB="0" distL="0" distR="0" wp14:anchorId="2884FDC6" wp14:editId="110863D5">
            <wp:extent cx="5715000" cy="2427417"/>
            <wp:effectExtent l="0" t="0" r="0" b="0"/>
            <wp:docPr id="1920777910" name="08_logout.jpg" descr="08_logout.jpg" title="08_logo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8DAA" w14:textId="77777777" w:rsidR="00DC1654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Regreso a la pantalla de inicio de sesión</w:t>
      </w:r>
    </w:p>
    <w:sectPr w:rsidR="00DC1654">
      <w:head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44A541" w14:textId="77777777" w:rsidR="00C31AE2" w:rsidRDefault="00C31AE2" w:rsidP="003E3A71">
      <w:r>
        <w:separator/>
      </w:r>
    </w:p>
  </w:endnote>
  <w:endnote w:type="continuationSeparator" w:id="0">
    <w:p w14:paraId="1D5F7CB8" w14:textId="77777777" w:rsidR="00C31AE2" w:rsidRDefault="00C31AE2" w:rsidP="003E3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67A669" w14:textId="77777777" w:rsidR="00C31AE2" w:rsidRDefault="00C31AE2" w:rsidP="003E3A71">
      <w:r>
        <w:separator/>
      </w:r>
    </w:p>
  </w:footnote>
  <w:footnote w:type="continuationSeparator" w:id="0">
    <w:p w14:paraId="11DCBA35" w14:textId="77777777" w:rsidR="00C31AE2" w:rsidRDefault="00C31AE2" w:rsidP="003E3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1AD859" w14:textId="2D470D64" w:rsidR="003E3A71" w:rsidRDefault="003E3A71">
    <w:pPr>
      <w:pStyle w:val="Header"/>
    </w:pPr>
    <w:r>
      <w:t xml:space="preserve">                                                                                                             </w:t>
    </w:r>
    <w:r>
      <w:rPr>
        <w:noProof/>
      </w:rPr>
      <w:drawing>
        <wp:inline distT="0" distB="0" distL="0" distR="0" wp14:anchorId="091D16FC" wp14:editId="3BCBA666">
          <wp:extent cx="1671450" cy="635187"/>
          <wp:effectExtent l="0" t="0" r="5080" b="0"/>
          <wp:docPr id="12619579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957952" name="Picture 12619579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0776" cy="6729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8C4219"/>
    <w:multiLevelType w:val="hybridMultilevel"/>
    <w:tmpl w:val="17349F70"/>
    <w:lvl w:ilvl="0" w:tplc="1EC60B6E">
      <w:start w:val="1"/>
      <w:numFmt w:val="bullet"/>
      <w:lvlText w:val="•"/>
      <w:lvlJc w:val="left"/>
      <w:pPr>
        <w:ind w:left="720" w:hanging="360"/>
      </w:pPr>
    </w:lvl>
    <w:lvl w:ilvl="1" w:tplc="C81A3B10">
      <w:numFmt w:val="decimal"/>
      <w:lvlText w:val=""/>
      <w:lvlJc w:val="left"/>
    </w:lvl>
    <w:lvl w:ilvl="2" w:tplc="41B2A484">
      <w:numFmt w:val="decimal"/>
      <w:lvlText w:val=""/>
      <w:lvlJc w:val="left"/>
    </w:lvl>
    <w:lvl w:ilvl="3" w:tplc="0D54C956">
      <w:numFmt w:val="decimal"/>
      <w:lvlText w:val=""/>
      <w:lvlJc w:val="left"/>
    </w:lvl>
    <w:lvl w:ilvl="4" w:tplc="60449976">
      <w:numFmt w:val="decimal"/>
      <w:lvlText w:val=""/>
      <w:lvlJc w:val="left"/>
    </w:lvl>
    <w:lvl w:ilvl="5" w:tplc="B7B882B8">
      <w:numFmt w:val="decimal"/>
      <w:lvlText w:val=""/>
      <w:lvlJc w:val="left"/>
    </w:lvl>
    <w:lvl w:ilvl="6" w:tplc="37669B90">
      <w:numFmt w:val="decimal"/>
      <w:lvlText w:val=""/>
      <w:lvlJc w:val="left"/>
    </w:lvl>
    <w:lvl w:ilvl="7" w:tplc="68560FDE">
      <w:numFmt w:val="decimal"/>
      <w:lvlText w:val=""/>
      <w:lvlJc w:val="left"/>
    </w:lvl>
    <w:lvl w:ilvl="8" w:tplc="2C02BB10">
      <w:numFmt w:val="decimal"/>
      <w:lvlText w:val=""/>
      <w:lvlJc w:val="left"/>
    </w:lvl>
  </w:abstractNum>
  <w:abstractNum w:abstractNumId="1" w15:restartNumberingAfterBreak="0">
    <w:nsid w:val="4BAC449C"/>
    <w:multiLevelType w:val="hybridMultilevel"/>
    <w:tmpl w:val="984E92D0"/>
    <w:lvl w:ilvl="0" w:tplc="97DAF16C">
      <w:start w:val="1"/>
      <w:numFmt w:val="bullet"/>
      <w:lvlText w:val="●"/>
      <w:lvlJc w:val="left"/>
      <w:pPr>
        <w:ind w:left="720" w:hanging="360"/>
      </w:pPr>
    </w:lvl>
    <w:lvl w:ilvl="1" w:tplc="57140FEC">
      <w:start w:val="1"/>
      <w:numFmt w:val="bullet"/>
      <w:lvlText w:val="○"/>
      <w:lvlJc w:val="left"/>
      <w:pPr>
        <w:ind w:left="1440" w:hanging="360"/>
      </w:pPr>
    </w:lvl>
    <w:lvl w:ilvl="2" w:tplc="219263E2">
      <w:start w:val="1"/>
      <w:numFmt w:val="bullet"/>
      <w:lvlText w:val="■"/>
      <w:lvlJc w:val="left"/>
      <w:pPr>
        <w:ind w:left="2160" w:hanging="360"/>
      </w:pPr>
    </w:lvl>
    <w:lvl w:ilvl="3" w:tplc="5EAA35D6">
      <w:start w:val="1"/>
      <w:numFmt w:val="bullet"/>
      <w:lvlText w:val="●"/>
      <w:lvlJc w:val="left"/>
      <w:pPr>
        <w:ind w:left="2880" w:hanging="360"/>
      </w:pPr>
    </w:lvl>
    <w:lvl w:ilvl="4" w:tplc="D72675E4">
      <w:start w:val="1"/>
      <w:numFmt w:val="bullet"/>
      <w:lvlText w:val="○"/>
      <w:lvlJc w:val="left"/>
      <w:pPr>
        <w:ind w:left="3600" w:hanging="360"/>
      </w:pPr>
    </w:lvl>
    <w:lvl w:ilvl="5" w:tplc="084CBF26">
      <w:start w:val="1"/>
      <w:numFmt w:val="bullet"/>
      <w:lvlText w:val="■"/>
      <w:lvlJc w:val="left"/>
      <w:pPr>
        <w:ind w:left="4320" w:hanging="360"/>
      </w:pPr>
    </w:lvl>
    <w:lvl w:ilvl="6" w:tplc="C7021828">
      <w:start w:val="1"/>
      <w:numFmt w:val="bullet"/>
      <w:lvlText w:val="●"/>
      <w:lvlJc w:val="left"/>
      <w:pPr>
        <w:ind w:left="5040" w:hanging="360"/>
      </w:pPr>
    </w:lvl>
    <w:lvl w:ilvl="7" w:tplc="39BEA7EC">
      <w:start w:val="1"/>
      <w:numFmt w:val="bullet"/>
      <w:lvlText w:val="●"/>
      <w:lvlJc w:val="left"/>
      <w:pPr>
        <w:ind w:left="5760" w:hanging="360"/>
      </w:pPr>
    </w:lvl>
    <w:lvl w:ilvl="8" w:tplc="79703F22">
      <w:start w:val="1"/>
      <w:numFmt w:val="bullet"/>
      <w:lvlText w:val="●"/>
      <w:lvlJc w:val="left"/>
      <w:pPr>
        <w:ind w:left="6480" w:hanging="360"/>
      </w:pPr>
    </w:lvl>
  </w:abstractNum>
  <w:num w:numId="1" w16cid:durableId="12330829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654"/>
    <w:rsid w:val="003E3A71"/>
    <w:rsid w:val="00500BF6"/>
    <w:rsid w:val="00C31AE2"/>
    <w:rsid w:val="00DC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2D2CA8"/>
  <w15:docId w15:val="{D67DFB23-2D79-0448-B659-3F1C79BD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0B1220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300" w:after="160"/>
      <w:outlineLvl w:val="1"/>
    </w:pPr>
    <w:rPr>
      <w:b/>
      <w:bCs/>
      <w:color w:val="1D4ED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3A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3A71"/>
  </w:style>
  <w:style w:type="paragraph" w:styleId="Footer">
    <w:name w:val="footer"/>
    <w:basedOn w:val="Normal"/>
    <w:link w:val="FooterChar"/>
    <w:uiPriority w:val="99"/>
    <w:unhideWhenUsed/>
    <w:rsid w:val="003E3A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RUIZ SEGURA ISAAC EMANUEL</cp:lastModifiedBy>
  <cp:revision>2</cp:revision>
  <dcterms:created xsi:type="dcterms:W3CDTF">2026-07-03T02:21:00Z</dcterms:created>
  <dcterms:modified xsi:type="dcterms:W3CDTF">2026-07-03T02:28:00Z</dcterms:modified>
</cp:coreProperties>
</file>