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D4ED8"/>
          <w:sz w:val="32"/>
          <w:szCs w:val="32"/>
        </w:rPr>
        <w:t xml:space="preserve">ArteTextil</w:t>
      </w:r>
    </w:p>
    <w:p>
      <w:pPr>
        <w:pBdr>
          <w:bottom w:val="single" w:color="1D4ED8" w:sz="12" w:space="8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80" w:before="1200"/>
      </w:pPr>
      <w:r>
        <w:rPr>
          <w:b/>
          <w:bCs/>
          <w:sz w:val="56"/>
          <w:szCs w:val="56"/>
        </w:rPr>
        <w:t xml:space="preserve">MANUAL DE USUARIO</w:t>
      </w:r>
    </w:p>
    <w:p>
      <w:pPr>
        <w:spacing w:after="40"/>
      </w:pPr>
      <w:r>
        <w:rPr>
          <w:b/>
          <w:bCs/>
          <w:sz w:val="56"/>
          <w:szCs w:val="56"/>
        </w:rPr>
        <w:t xml:space="preserve">PARA COLABORADORES</w:t>
      </w:r>
    </w:p>
    <w:p>
      <w:pPr>
        <w:spacing w:after="1600" w:before="200"/>
      </w:pPr>
      <w:r>
        <w:rPr>
          <w:color w:val="555555"/>
          <w:sz w:val="24"/>
          <w:szCs w:val="24"/>
        </w:rPr>
        <w:t xml:space="preserve">(Panel de Administración ArteTextil — Navegador Web)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Sitio: https://artetextil-web.onrender.com</w:t>
      </w:r>
    </w:p>
    <w:p>
      <w:r>
        <w:rPr>
          <w:color w:val="666666"/>
          <w:sz w:val="20"/>
          <w:szCs w:val="20"/>
        </w:rPr>
        <w:t xml:space="preserve">Rol: Colaborador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160"/>
      </w:pPr>
      <w:r>
        <w:rPr>
          <w:sz w:val="22"/>
          <w:szCs w:val="22"/>
        </w:rPr>
        <w:t xml:space="preserve">Este manual explica las funciones disponibles para una cuenta de tipo Colaborador en ArteTextil. A diferencia del cliente, el colaborador ingresa a un panel de administración con un menú lateral que agrupa las siguientes áreas: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Configuración de Catálogo → Productos (inventario, precios y estado).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Administración General → Pedidos, Cotizaciones y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Recursos Humanos → Asistencia, Vacaciones y Salarios.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Marketplace (el mismo catálogo que ve el cliente).</w:t>
      </w:r>
    </w:p>
    <w:p>
      <w:pPr>
        <w:pStyle w:val="Heading1"/>
      </w:pPr>
      <w:r>
        <w:t xml:space="preserve">1. Acceso e interfaz principal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1.1. </w:t>
      </w:r>
      <w:r>
        <w:rPr>
          <w:b/>
          <w:bCs/>
          <w:sz w:val="26"/>
          <w:szCs w:val="26"/>
        </w:rPr>
        <w:t xml:space="preserve">Iniciar sesión</w:t>
      </w:r>
    </w:p>
    <w:p>
      <w:pPr>
        <w:spacing w:after="160"/>
      </w:pPr>
      <w:r>
        <w:rPr>
          <w:sz w:val="22"/>
          <w:szCs w:val="22"/>
        </w:rPr>
        <w:t xml:space="preserve">Ingrese a https://artetextil-web.onrender.com/login, digite su correo y contraseña de colaborador y presione "Ingresar". Al entrar, se abre el panel con el menú lateral izquierdo y la pantalla de "Gestión de pedidos".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1.2. </w:t>
      </w:r>
      <w:r>
        <w:rPr>
          <w:b/>
          <w:bCs/>
          <w:sz w:val="26"/>
          <w:szCs w:val="26"/>
        </w:rPr>
        <w:t xml:space="preserve">Reporte diario de alertas</w:t>
      </w:r>
    </w:p>
    <w:p>
      <w:pPr>
        <w:spacing w:after="160"/>
      </w:pPr>
      <w:r>
        <w:rPr>
          <w:sz w:val="22"/>
          <w:szCs w:val="22"/>
        </w:rPr>
        <w:t xml:space="preserve">Al iniciar sesión, el sistema muestra automáticamente un “Reporte diario de alertas” con promociones por vencer, productos con bajo stock y órdenes críticas, junto al detalle de cada uno. Puede cerrarlo con la “X”.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alertas.jpg" descr="alertas.jpg" title="aler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Reporte diario de alertas al iniciar sesión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1.3. </w:t>
      </w:r>
      <w:r>
        <w:rPr>
          <w:b/>
          <w:bCs/>
          <w:sz w:val="26"/>
          <w:szCs w:val="26"/>
        </w:rPr>
        <w:t xml:space="preserve">Menú de navegación</w:t>
      </w:r>
    </w:p>
    <w:p>
      <w:pPr>
        <w:spacing w:after="160"/>
      </w:pPr>
      <w:r>
        <w:rPr>
          <w:sz w:val="22"/>
          <w:szCs w:val="22"/>
        </w:rPr>
        <w:t xml:space="preserve">El menú lateral permite desplegar cada área haciendo clic sobre su nombre. Las secciones con flecha (›) contienen subopciones.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menu.jpg" descr="menu.jpg" title="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Menú lateral del colaborador desplegado</w:t>
      </w:r>
    </w:p>
    <w:p>
      <w:pPr>
        <w:pStyle w:val="Heading1"/>
      </w:pPr>
      <w:r>
        <w:t xml:space="preserve">2. Gestión de pedidos</w:t>
      </w:r>
    </w:p>
    <w:p>
      <w:pPr>
        <w:spacing w:after="160"/>
      </w:pPr>
      <w:r>
        <w:rPr>
          <w:sz w:val="22"/>
          <w:szCs w:val="22"/>
        </w:rPr>
        <w:t xml:space="preserve">Pantalla principal del panel. Permite registrar, buscar, editar y cancelar pedidos. Cuenta con búsqueda por estado, un filtro (Todos / Activos / Inactivos), la tabla de pedidos (Cliente, Cotización, Entrega, Estado) y paginación.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edidos_main.jpg" descr="pedidos_main.jpg" title="pedidos_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Pantalla de Gestión de pedidos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2.1. </w:t>
      </w:r>
      <w:r>
        <w:rPr>
          <w:b/>
          <w:bCs/>
          <w:sz w:val="26"/>
          <w:szCs w:val="26"/>
        </w:rPr>
        <w:t xml:space="preserve">Crear un nuevo pedido</w:t>
      </w:r>
    </w:p>
    <w:p>
      <w:pPr>
        <w:spacing w:after="160"/>
      </w:pPr>
      <w:r>
        <w:rPr>
          <w:sz w:val="22"/>
          <w:szCs w:val="22"/>
        </w:rPr>
        <w:t xml:space="preserve">Presione "Nuevo Pedido". El sistema pregunta si el pedido proviene de una cotización existente o si se crea una nueva.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edido_modal1.jpg" descr="pedido_modal1.jpg" title="pedido_moda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Origen del pedido: cotización existente o nueva</w:t>
      </w:r>
    </w:p>
    <w:p>
      <w:pPr>
        <w:spacing w:after="160"/>
      </w:pPr>
      <w:r>
        <w:rPr>
          <w:sz w:val="22"/>
          <w:szCs w:val="22"/>
        </w:rPr>
        <w:t xml:space="preserve">Al elegir "Cotización existente", seleccione la cotización de la lista. El sistema muestra el cliente, el total y los productos asociados.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edido_cotizacion.jpg" descr="pedido_cotizacion.jpg" title="pedido_cotizac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Detalle de la cotización seleccionada</w:t>
      </w:r>
    </w:p>
    <w:p>
      <w:pPr>
        <w:spacing w:after="160"/>
      </w:pPr>
      <w:r>
        <w:rPr>
          <w:sz w:val="22"/>
          <w:szCs w:val="22"/>
        </w:rPr>
        <w:t xml:space="preserve">Indique la "Fecha de Entrega" y presione "Crear Pedido".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edido_fecha.jpg" descr="pedido_fecha.jpg" title="pedido_fec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Fecha de entrega antes de crear el pedido</w:t>
      </w:r>
    </w:p>
    <w:p>
      <w:pPr>
        <w:spacing w:after="160"/>
      </w:pPr>
      <w:r>
        <w:rPr>
          <w:sz w:val="22"/>
          <w:szCs w:val="22"/>
        </w:rPr>
        <w:t xml:space="preserve">El pedido se agrega al inicio de la lista con estado inicial “Nuevo”.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edido_creado.jpg" descr="pedido_creado.jpg" title="pedido_cre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Pedido creado en el listado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2.2. </w:t>
      </w:r>
      <w:r>
        <w:rPr>
          <w:b/>
          <w:bCs/>
          <w:sz w:val="26"/>
          <w:szCs w:val="26"/>
        </w:rPr>
        <w:t xml:space="preserve">Editar un pedido y cambiar su estado</w:t>
      </w:r>
    </w:p>
    <w:p>
      <w:pPr>
        <w:spacing w:after="160"/>
      </w:pPr>
      <w:r>
        <w:rPr>
          <w:sz w:val="22"/>
          <w:szCs w:val="22"/>
        </w:rPr>
        <w:t xml:space="preserve">Presione el ícono de lápiz en la columna "Acciones". Puede modificar la fecha de entrega y el Estado del pedido, que avanza por las etapas del proceso: Nuevo, Corte, Confección, Estampado, Procesando, En Camino, Entregado o Cancelado. Presione "Guardar Cambios".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edido_editar.jpg" descr="pedido_editar.jpg" title="pedido_edit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Edición de pedido y cambio de estado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2.3. </w:t>
      </w:r>
      <w:r>
        <w:rPr>
          <w:b/>
          <w:bCs/>
          <w:sz w:val="26"/>
          <w:szCs w:val="26"/>
        </w:rPr>
        <w:t xml:space="preserve">Activar o desactivar un pedido</w:t>
      </w:r>
    </w:p>
    <w:p>
      <w:pPr>
        <w:spacing w:after="160"/>
      </w:pPr>
      <w:r>
        <w:rPr>
          <w:sz w:val="22"/>
          <w:szCs w:val="22"/>
        </w:rPr>
        <w:t xml:space="preserve">El ícono de ojo tachado cambia el estado activo/inactivo del pedido. El sistema pide confirmación antes de aplicar el cambio.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edido_cancelar.jpg" descr="pedido_cancelar.jpg" title="pedido_cancel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Confirmación para activar/desactivar el pedido</w:t>
      </w:r>
    </w:p>
    <w:p>
      <w:pPr>
        <w:pStyle w:val="Heading1"/>
      </w:pPr>
      <w:r>
        <w:t xml:space="preserve">3. Configuración de Catálogo — Productos</w:t>
      </w:r>
    </w:p>
    <w:p>
      <w:pPr>
        <w:spacing w:after="160"/>
      </w:pPr>
      <w:r>
        <w:rPr>
          <w:sz w:val="22"/>
          <w:szCs w:val="22"/>
        </w:rPr>
        <w:t xml:space="preserve">En el menú, abra “Configuración de Catálogo” → “Productos”. Esta pantalla administra el inventario, precios y estado del catálogo. Ofrece búsqueda, filtros avanzados (categoría, rango de precio, rango de fechas), importación y exportación a Excel, y la creación de productos.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roductos_main.jpg" descr="productos_main.jpg" title="productos_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Catálogo de productos (vista administrativa)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3.1. </w:t>
      </w:r>
      <w:r>
        <w:rPr>
          <w:b/>
          <w:bCs/>
          <w:sz w:val="26"/>
          <w:szCs w:val="26"/>
        </w:rPr>
        <w:t xml:space="preserve">Crear un nuevo producto</w:t>
      </w:r>
    </w:p>
    <w:p>
      <w:pPr>
        <w:spacing w:after="160"/>
      </w:pPr>
      <w:r>
        <w:rPr>
          <w:sz w:val="22"/>
          <w:szCs w:val="22"/>
        </w:rPr>
        <w:t xml:space="preserve">Presione "Nuevo Producto" y complete: imágenes, código, nombre, descripción, precio, stock, stock mínimo, categoría, estado (Activo) y proveedor. Luego presione "Guardar Producto".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roducto_nuevo.jpg" descr="producto_nuevo.jpg" title="producto_nuev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Formulario de nuevo producto completado</w:t>
      </w:r>
    </w:p>
    <w:p>
      <w:pPr>
        <w:spacing w:after="160"/>
      </w:pPr>
      <w:r>
        <w:rPr>
          <w:sz w:val="22"/>
          <w:szCs w:val="22"/>
        </w:rPr>
        <w:t xml:space="preserve">El producto aparece en el listado con su código, precio, stock y estado.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roducto_creado.jpg" descr="producto_creado.jpg" title="producto_cre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Producto creado en el catálogo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3.2. </w:t>
      </w:r>
      <w:r>
        <w:rPr>
          <w:b/>
          <w:bCs/>
          <w:sz w:val="26"/>
          <w:szCs w:val="26"/>
        </w:rPr>
        <w:t xml:space="preserve">Editar un producto</w:t>
      </w:r>
    </w:p>
    <w:p>
      <w:pPr>
        <w:spacing w:after="160"/>
      </w:pPr>
      <w:r>
        <w:rPr>
          <w:sz w:val="22"/>
          <w:szCs w:val="22"/>
        </w:rPr>
        <w:t xml:space="preserve">El ícono de lápiz abre la edición del producto. Nota: el stock no se edita aquí; solo puede modificarse desde el módulo de Inventario, como indica el propio formulario.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producto_editar.jpg" descr="producto_editar.jpg" title="producto_edit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Edición de producto (el stock se gestiona en Inventario)</w:t>
      </w:r>
    </w:p>
    <w:p>
      <w:pPr>
        <w:pStyle w:val="Heading1"/>
      </w:pPr>
      <w:r>
        <w:t xml:space="preserve">4. Administración General — Cotizaciones</w:t>
      </w:r>
    </w:p>
    <w:p>
      <w:pPr>
        <w:spacing w:after="160"/>
      </w:pPr>
      <w:r>
        <w:rPr>
          <w:sz w:val="22"/>
          <w:szCs w:val="22"/>
        </w:rPr>
        <w:t xml:space="preserve">En “Administración General” → “Cotizaciones” se listan todas las cotizaciones con su ID, cliente, estado (Pendiente, Pedido Realizado, Cancelado), notas, total, quién la creó y la fecha. Cada fila puede expandirse para ver el detalle.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cotizaciones_main.jpg" descr="cotizaciones_main.jpg" title="cotizaciones_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Gestión de cotizaciones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4.1. </w:t>
      </w:r>
      <w:r>
        <w:rPr>
          <w:b/>
          <w:bCs/>
          <w:sz w:val="26"/>
          <w:szCs w:val="26"/>
        </w:rPr>
        <w:t xml:space="preserve">Crear una nueva cotización</w:t>
      </w:r>
    </w:p>
    <w:p>
      <w:pPr>
        <w:spacing w:after="160"/>
      </w:pPr>
      <w:r>
        <w:rPr>
          <w:sz w:val="22"/>
          <w:szCs w:val="22"/>
        </w:rPr>
        <w:t xml:space="preserve">Presione "Nueva Cotización", seleccione el cliente y el estado, agregue una nota y los productos con "+ Agregar Producto". El sistema calcula el total automáticamente. Presione "Guardar".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cotizacion_nueva.jpg" descr="cotizacion_nueva.jpg" title="cotizacion_nue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Formulario de nueva cotización</w:t>
      </w:r>
    </w:p>
    <w:p>
      <w:pPr>
        <w:pStyle w:val="Heading1"/>
      </w:pPr>
      <w:r>
        <w:t xml:space="preserve">5. Administración General — Clientes</w:t>
      </w:r>
    </w:p>
    <w:p>
      <w:pPr>
        <w:spacing w:after="160"/>
      </w:pPr>
      <w:r>
        <w:rPr>
          <w:sz w:val="22"/>
          <w:szCs w:val="22"/>
        </w:rPr>
        <w:t xml:space="preserve">En “Administración General” → “Clientes” se administra la base de clientes: nombre, email, teléfono, clasificación (p. ej. “Cliente Nuevo”), score de actividad y estado. Permite búsqueda, importación desde Excel y edición.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clientes_main.jpg" descr="clientes_main.jpg" title="clientes_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Gestión de clientes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5.1. </w:t>
      </w:r>
      <w:r>
        <w:rPr>
          <w:b/>
          <w:bCs/>
          <w:sz w:val="26"/>
          <w:szCs w:val="26"/>
        </w:rPr>
        <w:t xml:space="preserve">Registrar un nuevo cliente</w:t>
      </w:r>
    </w:p>
    <w:p>
      <w:pPr>
        <w:spacing w:after="160"/>
      </w:pPr>
      <w:r>
        <w:rPr>
          <w:sz w:val="22"/>
          <w:szCs w:val="22"/>
        </w:rPr>
        <w:t xml:space="preserve">Presione "Nuevo Cliente" y complete nombre completo, email, teléfono, clasificación y activity score. Presione "Guardar".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cliente_nuevo.jpg" descr="cliente_nuevo.jpg" title="cliente_nuev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Formulario de nuevo cliente</w:t>
      </w:r>
    </w:p>
    <w:p>
      <w:pPr>
        <w:pStyle w:val="Heading1"/>
      </w:pPr>
      <w:r>
        <w:t xml:space="preserve">6. Recursos Humanos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6.1. </w:t>
      </w:r>
      <w:r>
        <w:rPr>
          <w:b/>
          <w:bCs/>
          <w:sz w:val="26"/>
          <w:szCs w:val="26"/>
        </w:rPr>
        <w:t xml:space="preserve">Asistencia</w:t>
      </w:r>
    </w:p>
    <w:p>
      <w:pPr>
        <w:spacing w:after="160"/>
      </w:pPr>
      <w:r>
        <w:rPr>
          <w:sz w:val="22"/>
          <w:szCs w:val="22"/>
        </w:rPr>
        <w:t xml:space="preserve">En "Recursos Humanos" → "Asistencia" se registran las marcas de entrada y salida con los botones "Check-in" y "Check-out". La tabla muestra usuario, fecha, hora de check-in, check-out y estado (Completo).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asistencia.jpg" descr="asistencia.jpg" title="asistenc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Gestión de asistencias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6.2. </w:t>
      </w:r>
      <w:r>
        <w:rPr>
          <w:b/>
          <w:bCs/>
          <w:sz w:val="26"/>
          <w:szCs w:val="26"/>
        </w:rPr>
        <w:t xml:space="preserve">Vacaciones</w:t>
      </w:r>
    </w:p>
    <w:p>
      <w:pPr>
        <w:spacing w:after="160"/>
      </w:pPr>
      <w:r>
        <w:rPr>
          <w:sz w:val="22"/>
          <w:szCs w:val="22"/>
        </w:rPr>
        <w:t xml:space="preserve">En "Recursos Humanos" → "Vacaciones" se muestran los días disponibles y las solicitudes con su estado (Pendiente).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vacaciones_main.jpg" descr="vacaciones_main.jpg" title="vacaciones_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Solicitudes de vacaciones</w:t>
      </w:r>
    </w:p>
    <w:p>
      <w:pPr>
        <w:spacing w:after="160"/>
      </w:pPr>
      <w:r>
        <w:rPr>
          <w:sz w:val="22"/>
          <w:szCs w:val="22"/>
        </w:rPr>
        <w:t xml:space="preserve">Para pedir vacaciones, presione "Nueva solicitud", indique la fecha de inicio, la fecha de fin y el motivo, y presione "Guardar".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vacacion_nueva.jpg" descr="vacacion_nueva.jpg" title="vacacion_nue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Formulario de nueva solicitud de vacaciones</w:t>
      </w:r>
    </w:p>
    <w:p>
      <w:pPr>
        <w:spacing w:after="120" w:before="280"/>
      </w:pPr>
      <w:r>
        <w:rPr>
          <w:b/>
          <w:bCs/>
          <w:color w:val="1D4ED8"/>
          <w:sz w:val="26"/>
          <w:szCs w:val="26"/>
        </w:rPr>
        <w:t xml:space="preserve">6.3. </w:t>
      </w:r>
      <w:r>
        <w:rPr>
          <w:b/>
          <w:bCs/>
          <w:sz w:val="26"/>
          <w:szCs w:val="26"/>
        </w:rPr>
        <w:t xml:space="preserve">Salarios</w:t>
      </w:r>
    </w:p>
    <w:p>
      <w:pPr>
        <w:spacing w:after="160"/>
      </w:pPr>
      <w:r>
        <w:rPr>
          <w:sz w:val="22"/>
          <w:szCs w:val="22"/>
        </w:rPr>
        <w:t xml:space="preserve">En "Recursos Humanos" → "Salarios" se consulta el salario base por usuario y las acciones disponibles.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salarios.jpg" descr="salarios.jpg" title="salar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Módulo de salarios</w:t>
      </w:r>
    </w:p>
    <w:p>
      <w:pPr>
        <w:pStyle w:val="Heading1"/>
      </w:pPr>
      <w:r>
        <w:t xml:space="preserve">7. Marketplace</w:t>
      </w:r>
    </w:p>
    <w:p>
      <w:pPr>
        <w:spacing w:after="160"/>
      </w:pPr>
      <w:r>
        <w:rPr>
          <w:sz w:val="22"/>
          <w:szCs w:val="22"/>
        </w:rPr>
        <w:t xml:space="preserve">La opción "Marketplace" del menú abre el mismo catálogo que ve el cliente, con filtros por categoría, proveedor y precio. Desde ahí, el botón "Volver al sistema admin" regresa al panel de administración.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marketplace.jpg" descr="marketplace.jpg" title="marketpla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Marketplace visto desde el colaborador</w:t>
      </w:r>
    </w:p>
    <w:p>
      <w:pPr>
        <w:pStyle w:val="Heading1"/>
      </w:pPr>
      <w:r>
        <w:t xml:space="preserve">8. Cerrar sesión</w:t>
      </w:r>
    </w:p>
    <w:p>
      <w:pPr>
        <w:spacing w:after="160"/>
      </w:pPr>
      <w:r>
        <w:rPr>
          <w:sz w:val="22"/>
          <w:szCs w:val="22"/>
        </w:rPr>
        <w:t xml:space="preserve">Para salir, presione "Cerrar sesión" en la esquina superior derecha. El sistema regresa a la pantalla de inicio de sesión.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80"/>
        <w:jc w:val="center"/>
      </w:pPr>
      <w:r>
        <w:drawing>
          <wp:inline distT="0" distB="0" distL="0" distR="0">
            <wp:extent cx="5715000" cy="3097850"/>
            <wp:effectExtent t="0" r="0" b="0" l="0"/>
            <wp:docPr id="1" name="logout.jpg" descr="logout.jpg" title="log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Regreso a la pantalla de inicio de sesión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96b5e40c3f53de604f5c9d3ae50480e127ec30.jpg"/><Relationship Id="rId8" Type="http://schemas.openxmlformats.org/officeDocument/2006/relationships/image" Target="media/dc49efd69cc8fe957d165bd26f621f3dd73adf93.jpg"/><Relationship Id="rId9" Type="http://schemas.openxmlformats.org/officeDocument/2006/relationships/image" Target="media/80651b8710575aacbd7a551e96dc9b0c0ffbc872.jpg"/><Relationship Id="rId10" Type="http://schemas.openxmlformats.org/officeDocument/2006/relationships/image" Target="media/2cdd8b884bd9e3564ac7f9aac12567cc523e27a2.jpg"/><Relationship Id="rId11" Type="http://schemas.openxmlformats.org/officeDocument/2006/relationships/image" Target="media/0476f52410ddc2df33ae457972fe1c8f06b91dcf.jpg"/><Relationship Id="rId12" Type="http://schemas.openxmlformats.org/officeDocument/2006/relationships/image" Target="media/828c504f6d261cbe2abb35ce65ac6331cabfeabc.jpg"/><Relationship Id="rId13" Type="http://schemas.openxmlformats.org/officeDocument/2006/relationships/image" Target="media/d26bd32e760947f75a36a3d01555bac4b0b67e47.jpg"/><Relationship Id="rId14" Type="http://schemas.openxmlformats.org/officeDocument/2006/relationships/image" Target="media/dea9477629a940840f94b272ed4b3770a17287a0.jpg"/><Relationship Id="rId15" Type="http://schemas.openxmlformats.org/officeDocument/2006/relationships/image" Target="media/a8fc6046aaed2f5a69d1d5c90e851852434c3cee.jpg"/><Relationship Id="rId16" Type="http://schemas.openxmlformats.org/officeDocument/2006/relationships/image" Target="media/6ff530679d667b5215bd7129f4306b0b00f70cdc.jpg"/><Relationship Id="rId17" Type="http://schemas.openxmlformats.org/officeDocument/2006/relationships/image" Target="media/59f9f64dfd05086e8e58ae623bacc1b11c605770.jpg"/><Relationship Id="rId18" Type="http://schemas.openxmlformats.org/officeDocument/2006/relationships/image" Target="media/b5c92939bf1d9760664aea291e62506b750660d3.jpg"/><Relationship Id="rId19" Type="http://schemas.openxmlformats.org/officeDocument/2006/relationships/image" Target="media/2995b799a26edae54fe8b4966c206cd25aa87f3e.jpg"/><Relationship Id="rId20" Type="http://schemas.openxmlformats.org/officeDocument/2006/relationships/image" Target="media/8d40f2533484e009489536ca0f0ad8125923b9f0.jpg"/><Relationship Id="rId21" Type="http://schemas.openxmlformats.org/officeDocument/2006/relationships/image" Target="media/7f565ebc6e32d57cbd1d733b95781936019a279b.jpg"/><Relationship Id="rId22" Type="http://schemas.openxmlformats.org/officeDocument/2006/relationships/image" Target="media/627349497b74f46babe4c87b2653308c2f4c31f9.jpg"/><Relationship Id="rId23" Type="http://schemas.openxmlformats.org/officeDocument/2006/relationships/image" Target="media/33926997d47d98d9208d7716404f298b182f4e8d.jpg"/><Relationship Id="rId24" Type="http://schemas.openxmlformats.org/officeDocument/2006/relationships/image" Target="media/8c1cd4a46b13947e1c1e21ec7a731a972c5c806f.jpg"/><Relationship Id="rId25" Type="http://schemas.openxmlformats.org/officeDocument/2006/relationships/image" Target="media/8951e510043de51447a59fd575c42fedf0b710b7.jpg"/><Relationship Id="rId26" Type="http://schemas.openxmlformats.org/officeDocument/2006/relationships/image" Target="media/521d0da280ca080ee69bdddbe7745eb31b354d8d.jpg"/><Relationship Id="rId27" Type="http://schemas.openxmlformats.org/officeDocument/2006/relationships/image" Target="media/824566c2d18c899a7607e6aa25f0c8be6f4fa833.jpg"/><Relationship Id="rId28" Type="http://schemas.openxmlformats.org/officeDocument/2006/relationships/image" Target="media/6f9f1d7443d33e73e0202466a9f54b8918258e27.jpg"/><Relationship Id="rId29" Type="http://schemas.openxmlformats.org/officeDocument/2006/relationships/image" Target="media/00ba45f87842c92b26aebf201723f009ec36c7af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2026-07-03T02:46:33.425Z</dcterms:created>
  <dcterms:modified xsi:type="dcterms:W3CDTF">2026-07-03T02:46:33.426Z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